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593C5" w14:textId="77777777" w:rsidR="00000000" w:rsidRDefault="00EE5E01">
      <w:pPr>
        <w:kinsoku w:val="0"/>
        <w:overflowPunct w:val="0"/>
        <w:autoSpaceDE/>
        <w:autoSpaceDN/>
        <w:adjustRightInd/>
        <w:spacing w:before="808" w:line="20" w:lineRule="exact"/>
        <w:ind w:right="2176"/>
        <w:textAlignment w:val="baseline"/>
        <w:rPr>
          <w:sz w:val="24"/>
          <w:szCs w:val="24"/>
        </w:rPr>
      </w:pPr>
      <w:r>
        <w:rPr>
          <w:noProof/>
        </w:rPr>
        <w:pict w14:anchorId="28811877">
          <v:shapetype id="_x0000_t202" coordsize="21600,21600" o:spt="202" path="m,l,21600r21600,l21600,xe">
            <v:stroke joinstyle="miter"/>
            <v:path gradientshapeok="t" o:connecttype="rect"/>
          </v:shapetype>
          <v:shape id="_x0000_s1026" type="#_x0000_t202" style="position:absolute;margin-left:.5pt;margin-top:491.5pt;width:574.3pt;height:345.4pt;z-index:-533;mso-wrap-edited:f;mso-wrap-distance-left:0;mso-wrap-distance-top:0;mso-wrap-distance-right:0;mso-wrap-distance-bottom:0;mso-position-horizontal-relative:page;mso-position-vertical-relative:page" wrapcoords="-62 0 -62 21600 21662 21600 21662 0 -62 0" o:allowincell="f" stroked="f">
            <v:textbox inset="0,0,0,0">
              <w:txbxContent>
                <w:p w14:paraId="77A4823E" w14:textId="77777777" w:rsidR="00000000" w:rsidRDefault="00EE5E01">
                  <w:pPr>
                    <w:kinsoku w:val="0"/>
                    <w:overflowPunct w:val="0"/>
                    <w:autoSpaceDE/>
                    <w:autoSpaceDN/>
                    <w:adjustRightInd/>
                    <w:textAlignment w:val="baseline"/>
                    <w:rPr>
                      <w:sz w:val="24"/>
                      <w:szCs w:val="24"/>
                    </w:rPr>
                  </w:pPr>
                </w:p>
              </w:txbxContent>
            </v:textbox>
            <w10:wrap type="square" anchorx="page" anchory="page"/>
          </v:shape>
        </w:pict>
      </w:r>
      <w:r>
        <w:rPr>
          <w:noProof/>
        </w:rPr>
        <w:pict w14:anchorId="7B945562">
          <v:shape id="_x0000_s1027" type="#_x0000_t202" style="position:absolute;margin-left:.5pt;margin-top:491.5pt;width:574.3pt;height:345.4pt;z-index:-532;mso-wrap-edited:f;mso-wrap-distance-left:0;mso-wrap-distance-top:0;mso-wrap-distance-right:0;mso-wrap-distance-bottom:0;mso-position-horizontal-relative:page;mso-position-vertical-relative:page" wrapcoords="-62 0 -62 21600 21662 21600 21662 0 -62 0" o:allowincell="f" stroked="f">
            <v:textbox inset="0,0,0,0">
              <w:txbxContent>
                <w:p w14:paraId="22CC2C0B" w14:textId="77777777" w:rsidR="00000000" w:rsidRDefault="00EE5E01">
                  <w:pPr>
                    <w:kinsoku w:val="0"/>
                    <w:overflowPunct w:val="0"/>
                    <w:autoSpaceDE/>
                    <w:autoSpaceDN/>
                    <w:adjustRightInd/>
                    <w:textAlignment w:val="baseline"/>
                    <w:rPr>
                      <w:sz w:val="24"/>
                      <w:szCs w:val="24"/>
                    </w:rPr>
                  </w:pPr>
                </w:p>
              </w:txbxContent>
            </v:textbox>
            <w10:wrap type="square" anchorx="page" anchory="page"/>
          </v:shape>
        </w:pict>
      </w:r>
      <w:r>
        <w:rPr>
          <w:noProof/>
        </w:rPr>
        <w:pict w14:anchorId="049C8DBC">
          <v:shape id="_x0000_s1028" type="#_x0000_t202" style="position:absolute;margin-left:.5pt;margin-top:491.5pt;width:570.45pt;height:343.7pt;z-index:3;mso-wrap-edited:f;mso-wrap-distance-left:0;mso-wrap-distance-top:0;mso-wrap-distance-right:0;mso-wrap-distance-bottom:0;mso-position-horizontal-relative:page;mso-position-vertical-relative:page" wrapcoords="-62 0 -62 21600 21662 21600 21662 0 -62 0" o:allowincell="f" stroked="f">
            <v:textbox inset="0,0,0,0">
              <w:txbxContent>
                <w:p w14:paraId="77B12273" w14:textId="77777777" w:rsidR="00000000" w:rsidRDefault="00EE5E01">
                  <w:pPr>
                    <w:kinsoku w:val="0"/>
                    <w:overflowPunct w:val="0"/>
                    <w:autoSpaceDE/>
                    <w:autoSpaceDN/>
                    <w:adjustRightInd/>
                    <w:ind w:left="9"/>
                    <w:textAlignment w:val="baseline"/>
                    <w:rPr>
                      <w:sz w:val="24"/>
                      <w:szCs w:val="24"/>
                    </w:rPr>
                  </w:pPr>
                  <w:r>
                    <w:rPr>
                      <w:sz w:val="24"/>
                      <w:szCs w:val="24"/>
                    </w:rPr>
                    <w:pict w14:anchorId="3FFE0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9.75pt;height:343.7pt" fillcolor="window">
                        <v:imagedata r:id="rId5" o:title="_Pic4"/>
                      </v:shape>
                    </w:pict>
                  </w:r>
                </w:p>
              </w:txbxContent>
            </v:textbox>
            <w10:wrap type="square" anchorx="page" anchory="page"/>
          </v:shape>
        </w:pict>
      </w:r>
      <w:r>
        <w:rPr>
          <w:noProof/>
        </w:rPr>
        <w:pict w14:anchorId="04F625F7">
          <v:shape id="_x0000_s1029" type="#_x0000_t202" style="position:absolute;margin-left:419.75pt;margin-top:792.95pt;width:81.15pt;height:9.6pt;z-index:4;mso-wrap-edited:f;mso-wrap-distance-left:0;mso-wrap-distance-top:0;mso-wrap-distance-right:0;mso-wrap-distance-bottom:0;mso-position-horizontal-relative:page;mso-position-vertical-relative:page" wrapcoords="-62 0 -62 21600 21662 21600 21662 0 -62 0" o:allowincell="f" stroked="f">
            <v:textbox inset="0,0,0,0">
              <w:txbxContent>
                <w:p w14:paraId="0C23FDB7" w14:textId="77777777" w:rsidR="00000000" w:rsidRDefault="00EE5E01">
                  <w:pPr>
                    <w:kinsoku w:val="0"/>
                    <w:overflowPunct w:val="0"/>
                    <w:autoSpaceDE/>
                    <w:autoSpaceDN/>
                    <w:adjustRightInd/>
                    <w:spacing w:line="182" w:lineRule="exact"/>
                    <w:textAlignment w:val="baseline"/>
                    <w:rPr>
                      <w:rFonts w:ascii="Verdana" w:hAnsi="Verdana" w:cs="Verdana"/>
                      <w:spacing w:val="-14"/>
                      <w:sz w:val="23"/>
                      <w:szCs w:val="23"/>
                    </w:rPr>
                  </w:pPr>
                  <w:r>
                    <w:rPr>
                      <w:rFonts w:ascii="Verdana" w:hAnsi="Verdana" w:cs="Verdana"/>
                      <w:spacing w:val="-14"/>
                      <w:sz w:val="23"/>
                      <w:szCs w:val="23"/>
                    </w:rPr>
                    <w:t>HIVERS 85-86</w:t>
                  </w:r>
                </w:p>
              </w:txbxContent>
            </v:textbox>
            <w10:wrap type="square" anchorx="page" anchory="page"/>
          </v:shape>
        </w:pict>
      </w:r>
      <w:r>
        <w:rPr>
          <w:noProof/>
        </w:rPr>
        <w:pict w14:anchorId="721B1ED6">
          <v:line id="_x0000_s1030" style="position:absolute;z-index:5;mso-wrap-distance-left:0;mso-wrap-distance-right:0;mso-position-horizontal-relative:page;mso-position-vertical-relative:page" from="178.55pt,164.15pt" to="178.55pt,182.7pt" o:allowincell="f" strokeweight="3.1pt">
            <w10:wrap type="square" anchorx="page" anchory="page"/>
          </v:line>
        </w:pict>
      </w:r>
      <w:r>
        <w:rPr>
          <w:noProof/>
        </w:rPr>
        <w:pict w14:anchorId="157AFB18">
          <v:line id="_x0000_s1031" style="position:absolute;z-index:6;mso-wrap-distance-left:0;mso-wrap-distance-right:0;mso-position-horizontal-relative:page;mso-position-vertical-relative:page" from="363.6pt,214.3pt" to="388.6pt,214.3pt" o:allowincell="f" strokeweight=".95pt">
            <w10:wrap type="square" anchorx="page" anchory="page"/>
          </v:line>
        </w:pict>
      </w:r>
      <w:r>
        <w:rPr>
          <w:noProof/>
        </w:rPr>
        <w:pict w14:anchorId="29FF8B3B">
          <v:line id="_x0000_s1032" style="position:absolute;z-index:7;mso-wrap-distance-left:0;mso-wrap-distance-right:0;mso-position-horizontal-relative:page;mso-position-vertical-relative:page" from="329.3pt,222pt" to="364.85pt,222pt" o:allowincell="f" strokeweight=".95pt">
            <w10:wrap type="square" anchorx="page" anchory="page"/>
          </v:line>
        </w:pict>
      </w:r>
    </w:p>
    <w:tbl>
      <w:tblPr>
        <w:tblW w:w="0" w:type="auto"/>
        <w:tblLayout w:type="fixed"/>
        <w:tblCellMar>
          <w:left w:w="0" w:type="dxa"/>
          <w:right w:w="0" w:type="dxa"/>
        </w:tblCellMar>
        <w:tblLook w:val="0000" w:firstRow="0" w:lastRow="0" w:firstColumn="0" w:lastColumn="0" w:noHBand="0" w:noVBand="0"/>
      </w:tblPr>
      <w:tblGrid>
        <w:gridCol w:w="5611"/>
        <w:gridCol w:w="288"/>
        <w:gridCol w:w="158"/>
        <w:gridCol w:w="498"/>
        <w:gridCol w:w="26"/>
        <w:gridCol w:w="167"/>
        <w:gridCol w:w="279"/>
        <w:gridCol w:w="595"/>
        <w:gridCol w:w="287"/>
        <w:gridCol w:w="288"/>
        <w:gridCol w:w="40"/>
        <w:gridCol w:w="86"/>
        <w:gridCol w:w="580"/>
        <w:gridCol w:w="67"/>
        <w:gridCol w:w="345"/>
      </w:tblGrid>
      <w:tr w:rsidR="00000000" w:rsidRPr="00EE5E01" w14:paraId="41910336" w14:textId="77777777">
        <w:tblPrEx>
          <w:tblCellMar>
            <w:top w:w="0" w:type="dxa"/>
            <w:left w:w="0" w:type="dxa"/>
            <w:bottom w:w="0" w:type="dxa"/>
            <w:right w:w="0" w:type="dxa"/>
          </w:tblCellMar>
        </w:tblPrEx>
        <w:trPr>
          <w:cantSplit/>
          <w:trHeight w:hRule="exact" w:val="486"/>
        </w:trPr>
        <w:tc>
          <w:tcPr>
            <w:tcW w:w="5611" w:type="dxa"/>
            <w:vMerge w:val="restart"/>
            <w:tcBorders>
              <w:top w:val="nil"/>
              <w:left w:val="nil"/>
              <w:bottom w:val="nil"/>
              <w:right w:val="nil"/>
            </w:tcBorders>
          </w:tcPr>
          <w:p w14:paraId="23E29AB9" w14:textId="77777777" w:rsidR="00000000" w:rsidRPr="00EE5E01" w:rsidRDefault="00EE5E01">
            <w:pPr>
              <w:kinsoku w:val="0"/>
              <w:overflowPunct w:val="0"/>
              <w:autoSpaceDE/>
              <w:autoSpaceDN/>
              <w:adjustRightInd/>
              <w:spacing w:before="195" w:line="347" w:lineRule="exact"/>
              <w:textAlignment w:val="baseline"/>
              <w:rPr>
                <w:rFonts w:ascii="Verdana" w:hAnsi="Verdana" w:cs="Verdana"/>
                <w:sz w:val="30"/>
                <w:szCs w:val="30"/>
              </w:rPr>
            </w:pPr>
            <w:r w:rsidRPr="00EE5E01">
              <w:rPr>
                <w:rFonts w:ascii="Verdana" w:hAnsi="Verdana" w:cs="Verdana"/>
                <w:sz w:val="30"/>
                <w:szCs w:val="30"/>
              </w:rPr>
              <w:t>Université d Eté 85</w:t>
            </w:r>
          </w:p>
          <w:p w14:paraId="475680DA" w14:textId="77777777" w:rsidR="00000000" w:rsidRPr="00EE5E01" w:rsidRDefault="00EE5E01">
            <w:pPr>
              <w:kinsoku w:val="0"/>
              <w:overflowPunct w:val="0"/>
              <w:autoSpaceDE/>
              <w:autoSpaceDN/>
              <w:adjustRightInd/>
              <w:spacing w:before="6" w:line="347" w:lineRule="exact"/>
              <w:textAlignment w:val="baseline"/>
              <w:rPr>
                <w:rFonts w:ascii="Verdana" w:hAnsi="Verdana" w:cs="Verdana"/>
                <w:sz w:val="30"/>
                <w:szCs w:val="30"/>
              </w:rPr>
            </w:pPr>
            <w:r w:rsidRPr="00EE5E01">
              <w:rPr>
                <w:rFonts w:ascii="Verdana" w:hAnsi="Verdana" w:cs="Verdana"/>
                <w:sz w:val="30"/>
                <w:szCs w:val="30"/>
              </w:rPr>
              <w:t>« Chômage, Loisirs et</w:t>
            </w:r>
          </w:p>
          <w:p w14:paraId="5C99F646" w14:textId="77777777" w:rsidR="00000000" w:rsidRPr="00EE5E01" w:rsidRDefault="00EE5E01">
            <w:pPr>
              <w:kinsoku w:val="0"/>
              <w:overflowPunct w:val="0"/>
              <w:autoSpaceDE/>
              <w:autoSpaceDN/>
              <w:adjustRightInd/>
              <w:spacing w:line="336" w:lineRule="exact"/>
              <w:textAlignment w:val="baseline"/>
              <w:rPr>
                <w:rFonts w:ascii="Verdana" w:hAnsi="Verdana" w:cs="Verdana"/>
                <w:sz w:val="30"/>
                <w:szCs w:val="30"/>
              </w:rPr>
            </w:pPr>
            <w:r w:rsidRPr="00EE5E01">
              <w:rPr>
                <w:rFonts w:ascii="Verdana" w:hAnsi="Verdana" w:cs="Verdana"/>
                <w:sz w:val="30"/>
                <w:szCs w:val="30"/>
              </w:rPr>
              <w:t>Economie Sociale »</w:t>
            </w:r>
          </w:p>
          <w:p w14:paraId="1989B56C" w14:textId="77777777" w:rsidR="00000000" w:rsidRPr="00EE5E01" w:rsidRDefault="00EE5E01">
            <w:pPr>
              <w:kinsoku w:val="0"/>
              <w:overflowPunct w:val="0"/>
              <w:autoSpaceDE/>
              <w:autoSpaceDN/>
              <w:adjustRightInd/>
              <w:spacing w:before="348" w:line="347" w:lineRule="exact"/>
              <w:ind w:left="216"/>
              <w:textAlignment w:val="baseline"/>
              <w:rPr>
                <w:rFonts w:ascii="Verdana" w:hAnsi="Verdana" w:cs="Verdana"/>
                <w:sz w:val="30"/>
                <w:szCs w:val="30"/>
              </w:rPr>
            </w:pPr>
            <w:r w:rsidRPr="00EE5E01">
              <w:rPr>
                <w:rFonts w:ascii="Verdana" w:hAnsi="Verdana" w:cs="Verdana"/>
                <w:sz w:val="30"/>
                <w:szCs w:val="30"/>
              </w:rPr>
              <w:t>RE F, Forum</w:t>
            </w:r>
          </w:p>
          <w:p w14:paraId="5301A97B" w14:textId="77777777" w:rsidR="00000000" w:rsidRPr="00EE5E01" w:rsidRDefault="00EE5E01">
            <w:pPr>
              <w:kinsoku w:val="0"/>
              <w:overflowPunct w:val="0"/>
              <w:autoSpaceDE/>
              <w:autoSpaceDN/>
              <w:adjustRightInd/>
              <w:spacing w:before="9" w:line="347" w:lineRule="exact"/>
              <w:ind w:right="2977"/>
              <w:jc w:val="right"/>
              <w:textAlignment w:val="baseline"/>
              <w:rPr>
                <w:rFonts w:ascii="Verdana" w:hAnsi="Verdana" w:cs="Verdana"/>
                <w:sz w:val="30"/>
                <w:szCs w:val="30"/>
              </w:rPr>
            </w:pPr>
            <w:r w:rsidRPr="00EE5E01">
              <w:rPr>
                <w:rFonts w:ascii="Verdana" w:hAnsi="Verdana" w:cs="Verdana"/>
                <w:sz w:val="30"/>
                <w:szCs w:val="30"/>
              </w:rPr>
              <w:t>Autres regards</w:t>
            </w:r>
          </w:p>
          <w:p w14:paraId="01CFA4D6" w14:textId="77777777" w:rsidR="00000000" w:rsidRPr="00EE5E01" w:rsidRDefault="00EE5E01">
            <w:pPr>
              <w:kinsoku w:val="0"/>
              <w:overflowPunct w:val="0"/>
              <w:autoSpaceDE/>
              <w:autoSpaceDN/>
              <w:adjustRightInd/>
              <w:spacing w:after="33" w:line="346" w:lineRule="exact"/>
              <w:textAlignment w:val="baseline"/>
              <w:rPr>
                <w:rFonts w:ascii="Verdana" w:hAnsi="Verdana" w:cs="Verdana"/>
                <w:sz w:val="30"/>
                <w:szCs w:val="30"/>
              </w:rPr>
            </w:pPr>
            <w:r w:rsidRPr="00EE5E01">
              <w:rPr>
                <w:rFonts w:ascii="Verdana" w:hAnsi="Verdana" w:cs="Verdana"/>
                <w:sz w:val="30"/>
                <w:szCs w:val="30"/>
              </w:rPr>
              <w:t>pour la relation éducative</w:t>
            </w:r>
          </w:p>
        </w:tc>
        <w:tc>
          <w:tcPr>
            <w:tcW w:w="288" w:type="dxa"/>
            <w:tcBorders>
              <w:top w:val="nil"/>
              <w:left w:val="nil"/>
              <w:bottom w:val="nil"/>
              <w:right w:val="nil"/>
            </w:tcBorders>
          </w:tcPr>
          <w:p w14:paraId="15F34E5B" w14:textId="77777777" w:rsidR="00000000" w:rsidRPr="00EE5E01" w:rsidRDefault="00EE5E01">
            <w:pPr>
              <w:kinsoku w:val="0"/>
              <w:overflowPunct w:val="0"/>
              <w:autoSpaceDE/>
              <w:autoSpaceDN/>
              <w:adjustRightInd/>
              <w:spacing w:after="33" w:line="346" w:lineRule="exact"/>
              <w:textAlignment w:val="baseline"/>
              <w:rPr>
                <w:rFonts w:ascii="Verdana" w:hAnsi="Verdana" w:cs="Verdana"/>
                <w:sz w:val="30"/>
                <w:szCs w:val="30"/>
              </w:rPr>
            </w:pPr>
          </w:p>
        </w:tc>
        <w:tc>
          <w:tcPr>
            <w:tcW w:w="158" w:type="dxa"/>
            <w:tcBorders>
              <w:top w:val="nil"/>
              <w:left w:val="nil"/>
              <w:bottom w:val="nil"/>
              <w:right w:val="nil"/>
            </w:tcBorders>
          </w:tcPr>
          <w:p w14:paraId="3211BDC5" w14:textId="77777777" w:rsidR="00000000" w:rsidRPr="00EE5E01" w:rsidRDefault="00EE5E01">
            <w:pPr>
              <w:kinsoku w:val="0"/>
              <w:overflowPunct w:val="0"/>
              <w:autoSpaceDE/>
              <w:autoSpaceDN/>
              <w:adjustRightInd/>
              <w:spacing w:after="33" w:line="346" w:lineRule="exact"/>
              <w:textAlignment w:val="baseline"/>
              <w:rPr>
                <w:rFonts w:ascii="Verdana" w:hAnsi="Verdana" w:cs="Verdana"/>
                <w:sz w:val="30"/>
                <w:szCs w:val="30"/>
              </w:rPr>
            </w:pPr>
          </w:p>
        </w:tc>
        <w:tc>
          <w:tcPr>
            <w:tcW w:w="498" w:type="dxa"/>
            <w:tcBorders>
              <w:top w:val="nil"/>
              <w:left w:val="nil"/>
              <w:bottom w:val="nil"/>
              <w:right w:val="nil"/>
            </w:tcBorders>
          </w:tcPr>
          <w:p w14:paraId="6DAA0EB2" w14:textId="77777777" w:rsidR="00000000" w:rsidRPr="00EE5E01" w:rsidRDefault="00EE5E01">
            <w:pPr>
              <w:kinsoku w:val="0"/>
              <w:overflowPunct w:val="0"/>
              <w:autoSpaceDE/>
              <w:autoSpaceDN/>
              <w:adjustRightInd/>
              <w:spacing w:after="33" w:line="346" w:lineRule="exact"/>
              <w:textAlignment w:val="baseline"/>
              <w:rPr>
                <w:rFonts w:ascii="Verdana" w:hAnsi="Verdana" w:cs="Verdana"/>
                <w:sz w:val="30"/>
                <w:szCs w:val="30"/>
              </w:rPr>
            </w:pPr>
          </w:p>
        </w:tc>
        <w:tc>
          <w:tcPr>
            <w:tcW w:w="21" w:type="dxa"/>
            <w:tcBorders>
              <w:top w:val="nil"/>
              <w:left w:val="nil"/>
              <w:bottom w:val="nil"/>
              <w:right w:val="single" w:sz="5" w:space="0" w:color="000000"/>
            </w:tcBorders>
          </w:tcPr>
          <w:p w14:paraId="3002C497" w14:textId="77777777" w:rsidR="00000000" w:rsidRPr="00EE5E01" w:rsidRDefault="00EE5E01">
            <w:pPr>
              <w:kinsoku w:val="0"/>
              <w:overflowPunct w:val="0"/>
              <w:autoSpaceDE/>
              <w:autoSpaceDN/>
              <w:adjustRightInd/>
              <w:spacing w:after="33" w:line="346" w:lineRule="exact"/>
              <w:textAlignment w:val="baseline"/>
              <w:rPr>
                <w:rFonts w:ascii="Verdana" w:hAnsi="Verdana" w:cs="Verdana"/>
                <w:sz w:val="30"/>
                <w:szCs w:val="30"/>
              </w:rPr>
            </w:pPr>
          </w:p>
        </w:tc>
        <w:tc>
          <w:tcPr>
            <w:tcW w:w="167" w:type="dxa"/>
            <w:tcBorders>
              <w:top w:val="nil"/>
              <w:left w:val="single" w:sz="5" w:space="0" w:color="000000"/>
              <w:bottom w:val="nil"/>
              <w:right w:val="nil"/>
            </w:tcBorders>
          </w:tcPr>
          <w:p w14:paraId="753CAD7E" w14:textId="77777777" w:rsidR="00000000" w:rsidRPr="00EE5E01" w:rsidRDefault="00EE5E01">
            <w:pPr>
              <w:kinsoku w:val="0"/>
              <w:overflowPunct w:val="0"/>
              <w:autoSpaceDE/>
              <w:autoSpaceDN/>
              <w:adjustRightInd/>
              <w:spacing w:after="33" w:line="346" w:lineRule="exact"/>
              <w:textAlignment w:val="baseline"/>
              <w:rPr>
                <w:rFonts w:ascii="Verdana" w:hAnsi="Verdana" w:cs="Verdana"/>
                <w:sz w:val="30"/>
                <w:szCs w:val="30"/>
              </w:rPr>
            </w:pPr>
          </w:p>
        </w:tc>
        <w:tc>
          <w:tcPr>
            <w:tcW w:w="279" w:type="dxa"/>
            <w:tcBorders>
              <w:top w:val="nil"/>
              <w:left w:val="nil"/>
              <w:bottom w:val="nil"/>
              <w:right w:val="nil"/>
            </w:tcBorders>
          </w:tcPr>
          <w:p w14:paraId="33D8B668" w14:textId="77777777" w:rsidR="00000000" w:rsidRPr="00EE5E01" w:rsidRDefault="00EE5E01">
            <w:pPr>
              <w:kinsoku w:val="0"/>
              <w:overflowPunct w:val="0"/>
              <w:autoSpaceDE/>
              <w:autoSpaceDN/>
              <w:adjustRightInd/>
              <w:spacing w:after="33" w:line="346" w:lineRule="exact"/>
              <w:textAlignment w:val="baseline"/>
              <w:rPr>
                <w:rFonts w:ascii="Verdana" w:hAnsi="Verdana" w:cs="Verdana"/>
                <w:sz w:val="30"/>
                <w:szCs w:val="30"/>
              </w:rPr>
            </w:pPr>
          </w:p>
        </w:tc>
        <w:tc>
          <w:tcPr>
            <w:tcW w:w="595" w:type="dxa"/>
            <w:tcBorders>
              <w:top w:val="nil"/>
              <w:left w:val="nil"/>
              <w:bottom w:val="nil"/>
              <w:right w:val="nil"/>
            </w:tcBorders>
          </w:tcPr>
          <w:p w14:paraId="1BDA8289" w14:textId="77777777" w:rsidR="00000000" w:rsidRPr="00EE5E01" w:rsidRDefault="00EE5E01">
            <w:pPr>
              <w:kinsoku w:val="0"/>
              <w:overflowPunct w:val="0"/>
              <w:autoSpaceDE/>
              <w:autoSpaceDN/>
              <w:adjustRightInd/>
              <w:spacing w:after="33" w:line="346" w:lineRule="exact"/>
              <w:textAlignment w:val="baseline"/>
              <w:rPr>
                <w:rFonts w:ascii="Verdana" w:hAnsi="Verdana" w:cs="Verdana"/>
                <w:sz w:val="30"/>
                <w:szCs w:val="30"/>
              </w:rPr>
            </w:pPr>
          </w:p>
        </w:tc>
        <w:tc>
          <w:tcPr>
            <w:tcW w:w="287" w:type="dxa"/>
            <w:tcBorders>
              <w:top w:val="nil"/>
              <w:left w:val="nil"/>
              <w:bottom w:val="nil"/>
              <w:right w:val="nil"/>
            </w:tcBorders>
          </w:tcPr>
          <w:p w14:paraId="28CE7193" w14:textId="77777777" w:rsidR="00000000" w:rsidRPr="00EE5E01" w:rsidRDefault="00EE5E01">
            <w:pPr>
              <w:kinsoku w:val="0"/>
              <w:overflowPunct w:val="0"/>
              <w:autoSpaceDE/>
              <w:autoSpaceDN/>
              <w:adjustRightInd/>
              <w:spacing w:after="33" w:line="346" w:lineRule="exact"/>
              <w:textAlignment w:val="baseline"/>
              <w:rPr>
                <w:rFonts w:ascii="Verdana" w:hAnsi="Verdana" w:cs="Verdana"/>
                <w:sz w:val="30"/>
                <w:szCs w:val="30"/>
              </w:rPr>
            </w:pPr>
          </w:p>
        </w:tc>
        <w:tc>
          <w:tcPr>
            <w:tcW w:w="288" w:type="dxa"/>
            <w:tcBorders>
              <w:top w:val="nil"/>
              <w:left w:val="nil"/>
              <w:bottom w:val="nil"/>
              <w:right w:val="nil"/>
            </w:tcBorders>
          </w:tcPr>
          <w:p w14:paraId="12E7E9E6" w14:textId="77777777" w:rsidR="00000000" w:rsidRPr="00EE5E01" w:rsidRDefault="00EE5E01">
            <w:pPr>
              <w:kinsoku w:val="0"/>
              <w:overflowPunct w:val="0"/>
              <w:autoSpaceDE/>
              <w:autoSpaceDN/>
              <w:adjustRightInd/>
              <w:spacing w:after="33" w:line="346" w:lineRule="exact"/>
              <w:textAlignment w:val="baseline"/>
              <w:rPr>
                <w:rFonts w:ascii="Verdana" w:hAnsi="Verdana" w:cs="Verdana"/>
                <w:sz w:val="30"/>
                <w:szCs w:val="30"/>
              </w:rPr>
            </w:pPr>
          </w:p>
        </w:tc>
        <w:tc>
          <w:tcPr>
            <w:tcW w:w="40" w:type="dxa"/>
            <w:tcBorders>
              <w:top w:val="nil"/>
              <w:left w:val="nil"/>
              <w:bottom w:val="nil"/>
              <w:right w:val="nil"/>
            </w:tcBorders>
          </w:tcPr>
          <w:p w14:paraId="6604D9B2" w14:textId="77777777" w:rsidR="00000000" w:rsidRPr="00EE5E01" w:rsidRDefault="00EE5E01">
            <w:pPr>
              <w:kinsoku w:val="0"/>
              <w:overflowPunct w:val="0"/>
              <w:autoSpaceDE/>
              <w:autoSpaceDN/>
              <w:adjustRightInd/>
              <w:spacing w:after="33" w:line="346" w:lineRule="exact"/>
              <w:textAlignment w:val="baseline"/>
              <w:rPr>
                <w:rFonts w:ascii="Verdana" w:hAnsi="Verdana" w:cs="Verdana"/>
                <w:sz w:val="30"/>
                <w:szCs w:val="30"/>
              </w:rPr>
            </w:pPr>
          </w:p>
        </w:tc>
        <w:tc>
          <w:tcPr>
            <w:tcW w:w="86" w:type="dxa"/>
            <w:tcBorders>
              <w:top w:val="nil"/>
              <w:left w:val="nil"/>
              <w:bottom w:val="nil"/>
              <w:right w:val="nil"/>
            </w:tcBorders>
          </w:tcPr>
          <w:p w14:paraId="632063E5" w14:textId="77777777" w:rsidR="00000000" w:rsidRPr="00EE5E01" w:rsidRDefault="00EE5E01">
            <w:pPr>
              <w:kinsoku w:val="0"/>
              <w:overflowPunct w:val="0"/>
              <w:autoSpaceDE/>
              <w:autoSpaceDN/>
              <w:adjustRightInd/>
              <w:spacing w:after="33" w:line="346" w:lineRule="exact"/>
              <w:textAlignment w:val="baseline"/>
              <w:rPr>
                <w:rFonts w:ascii="Verdana" w:hAnsi="Verdana" w:cs="Verdana"/>
                <w:sz w:val="30"/>
                <w:szCs w:val="30"/>
              </w:rPr>
            </w:pPr>
          </w:p>
        </w:tc>
        <w:tc>
          <w:tcPr>
            <w:tcW w:w="580" w:type="dxa"/>
            <w:tcBorders>
              <w:top w:val="nil"/>
              <w:left w:val="nil"/>
              <w:bottom w:val="nil"/>
              <w:right w:val="nil"/>
            </w:tcBorders>
          </w:tcPr>
          <w:p w14:paraId="6CA5270C" w14:textId="77777777" w:rsidR="00000000" w:rsidRPr="00EE5E01" w:rsidRDefault="00EE5E01">
            <w:pPr>
              <w:kinsoku w:val="0"/>
              <w:overflowPunct w:val="0"/>
              <w:autoSpaceDE/>
              <w:autoSpaceDN/>
              <w:adjustRightInd/>
              <w:spacing w:after="33" w:line="346" w:lineRule="exact"/>
              <w:textAlignment w:val="baseline"/>
              <w:rPr>
                <w:rFonts w:ascii="Verdana" w:hAnsi="Verdana" w:cs="Verdana"/>
                <w:sz w:val="30"/>
                <w:szCs w:val="30"/>
              </w:rPr>
            </w:pPr>
          </w:p>
        </w:tc>
        <w:tc>
          <w:tcPr>
            <w:tcW w:w="67" w:type="dxa"/>
            <w:tcBorders>
              <w:top w:val="nil"/>
              <w:left w:val="nil"/>
              <w:bottom w:val="nil"/>
              <w:right w:val="nil"/>
            </w:tcBorders>
          </w:tcPr>
          <w:p w14:paraId="16D7F5EB" w14:textId="77777777" w:rsidR="00000000" w:rsidRPr="00EE5E01" w:rsidRDefault="00EE5E01">
            <w:pPr>
              <w:kinsoku w:val="0"/>
              <w:overflowPunct w:val="0"/>
              <w:autoSpaceDE/>
              <w:autoSpaceDN/>
              <w:adjustRightInd/>
              <w:spacing w:after="33" w:line="346" w:lineRule="exact"/>
              <w:textAlignment w:val="baseline"/>
              <w:rPr>
                <w:rFonts w:ascii="Verdana" w:hAnsi="Verdana" w:cs="Verdana"/>
                <w:sz w:val="30"/>
                <w:szCs w:val="30"/>
              </w:rPr>
            </w:pPr>
          </w:p>
        </w:tc>
        <w:tc>
          <w:tcPr>
            <w:tcW w:w="345" w:type="dxa"/>
            <w:tcBorders>
              <w:top w:val="nil"/>
              <w:left w:val="nil"/>
              <w:bottom w:val="nil"/>
              <w:right w:val="nil"/>
            </w:tcBorders>
          </w:tcPr>
          <w:p w14:paraId="7601E3E7" w14:textId="77777777" w:rsidR="00000000" w:rsidRPr="00EE5E01" w:rsidRDefault="00EE5E01">
            <w:pPr>
              <w:kinsoku w:val="0"/>
              <w:overflowPunct w:val="0"/>
              <w:autoSpaceDE/>
              <w:autoSpaceDN/>
              <w:adjustRightInd/>
              <w:spacing w:after="33" w:line="346" w:lineRule="exact"/>
              <w:textAlignment w:val="baseline"/>
              <w:rPr>
                <w:rFonts w:ascii="Verdana" w:hAnsi="Verdana" w:cs="Verdana"/>
                <w:sz w:val="30"/>
                <w:szCs w:val="30"/>
              </w:rPr>
            </w:pPr>
          </w:p>
        </w:tc>
      </w:tr>
      <w:tr w:rsidR="00000000" w:rsidRPr="00EE5E01" w14:paraId="6F43AE04" w14:textId="77777777">
        <w:tblPrEx>
          <w:tblCellMar>
            <w:top w:w="0" w:type="dxa"/>
            <w:left w:w="0" w:type="dxa"/>
            <w:bottom w:w="0" w:type="dxa"/>
            <w:right w:w="0" w:type="dxa"/>
          </w:tblCellMar>
        </w:tblPrEx>
        <w:trPr>
          <w:cantSplit/>
          <w:trHeight w:hRule="exact" w:val="731"/>
        </w:trPr>
        <w:tc>
          <w:tcPr>
            <w:tcW w:w="5611" w:type="dxa"/>
            <w:vMerge/>
            <w:tcBorders>
              <w:top w:val="nil"/>
              <w:left w:val="nil"/>
              <w:bottom w:val="nil"/>
              <w:right w:val="nil"/>
            </w:tcBorders>
          </w:tcPr>
          <w:p w14:paraId="733516D7"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8" w:type="dxa"/>
            <w:tcBorders>
              <w:top w:val="nil"/>
              <w:left w:val="nil"/>
              <w:bottom w:val="nil"/>
              <w:right w:val="nil"/>
            </w:tcBorders>
          </w:tcPr>
          <w:p w14:paraId="56BA2958"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158" w:type="dxa"/>
            <w:tcBorders>
              <w:top w:val="nil"/>
              <w:left w:val="nil"/>
              <w:bottom w:val="nil"/>
              <w:right w:val="nil"/>
            </w:tcBorders>
          </w:tcPr>
          <w:p w14:paraId="3ED0FCE5"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498" w:type="dxa"/>
            <w:tcBorders>
              <w:top w:val="nil"/>
              <w:left w:val="nil"/>
              <w:bottom w:val="single" w:sz="4" w:space="0" w:color="000000"/>
              <w:right w:val="nil"/>
            </w:tcBorders>
          </w:tcPr>
          <w:p w14:paraId="7282B48E"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1" w:type="dxa"/>
            <w:tcBorders>
              <w:top w:val="nil"/>
              <w:left w:val="nil"/>
              <w:bottom w:val="nil"/>
              <w:right w:val="nil"/>
            </w:tcBorders>
          </w:tcPr>
          <w:p w14:paraId="1B55A3D9"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167" w:type="dxa"/>
            <w:tcBorders>
              <w:top w:val="nil"/>
              <w:left w:val="nil"/>
              <w:bottom w:val="nil"/>
              <w:right w:val="nil"/>
            </w:tcBorders>
          </w:tcPr>
          <w:p w14:paraId="3F7B83D7"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79" w:type="dxa"/>
            <w:tcBorders>
              <w:top w:val="nil"/>
              <w:left w:val="nil"/>
              <w:bottom w:val="nil"/>
              <w:right w:val="nil"/>
            </w:tcBorders>
          </w:tcPr>
          <w:p w14:paraId="007D97F1"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595" w:type="dxa"/>
            <w:tcBorders>
              <w:top w:val="nil"/>
              <w:left w:val="nil"/>
              <w:bottom w:val="nil"/>
              <w:right w:val="nil"/>
            </w:tcBorders>
          </w:tcPr>
          <w:p w14:paraId="6D3A9AF1"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7" w:type="dxa"/>
            <w:tcBorders>
              <w:top w:val="nil"/>
              <w:left w:val="nil"/>
              <w:bottom w:val="nil"/>
              <w:right w:val="nil"/>
            </w:tcBorders>
          </w:tcPr>
          <w:p w14:paraId="7C56F7B3"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8" w:type="dxa"/>
            <w:tcBorders>
              <w:top w:val="nil"/>
              <w:left w:val="nil"/>
              <w:bottom w:val="nil"/>
              <w:right w:val="nil"/>
            </w:tcBorders>
          </w:tcPr>
          <w:p w14:paraId="2F6985D7"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40" w:type="dxa"/>
            <w:tcBorders>
              <w:top w:val="nil"/>
              <w:left w:val="nil"/>
              <w:bottom w:val="nil"/>
              <w:right w:val="nil"/>
            </w:tcBorders>
          </w:tcPr>
          <w:p w14:paraId="7E404DA9"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86" w:type="dxa"/>
            <w:tcBorders>
              <w:top w:val="nil"/>
              <w:left w:val="nil"/>
              <w:bottom w:val="nil"/>
              <w:right w:val="nil"/>
            </w:tcBorders>
          </w:tcPr>
          <w:p w14:paraId="03F05452"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580" w:type="dxa"/>
            <w:tcBorders>
              <w:top w:val="nil"/>
              <w:left w:val="nil"/>
              <w:bottom w:val="nil"/>
              <w:right w:val="nil"/>
            </w:tcBorders>
          </w:tcPr>
          <w:p w14:paraId="35DF6E16"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67" w:type="dxa"/>
            <w:tcBorders>
              <w:top w:val="nil"/>
              <w:left w:val="nil"/>
              <w:bottom w:val="nil"/>
              <w:right w:val="nil"/>
            </w:tcBorders>
          </w:tcPr>
          <w:p w14:paraId="578F007B"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345" w:type="dxa"/>
            <w:tcBorders>
              <w:top w:val="nil"/>
              <w:left w:val="nil"/>
              <w:bottom w:val="nil"/>
              <w:right w:val="nil"/>
            </w:tcBorders>
          </w:tcPr>
          <w:p w14:paraId="24125B42" w14:textId="77777777" w:rsidR="00000000" w:rsidRPr="00EE5E01" w:rsidRDefault="00EE5E01">
            <w:pPr>
              <w:kinsoku w:val="0"/>
              <w:overflowPunct w:val="0"/>
              <w:autoSpaceDE/>
              <w:autoSpaceDN/>
              <w:adjustRightInd/>
              <w:textAlignment w:val="baseline"/>
              <w:rPr>
                <w:rFonts w:ascii="Verdana" w:hAnsi="Verdana" w:cs="Verdana"/>
                <w:sz w:val="30"/>
                <w:szCs w:val="30"/>
              </w:rPr>
            </w:pPr>
          </w:p>
        </w:tc>
      </w:tr>
      <w:tr w:rsidR="00000000" w:rsidRPr="00EE5E01" w14:paraId="67507344" w14:textId="77777777">
        <w:tblPrEx>
          <w:tblCellMar>
            <w:top w:w="0" w:type="dxa"/>
            <w:left w:w="0" w:type="dxa"/>
            <w:bottom w:w="0" w:type="dxa"/>
            <w:right w:w="0" w:type="dxa"/>
          </w:tblCellMar>
        </w:tblPrEx>
        <w:trPr>
          <w:cantSplit/>
          <w:trHeight w:hRule="exact" w:val="340"/>
        </w:trPr>
        <w:tc>
          <w:tcPr>
            <w:tcW w:w="5611" w:type="dxa"/>
            <w:vMerge/>
            <w:tcBorders>
              <w:top w:val="nil"/>
              <w:left w:val="nil"/>
              <w:bottom w:val="nil"/>
              <w:right w:val="nil"/>
            </w:tcBorders>
          </w:tcPr>
          <w:p w14:paraId="1277D4C1"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8" w:type="dxa"/>
            <w:tcBorders>
              <w:top w:val="nil"/>
              <w:left w:val="nil"/>
              <w:bottom w:val="nil"/>
              <w:right w:val="nil"/>
            </w:tcBorders>
          </w:tcPr>
          <w:p w14:paraId="1A29A8FD"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158" w:type="dxa"/>
            <w:tcBorders>
              <w:top w:val="nil"/>
              <w:left w:val="nil"/>
              <w:bottom w:val="nil"/>
              <w:right w:val="nil"/>
            </w:tcBorders>
          </w:tcPr>
          <w:p w14:paraId="4B44A037"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498" w:type="dxa"/>
            <w:tcBorders>
              <w:top w:val="single" w:sz="4" w:space="0" w:color="000000"/>
              <w:left w:val="nil"/>
              <w:bottom w:val="nil"/>
              <w:right w:val="nil"/>
            </w:tcBorders>
          </w:tcPr>
          <w:p w14:paraId="22C34190"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1" w:type="dxa"/>
            <w:tcBorders>
              <w:top w:val="nil"/>
              <w:left w:val="nil"/>
              <w:bottom w:val="nil"/>
              <w:right w:val="nil"/>
            </w:tcBorders>
          </w:tcPr>
          <w:p w14:paraId="37B6F426"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167" w:type="dxa"/>
            <w:tcBorders>
              <w:top w:val="nil"/>
              <w:left w:val="nil"/>
              <w:bottom w:val="nil"/>
              <w:right w:val="nil"/>
            </w:tcBorders>
          </w:tcPr>
          <w:p w14:paraId="00C1308C"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79" w:type="dxa"/>
            <w:tcBorders>
              <w:top w:val="nil"/>
              <w:left w:val="nil"/>
              <w:bottom w:val="nil"/>
              <w:right w:val="nil"/>
            </w:tcBorders>
          </w:tcPr>
          <w:p w14:paraId="0E701D11"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595" w:type="dxa"/>
            <w:tcBorders>
              <w:top w:val="nil"/>
              <w:left w:val="nil"/>
              <w:bottom w:val="nil"/>
              <w:right w:val="nil"/>
            </w:tcBorders>
          </w:tcPr>
          <w:p w14:paraId="7E17BD1C"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7" w:type="dxa"/>
            <w:tcBorders>
              <w:top w:val="nil"/>
              <w:left w:val="nil"/>
              <w:bottom w:val="nil"/>
              <w:right w:val="nil"/>
            </w:tcBorders>
          </w:tcPr>
          <w:p w14:paraId="6FBEDFC1"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8" w:type="dxa"/>
            <w:tcBorders>
              <w:top w:val="nil"/>
              <w:left w:val="nil"/>
              <w:bottom w:val="nil"/>
              <w:right w:val="nil"/>
            </w:tcBorders>
          </w:tcPr>
          <w:p w14:paraId="089AEC06"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40" w:type="dxa"/>
            <w:tcBorders>
              <w:top w:val="nil"/>
              <w:left w:val="nil"/>
              <w:bottom w:val="nil"/>
              <w:right w:val="nil"/>
            </w:tcBorders>
          </w:tcPr>
          <w:p w14:paraId="3A5D4DDD"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86" w:type="dxa"/>
            <w:tcBorders>
              <w:top w:val="nil"/>
              <w:left w:val="nil"/>
              <w:bottom w:val="nil"/>
              <w:right w:val="nil"/>
            </w:tcBorders>
          </w:tcPr>
          <w:p w14:paraId="2880ED28"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580" w:type="dxa"/>
            <w:tcBorders>
              <w:top w:val="nil"/>
              <w:left w:val="nil"/>
              <w:bottom w:val="nil"/>
              <w:right w:val="nil"/>
            </w:tcBorders>
          </w:tcPr>
          <w:p w14:paraId="7516D126"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67" w:type="dxa"/>
            <w:tcBorders>
              <w:top w:val="nil"/>
              <w:left w:val="nil"/>
              <w:bottom w:val="nil"/>
              <w:right w:val="nil"/>
            </w:tcBorders>
          </w:tcPr>
          <w:p w14:paraId="076292CC"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345" w:type="dxa"/>
            <w:tcBorders>
              <w:top w:val="nil"/>
              <w:left w:val="nil"/>
              <w:bottom w:val="nil"/>
              <w:right w:val="nil"/>
            </w:tcBorders>
          </w:tcPr>
          <w:p w14:paraId="6BA6567A" w14:textId="77777777" w:rsidR="00000000" w:rsidRPr="00EE5E01" w:rsidRDefault="00EE5E01">
            <w:pPr>
              <w:kinsoku w:val="0"/>
              <w:overflowPunct w:val="0"/>
              <w:autoSpaceDE/>
              <w:autoSpaceDN/>
              <w:adjustRightInd/>
              <w:textAlignment w:val="baseline"/>
              <w:rPr>
                <w:rFonts w:ascii="Verdana" w:hAnsi="Verdana" w:cs="Verdana"/>
                <w:sz w:val="30"/>
                <w:szCs w:val="30"/>
              </w:rPr>
            </w:pPr>
          </w:p>
        </w:tc>
      </w:tr>
      <w:tr w:rsidR="00000000" w:rsidRPr="00EE5E01" w14:paraId="08A73FCD" w14:textId="77777777">
        <w:tblPrEx>
          <w:tblCellMar>
            <w:top w:w="0" w:type="dxa"/>
            <w:left w:w="0" w:type="dxa"/>
            <w:bottom w:w="0" w:type="dxa"/>
            <w:right w:w="0" w:type="dxa"/>
          </w:tblCellMar>
        </w:tblPrEx>
        <w:trPr>
          <w:cantSplit/>
          <w:trHeight w:hRule="exact" w:val="351"/>
        </w:trPr>
        <w:tc>
          <w:tcPr>
            <w:tcW w:w="5611" w:type="dxa"/>
            <w:vMerge/>
            <w:tcBorders>
              <w:top w:val="nil"/>
              <w:left w:val="nil"/>
              <w:bottom w:val="nil"/>
              <w:right w:val="single" w:sz="5" w:space="0" w:color="000000"/>
            </w:tcBorders>
          </w:tcPr>
          <w:p w14:paraId="1462D5BE"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8" w:type="dxa"/>
            <w:tcBorders>
              <w:top w:val="nil"/>
              <w:left w:val="single" w:sz="5" w:space="0" w:color="000000"/>
              <w:bottom w:val="nil"/>
              <w:right w:val="nil"/>
            </w:tcBorders>
          </w:tcPr>
          <w:p w14:paraId="2EAE8BED"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158" w:type="dxa"/>
            <w:tcBorders>
              <w:top w:val="nil"/>
              <w:left w:val="nil"/>
              <w:bottom w:val="nil"/>
              <w:right w:val="nil"/>
            </w:tcBorders>
          </w:tcPr>
          <w:p w14:paraId="793ADBE2"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498" w:type="dxa"/>
            <w:tcBorders>
              <w:top w:val="nil"/>
              <w:left w:val="nil"/>
              <w:bottom w:val="nil"/>
              <w:right w:val="nil"/>
            </w:tcBorders>
          </w:tcPr>
          <w:p w14:paraId="621276AB"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1" w:type="dxa"/>
            <w:tcBorders>
              <w:top w:val="nil"/>
              <w:left w:val="nil"/>
              <w:bottom w:val="nil"/>
              <w:right w:val="nil"/>
            </w:tcBorders>
          </w:tcPr>
          <w:p w14:paraId="795F6AD7"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167" w:type="dxa"/>
            <w:tcBorders>
              <w:top w:val="nil"/>
              <w:left w:val="nil"/>
              <w:bottom w:val="nil"/>
              <w:right w:val="nil"/>
            </w:tcBorders>
          </w:tcPr>
          <w:p w14:paraId="5C92A973"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79" w:type="dxa"/>
            <w:tcBorders>
              <w:top w:val="nil"/>
              <w:left w:val="nil"/>
              <w:bottom w:val="nil"/>
              <w:right w:val="nil"/>
            </w:tcBorders>
          </w:tcPr>
          <w:p w14:paraId="017B77A0"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595" w:type="dxa"/>
            <w:tcBorders>
              <w:top w:val="nil"/>
              <w:left w:val="nil"/>
              <w:bottom w:val="nil"/>
              <w:right w:val="nil"/>
            </w:tcBorders>
          </w:tcPr>
          <w:p w14:paraId="78A8D63D"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7" w:type="dxa"/>
            <w:tcBorders>
              <w:top w:val="nil"/>
              <w:left w:val="nil"/>
              <w:bottom w:val="nil"/>
              <w:right w:val="nil"/>
            </w:tcBorders>
          </w:tcPr>
          <w:p w14:paraId="002FED4F"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8" w:type="dxa"/>
            <w:tcBorders>
              <w:top w:val="nil"/>
              <w:left w:val="nil"/>
              <w:bottom w:val="nil"/>
              <w:right w:val="nil"/>
            </w:tcBorders>
          </w:tcPr>
          <w:p w14:paraId="49AF9430"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40" w:type="dxa"/>
            <w:tcBorders>
              <w:top w:val="nil"/>
              <w:left w:val="nil"/>
              <w:bottom w:val="nil"/>
              <w:right w:val="nil"/>
            </w:tcBorders>
          </w:tcPr>
          <w:p w14:paraId="6FD4E0E2"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86" w:type="dxa"/>
            <w:tcBorders>
              <w:top w:val="nil"/>
              <w:left w:val="nil"/>
              <w:bottom w:val="single" w:sz="7" w:space="0" w:color="000000"/>
              <w:right w:val="nil"/>
            </w:tcBorders>
          </w:tcPr>
          <w:p w14:paraId="54C43875"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580" w:type="dxa"/>
            <w:tcBorders>
              <w:top w:val="nil"/>
              <w:left w:val="nil"/>
              <w:bottom w:val="single" w:sz="7" w:space="0" w:color="000000"/>
              <w:right w:val="nil"/>
            </w:tcBorders>
          </w:tcPr>
          <w:p w14:paraId="06B6D22D"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67" w:type="dxa"/>
            <w:tcBorders>
              <w:top w:val="nil"/>
              <w:left w:val="nil"/>
              <w:bottom w:val="single" w:sz="7" w:space="0" w:color="000000"/>
              <w:right w:val="nil"/>
            </w:tcBorders>
          </w:tcPr>
          <w:p w14:paraId="2EA9AA84"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345" w:type="dxa"/>
            <w:tcBorders>
              <w:top w:val="nil"/>
              <w:left w:val="nil"/>
              <w:bottom w:val="nil"/>
              <w:right w:val="nil"/>
            </w:tcBorders>
          </w:tcPr>
          <w:p w14:paraId="3DFF5D33" w14:textId="77777777" w:rsidR="00000000" w:rsidRPr="00EE5E01" w:rsidRDefault="00EE5E01">
            <w:pPr>
              <w:kinsoku w:val="0"/>
              <w:overflowPunct w:val="0"/>
              <w:autoSpaceDE/>
              <w:autoSpaceDN/>
              <w:adjustRightInd/>
              <w:textAlignment w:val="baseline"/>
              <w:rPr>
                <w:rFonts w:ascii="Verdana" w:hAnsi="Verdana" w:cs="Verdana"/>
                <w:sz w:val="30"/>
                <w:szCs w:val="30"/>
              </w:rPr>
            </w:pPr>
          </w:p>
        </w:tc>
      </w:tr>
      <w:tr w:rsidR="00000000" w:rsidRPr="00EE5E01" w14:paraId="1BA17F86" w14:textId="77777777">
        <w:tblPrEx>
          <w:tblCellMar>
            <w:top w:w="0" w:type="dxa"/>
            <w:left w:w="0" w:type="dxa"/>
            <w:bottom w:w="0" w:type="dxa"/>
            <w:right w:w="0" w:type="dxa"/>
          </w:tblCellMar>
        </w:tblPrEx>
        <w:trPr>
          <w:cantSplit/>
          <w:trHeight w:hRule="exact" w:val="388"/>
        </w:trPr>
        <w:tc>
          <w:tcPr>
            <w:tcW w:w="5611" w:type="dxa"/>
            <w:vMerge/>
            <w:tcBorders>
              <w:top w:val="nil"/>
              <w:left w:val="nil"/>
              <w:bottom w:val="nil"/>
              <w:right w:val="single" w:sz="5" w:space="0" w:color="000000"/>
            </w:tcBorders>
          </w:tcPr>
          <w:p w14:paraId="13475FE3"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8" w:type="dxa"/>
            <w:tcBorders>
              <w:top w:val="nil"/>
              <w:left w:val="single" w:sz="5" w:space="0" w:color="000000"/>
              <w:bottom w:val="nil"/>
              <w:right w:val="nil"/>
            </w:tcBorders>
          </w:tcPr>
          <w:p w14:paraId="343634B9"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158" w:type="dxa"/>
            <w:tcBorders>
              <w:top w:val="nil"/>
              <w:left w:val="nil"/>
              <w:bottom w:val="single" w:sz="4" w:space="0" w:color="000000"/>
              <w:right w:val="nil"/>
            </w:tcBorders>
          </w:tcPr>
          <w:p w14:paraId="1E916BF6"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498" w:type="dxa"/>
            <w:tcBorders>
              <w:top w:val="nil"/>
              <w:left w:val="nil"/>
              <w:bottom w:val="single" w:sz="4" w:space="0" w:color="000000"/>
              <w:right w:val="nil"/>
            </w:tcBorders>
          </w:tcPr>
          <w:p w14:paraId="4BE76C2C"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1" w:type="dxa"/>
            <w:tcBorders>
              <w:top w:val="nil"/>
              <w:left w:val="nil"/>
              <w:bottom w:val="single" w:sz="4" w:space="0" w:color="000000"/>
              <w:right w:val="nil"/>
            </w:tcBorders>
          </w:tcPr>
          <w:p w14:paraId="082DA97B"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167" w:type="dxa"/>
            <w:tcBorders>
              <w:top w:val="nil"/>
              <w:left w:val="nil"/>
              <w:bottom w:val="single" w:sz="4" w:space="0" w:color="000000"/>
              <w:right w:val="nil"/>
            </w:tcBorders>
          </w:tcPr>
          <w:p w14:paraId="5ACB90D3"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79" w:type="dxa"/>
            <w:tcBorders>
              <w:top w:val="nil"/>
              <w:left w:val="nil"/>
              <w:bottom w:val="nil"/>
              <w:right w:val="nil"/>
            </w:tcBorders>
          </w:tcPr>
          <w:p w14:paraId="4E7FD0E2"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595" w:type="dxa"/>
            <w:tcBorders>
              <w:top w:val="nil"/>
              <w:left w:val="nil"/>
              <w:bottom w:val="nil"/>
              <w:right w:val="nil"/>
            </w:tcBorders>
          </w:tcPr>
          <w:p w14:paraId="187D4CF7"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7" w:type="dxa"/>
            <w:tcBorders>
              <w:top w:val="nil"/>
              <w:left w:val="nil"/>
              <w:bottom w:val="nil"/>
              <w:right w:val="nil"/>
            </w:tcBorders>
          </w:tcPr>
          <w:p w14:paraId="19FE518F"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8" w:type="dxa"/>
            <w:tcBorders>
              <w:top w:val="nil"/>
              <w:left w:val="nil"/>
              <w:bottom w:val="nil"/>
              <w:right w:val="nil"/>
            </w:tcBorders>
          </w:tcPr>
          <w:p w14:paraId="4C8BACC5"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40" w:type="dxa"/>
            <w:tcBorders>
              <w:top w:val="nil"/>
              <w:left w:val="nil"/>
              <w:bottom w:val="nil"/>
              <w:right w:val="nil"/>
            </w:tcBorders>
          </w:tcPr>
          <w:p w14:paraId="256FE8E5"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86" w:type="dxa"/>
            <w:tcBorders>
              <w:top w:val="single" w:sz="7" w:space="0" w:color="000000"/>
              <w:left w:val="nil"/>
              <w:bottom w:val="nil"/>
              <w:right w:val="nil"/>
            </w:tcBorders>
          </w:tcPr>
          <w:p w14:paraId="51465F2C"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580" w:type="dxa"/>
            <w:tcBorders>
              <w:top w:val="single" w:sz="7" w:space="0" w:color="000000"/>
              <w:left w:val="nil"/>
              <w:bottom w:val="nil"/>
              <w:right w:val="nil"/>
            </w:tcBorders>
          </w:tcPr>
          <w:p w14:paraId="13BE0DDA"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67" w:type="dxa"/>
            <w:tcBorders>
              <w:top w:val="single" w:sz="7" w:space="0" w:color="000000"/>
              <w:left w:val="nil"/>
              <w:bottom w:val="nil"/>
              <w:right w:val="single" w:sz="5" w:space="0" w:color="000000"/>
            </w:tcBorders>
          </w:tcPr>
          <w:p w14:paraId="7D262920"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345" w:type="dxa"/>
            <w:tcBorders>
              <w:top w:val="nil"/>
              <w:left w:val="single" w:sz="5" w:space="0" w:color="000000"/>
              <w:bottom w:val="nil"/>
              <w:right w:val="single" w:sz="5" w:space="0" w:color="000000"/>
            </w:tcBorders>
          </w:tcPr>
          <w:p w14:paraId="3C04B506" w14:textId="77777777" w:rsidR="00000000" w:rsidRPr="00EE5E01" w:rsidRDefault="00EE5E01">
            <w:pPr>
              <w:kinsoku w:val="0"/>
              <w:overflowPunct w:val="0"/>
              <w:autoSpaceDE/>
              <w:autoSpaceDN/>
              <w:adjustRightInd/>
              <w:textAlignment w:val="baseline"/>
              <w:rPr>
                <w:rFonts w:ascii="Verdana" w:hAnsi="Verdana" w:cs="Verdana"/>
                <w:sz w:val="30"/>
                <w:szCs w:val="30"/>
              </w:rPr>
            </w:pPr>
          </w:p>
        </w:tc>
      </w:tr>
      <w:tr w:rsidR="00000000" w:rsidRPr="00EE5E01" w14:paraId="47AA1877" w14:textId="77777777">
        <w:tblPrEx>
          <w:tblCellMar>
            <w:top w:w="0" w:type="dxa"/>
            <w:left w:w="0" w:type="dxa"/>
            <w:bottom w:w="0" w:type="dxa"/>
            <w:right w:w="0" w:type="dxa"/>
          </w:tblCellMar>
        </w:tblPrEx>
        <w:trPr>
          <w:cantSplit/>
          <w:trHeight w:hRule="exact" w:val="369"/>
        </w:trPr>
        <w:tc>
          <w:tcPr>
            <w:tcW w:w="5611" w:type="dxa"/>
            <w:vMerge/>
            <w:tcBorders>
              <w:top w:val="nil"/>
              <w:left w:val="nil"/>
              <w:bottom w:val="nil"/>
              <w:right w:val="nil"/>
            </w:tcBorders>
          </w:tcPr>
          <w:p w14:paraId="1DA5F114"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8" w:type="dxa"/>
            <w:tcBorders>
              <w:top w:val="nil"/>
              <w:left w:val="nil"/>
              <w:bottom w:val="nil"/>
              <w:right w:val="nil"/>
            </w:tcBorders>
          </w:tcPr>
          <w:p w14:paraId="021E44FE"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158" w:type="dxa"/>
            <w:tcBorders>
              <w:top w:val="single" w:sz="4" w:space="0" w:color="000000"/>
              <w:left w:val="nil"/>
              <w:bottom w:val="nil"/>
              <w:right w:val="nil"/>
            </w:tcBorders>
          </w:tcPr>
          <w:p w14:paraId="5E4964A4"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498" w:type="dxa"/>
            <w:tcBorders>
              <w:top w:val="single" w:sz="4" w:space="0" w:color="000000"/>
              <w:left w:val="nil"/>
              <w:bottom w:val="nil"/>
              <w:right w:val="nil"/>
            </w:tcBorders>
          </w:tcPr>
          <w:p w14:paraId="40A6D367"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1" w:type="dxa"/>
            <w:tcBorders>
              <w:top w:val="single" w:sz="4" w:space="0" w:color="000000"/>
              <w:left w:val="nil"/>
              <w:bottom w:val="nil"/>
              <w:right w:val="nil"/>
            </w:tcBorders>
          </w:tcPr>
          <w:p w14:paraId="5B08EF82"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167" w:type="dxa"/>
            <w:tcBorders>
              <w:top w:val="single" w:sz="4" w:space="0" w:color="000000"/>
              <w:left w:val="nil"/>
              <w:bottom w:val="nil"/>
              <w:right w:val="nil"/>
            </w:tcBorders>
          </w:tcPr>
          <w:p w14:paraId="00D926F2"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79" w:type="dxa"/>
            <w:tcBorders>
              <w:top w:val="nil"/>
              <w:left w:val="nil"/>
              <w:bottom w:val="nil"/>
              <w:right w:val="nil"/>
            </w:tcBorders>
          </w:tcPr>
          <w:p w14:paraId="25B7C7CA"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595" w:type="dxa"/>
            <w:tcBorders>
              <w:top w:val="nil"/>
              <w:left w:val="nil"/>
              <w:bottom w:val="nil"/>
              <w:right w:val="nil"/>
            </w:tcBorders>
          </w:tcPr>
          <w:p w14:paraId="16785ADE"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7" w:type="dxa"/>
            <w:tcBorders>
              <w:top w:val="nil"/>
              <w:left w:val="nil"/>
              <w:bottom w:val="nil"/>
              <w:right w:val="nil"/>
            </w:tcBorders>
          </w:tcPr>
          <w:p w14:paraId="2242A465"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8" w:type="dxa"/>
            <w:tcBorders>
              <w:top w:val="nil"/>
              <w:left w:val="nil"/>
              <w:bottom w:val="nil"/>
              <w:right w:val="nil"/>
            </w:tcBorders>
          </w:tcPr>
          <w:p w14:paraId="71A97930"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40" w:type="dxa"/>
            <w:tcBorders>
              <w:top w:val="nil"/>
              <w:left w:val="nil"/>
              <w:bottom w:val="nil"/>
              <w:right w:val="nil"/>
            </w:tcBorders>
          </w:tcPr>
          <w:p w14:paraId="0D9B1B5E"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86" w:type="dxa"/>
            <w:tcBorders>
              <w:top w:val="nil"/>
              <w:left w:val="nil"/>
              <w:bottom w:val="nil"/>
              <w:right w:val="nil"/>
            </w:tcBorders>
          </w:tcPr>
          <w:p w14:paraId="127596D4"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580" w:type="dxa"/>
            <w:tcBorders>
              <w:top w:val="nil"/>
              <w:left w:val="nil"/>
              <w:bottom w:val="nil"/>
              <w:right w:val="nil"/>
            </w:tcBorders>
          </w:tcPr>
          <w:p w14:paraId="442806E7"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67" w:type="dxa"/>
            <w:tcBorders>
              <w:top w:val="nil"/>
              <w:left w:val="nil"/>
              <w:bottom w:val="nil"/>
              <w:right w:val="single" w:sz="5" w:space="0" w:color="000000"/>
            </w:tcBorders>
          </w:tcPr>
          <w:p w14:paraId="4E9D951F"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345" w:type="dxa"/>
            <w:tcBorders>
              <w:top w:val="nil"/>
              <w:left w:val="single" w:sz="5" w:space="0" w:color="000000"/>
              <w:bottom w:val="nil"/>
              <w:right w:val="single" w:sz="5" w:space="0" w:color="000000"/>
            </w:tcBorders>
          </w:tcPr>
          <w:p w14:paraId="0E6EB1DD" w14:textId="77777777" w:rsidR="00000000" w:rsidRPr="00EE5E01" w:rsidRDefault="00EE5E01">
            <w:pPr>
              <w:kinsoku w:val="0"/>
              <w:overflowPunct w:val="0"/>
              <w:autoSpaceDE/>
              <w:autoSpaceDN/>
              <w:adjustRightInd/>
              <w:textAlignment w:val="baseline"/>
              <w:rPr>
                <w:rFonts w:ascii="Verdana" w:hAnsi="Verdana" w:cs="Verdana"/>
                <w:sz w:val="30"/>
                <w:szCs w:val="30"/>
              </w:rPr>
            </w:pPr>
          </w:p>
        </w:tc>
      </w:tr>
      <w:tr w:rsidR="00000000" w:rsidRPr="00EE5E01" w14:paraId="7AC792D2" w14:textId="77777777">
        <w:tblPrEx>
          <w:tblCellMar>
            <w:top w:w="0" w:type="dxa"/>
            <w:left w:w="0" w:type="dxa"/>
            <w:bottom w:w="0" w:type="dxa"/>
            <w:right w:w="0" w:type="dxa"/>
          </w:tblCellMar>
        </w:tblPrEx>
        <w:trPr>
          <w:trHeight w:hRule="exact" w:val="328"/>
        </w:trPr>
        <w:tc>
          <w:tcPr>
            <w:tcW w:w="5611" w:type="dxa"/>
            <w:tcBorders>
              <w:top w:val="nil"/>
              <w:left w:val="nil"/>
              <w:bottom w:val="nil"/>
              <w:right w:val="nil"/>
            </w:tcBorders>
          </w:tcPr>
          <w:p w14:paraId="63797B60"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8" w:type="dxa"/>
            <w:tcBorders>
              <w:top w:val="nil"/>
              <w:left w:val="nil"/>
              <w:bottom w:val="nil"/>
              <w:right w:val="nil"/>
            </w:tcBorders>
          </w:tcPr>
          <w:p w14:paraId="467EEC2A"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158" w:type="dxa"/>
            <w:tcBorders>
              <w:top w:val="nil"/>
              <w:left w:val="nil"/>
              <w:bottom w:val="nil"/>
              <w:right w:val="nil"/>
            </w:tcBorders>
          </w:tcPr>
          <w:p w14:paraId="0E36DC61"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498" w:type="dxa"/>
            <w:tcBorders>
              <w:top w:val="nil"/>
              <w:left w:val="nil"/>
              <w:bottom w:val="nil"/>
              <w:right w:val="nil"/>
            </w:tcBorders>
          </w:tcPr>
          <w:p w14:paraId="69B135E6"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1" w:type="dxa"/>
            <w:tcBorders>
              <w:top w:val="nil"/>
              <w:left w:val="nil"/>
              <w:bottom w:val="nil"/>
              <w:right w:val="nil"/>
            </w:tcBorders>
          </w:tcPr>
          <w:p w14:paraId="4E6DAF64"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167" w:type="dxa"/>
            <w:tcBorders>
              <w:top w:val="nil"/>
              <w:left w:val="nil"/>
              <w:bottom w:val="nil"/>
              <w:right w:val="nil"/>
            </w:tcBorders>
          </w:tcPr>
          <w:p w14:paraId="60EE6C50"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79" w:type="dxa"/>
            <w:tcBorders>
              <w:top w:val="nil"/>
              <w:left w:val="nil"/>
              <w:bottom w:val="nil"/>
              <w:right w:val="nil"/>
            </w:tcBorders>
          </w:tcPr>
          <w:p w14:paraId="35BE22DD"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595" w:type="dxa"/>
            <w:tcBorders>
              <w:top w:val="nil"/>
              <w:left w:val="nil"/>
              <w:bottom w:val="nil"/>
              <w:right w:val="nil"/>
            </w:tcBorders>
          </w:tcPr>
          <w:p w14:paraId="5A4C3E0B"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7" w:type="dxa"/>
            <w:tcBorders>
              <w:top w:val="nil"/>
              <w:left w:val="nil"/>
              <w:bottom w:val="nil"/>
              <w:right w:val="nil"/>
            </w:tcBorders>
          </w:tcPr>
          <w:p w14:paraId="39F509F5"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8" w:type="dxa"/>
            <w:tcBorders>
              <w:top w:val="nil"/>
              <w:left w:val="nil"/>
              <w:bottom w:val="nil"/>
              <w:right w:val="nil"/>
            </w:tcBorders>
          </w:tcPr>
          <w:p w14:paraId="088BCD4E"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40" w:type="dxa"/>
            <w:tcBorders>
              <w:top w:val="nil"/>
              <w:left w:val="nil"/>
              <w:bottom w:val="nil"/>
              <w:right w:val="nil"/>
            </w:tcBorders>
          </w:tcPr>
          <w:p w14:paraId="764FDFE1"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86" w:type="dxa"/>
            <w:tcBorders>
              <w:top w:val="nil"/>
              <w:left w:val="nil"/>
              <w:bottom w:val="nil"/>
              <w:right w:val="nil"/>
            </w:tcBorders>
          </w:tcPr>
          <w:p w14:paraId="714CC3EE"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580" w:type="dxa"/>
            <w:tcBorders>
              <w:top w:val="nil"/>
              <w:left w:val="nil"/>
              <w:bottom w:val="single" w:sz="5" w:space="0" w:color="000000"/>
              <w:right w:val="nil"/>
            </w:tcBorders>
          </w:tcPr>
          <w:p w14:paraId="290571C8"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67" w:type="dxa"/>
            <w:tcBorders>
              <w:top w:val="nil"/>
              <w:left w:val="nil"/>
              <w:bottom w:val="nil"/>
              <w:right w:val="nil"/>
            </w:tcBorders>
          </w:tcPr>
          <w:p w14:paraId="50EAC3EC"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345" w:type="dxa"/>
            <w:tcBorders>
              <w:top w:val="nil"/>
              <w:left w:val="nil"/>
              <w:bottom w:val="nil"/>
              <w:right w:val="nil"/>
            </w:tcBorders>
          </w:tcPr>
          <w:p w14:paraId="596B0C66" w14:textId="77777777" w:rsidR="00000000" w:rsidRPr="00EE5E01" w:rsidRDefault="00EE5E01">
            <w:pPr>
              <w:kinsoku w:val="0"/>
              <w:overflowPunct w:val="0"/>
              <w:autoSpaceDE/>
              <w:autoSpaceDN/>
              <w:adjustRightInd/>
              <w:textAlignment w:val="baseline"/>
              <w:rPr>
                <w:rFonts w:ascii="Verdana" w:hAnsi="Verdana" w:cs="Verdana"/>
                <w:sz w:val="30"/>
                <w:szCs w:val="30"/>
              </w:rPr>
            </w:pPr>
          </w:p>
        </w:tc>
      </w:tr>
      <w:tr w:rsidR="00000000" w:rsidRPr="00EE5E01" w14:paraId="5B8B95F2" w14:textId="77777777">
        <w:tblPrEx>
          <w:tblCellMar>
            <w:top w:w="0" w:type="dxa"/>
            <w:left w:w="0" w:type="dxa"/>
            <w:bottom w:w="0" w:type="dxa"/>
            <w:right w:w="0" w:type="dxa"/>
          </w:tblCellMar>
        </w:tblPrEx>
        <w:trPr>
          <w:cantSplit/>
          <w:trHeight w:hRule="exact" w:val="1248"/>
        </w:trPr>
        <w:tc>
          <w:tcPr>
            <w:tcW w:w="5611" w:type="dxa"/>
            <w:vMerge w:val="restart"/>
            <w:tcBorders>
              <w:top w:val="nil"/>
              <w:left w:val="nil"/>
              <w:bottom w:val="nil"/>
              <w:right w:val="nil"/>
            </w:tcBorders>
          </w:tcPr>
          <w:p w14:paraId="55588676" w14:textId="77777777" w:rsidR="00000000" w:rsidRPr="00EE5E01" w:rsidRDefault="00EE5E01">
            <w:pPr>
              <w:kinsoku w:val="0"/>
              <w:overflowPunct w:val="0"/>
              <w:autoSpaceDE/>
              <w:autoSpaceDN/>
              <w:adjustRightInd/>
              <w:spacing w:line="334" w:lineRule="exact"/>
              <w:textAlignment w:val="baseline"/>
              <w:rPr>
                <w:rFonts w:ascii="Verdana" w:hAnsi="Verdana" w:cs="Verdana"/>
                <w:sz w:val="30"/>
                <w:szCs w:val="30"/>
              </w:rPr>
            </w:pPr>
            <w:r w:rsidRPr="00EE5E01">
              <w:rPr>
                <w:rFonts w:ascii="Verdana" w:hAnsi="Verdana" w:cs="Verdana"/>
                <w:sz w:val="30"/>
                <w:szCs w:val="30"/>
              </w:rPr>
              <w:t>PE S,</w:t>
            </w:r>
            <w:r w:rsidRPr="00EE5E01">
              <w:rPr>
                <w:rFonts w:ascii="Verdana" w:hAnsi="Verdana" w:cs="Verdana"/>
                <w:sz w:val="30"/>
                <w:szCs w:val="30"/>
              </w:rPr>
              <w:br/>
              <w:t>Forum-Rassemblement</w:t>
            </w:r>
            <w:r w:rsidRPr="00EE5E01">
              <w:rPr>
                <w:rFonts w:ascii="Verdana" w:hAnsi="Verdana" w:cs="Verdana"/>
                <w:sz w:val="30"/>
                <w:szCs w:val="30"/>
              </w:rPr>
              <w:br/>
              <w:t>« Travailleurs Sociaux,</w:t>
            </w:r>
            <w:r w:rsidRPr="00EE5E01">
              <w:rPr>
                <w:rFonts w:ascii="Verdana" w:hAnsi="Verdana" w:cs="Verdana"/>
                <w:sz w:val="30"/>
                <w:szCs w:val="30"/>
              </w:rPr>
              <w:br/>
              <w:t>Acteurs de l'Avenir</w:t>
            </w:r>
            <w:r w:rsidRPr="00EE5E01">
              <w:rPr>
                <w:rFonts w:ascii="Verdana" w:hAnsi="Verdana" w:cs="Verdana"/>
                <w:sz w:val="30"/>
                <w:szCs w:val="30"/>
              </w:rPr>
              <w:br/>
              <w:t>Social »</w:t>
            </w:r>
          </w:p>
        </w:tc>
        <w:tc>
          <w:tcPr>
            <w:tcW w:w="288" w:type="dxa"/>
            <w:tcBorders>
              <w:top w:val="nil"/>
              <w:left w:val="nil"/>
              <w:bottom w:val="nil"/>
              <w:right w:val="nil"/>
            </w:tcBorders>
          </w:tcPr>
          <w:p w14:paraId="402B4697" w14:textId="77777777" w:rsidR="00000000" w:rsidRPr="00EE5E01" w:rsidRDefault="00EE5E01">
            <w:pPr>
              <w:kinsoku w:val="0"/>
              <w:overflowPunct w:val="0"/>
              <w:autoSpaceDE/>
              <w:autoSpaceDN/>
              <w:adjustRightInd/>
              <w:spacing w:line="334" w:lineRule="exact"/>
              <w:textAlignment w:val="baseline"/>
              <w:rPr>
                <w:rFonts w:ascii="Verdana" w:hAnsi="Verdana" w:cs="Verdana"/>
                <w:sz w:val="30"/>
                <w:szCs w:val="30"/>
              </w:rPr>
            </w:pPr>
          </w:p>
        </w:tc>
        <w:tc>
          <w:tcPr>
            <w:tcW w:w="158" w:type="dxa"/>
            <w:tcBorders>
              <w:top w:val="nil"/>
              <w:left w:val="nil"/>
              <w:bottom w:val="nil"/>
              <w:right w:val="nil"/>
            </w:tcBorders>
          </w:tcPr>
          <w:p w14:paraId="573FF402" w14:textId="77777777" w:rsidR="00000000" w:rsidRPr="00EE5E01" w:rsidRDefault="00EE5E01">
            <w:pPr>
              <w:kinsoku w:val="0"/>
              <w:overflowPunct w:val="0"/>
              <w:autoSpaceDE/>
              <w:autoSpaceDN/>
              <w:adjustRightInd/>
              <w:spacing w:line="334" w:lineRule="exact"/>
              <w:textAlignment w:val="baseline"/>
              <w:rPr>
                <w:rFonts w:ascii="Verdana" w:hAnsi="Verdana" w:cs="Verdana"/>
                <w:sz w:val="30"/>
                <w:szCs w:val="30"/>
              </w:rPr>
            </w:pPr>
          </w:p>
        </w:tc>
        <w:tc>
          <w:tcPr>
            <w:tcW w:w="498" w:type="dxa"/>
            <w:tcBorders>
              <w:top w:val="nil"/>
              <w:left w:val="nil"/>
              <w:bottom w:val="nil"/>
              <w:right w:val="nil"/>
            </w:tcBorders>
          </w:tcPr>
          <w:p w14:paraId="4B80D2CF" w14:textId="77777777" w:rsidR="00000000" w:rsidRPr="00EE5E01" w:rsidRDefault="00EE5E01">
            <w:pPr>
              <w:kinsoku w:val="0"/>
              <w:overflowPunct w:val="0"/>
              <w:autoSpaceDE/>
              <w:autoSpaceDN/>
              <w:adjustRightInd/>
              <w:spacing w:line="334" w:lineRule="exact"/>
              <w:textAlignment w:val="baseline"/>
              <w:rPr>
                <w:rFonts w:ascii="Verdana" w:hAnsi="Verdana" w:cs="Verdana"/>
                <w:sz w:val="30"/>
                <w:szCs w:val="30"/>
              </w:rPr>
            </w:pPr>
          </w:p>
        </w:tc>
        <w:tc>
          <w:tcPr>
            <w:tcW w:w="21" w:type="dxa"/>
            <w:tcBorders>
              <w:top w:val="nil"/>
              <w:left w:val="nil"/>
              <w:bottom w:val="nil"/>
              <w:right w:val="nil"/>
            </w:tcBorders>
          </w:tcPr>
          <w:p w14:paraId="28242020" w14:textId="77777777" w:rsidR="00000000" w:rsidRPr="00EE5E01" w:rsidRDefault="00EE5E01">
            <w:pPr>
              <w:kinsoku w:val="0"/>
              <w:overflowPunct w:val="0"/>
              <w:autoSpaceDE/>
              <w:autoSpaceDN/>
              <w:adjustRightInd/>
              <w:spacing w:line="334" w:lineRule="exact"/>
              <w:textAlignment w:val="baseline"/>
              <w:rPr>
                <w:rFonts w:ascii="Verdana" w:hAnsi="Verdana" w:cs="Verdana"/>
                <w:sz w:val="30"/>
                <w:szCs w:val="30"/>
              </w:rPr>
            </w:pPr>
          </w:p>
        </w:tc>
        <w:tc>
          <w:tcPr>
            <w:tcW w:w="167" w:type="dxa"/>
            <w:tcBorders>
              <w:top w:val="nil"/>
              <w:left w:val="nil"/>
              <w:bottom w:val="nil"/>
              <w:right w:val="nil"/>
            </w:tcBorders>
          </w:tcPr>
          <w:p w14:paraId="0CF125B3" w14:textId="77777777" w:rsidR="00000000" w:rsidRPr="00EE5E01" w:rsidRDefault="00EE5E01">
            <w:pPr>
              <w:kinsoku w:val="0"/>
              <w:overflowPunct w:val="0"/>
              <w:autoSpaceDE/>
              <w:autoSpaceDN/>
              <w:adjustRightInd/>
              <w:spacing w:line="334" w:lineRule="exact"/>
              <w:textAlignment w:val="baseline"/>
              <w:rPr>
                <w:rFonts w:ascii="Verdana" w:hAnsi="Verdana" w:cs="Verdana"/>
                <w:sz w:val="30"/>
                <w:szCs w:val="30"/>
              </w:rPr>
            </w:pPr>
          </w:p>
        </w:tc>
        <w:tc>
          <w:tcPr>
            <w:tcW w:w="279" w:type="dxa"/>
            <w:tcBorders>
              <w:top w:val="nil"/>
              <w:left w:val="nil"/>
              <w:bottom w:val="nil"/>
              <w:right w:val="nil"/>
            </w:tcBorders>
          </w:tcPr>
          <w:p w14:paraId="1A3FEEBD" w14:textId="77777777" w:rsidR="00000000" w:rsidRPr="00EE5E01" w:rsidRDefault="00EE5E01">
            <w:pPr>
              <w:kinsoku w:val="0"/>
              <w:overflowPunct w:val="0"/>
              <w:autoSpaceDE/>
              <w:autoSpaceDN/>
              <w:adjustRightInd/>
              <w:spacing w:line="334" w:lineRule="exact"/>
              <w:textAlignment w:val="baseline"/>
              <w:rPr>
                <w:rFonts w:ascii="Verdana" w:hAnsi="Verdana" w:cs="Verdana"/>
                <w:sz w:val="30"/>
                <w:szCs w:val="30"/>
              </w:rPr>
            </w:pPr>
          </w:p>
        </w:tc>
        <w:tc>
          <w:tcPr>
            <w:tcW w:w="595" w:type="dxa"/>
            <w:tcBorders>
              <w:top w:val="nil"/>
              <w:left w:val="nil"/>
              <w:bottom w:val="nil"/>
              <w:right w:val="nil"/>
            </w:tcBorders>
          </w:tcPr>
          <w:p w14:paraId="21B690AB" w14:textId="77777777" w:rsidR="00000000" w:rsidRPr="00EE5E01" w:rsidRDefault="00EE5E01">
            <w:pPr>
              <w:kinsoku w:val="0"/>
              <w:overflowPunct w:val="0"/>
              <w:autoSpaceDE/>
              <w:autoSpaceDN/>
              <w:adjustRightInd/>
              <w:spacing w:line="334" w:lineRule="exact"/>
              <w:textAlignment w:val="baseline"/>
              <w:rPr>
                <w:rFonts w:ascii="Verdana" w:hAnsi="Verdana" w:cs="Verdana"/>
                <w:sz w:val="30"/>
                <w:szCs w:val="30"/>
              </w:rPr>
            </w:pPr>
          </w:p>
        </w:tc>
        <w:tc>
          <w:tcPr>
            <w:tcW w:w="287" w:type="dxa"/>
            <w:tcBorders>
              <w:top w:val="nil"/>
              <w:left w:val="nil"/>
              <w:bottom w:val="single" w:sz="9" w:space="0" w:color="000000"/>
              <w:right w:val="nil"/>
            </w:tcBorders>
          </w:tcPr>
          <w:p w14:paraId="73D8B8F3" w14:textId="77777777" w:rsidR="00000000" w:rsidRPr="00EE5E01" w:rsidRDefault="00EE5E01">
            <w:pPr>
              <w:kinsoku w:val="0"/>
              <w:overflowPunct w:val="0"/>
              <w:autoSpaceDE/>
              <w:autoSpaceDN/>
              <w:adjustRightInd/>
              <w:spacing w:line="334" w:lineRule="exact"/>
              <w:textAlignment w:val="baseline"/>
              <w:rPr>
                <w:rFonts w:ascii="Verdana" w:hAnsi="Verdana" w:cs="Verdana"/>
                <w:sz w:val="30"/>
                <w:szCs w:val="30"/>
              </w:rPr>
            </w:pPr>
          </w:p>
        </w:tc>
        <w:tc>
          <w:tcPr>
            <w:tcW w:w="288" w:type="dxa"/>
            <w:tcBorders>
              <w:top w:val="nil"/>
              <w:left w:val="nil"/>
              <w:bottom w:val="single" w:sz="9" w:space="0" w:color="000000"/>
              <w:right w:val="nil"/>
            </w:tcBorders>
          </w:tcPr>
          <w:p w14:paraId="5C3C3165" w14:textId="77777777" w:rsidR="00000000" w:rsidRPr="00EE5E01" w:rsidRDefault="00EE5E01">
            <w:pPr>
              <w:kinsoku w:val="0"/>
              <w:overflowPunct w:val="0"/>
              <w:autoSpaceDE/>
              <w:autoSpaceDN/>
              <w:adjustRightInd/>
              <w:spacing w:line="334" w:lineRule="exact"/>
              <w:textAlignment w:val="baseline"/>
              <w:rPr>
                <w:rFonts w:ascii="Verdana" w:hAnsi="Verdana" w:cs="Verdana"/>
                <w:sz w:val="30"/>
                <w:szCs w:val="30"/>
              </w:rPr>
            </w:pPr>
          </w:p>
        </w:tc>
        <w:tc>
          <w:tcPr>
            <w:tcW w:w="40" w:type="dxa"/>
            <w:tcBorders>
              <w:top w:val="nil"/>
              <w:left w:val="nil"/>
              <w:bottom w:val="nil"/>
              <w:right w:val="nil"/>
            </w:tcBorders>
          </w:tcPr>
          <w:p w14:paraId="0C3FD7EC" w14:textId="77777777" w:rsidR="00000000" w:rsidRPr="00EE5E01" w:rsidRDefault="00EE5E01">
            <w:pPr>
              <w:kinsoku w:val="0"/>
              <w:overflowPunct w:val="0"/>
              <w:autoSpaceDE/>
              <w:autoSpaceDN/>
              <w:adjustRightInd/>
              <w:spacing w:line="334" w:lineRule="exact"/>
              <w:textAlignment w:val="baseline"/>
              <w:rPr>
                <w:rFonts w:ascii="Verdana" w:hAnsi="Verdana" w:cs="Verdana"/>
                <w:sz w:val="30"/>
                <w:szCs w:val="30"/>
              </w:rPr>
            </w:pPr>
          </w:p>
        </w:tc>
        <w:tc>
          <w:tcPr>
            <w:tcW w:w="86" w:type="dxa"/>
            <w:tcBorders>
              <w:top w:val="nil"/>
              <w:left w:val="nil"/>
              <w:bottom w:val="nil"/>
              <w:right w:val="nil"/>
            </w:tcBorders>
          </w:tcPr>
          <w:p w14:paraId="084B1F40" w14:textId="77777777" w:rsidR="00000000" w:rsidRPr="00EE5E01" w:rsidRDefault="00EE5E01">
            <w:pPr>
              <w:kinsoku w:val="0"/>
              <w:overflowPunct w:val="0"/>
              <w:autoSpaceDE/>
              <w:autoSpaceDN/>
              <w:adjustRightInd/>
              <w:spacing w:line="334" w:lineRule="exact"/>
              <w:textAlignment w:val="baseline"/>
              <w:rPr>
                <w:rFonts w:ascii="Verdana" w:hAnsi="Verdana" w:cs="Verdana"/>
                <w:sz w:val="30"/>
                <w:szCs w:val="30"/>
              </w:rPr>
            </w:pPr>
          </w:p>
        </w:tc>
        <w:tc>
          <w:tcPr>
            <w:tcW w:w="580" w:type="dxa"/>
            <w:tcBorders>
              <w:top w:val="single" w:sz="5" w:space="0" w:color="000000"/>
              <w:left w:val="nil"/>
              <w:bottom w:val="nil"/>
              <w:right w:val="nil"/>
            </w:tcBorders>
          </w:tcPr>
          <w:p w14:paraId="44FA9BAA" w14:textId="77777777" w:rsidR="00000000" w:rsidRPr="00EE5E01" w:rsidRDefault="00EE5E01">
            <w:pPr>
              <w:kinsoku w:val="0"/>
              <w:overflowPunct w:val="0"/>
              <w:autoSpaceDE/>
              <w:autoSpaceDN/>
              <w:adjustRightInd/>
              <w:spacing w:line="334" w:lineRule="exact"/>
              <w:textAlignment w:val="baseline"/>
              <w:rPr>
                <w:rFonts w:ascii="Verdana" w:hAnsi="Verdana" w:cs="Verdana"/>
                <w:sz w:val="30"/>
                <w:szCs w:val="30"/>
              </w:rPr>
            </w:pPr>
          </w:p>
        </w:tc>
        <w:tc>
          <w:tcPr>
            <w:tcW w:w="67" w:type="dxa"/>
            <w:tcBorders>
              <w:top w:val="nil"/>
              <w:left w:val="nil"/>
              <w:bottom w:val="nil"/>
              <w:right w:val="nil"/>
            </w:tcBorders>
          </w:tcPr>
          <w:p w14:paraId="5D329230" w14:textId="77777777" w:rsidR="00000000" w:rsidRPr="00EE5E01" w:rsidRDefault="00EE5E01">
            <w:pPr>
              <w:kinsoku w:val="0"/>
              <w:overflowPunct w:val="0"/>
              <w:autoSpaceDE/>
              <w:autoSpaceDN/>
              <w:adjustRightInd/>
              <w:spacing w:line="334" w:lineRule="exact"/>
              <w:textAlignment w:val="baseline"/>
              <w:rPr>
                <w:rFonts w:ascii="Verdana" w:hAnsi="Verdana" w:cs="Verdana"/>
                <w:sz w:val="30"/>
                <w:szCs w:val="30"/>
              </w:rPr>
            </w:pPr>
          </w:p>
        </w:tc>
        <w:tc>
          <w:tcPr>
            <w:tcW w:w="345" w:type="dxa"/>
            <w:tcBorders>
              <w:top w:val="nil"/>
              <w:left w:val="nil"/>
              <w:bottom w:val="nil"/>
              <w:right w:val="nil"/>
            </w:tcBorders>
          </w:tcPr>
          <w:p w14:paraId="781F1593" w14:textId="77777777" w:rsidR="00000000" w:rsidRPr="00EE5E01" w:rsidRDefault="00EE5E01">
            <w:pPr>
              <w:kinsoku w:val="0"/>
              <w:overflowPunct w:val="0"/>
              <w:autoSpaceDE/>
              <w:autoSpaceDN/>
              <w:adjustRightInd/>
              <w:spacing w:line="334" w:lineRule="exact"/>
              <w:textAlignment w:val="baseline"/>
              <w:rPr>
                <w:rFonts w:ascii="Verdana" w:hAnsi="Verdana" w:cs="Verdana"/>
                <w:sz w:val="30"/>
                <w:szCs w:val="30"/>
              </w:rPr>
            </w:pPr>
          </w:p>
        </w:tc>
      </w:tr>
      <w:tr w:rsidR="00000000" w:rsidRPr="00EE5E01" w14:paraId="75D13D68" w14:textId="77777777">
        <w:tblPrEx>
          <w:tblCellMar>
            <w:top w:w="0" w:type="dxa"/>
            <w:left w:w="0" w:type="dxa"/>
            <w:bottom w:w="0" w:type="dxa"/>
            <w:right w:w="0" w:type="dxa"/>
          </w:tblCellMar>
        </w:tblPrEx>
        <w:trPr>
          <w:cantSplit/>
          <w:trHeight w:hRule="exact" w:val="139"/>
        </w:trPr>
        <w:tc>
          <w:tcPr>
            <w:tcW w:w="5611" w:type="dxa"/>
            <w:vMerge/>
            <w:tcBorders>
              <w:top w:val="nil"/>
              <w:left w:val="nil"/>
              <w:bottom w:val="nil"/>
              <w:right w:val="nil"/>
            </w:tcBorders>
          </w:tcPr>
          <w:p w14:paraId="15045456"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8" w:type="dxa"/>
            <w:tcBorders>
              <w:top w:val="nil"/>
              <w:left w:val="nil"/>
              <w:bottom w:val="nil"/>
              <w:right w:val="nil"/>
            </w:tcBorders>
          </w:tcPr>
          <w:p w14:paraId="62241E8A"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158" w:type="dxa"/>
            <w:tcBorders>
              <w:top w:val="nil"/>
              <w:left w:val="nil"/>
              <w:bottom w:val="nil"/>
              <w:right w:val="nil"/>
            </w:tcBorders>
          </w:tcPr>
          <w:p w14:paraId="1EB46FEC"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498" w:type="dxa"/>
            <w:tcBorders>
              <w:top w:val="nil"/>
              <w:left w:val="nil"/>
              <w:bottom w:val="nil"/>
              <w:right w:val="nil"/>
            </w:tcBorders>
          </w:tcPr>
          <w:p w14:paraId="0B3677C5"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1" w:type="dxa"/>
            <w:tcBorders>
              <w:top w:val="nil"/>
              <w:left w:val="nil"/>
              <w:bottom w:val="nil"/>
              <w:right w:val="nil"/>
            </w:tcBorders>
          </w:tcPr>
          <w:p w14:paraId="439D7B89"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167" w:type="dxa"/>
            <w:tcBorders>
              <w:top w:val="nil"/>
              <w:left w:val="nil"/>
              <w:bottom w:val="nil"/>
              <w:right w:val="nil"/>
            </w:tcBorders>
          </w:tcPr>
          <w:p w14:paraId="0B990EBD"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79" w:type="dxa"/>
            <w:tcBorders>
              <w:top w:val="nil"/>
              <w:left w:val="nil"/>
              <w:bottom w:val="nil"/>
              <w:right w:val="nil"/>
            </w:tcBorders>
          </w:tcPr>
          <w:p w14:paraId="09D72595"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595" w:type="dxa"/>
            <w:tcBorders>
              <w:top w:val="nil"/>
              <w:left w:val="nil"/>
              <w:bottom w:val="single" w:sz="24" w:space="0" w:color="000000"/>
              <w:right w:val="nil"/>
            </w:tcBorders>
          </w:tcPr>
          <w:p w14:paraId="1DC96C18"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7" w:type="dxa"/>
            <w:tcBorders>
              <w:top w:val="single" w:sz="9" w:space="0" w:color="000000"/>
              <w:left w:val="nil"/>
              <w:bottom w:val="single" w:sz="24" w:space="0" w:color="000000"/>
              <w:right w:val="nil"/>
            </w:tcBorders>
          </w:tcPr>
          <w:p w14:paraId="53449994"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8" w:type="dxa"/>
            <w:tcBorders>
              <w:top w:val="single" w:sz="9" w:space="0" w:color="000000"/>
              <w:left w:val="nil"/>
              <w:bottom w:val="nil"/>
              <w:right w:val="nil"/>
            </w:tcBorders>
          </w:tcPr>
          <w:p w14:paraId="09C499D6"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40" w:type="dxa"/>
            <w:tcBorders>
              <w:top w:val="nil"/>
              <w:left w:val="nil"/>
              <w:bottom w:val="nil"/>
              <w:right w:val="nil"/>
            </w:tcBorders>
          </w:tcPr>
          <w:p w14:paraId="564E5CC4"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86" w:type="dxa"/>
            <w:tcBorders>
              <w:top w:val="nil"/>
              <w:left w:val="nil"/>
              <w:bottom w:val="nil"/>
              <w:right w:val="nil"/>
            </w:tcBorders>
          </w:tcPr>
          <w:p w14:paraId="1749A39F"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580" w:type="dxa"/>
            <w:tcBorders>
              <w:top w:val="nil"/>
              <w:left w:val="nil"/>
              <w:bottom w:val="nil"/>
              <w:right w:val="nil"/>
            </w:tcBorders>
          </w:tcPr>
          <w:p w14:paraId="7F16CB1F"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67" w:type="dxa"/>
            <w:tcBorders>
              <w:top w:val="nil"/>
              <w:left w:val="nil"/>
              <w:bottom w:val="nil"/>
              <w:right w:val="nil"/>
            </w:tcBorders>
          </w:tcPr>
          <w:p w14:paraId="287B6597"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345" w:type="dxa"/>
            <w:tcBorders>
              <w:top w:val="nil"/>
              <w:left w:val="nil"/>
              <w:bottom w:val="nil"/>
              <w:right w:val="nil"/>
            </w:tcBorders>
          </w:tcPr>
          <w:p w14:paraId="20F5191D" w14:textId="77777777" w:rsidR="00000000" w:rsidRPr="00EE5E01" w:rsidRDefault="00EE5E01">
            <w:pPr>
              <w:kinsoku w:val="0"/>
              <w:overflowPunct w:val="0"/>
              <w:autoSpaceDE/>
              <w:autoSpaceDN/>
              <w:adjustRightInd/>
              <w:textAlignment w:val="baseline"/>
              <w:rPr>
                <w:rFonts w:ascii="Verdana" w:hAnsi="Verdana" w:cs="Verdana"/>
                <w:sz w:val="30"/>
                <w:szCs w:val="30"/>
              </w:rPr>
            </w:pPr>
          </w:p>
        </w:tc>
      </w:tr>
      <w:tr w:rsidR="00000000" w:rsidRPr="00EE5E01" w14:paraId="3BF3A740" w14:textId="77777777">
        <w:tblPrEx>
          <w:tblCellMar>
            <w:top w:w="0" w:type="dxa"/>
            <w:left w:w="0" w:type="dxa"/>
            <w:bottom w:w="0" w:type="dxa"/>
            <w:right w:w="0" w:type="dxa"/>
          </w:tblCellMar>
        </w:tblPrEx>
        <w:trPr>
          <w:cantSplit/>
          <w:trHeight w:hRule="exact" w:val="285"/>
        </w:trPr>
        <w:tc>
          <w:tcPr>
            <w:tcW w:w="5611" w:type="dxa"/>
            <w:vMerge/>
            <w:tcBorders>
              <w:top w:val="nil"/>
              <w:left w:val="nil"/>
              <w:bottom w:val="nil"/>
              <w:right w:val="nil"/>
            </w:tcBorders>
          </w:tcPr>
          <w:p w14:paraId="772DB0BF"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8" w:type="dxa"/>
            <w:tcBorders>
              <w:top w:val="nil"/>
              <w:left w:val="nil"/>
              <w:bottom w:val="nil"/>
              <w:right w:val="nil"/>
            </w:tcBorders>
          </w:tcPr>
          <w:p w14:paraId="2EE273DE"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158" w:type="dxa"/>
            <w:tcBorders>
              <w:top w:val="nil"/>
              <w:left w:val="nil"/>
              <w:bottom w:val="nil"/>
              <w:right w:val="nil"/>
            </w:tcBorders>
          </w:tcPr>
          <w:p w14:paraId="4083D574"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498" w:type="dxa"/>
            <w:tcBorders>
              <w:top w:val="nil"/>
              <w:left w:val="nil"/>
              <w:bottom w:val="nil"/>
              <w:right w:val="nil"/>
            </w:tcBorders>
          </w:tcPr>
          <w:p w14:paraId="1CA099C3"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1" w:type="dxa"/>
            <w:tcBorders>
              <w:top w:val="nil"/>
              <w:left w:val="nil"/>
              <w:bottom w:val="nil"/>
              <w:right w:val="nil"/>
            </w:tcBorders>
          </w:tcPr>
          <w:p w14:paraId="5837806A"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167" w:type="dxa"/>
            <w:tcBorders>
              <w:top w:val="nil"/>
              <w:left w:val="nil"/>
              <w:bottom w:val="nil"/>
              <w:right w:val="nil"/>
            </w:tcBorders>
          </w:tcPr>
          <w:p w14:paraId="644653A6"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79" w:type="dxa"/>
            <w:tcBorders>
              <w:top w:val="nil"/>
              <w:left w:val="nil"/>
              <w:bottom w:val="nil"/>
              <w:right w:val="nil"/>
            </w:tcBorders>
          </w:tcPr>
          <w:p w14:paraId="7903EBC8"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595" w:type="dxa"/>
            <w:tcBorders>
              <w:top w:val="single" w:sz="24" w:space="0" w:color="000000"/>
              <w:left w:val="nil"/>
              <w:bottom w:val="nil"/>
              <w:right w:val="nil"/>
            </w:tcBorders>
          </w:tcPr>
          <w:p w14:paraId="267947C0"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7" w:type="dxa"/>
            <w:tcBorders>
              <w:top w:val="single" w:sz="24" w:space="0" w:color="000000"/>
              <w:left w:val="nil"/>
              <w:bottom w:val="nil"/>
              <w:right w:val="nil"/>
            </w:tcBorders>
          </w:tcPr>
          <w:p w14:paraId="15C26067"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288" w:type="dxa"/>
            <w:tcBorders>
              <w:top w:val="nil"/>
              <w:left w:val="nil"/>
              <w:bottom w:val="nil"/>
              <w:right w:val="nil"/>
            </w:tcBorders>
          </w:tcPr>
          <w:p w14:paraId="5CF9061D"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40" w:type="dxa"/>
            <w:tcBorders>
              <w:top w:val="nil"/>
              <w:left w:val="nil"/>
              <w:bottom w:val="nil"/>
              <w:right w:val="nil"/>
            </w:tcBorders>
          </w:tcPr>
          <w:p w14:paraId="586C774D"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86" w:type="dxa"/>
            <w:tcBorders>
              <w:top w:val="nil"/>
              <w:left w:val="nil"/>
              <w:bottom w:val="nil"/>
              <w:right w:val="nil"/>
            </w:tcBorders>
          </w:tcPr>
          <w:p w14:paraId="5429ACF9"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580" w:type="dxa"/>
            <w:tcBorders>
              <w:top w:val="nil"/>
              <w:left w:val="nil"/>
              <w:bottom w:val="nil"/>
              <w:right w:val="nil"/>
            </w:tcBorders>
          </w:tcPr>
          <w:p w14:paraId="5DDDAACA"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67" w:type="dxa"/>
            <w:tcBorders>
              <w:top w:val="nil"/>
              <w:left w:val="nil"/>
              <w:bottom w:val="nil"/>
              <w:right w:val="nil"/>
            </w:tcBorders>
          </w:tcPr>
          <w:p w14:paraId="1BEDFB86" w14:textId="77777777" w:rsidR="00000000" w:rsidRPr="00EE5E01" w:rsidRDefault="00EE5E01">
            <w:pPr>
              <w:kinsoku w:val="0"/>
              <w:overflowPunct w:val="0"/>
              <w:autoSpaceDE/>
              <w:autoSpaceDN/>
              <w:adjustRightInd/>
              <w:textAlignment w:val="baseline"/>
              <w:rPr>
                <w:rFonts w:ascii="Verdana" w:hAnsi="Verdana" w:cs="Verdana"/>
                <w:sz w:val="30"/>
                <w:szCs w:val="30"/>
              </w:rPr>
            </w:pPr>
          </w:p>
        </w:tc>
        <w:tc>
          <w:tcPr>
            <w:tcW w:w="345" w:type="dxa"/>
            <w:tcBorders>
              <w:top w:val="nil"/>
              <w:left w:val="nil"/>
              <w:bottom w:val="nil"/>
              <w:right w:val="nil"/>
            </w:tcBorders>
          </w:tcPr>
          <w:p w14:paraId="13D70BFD" w14:textId="77777777" w:rsidR="00000000" w:rsidRPr="00EE5E01" w:rsidRDefault="00EE5E01">
            <w:pPr>
              <w:kinsoku w:val="0"/>
              <w:overflowPunct w:val="0"/>
              <w:autoSpaceDE/>
              <w:autoSpaceDN/>
              <w:adjustRightInd/>
              <w:textAlignment w:val="baseline"/>
              <w:rPr>
                <w:rFonts w:ascii="Verdana" w:hAnsi="Verdana" w:cs="Verdana"/>
                <w:sz w:val="30"/>
                <w:szCs w:val="30"/>
              </w:rPr>
            </w:pPr>
          </w:p>
        </w:tc>
      </w:tr>
    </w:tbl>
    <w:p w14:paraId="0D6420E3" w14:textId="77777777" w:rsidR="00000000" w:rsidRDefault="00EE5E01">
      <w:pPr>
        <w:widowControl/>
        <w:rPr>
          <w:sz w:val="24"/>
          <w:szCs w:val="24"/>
        </w:rPr>
        <w:sectPr w:rsidR="00000000">
          <w:pgSz w:w="11496" w:h="16843"/>
          <w:pgMar w:top="3653" w:right="0" w:bottom="6617" w:left="10" w:header="720" w:footer="720" w:gutter="0"/>
          <w:cols w:space="720"/>
          <w:noEndnote/>
        </w:sectPr>
      </w:pPr>
    </w:p>
    <w:p w14:paraId="554E67C0" w14:textId="77777777" w:rsidR="00000000" w:rsidRDefault="00EE5E01">
      <w:pPr>
        <w:kinsoku w:val="0"/>
        <w:overflowPunct w:val="0"/>
        <w:autoSpaceDE/>
        <w:autoSpaceDN/>
        <w:adjustRightInd/>
        <w:spacing w:before="198" w:line="186" w:lineRule="exact"/>
        <w:ind w:left="504"/>
        <w:jc w:val="both"/>
        <w:textAlignment w:val="baseline"/>
        <w:rPr>
          <w:rFonts w:ascii="Verdana" w:hAnsi="Verdana" w:cs="Verdana"/>
          <w:spacing w:val="4"/>
          <w:sz w:val="16"/>
          <w:szCs w:val="16"/>
        </w:rPr>
      </w:pPr>
      <w:r>
        <w:rPr>
          <w:noProof/>
        </w:rPr>
        <w:lastRenderedPageBreak/>
        <w:pict w14:anchorId="4B8D2329">
          <v:shape id="_x0000_s1033" type="#_x0000_t202" style="position:absolute;left:0;text-align:left;margin-left:.95pt;margin-top:14.9pt;width:271.2pt;height:820.25pt;z-index:-526;mso-wrap-edited:f;mso-wrap-distance-left:0;mso-wrap-distance-top:0;mso-wrap-distance-right:0;mso-wrap-distance-bottom:0;mso-position-horizontal-relative:page;mso-position-vertical-relative:page" wrapcoords="-62 0 -62 21600 21662 21600 21662 0 -62 0" o:allowincell="f" stroked="f">
            <v:textbox inset="0,0,0,0">
              <w:txbxContent>
                <w:p w14:paraId="4B8BC39D" w14:textId="77777777" w:rsidR="00000000" w:rsidRDefault="00EE5E01">
                  <w:pPr>
                    <w:kinsoku w:val="0"/>
                    <w:overflowPunct w:val="0"/>
                    <w:autoSpaceDE/>
                    <w:autoSpaceDN/>
                    <w:adjustRightInd/>
                    <w:textAlignment w:val="baseline"/>
                    <w:rPr>
                      <w:sz w:val="24"/>
                      <w:szCs w:val="24"/>
                    </w:rPr>
                  </w:pPr>
                </w:p>
              </w:txbxContent>
            </v:textbox>
            <w10:wrap type="square" anchorx="page" anchory="page"/>
          </v:shape>
        </w:pict>
      </w:r>
      <w:r>
        <w:rPr>
          <w:noProof/>
        </w:rPr>
        <w:pict w14:anchorId="008AB5BD">
          <v:shape id="_x0000_s1034" type="#_x0000_t75" style="position:absolute;left:0;text-align:left;margin-left:.95pt;margin-top:14.9pt;width:270.95pt;height:452.85pt;z-index:9;mso-wrap-distance-left:0;mso-wrap-distance-top:0;mso-wrap-distance-right:0;mso-wrap-distance-bottom:0;mso-position-horizontal-relative:page;mso-position-vertical-relative:page" wrapcoords="0 0 0 21598 3866 21598 3866 20785 3539 20785 3539 19538 3730 19538 3730 18817 3463 18817 3463 16745 3272 16745 3272 16254 3499 16254 3499 12705 3786 12705 3786 10702 3806 10702 3806 10220 3882 10220 3882 9672 4189 9672 4189 8389 3655 8389 3655 7988 4073 7988 4073 6615 3786 6615 3786 4702 3423 4702 3423 1430 4456 1430 4456 1051 21599 1051 21599 0 0 0" o:allowincell="f">
            <v:imagedata r:id="rId6" o:title=""/>
            <w10:wrap type="through" anchorx="page" anchory="page"/>
          </v:shape>
        </w:pict>
      </w:r>
      <w:r>
        <w:rPr>
          <w:noProof/>
        </w:rPr>
        <w:pict w14:anchorId="646ABEF8">
          <v:shape id="_x0000_s1035" type="#_x0000_t75" style="position:absolute;left:0;text-align:left;margin-left:139.5pt;margin-top:36.95pt;width:132.45pt;height:235.7pt;z-index:10;mso-wrap-distance-left:0;mso-wrap-distance-top:0;mso-wrap-distance-right:0;mso-wrap-distance-bottom:0;mso-position-horizontal-relative:page;mso-position-vertical-relative:page" wrapcoords="4964 0 4964 728 11461 728 11461 7015 5706 7015 5706 8647 4418 8647 4418 11396 8413 11396 8413 12340 7467 12340 7467 13197 6138 13197 6138 14100 4459 14100 4459 16565 7980 16565 7980 17862 6684 17862 6684 18545 0 18545 0 21601 14201 21601 14201 20016 21595 20016 21595 0 4964 0" o:allowincell="f">
            <v:imagedata r:id="rId7" o:title=""/>
            <w10:wrap type="through" anchorx="page" anchory="page"/>
          </v:shape>
        </w:pict>
      </w:r>
      <w:r>
        <w:rPr>
          <w:noProof/>
        </w:rPr>
        <w:pict w14:anchorId="6E2D097B">
          <v:shape id="_x0000_s1036" type="#_x0000_t202" style="position:absolute;left:0;text-align:left;margin-left:93.1pt;margin-top:36.95pt;width:74.2pt;height:8.9pt;z-index:11;mso-wrap-edited:f;mso-wrap-distance-left:0;mso-wrap-distance-top:0;mso-wrap-distance-right:0;mso-wrap-distance-bottom:0;mso-position-horizontal-relative:page;mso-position-vertical-relative:page" wrapcoords="-62 0 -62 21600 21662 21600 21662 0 -62 0" o:allowincell="f" stroked="f">
            <v:textbox inset="0,0,0,0">
              <w:txbxContent>
                <w:p w14:paraId="5B2474DD" w14:textId="77777777" w:rsidR="00000000" w:rsidRDefault="00EE5E01">
                  <w:pPr>
                    <w:kinsoku w:val="0"/>
                    <w:overflowPunct w:val="0"/>
                    <w:autoSpaceDE/>
                    <w:autoSpaceDN/>
                    <w:adjustRightInd/>
                    <w:spacing w:line="159" w:lineRule="exact"/>
                    <w:textAlignment w:val="baseline"/>
                    <w:rPr>
                      <w:rFonts w:ascii="Verdana" w:hAnsi="Verdana" w:cs="Verdana"/>
                      <w:spacing w:val="-4"/>
                      <w:sz w:val="16"/>
                      <w:szCs w:val="16"/>
                    </w:rPr>
                  </w:pPr>
                  <w:r>
                    <w:rPr>
                      <w:rFonts w:ascii="Verdana" w:hAnsi="Verdana" w:cs="Verdana"/>
                      <w:spacing w:val="-4"/>
                      <w:sz w:val="16"/>
                      <w:szCs w:val="16"/>
                    </w:rPr>
                    <w:t>Bimestriel</w:t>
                  </w:r>
                </w:p>
              </w:txbxContent>
            </v:textbox>
            <w10:wrap type="square" anchorx="page" anchory="page"/>
          </v:shape>
        </w:pict>
      </w:r>
      <w:r>
        <w:rPr>
          <w:noProof/>
        </w:rPr>
        <w:pict w14:anchorId="50D1B3BC">
          <v:shape id="_x0000_s1037" type="#_x0000_t202" style="position:absolute;left:0;text-align:left;margin-left:54.5pt;margin-top:45.85pt;width:112.8pt;height:66.7pt;z-index:12;mso-wrap-edited:f;mso-wrap-distance-left:0;mso-wrap-distance-top:0;mso-wrap-distance-right:0;mso-wrap-distance-bottom:0;mso-position-horizontal-relative:page;mso-position-vertical-relative:page" wrapcoords="-62 0 -62 21600 21662 21600 21662 0 -62 0" o:allowincell="f" stroked="f">
            <v:textbox inset="0,0,0,0">
              <w:txbxContent>
                <w:p w14:paraId="54EB915F" w14:textId="77777777" w:rsidR="00000000" w:rsidRDefault="00EE5E01">
                  <w:pPr>
                    <w:kinsoku w:val="0"/>
                    <w:overflowPunct w:val="0"/>
                    <w:autoSpaceDE/>
                    <w:autoSpaceDN/>
                    <w:adjustRightInd/>
                    <w:spacing w:line="178" w:lineRule="exact"/>
                    <w:jc w:val="center"/>
                    <w:textAlignment w:val="baseline"/>
                    <w:rPr>
                      <w:rFonts w:ascii="Verdana" w:hAnsi="Verdana" w:cs="Verdana"/>
                      <w:spacing w:val="-3"/>
                      <w:sz w:val="16"/>
                      <w:szCs w:val="16"/>
                    </w:rPr>
                  </w:pPr>
                  <w:r>
                    <w:rPr>
                      <w:rFonts w:ascii="Verdana" w:hAnsi="Verdana" w:cs="Verdana"/>
                      <w:spacing w:val="-3"/>
                      <w:sz w:val="16"/>
                      <w:szCs w:val="16"/>
                    </w:rPr>
                    <w:t>Edité par PAssociatidn</w:t>
                  </w:r>
                </w:p>
                <w:p w14:paraId="6C34C7C5" w14:textId="77777777" w:rsidR="00000000" w:rsidRDefault="00EE5E01">
                  <w:pPr>
                    <w:kinsoku w:val="0"/>
                    <w:overflowPunct w:val="0"/>
                    <w:autoSpaceDE/>
                    <w:autoSpaceDN/>
                    <w:adjustRightInd/>
                    <w:spacing w:line="229" w:lineRule="exact"/>
                    <w:textAlignment w:val="baseline"/>
                    <w:rPr>
                      <w:rFonts w:ascii="Verdana" w:hAnsi="Verdana" w:cs="Verdana"/>
                      <w:sz w:val="16"/>
                      <w:szCs w:val="16"/>
                    </w:rPr>
                  </w:pPr>
                  <w:r>
                    <w:rPr>
                      <w:rFonts w:ascii="Verdana" w:hAnsi="Verdana" w:cs="Verdana"/>
                      <w:sz w:val="16"/>
                      <w:szCs w:val="16"/>
                    </w:rPr>
                    <w:t>Philippe 'Mondolfo Composition .</w:t>
                  </w:r>
                </w:p>
                <w:p w14:paraId="3FE0BDBD" w14:textId="77777777" w:rsidR="00000000" w:rsidRDefault="00EE5E01">
                  <w:pPr>
                    <w:kinsoku w:val="0"/>
                    <w:overflowPunct w:val="0"/>
                    <w:autoSpaceDE/>
                    <w:autoSpaceDN/>
                    <w:adjustRightInd/>
                    <w:spacing w:before="25" w:line="160" w:lineRule="exact"/>
                    <w:ind w:left="144" w:hanging="144"/>
                    <w:textAlignment w:val="baseline"/>
                    <w:rPr>
                      <w:rFonts w:ascii="Verdana" w:hAnsi="Verdana" w:cs="Verdana"/>
                      <w:spacing w:val="-11"/>
                      <w:sz w:val="16"/>
                      <w:szCs w:val="16"/>
                    </w:rPr>
                  </w:pPr>
                  <w:r>
                    <w:rPr>
                      <w:rFonts w:ascii="Verdana" w:hAnsi="Verdana" w:cs="Verdana"/>
                      <w:spacing w:val="-11"/>
                      <w:sz w:val="16"/>
                      <w:szCs w:val="16"/>
                    </w:rPr>
                    <w:t>Paroles et Pratiques Sociales Loi 1901 - JO du 11.04.1982</w:t>
                  </w:r>
                </w:p>
                <w:p w14:paraId="2BDBC82A" w14:textId="77777777" w:rsidR="00000000" w:rsidRDefault="00EE5E01">
                  <w:pPr>
                    <w:kinsoku w:val="0"/>
                    <w:overflowPunct w:val="0"/>
                    <w:autoSpaceDE/>
                    <w:autoSpaceDN/>
                    <w:adjustRightInd/>
                    <w:spacing w:before="99" w:line="174" w:lineRule="exact"/>
                    <w:textAlignment w:val="baseline"/>
                    <w:rPr>
                      <w:rFonts w:ascii="Verdana" w:hAnsi="Verdana" w:cs="Verdana"/>
                      <w:spacing w:val="-3"/>
                      <w:sz w:val="16"/>
                      <w:szCs w:val="16"/>
                    </w:rPr>
                  </w:pPr>
                  <w:r>
                    <w:rPr>
                      <w:rFonts w:ascii="Verdana" w:hAnsi="Verdana" w:cs="Verdana"/>
                      <w:spacing w:val="-3"/>
                      <w:sz w:val="16"/>
                      <w:szCs w:val="16"/>
                    </w:rPr>
                    <w:t>Directeur de Publication</w:t>
                  </w:r>
                </w:p>
                <w:p w14:paraId="299AB832" w14:textId="77777777" w:rsidR="00000000" w:rsidRDefault="00EE5E01">
                  <w:pPr>
                    <w:kinsoku w:val="0"/>
                    <w:overflowPunct w:val="0"/>
                    <w:autoSpaceDE/>
                    <w:autoSpaceDN/>
                    <w:adjustRightInd/>
                    <w:spacing w:line="84" w:lineRule="exact"/>
                    <w:jc w:val="center"/>
                    <w:textAlignment w:val="baseline"/>
                    <w:rPr>
                      <w:rFonts w:ascii="Verdana" w:hAnsi="Verdana" w:cs="Verdana"/>
                      <w:sz w:val="16"/>
                      <w:szCs w:val="16"/>
                    </w:rPr>
                  </w:pPr>
                  <w:r>
                    <w:rPr>
                      <w:rFonts w:ascii="Verdana" w:hAnsi="Verdana" w:cs="Verdana"/>
                      <w:sz w:val="16"/>
                      <w:szCs w:val="16"/>
                    </w:rPr>
                    <w:t>'</w:t>
                  </w:r>
                </w:p>
              </w:txbxContent>
            </v:textbox>
            <w10:wrap type="square" anchorx="page" anchory="page"/>
          </v:shape>
        </w:pict>
      </w:r>
      <w:r>
        <w:rPr>
          <w:noProof/>
        </w:rPr>
        <w:pict w14:anchorId="17E91D79">
          <v:shape id="_x0000_s1038" type="#_x0000_t202" style="position:absolute;left:0;text-align:left;margin-left:54.5pt;margin-top:112.55pt;width:114.45pt;height:17.75pt;z-index:13;mso-wrap-edited:f;mso-wrap-distance-left:0;mso-wrap-distance-top:0;mso-wrap-distance-right:0;mso-wrap-distance-bottom:0;mso-position-horizontal-relative:page;mso-position-vertical-relative:page" wrapcoords="-62 0 -62 21600 21662 21600 21662 0 -62 0" o:allowincell="f" stroked="f">
            <v:textbox inset="0,0,0,0">
              <w:txbxContent>
                <w:p w14:paraId="1DB4A303" w14:textId="77777777" w:rsidR="00000000" w:rsidRDefault="00EE5E01">
                  <w:pPr>
                    <w:kinsoku w:val="0"/>
                    <w:overflowPunct w:val="0"/>
                    <w:autoSpaceDE/>
                    <w:autoSpaceDN/>
                    <w:adjustRightInd/>
                    <w:spacing w:line="145" w:lineRule="exact"/>
                    <w:textAlignment w:val="baseline"/>
                    <w:rPr>
                      <w:rFonts w:ascii="Verdana" w:hAnsi="Verdana" w:cs="Verdana"/>
                      <w:spacing w:val="-5"/>
                      <w:sz w:val="16"/>
                      <w:szCs w:val="16"/>
                    </w:rPr>
                  </w:pPr>
                  <w:r>
                    <w:rPr>
                      <w:rFonts w:ascii="Verdana" w:hAnsi="Verdana" w:cs="Verdana"/>
                      <w:spacing w:val="-5"/>
                      <w:sz w:val="16"/>
                      <w:szCs w:val="16"/>
                    </w:rPr>
                    <w:t>Editions Sans-Frontière</w:t>
                  </w:r>
                </w:p>
                <w:p w14:paraId="35DE5C84" w14:textId="77777777" w:rsidR="00000000" w:rsidRDefault="00EE5E01">
                  <w:pPr>
                    <w:kinsoku w:val="0"/>
                    <w:overflowPunct w:val="0"/>
                    <w:autoSpaceDE/>
                    <w:autoSpaceDN/>
                    <w:adjustRightInd/>
                    <w:spacing w:line="172" w:lineRule="exact"/>
                    <w:textAlignment w:val="baseline"/>
                    <w:rPr>
                      <w:rFonts w:ascii="Verdana" w:hAnsi="Verdana" w:cs="Verdana"/>
                      <w:spacing w:val="-11"/>
                      <w:sz w:val="16"/>
                      <w:szCs w:val="16"/>
                    </w:rPr>
                  </w:pPr>
                  <w:r>
                    <w:rPr>
                      <w:rFonts w:ascii="Verdana" w:hAnsi="Verdana" w:cs="Verdana"/>
                      <w:spacing w:val="-11"/>
                      <w:sz w:val="16"/>
                      <w:szCs w:val="16"/>
                    </w:rPr>
                    <w:t>33, bld. St-Martin, 75003 Paris</w:t>
                  </w:r>
                </w:p>
              </w:txbxContent>
            </v:textbox>
            <w10:wrap type="square" anchorx="page" anchory="page"/>
          </v:shape>
        </w:pict>
      </w:r>
      <w:r>
        <w:rPr>
          <w:noProof/>
        </w:rPr>
        <w:pict w14:anchorId="651C6D31">
          <v:shape id="_x0000_s1039" type="#_x0000_t202" style="position:absolute;left:0;text-align:left;margin-left:54.5pt;margin-top:130.3pt;width:105.1pt;height:31.95pt;z-index:14;mso-wrap-edited:f;mso-wrap-distance-left:0;mso-wrap-distance-top:0;mso-wrap-distance-right:0;mso-wrap-distance-bottom:0;mso-position-horizontal-relative:page;mso-position-vertical-relative:page" wrapcoords="-62 0 -62 21600 21662 21600 21662 0 -62 0" o:allowincell="f" stroked="f">
            <v:textbox inset="0,0,0,0">
              <w:txbxContent>
                <w:p w14:paraId="68D54640" w14:textId="77777777" w:rsidR="00000000" w:rsidRDefault="00EE5E01">
                  <w:pPr>
                    <w:kinsoku w:val="0"/>
                    <w:overflowPunct w:val="0"/>
                    <w:autoSpaceDE/>
                    <w:autoSpaceDN/>
                    <w:adjustRightInd/>
                    <w:spacing w:before="125" w:line="171" w:lineRule="exact"/>
                    <w:textAlignment w:val="baseline"/>
                    <w:rPr>
                      <w:rFonts w:ascii="Verdana" w:hAnsi="Verdana" w:cs="Verdana"/>
                      <w:sz w:val="16"/>
                      <w:szCs w:val="16"/>
                    </w:rPr>
                  </w:pPr>
                  <w:r>
                    <w:rPr>
                      <w:rFonts w:ascii="Verdana" w:hAnsi="Verdana" w:cs="Verdana"/>
                      <w:sz w:val="16"/>
                      <w:szCs w:val="16"/>
                    </w:rPr>
                    <w:t>Conception graphique : Michel Baillot</w:t>
                  </w:r>
                </w:p>
              </w:txbxContent>
            </v:textbox>
            <w10:wrap type="square" anchorx="page" anchory="page"/>
          </v:shape>
        </w:pict>
      </w:r>
      <w:r>
        <w:rPr>
          <w:noProof/>
        </w:rPr>
        <w:pict w14:anchorId="0E95E086">
          <v:shape id="_x0000_s1040" type="#_x0000_t202" style="position:absolute;left:0;text-align:left;margin-left:54.5pt;margin-top:162.25pt;width:126pt;height:18.7pt;z-index:15;mso-wrap-edited:f;mso-wrap-distance-left:0;mso-wrap-distance-top:0;mso-wrap-distance-right:0;mso-wrap-distance-bottom:0;mso-position-horizontal-relative:page;mso-position-vertical-relative:page" wrapcoords="-62 0 -62 21600 21662 21600 21662 0 -62 0" o:allowincell="f" stroked="f">
            <v:textbox inset="0,0,0,0">
              <w:txbxContent>
                <w:p w14:paraId="485841E9" w14:textId="77777777" w:rsidR="00000000" w:rsidRDefault="00EE5E01">
                  <w:pPr>
                    <w:kinsoku w:val="0"/>
                    <w:overflowPunct w:val="0"/>
                    <w:autoSpaceDE/>
                    <w:autoSpaceDN/>
                    <w:adjustRightInd/>
                    <w:spacing w:line="172" w:lineRule="exact"/>
                    <w:textAlignment w:val="baseline"/>
                    <w:rPr>
                      <w:rFonts w:ascii="Verdana" w:hAnsi="Verdana" w:cs="Verdana"/>
                      <w:spacing w:val="-7"/>
                      <w:sz w:val="16"/>
                      <w:szCs w:val="16"/>
                    </w:rPr>
                  </w:pPr>
                  <w:r>
                    <w:rPr>
                      <w:rFonts w:ascii="Verdana" w:hAnsi="Verdana" w:cs="Verdana"/>
                      <w:spacing w:val="-7"/>
                      <w:sz w:val="16"/>
                      <w:szCs w:val="16"/>
                    </w:rPr>
                    <w:t>Imprimerie : Montholon Service 26, sq. Montholon, 75009 Paris</w:t>
                  </w:r>
                </w:p>
              </w:txbxContent>
            </v:textbox>
            <w10:wrap type="square" anchorx="page" anchory="page"/>
          </v:shape>
        </w:pict>
      </w:r>
      <w:r>
        <w:rPr>
          <w:noProof/>
        </w:rPr>
        <w:pict w14:anchorId="26D3217D">
          <v:shape id="_x0000_s1041" type="#_x0000_t202" style="position:absolute;left:0;text-align:left;margin-left:54.5pt;margin-top:180.95pt;width:100.05pt;height:37.7pt;z-index:16;mso-wrap-edited:f;mso-wrap-distance-left:0;mso-wrap-distance-top:0;mso-wrap-distance-right:0;mso-wrap-distance-bottom:0;mso-position-horizontal-relative:page;mso-position-vertical-relative:page" wrapcoords="-62 0 -62 21600 21662 21600 21662 0 -62 0" o:allowincell="f" stroked="f">
            <v:textbox inset="0,0,0,0">
              <w:txbxContent>
                <w:p w14:paraId="07C2793F" w14:textId="77777777" w:rsidR="00000000" w:rsidRDefault="00EE5E01">
                  <w:pPr>
                    <w:kinsoku w:val="0"/>
                    <w:overflowPunct w:val="0"/>
                    <w:autoSpaceDE/>
                    <w:autoSpaceDN/>
                    <w:adjustRightInd/>
                    <w:spacing w:before="153" w:line="174" w:lineRule="exact"/>
                    <w:textAlignment w:val="baseline"/>
                    <w:rPr>
                      <w:rFonts w:ascii="Verdana" w:hAnsi="Verdana" w:cs="Verdana"/>
                      <w:spacing w:val="-6"/>
                      <w:sz w:val="16"/>
                      <w:szCs w:val="16"/>
                    </w:rPr>
                  </w:pPr>
                  <w:r>
                    <w:rPr>
                      <w:rFonts w:ascii="Verdana" w:hAnsi="Verdana" w:cs="Verdana"/>
                      <w:spacing w:val="-6"/>
                      <w:sz w:val="16"/>
                      <w:szCs w:val="16"/>
                    </w:rPr>
                    <w:t>Dessinateurs :</w:t>
                  </w:r>
                </w:p>
                <w:p w14:paraId="4AB22474" w14:textId="77777777" w:rsidR="00000000" w:rsidRDefault="00EE5E01">
                  <w:pPr>
                    <w:kinsoku w:val="0"/>
                    <w:overflowPunct w:val="0"/>
                    <w:autoSpaceDE/>
                    <w:autoSpaceDN/>
                    <w:adjustRightInd/>
                    <w:spacing w:line="180" w:lineRule="exact"/>
                    <w:textAlignment w:val="baseline"/>
                    <w:rPr>
                      <w:rFonts w:ascii="Verdana" w:hAnsi="Verdana" w:cs="Verdana"/>
                      <w:spacing w:val="-6"/>
                      <w:sz w:val="16"/>
                      <w:szCs w:val="16"/>
                    </w:rPr>
                  </w:pPr>
                  <w:r>
                    <w:rPr>
                      <w:rFonts w:ascii="Verdana" w:hAnsi="Verdana" w:cs="Verdana"/>
                      <w:spacing w:val="-6"/>
                      <w:sz w:val="16"/>
                      <w:szCs w:val="16"/>
                    </w:rPr>
                    <w:t>Maurice Mermet Guyenet</w:t>
                  </w:r>
                </w:p>
                <w:p w14:paraId="2F2D4351" w14:textId="77777777" w:rsidR="00000000" w:rsidRDefault="00EE5E01">
                  <w:pPr>
                    <w:kinsoku w:val="0"/>
                    <w:overflowPunct w:val="0"/>
                    <w:autoSpaceDE/>
                    <w:autoSpaceDN/>
                    <w:adjustRightInd/>
                    <w:spacing w:line="171" w:lineRule="exact"/>
                    <w:textAlignment w:val="baseline"/>
                    <w:rPr>
                      <w:rFonts w:ascii="Verdana" w:hAnsi="Verdana" w:cs="Verdana"/>
                      <w:sz w:val="16"/>
                      <w:szCs w:val="16"/>
                    </w:rPr>
                  </w:pPr>
                  <w:r>
                    <w:rPr>
                      <w:rFonts w:ascii="Verdana" w:hAnsi="Verdana" w:cs="Verdana"/>
                      <w:sz w:val="16"/>
                      <w:szCs w:val="16"/>
                    </w:rPr>
                    <w:t>Michel Baillot</w:t>
                  </w:r>
                </w:p>
              </w:txbxContent>
            </v:textbox>
            <w10:wrap type="square" anchorx="page" anchory="page"/>
          </v:shape>
        </w:pict>
      </w:r>
      <w:r>
        <w:rPr>
          <w:noProof/>
        </w:rPr>
        <w:pict w14:anchorId="0CB883B7">
          <v:shape id="_x0000_s1042" type="#_x0000_t202" style="position:absolute;left:0;text-align:left;margin-left:54.5pt;margin-top:218.65pt;width:126pt;height:20.65pt;z-index:17;mso-wrap-edited:f;mso-wrap-distance-left:0;mso-wrap-distance-top:0;mso-wrap-distance-right:0;mso-wrap-distance-bottom:0;mso-position-horizontal-relative:page;mso-position-vertical-relative:page" wrapcoords="-62 0 -62 21600 21662 21600 21662 0 -62 0" o:allowincell="f" stroked="f">
            <v:textbox inset="0,0,0,0">
              <w:txbxContent>
                <w:p w14:paraId="1B3DC06E" w14:textId="77777777" w:rsidR="00000000" w:rsidRDefault="00EE5E01">
                  <w:pPr>
                    <w:kinsoku w:val="0"/>
                    <w:overflowPunct w:val="0"/>
                    <w:autoSpaceDE/>
                    <w:autoSpaceDN/>
                    <w:adjustRightInd/>
                    <w:spacing w:before="57" w:after="151" w:line="171" w:lineRule="exact"/>
                    <w:textAlignment w:val="baseline"/>
                    <w:rPr>
                      <w:rFonts w:ascii="Verdana" w:hAnsi="Verdana" w:cs="Verdana"/>
                      <w:sz w:val="16"/>
                      <w:szCs w:val="16"/>
                    </w:rPr>
                  </w:pPr>
                  <w:r>
                    <w:rPr>
                      <w:rFonts w:ascii="Verdana" w:hAnsi="Verdana" w:cs="Verdana"/>
                      <w:sz w:val="16"/>
                      <w:szCs w:val="16"/>
                    </w:rPr>
                    <w:t>Promotion Publicité - Annonces Philip Mondolfo</w:t>
                  </w:r>
                </w:p>
              </w:txbxContent>
            </v:textbox>
            <w10:wrap type="square" anchorx="page" anchory="page"/>
          </v:shape>
        </w:pict>
      </w:r>
      <w:r>
        <w:rPr>
          <w:noProof/>
        </w:rPr>
        <w:pict w14:anchorId="1DA1CC03">
          <v:shape id="_x0000_s1043" type="#_x0000_t202" style="position:absolute;left:0;text-align:left;margin-left:52.3pt;margin-top:245.6pt;width:75.4pt;height:27.05pt;z-index:18;mso-wrap-edited:f;mso-wrap-distance-left:0;mso-wrap-distance-top:0;mso-wrap-distance-right:0;mso-wrap-distance-bottom:0;mso-position-horizontal-relative:page;mso-position-vertical-relative:page" wrapcoords="-62 0 -62 21600 21662 21600 21662 0 -62 0" o:allowincell="f" stroked="f">
            <v:textbox inset="0,0,0,0">
              <w:txbxContent>
                <w:p w14:paraId="04326A42" w14:textId="77777777" w:rsidR="00000000" w:rsidRDefault="00EE5E01">
                  <w:pPr>
                    <w:kinsoku w:val="0"/>
                    <w:overflowPunct w:val="0"/>
                    <w:autoSpaceDE/>
                    <w:autoSpaceDN/>
                    <w:adjustRightInd/>
                    <w:spacing w:before="29" w:line="167" w:lineRule="exact"/>
                    <w:textAlignment w:val="baseline"/>
                    <w:rPr>
                      <w:rFonts w:ascii="Verdana" w:hAnsi="Verdana" w:cs="Verdana"/>
                      <w:spacing w:val="-3"/>
                      <w:sz w:val="16"/>
                      <w:szCs w:val="16"/>
                    </w:rPr>
                  </w:pPr>
                  <w:r>
                    <w:rPr>
                      <w:rFonts w:ascii="Verdana" w:hAnsi="Verdana" w:cs="Verdana"/>
                      <w:spacing w:val="-3"/>
                      <w:sz w:val="16"/>
                      <w:szCs w:val="16"/>
                    </w:rPr>
                    <w:t>Diffusion Librairies Brigitte Trocmé</w:t>
                  </w:r>
                </w:p>
              </w:txbxContent>
            </v:textbox>
            <w10:wrap type="square" anchorx="page" anchory="page"/>
          </v:shape>
        </w:pict>
      </w:r>
      <w:r>
        <w:rPr>
          <w:noProof/>
        </w:rPr>
        <w:pict w14:anchorId="631C6255">
          <v:shape id="_x0000_s1044" type="#_x0000_t202" style="position:absolute;left:0;text-align:left;margin-left:52.3pt;margin-top:272.65pt;width:152.65pt;height:77.8pt;z-index:19;mso-wrap-edited:f;mso-wrap-distance-left:0;mso-wrap-distance-top:0;mso-wrap-distance-right:0;mso-wrap-distance-bottom:0;mso-position-horizontal-relative:page;mso-position-vertical-relative:page" wrapcoords="-62 0 -62 21600 21662 21600 21662 0 -62 0" o:allowincell="f" stroked="f">
            <v:textbox inset="0,0,0,0">
              <w:txbxContent>
                <w:p w14:paraId="68EFEDA7" w14:textId="77777777" w:rsidR="00000000" w:rsidRDefault="00EE5E01">
                  <w:pPr>
                    <w:kinsoku w:val="0"/>
                    <w:overflowPunct w:val="0"/>
                    <w:autoSpaceDE/>
                    <w:autoSpaceDN/>
                    <w:adjustRightInd/>
                    <w:spacing w:line="186" w:lineRule="exact"/>
                    <w:textAlignment w:val="baseline"/>
                    <w:rPr>
                      <w:rFonts w:ascii="Verdana" w:hAnsi="Verdana" w:cs="Verdana"/>
                      <w:spacing w:val="-4"/>
                      <w:sz w:val="16"/>
                      <w:szCs w:val="16"/>
                    </w:rPr>
                  </w:pPr>
                  <w:r>
                    <w:rPr>
                      <w:rFonts w:ascii="Verdana" w:hAnsi="Verdana" w:cs="Verdana"/>
                      <w:spacing w:val="-4"/>
                      <w:sz w:val="16"/>
                      <w:szCs w:val="16"/>
                    </w:rPr>
                    <w:t>Diffusion tables de presse :</w:t>
                  </w:r>
                </w:p>
                <w:p w14:paraId="577D09FD" w14:textId="77777777" w:rsidR="00000000" w:rsidRDefault="00EE5E01">
                  <w:pPr>
                    <w:kinsoku w:val="0"/>
                    <w:overflowPunct w:val="0"/>
                    <w:autoSpaceDE/>
                    <w:autoSpaceDN/>
                    <w:adjustRightInd/>
                    <w:spacing w:line="163" w:lineRule="exact"/>
                    <w:textAlignment w:val="baseline"/>
                    <w:rPr>
                      <w:rFonts w:ascii="Verdana" w:hAnsi="Verdana" w:cs="Verdana"/>
                      <w:spacing w:val="-4"/>
                      <w:sz w:val="16"/>
                      <w:szCs w:val="16"/>
                    </w:rPr>
                  </w:pPr>
                  <w:r>
                    <w:rPr>
                      <w:rFonts w:ascii="Verdana" w:hAnsi="Verdana" w:cs="Verdana"/>
                      <w:spacing w:val="-4"/>
                      <w:sz w:val="16"/>
                      <w:szCs w:val="16"/>
                    </w:rPr>
                    <w:t>Régine Lebeller</w:t>
                  </w:r>
                </w:p>
                <w:p w14:paraId="72F52572" w14:textId="77777777" w:rsidR="00000000" w:rsidRDefault="00EE5E01">
                  <w:pPr>
                    <w:kinsoku w:val="0"/>
                    <w:overflowPunct w:val="0"/>
                    <w:autoSpaceDE/>
                    <w:autoSpaceDN/>
                    <w:adjustRightInd/>
                    <w:spacing w:line="178" w:lineRule="exact"/>
                    <w:textAlignment w:val="baseline"/>
                    <w:rPr>
                      <w:rFonts w:ascii="Verdana" w:hAnsi="Verdana" w:cs="Verdana"/>
                      <w:spacing w:val="-4"/>
                      <w:sz w:val="16"/>
                      <w:szCs w:val="16"/>
                    </w:rPr>
                  </w:pPr>
                  <w:r>
                    <w:rPr>
                      <w:rFonts w:ascii="Verdana" w:hAnsi="Verdana" w:cs="Verdana"/>
                      <w:spacing w:val="-4"/>
                      <w:sz w:val="16"/>
                      <w:szCs w:val="16"/>
                    </w:rPr>
                    <w:t>Brigitte Gerenton</w:t>
                  </w:r>
                </w:p>
                <w:p w14:paraId="41AA6DE4" w14:textId="77777777" w:rsidR="00000000" w:rsidRDefault="00EE5E01">
                  <w:pPr>
                    <w:kinsoku w:val="0"/>
                    <w:overflowPunct w:val="0"/>
                    <w:autoSpaceDE/>
                    <w:autoSpaceDN/>
                    <w:adjustRightInd/>
                    <w:spacing w:before="151" w:line="186" w:lineRule="exact"/>
                    <w:textAlignment w:val="baseline"/>
                    <w:rPr>
                      <w:rFonts w:ascii="Verdana" w:hAnsi="Verdana" w:cs="Verdana"/>
                      <w:spacing w:val="-1"/>
                      <w:sz w:val="16"/>
                      <w:szCs w:val="16"/>
                    </w:rPr>
                  </w:pPr>
                  <w:r>
                    <w:rPr>
                      <w:rFonts w:ascii="Verdana" w:hAnsi="Verdana" w:cs="Verdana"/>
                      <w:spacing w:val="-1"/>
                      <w:sz w:val="16"/>
                      <w:szCs w:val="16"/>
                    </w:rPr>
                    <w:t>Coordination collectifs</w:t>
                  </w:r>
                </w:p>
                <w:p w14:paraId="424697D3" w14:textId="77777777" w:rsidR="00000000" w:rsidRDefault="00EE5E01">
                  <w:pPr>
                    <w:kinsoku w:val="0"/>
                    <w:overflowPunct w:val="0"/>
                    <w:autoSpaceDE/>
                    <w:autoSpaceDN/>
                    <w:adjustRightInd/>
                    <w:spacing w:line="171" w:lineRule="exact"/>
                    <w:textAlignment w:val="baseline"/>
                    <w:rPr>
                      <w:rFonts w:ascii="Verdana" w:hAnsi="Verdana" w:cs="Verdana"/>
                      <w:spacing w:val="-12"/>
                      <w:sz w:val="16"/>
                      <w:szCs w:val="16"/>
                    </w:rPr>
                  </w:pPr>
                  <w:r>
                    <w:rPr>
                      <w:rFonts w:ascii="Verdana" w:hAnsi="Verdana" w:cs="Verdana"/>
                      <w:spacing w:val="-12"/>
                      <w:sz w:val="16"/>
                      <w:szCs w:val="16"/>
                    </w:rPr>
                    <w:t>Diffusion -.:</w:t>
                  </w:r>
                </w:p>
                <w:p w14:paraId="293B44E2" w14:textId="77777777" w:rsidR="00000000" w:rsidRDefault="00EE5E01">
                  <w:pPr>
                    <w:kinsoku w:val="0"/>
                    <w:overflowPunct w:val="0"/>
                    <w:autoSpaceDE/>
                    <w:autoSpaceDN/>
                    <w:adjustRightInd/>
                    <w:spacing w:line="165" w:lineRule="exact"/>
                    <w:textAlignment w:val="baseline"/>
                    <w:rPr>
                      <w:rFonts w:ascii="Verdana" w:hAnsi="Verdana" w:cs="Verdana"/>
                      <w:sz w:val="16"/>
                      <w:szCs w:val="16"/>
                    </w:rPr>
                  </w:pPr>
                  <w:r>
                    <w:rPr>
                      <w:rFonts w:ascii="Verdana" w:hAnsi="Verdana" w:cs="Verdana"/>
                      <w:sz w:val="16"/>
                      <w:szCs w:val="16"/>
                    </w:rPr>
                    <w:t>Hugues Bazin {Pen)</w:t>
                  </w:r>
                </w:p>
                <w:p w14:paraId="61CE53A9" w14:textId="77777777" w:rsidR="00000000" w:rsidRDefault="00EE5E01">
                  <w:pPr>
                    <w:kinsoku w:val="0"/>
                    <w:overflowPunct w:val="0"/>
                    <w:autoSpaceDE/>
                    <w:autoSpaceDN/>
                    <w:adjustRightInd/>
                    <w:spacing w:line="166" w:lineRule="exact"/>
                    <w:textAlignment w:val="baseline"/>
                    <w:rPr>
                      <w:rFonts w:ascii="Verdana" w:hAnsi="Verdana" w:cs="Verdana"/>
                      <w:spacing w:val="-4"/>
                      <w:sz w:val="16"/>
                      <w:szCs w:val="16"/>
                    </w:rPr>
                  </w:pPr>
                  <w:r>
                    <w:rPr>
                      <w:rFonts w:ascii="Verdana" w:hAnsi="Verdana" w:cs="Verdana"/>
                      <w:spacing w:val="-4"/>
                      <w:sz w:val="16"/>
                      <w:szCs w:val="16"/>
                    </w:rPr>
                    <w:t>Patrick Frétettit (CREAF)</w:t>
                  </w:r>
                </w:p>
                <w:p w14:paraId="436C7820" w14:textId="77777777" w:rsidR="00000000" w:rsidRDefault="00EE5E01">
                  <w:pPr>
                    <w:kinsoku w:val="0"/>
                    <w:overflowPunct w:val="0"/>
                    <w:autoSpaceDE/>
                    <w:autoSpaceDN/>
                    <w:adjustRightInd/>
                    <w:spacing w:after="33" w:line="178" w:lineRule="exact"/>
                    <w:textAlignment w:val="baseline"/>
                    <w:rPr>
                      <w:rFonts w:ascii="Verdana" w:hAnsi="Verdana" w:cs="Verdana"/>
                      <w:spacing w:val="-2"/>
                      <w:sz w:val="16"/>
                      <w:szCs w:val="16"/>
                    </w:rPr>
                  </w:pPr>
                  <w:r>
                    <w:rPr>
                      <w:rFonts w:ascii="Verdana" w:hAnsi="Verdana" w:cs="Verdana"/>
                      <w:spacing w:val="-2"/>
                      <w:sz w:val="16"/>
                      <w:szCs w:val="16"/>
                    </w:rPr>
                    <w:t>Daniel Tartier Université d'été)</w:t>
                  </w:r>
                </w:p>
              </w:txbxContent>
            </v:textbox>
            <w10:wrap type="square" anchorx="page" anchory="page"/>
          </v:shape>
        </w:pict>
      </w:r>
      <w:r>
        <w:rPr>
          <w:noProof/>
        </w:rPr>
        <w:pict w14:anchorId="52F54F83">
          <v:shape id="_x0000_s1045" type="#_x0000_t202" style="position:absolute;left:0;text-align:left;margin-left:51.6pt;margin-top:350.45pt;width:153.35pt;height:68.85pt;z-index:20;mso-wrap-edited:f;mso-wrap-distance-left:0;mso-wrap-distance-top:0;mso-wrap-distance-right:0;mso-wrap-distance-bottom:0;mso-position-horizontal-relative:page;mso-position-vertical-relative:page" wrapcoords="-62 0 -62 21600 21662 21600 21662 0 -62 0" o:allowincell="f" stroked="f">
            <v:textbox inset="0,0,0,0">
              <w:txbxContent>
                <w:p w14:paraId="1A971D9D" w14:textId="77777777" w:rsidR="00000000" w:rsidRDefault="00EE5E01">
                  <w:pPr>
                    <w:kinsoku w:val="0"/>
                    <w:overflowPunct w:val="0"/>
                    <w:autoSpaceDE/>
                    <w:autoSpaceDN/>
                    <w:adjustRightInd/>
                    <w:spacing w:before="115" w:line="186" w:lineRule="exact"/>
                    <w:textAlignment w:val="baseline"/>
                    <w:rPr>
                      <w:rFonts w:ascii="Verdana" w:hAnsi="Verdana" w:cs="Verdana"/>
                      <w:spacing w:val="-2"/>
                      <w:sz w:val="16"/>
                      <w:szCs w:val="16"/>
                    </w:rPr>
                  </w:pPr>
                  <w:r>
                    <w:rPr>
                      <w:rFonts w:ascii="Verdana" w:hAnsi="Verdana" w:cs="Verdana"/>
                      <w:spacing w:val="-2"/>
                      <w:sz w:val="16"/>
                      <w:szCs w:val="16"/>
                    </w:rPr>
                    <w:t>Collectif Région parisienne</w:t>
                  </w:r>
                </w:p>
                <w:p w14:paraId="3257D1E6" w14:textId="77777777" w:rsidR="00000000" w:rsidRDefault="00EE5E01">
                  <w:pPr>
                    <w:kinsoku w:val="0"/>
                    <w:overflowPunct w:val="0"/>
                    <w:autoSpaceDE/>
                    <w:autoSpaceDN/>
                    <w:adjustRightInd/>
                    <w:spacing w:before="1" w:line="166" w:lineRule="exact"/>
                    <w:jc w:val="both"/>
                    <w:textAlignment w:val="baseline"/>
                    <w:rPr>
                      <w:rFonts w:ascii="Verdana" w:hAnsi="Verdana" w:cs="Verdana"/>
                      <w:spacing w:val="-8"/>
                      <w:sz w:val="16"/>
                      <w:szCs w:val="16"/>
                    </w:rPr>
                  </w:pPr>
                  <w:r>
                    <w:rPr>
                      <w:rFonts w:ascii="Verdana" w:hAnsi="Verdana" w:cs="Verdana"/>
                      <w:spacing w:val="-8"/>
                      <w:sz w:val="16"/>
                      <w:szCs w:val="16"/>
                    </w:rPr>
                    <w:t>-ouvert à</w:t>
                  </w:r>
                  <w:r>
                    <w:rPr>
                      <w:rFonts w:ascii="Verdana" w:hAnsi="Verdana" w:cs="Verdana"/>
                      <w:spacing w:val="-8"/>
                      <w:sz w:val="16"/>
                      <w:szCs w:val="16"/>
                    </w:rPr>
                    <w:t xml:space="preserve"> tous, remions les premiers et troisièmes samedis du mois de 9 h 30 à 12 h 30 au, 8, impasse des 3 sceurs,</w:t>
                  </w:r>
                </w:p>
                <w:p w14:paraId="6E1C316E" w14:textId="77777777" w:rsidR="00000000" w:rsidRDefault="00EE5E01">
                  <w:pPr>
                    <w:tabs>
                      <w:tab w:val="left" w:pos="1368"/>
                    </w:tabs>
                    <w:kinsoku w:val="0"/>
                    <w:overflowPunct w:val="0"/>
                    <w:autoSpaceDE/>
                    <w:autoSpaceDN/>
                    <w:adjustRightInd/>
                    <w:spacing w:line="166" w:lineRule="exact"/>
                    <w:textAlignment w:val="baseline"/>
                    <w:rPr>
                      <w:rFonts w:ascii="Verdana" w:hAnsi="Verdana" w:cs="Verdana"/>
                      <w:spacing w:val="-4"/>
                      <w:sz w:val="16"/>
                      <w:szCs w:val="16"/>
                    </w:rPr>
                  </w:pPr>
                  <w:r>
                    <w:rPr>
                      <w:rFonts w:ascii="Verdana" w:hAnsi="Verdana" w:cs="Verdana"/>
                      <w:spacing w:val="-4"/>
                      <w:sz w:val="16"/>
                      <w:szCs w:val="16"/>
                    </w:rPr>
                    <w:t>Paris 11°.</w:t>
                  </w:r>
                  <w:r>
                    <w:rPr>
                      <w:rFonts w:ascii="Verdana" w:hAnsi="Verdana" w:cs="Verdana"/>
                      <w:spacing w:val="-4"/>
                      <w:sz w:val="16"/>
                      <w:szCs w:val="16"/>
                    </w:rPr>
                    <w:tab/>
                    <w:t>-</w:t>
                  </w:r>
                </w:p>
                <w:p w14:paraId="4AA130BC" w14:textId="77777777" w:rsidR="00000000" w:rsidRDefault="00EE5E01">
                  <w:pPr>
                    <w:kinsoku w:val="0"/>
                    <w:overflowPunct w:val="0"/>
                    <w:autoSpaceDE/>
                    <w:autoSpaceDN/>
                    <w:adjustRightInd/>
                    <w:spacing w:line="180" w:lineRule="exact"/>
                    <w:textAlignment w:val="baseline"/>
                    <w:rPr>
                      <w:rFonts w:ascii="Verdana" w:hAnsi="Verdana" w:cs="Verdana"/>
                      <w:spacing w:val="-2"/>
                      <w:sz w:val="16"/>
                      <w:szCs w:val="16"/>
                    </w:rPr>
                  </w:pPr>
                  <w:r>
                    <w:rPr>
                      <w:rFonts w:ascii="Verdana" w:hAnsi="Verdana" w:cs="Verdana"/>
                      <w:spacing w:val="-2"/>
                      <w:sz w:val="16"/>
                      <w:szCs w:val="16"/>
                    </w:rPr>
                    <w:t>Vous pouvez contacter PEPS par</w:t>
                  </w:r>
                </w:p>
                <w:p w14:paraId="24D78C2B" w14:textId="77777777" w:rsidR="00000000" w:rsidRDefault="00EE5E01">
                  <w:pPr>
                    <w:kinsoku w:val="0"/>
                    <w:overflowPunct w:val="0"/>
                    <w:autoSpaceDE/>
                    <w:autoSpaceDN/>
                    <w:adjustRightInd/>
                    <w:spacing w:after="49" w:line="174" w:lineRule="exact"/>
                    <w:textAlignment w:val="baseline"/>
                    <w:rPr>
                      <w:rFonts w:ascii="Verdana" w:hAnsi="Verdana" w:cs="Verdana"/>
                      <w:spacing w:val="-9"/>
                      <w:sz w:val="16"/>
                      <w:szCs w:val="16"/>
                    </w:rPr>
                  </w:pPr>
                  <w:r>
                    <w:rPr>
                      <w:rFonts w:ascii="Verdana" w:hAnsi="Verdana" w:cs="Verdana"/>
                      <w:spacing w:val="-9"/>
                      <w:sz w:val="16"/>
                      <w:szCs w:val="16"/>
                    </w:rPr>
                    <w:t>téléphone au 181.-43.42.14.69.</w:t>
                  </w:r>
                </w:p>
              </w:txbxContent>
            </v:textbox>
            <w10:wrap type="square" anchorx="page" anchory="page"/>
          </v:shape>
        </w:pict>
      </w:r>
      <w:r>
        <w:rPr>
          <w:noProof/>
        </w:rPr>
        <w:pict w14:anchorId="27F83F5D">
          <v:shape id="_x0000_s1046" type="#_x0000_t202" style="position:absolute;left:0;text-align:left;margin-left:54.95pt;margin-top:419.3pt;width:150pt;height:137.3pt;z-index:21;mso-wrap-edited:f;mso-wrap-distance-left:0;mso-wrap-distance-top:0;mso-wrap-distance-right:0;mso-wrap-distance-bottom:0;mso-position-horizontal-relative:page;mso-position-vertical-relative:page" wrapcoords="-62 0 -62 21600 21662 21600 21662 0 -62 0" o:allowincell="f" stroked="f">
            <v:textbox inset="0,0,0,0">
              <w:txbxContent>
                <w:p w14:paraId="4D32C135" w14:textId="77777777" w:rsidR="00000000" w:rsidRDefault="00EE5E01">
                  <w:pPr>
                    <w:kinsoku w:val="0"/>
                    <w:overflowPunct w:val="0"/>
                    <w:autoSpaceDE/>
                    <w:autoSpaceDN/>
                    <w:adjustRightInd/>
                    <w:spacing w:before="114" w:line="168" w:lineRule="exact"/>
                    <w:textAlignment w:val="baseline"/>
                    <w:rPr>
                      <w:rFonts w:ascii="Verdana" w:hAnsi="Verdana" w:cs="Verdana"/>
                      <w:sz w:val="16"/>
                      <w:szCs w:val="16"/>
                    </w:rPr>
                  </w:pPr>
                  <w:r>
                    <w:rPr>
                      <w:rFonts w:ascii="Verdana" w:hAnsi="Verdana" w:cs="Verdana"/>
                      <w:sz w:val="16"/>
                      <w:szCs w:val="16"/>
                    </w:rPr>
                    <w:t>Collectif parisien</w:t>
                  </w:r>
                  <w:r>
                    <w:rPr>
                      <w:rFonts w:ascii="Verdana" w:hAnsi="Verdana" w:cs="Verdana"/>
                      <w:sz w:val="16"/>
                      <w:szCs w:val="16"/>
                    </w:rPr>
                    <w:br/>
                    <w:t>Hugues Bazin</w:t>
                  </w:r>
                  <w:r>
                    <w:rPr>
                      <w:rFonts w:ascii="Verdana" w:hAnsi="Verdana" w:cs="Verdana"/>
                      <w:sz w:val="16"/>
                      <w:szCs w:val="16"/>
                    </w:rPr>
                    <w:br/>
                    <w:t>Catherine Boulanger</w:t>
                  </w:r>
                  <w:r>
                    <w:rPr>
                      <w:rFonts w:ascii="Verdana" w:hAnsi="Verdana" w:cs="Verdana"/>
                      <w:sz w:val="16"/>
                      <w:szCs w:val="16"/>
                    </w:rPr>
                    <w:br/>
                    <w:t>Sylvie Catona</w:t>
                  </w:r>
                  <w:r>
                    <w:rPr>
                      <w:rFonts w:ascii="Verdana" w:hAnsi="Verdana" w:cs="Verdana"/>
                      <w:sz w:val="16"/>
                      <w:szCs w:val="16"/>
                    </w:rPr>
                    <w:br/>
                    <w:t>Jacqu</w:t>
                  </w:r>
                  <w:r>
                    <w:rPr>
                      <w:rFonts w:ascii="Verdana" w:hAnsi="Verdana" w:cs="Verdana"/>
                      <w:sz w:val="16"/>
                      <w:szCs w:val="16"/>
                    </w:rPr>
                    <w:t>eline tl'utresnes</w:t>
                  </w:r>
                  <w:r>
                    <w:rPr>
                      <w:rFonts w:ascii="Verdana" w:hAnsi="Verdana" w:cs="Verdana"/>
                      <w:sz w:val="16"/>
                      <w:szCs w:val="16"/>
                    </w:rPr>
                    <w:br/>
                    <w:t>Rémy Gate</w:t>
                  </w:r>
                </w:p>
                <w:p w14:paraId="2F2AFDF9" w14:textId="77777777" w:rsidR="00000000" w:rsidRDefault="00EE5E01">
                  <w:pPr>
                    <w:kinsoku w:val="0"/>
                    <w:overflowPunct w:val="0"/>
                    <w:autoSpaceDE/>
                    <w:autoSpaceDN/>
                    <w:adjustRightInd/>
                    <w:spacing w:after="73" w:line="172" w:lineRule="exact"/>
                    <w:textAlignment w:val="baseline"/>
                    <w:rPr>
                      <w:rFonts w:ascii="Verdana" w:hAnsi="Verdana" w:cs="Verdana"/>
                      <w:sz w:val="16"/>
                      <w:szCs w:val="16"/>
                    </w:rPr>
                  </w:pPr>
                  <w:r>
                    <w:rPr>
                      <w:rFonts w:ascii="Verdana" w:hAnsi="Verdana" w:cs="Verdana"/>
                      <w:sz w:val="16"/>
                      <w:szCs w:val="16"/>
                    </w:rPr>
                    <w:t>Brigitte Gerenton</w:t>
                  </w:r>
                  <w:r>
                    <w:rPr>
                      <w:rFonts w:ascii="Verdana" w:hAnsi="Verdana" w:cs="Verdana"/>
                      <w:sz w:val="16"/>
                      <w:szCs w:val="16"/>
                    </w:rPr>
                    <w:br/>
                    <w:t>Laurence Grange</w:t>
                  </w:r>
                  <w:r>
                    <w:rPr>
                      <w:rFonts w:ascii="Verdana" w:hAnsi="Verdana" w:cs="Verdana"/>
                      <w:sz w:val="16"/>
                      <w:szCs w:val="16"/>
                    </w:rPr>
                    <w:br/>
                    <w:t>André Jaunay</w:t>
                  </w:r>
                  <w:r>
                    <w:rPr>
                      <w:rFonts w:ascii="Verdana" w:hAnsi="Verdana" w:cs="Verdana"/>
                      <w:sz w:val="16"/>
                      <w:szCs w:val="16"/>
                    </w:rPr>
                    <w:br/>
                    <w:t>Régine Lebeller</w:t>
                  </w:r>
                  <w:r>
                    <w:rPr>
                      <w:rFonts w:ascii="Verdana" w:hAnsi="Verdana" w:cs="Verdana"/>
                      <w:sz w:val="16"/>
                      <w:szCs w:val="16"/>
                    </w:rPr>
                    <w:br/>
                    <w:t>Philip Mondolfo</w:t>
                  </w:r>
                  <w:r>
                    <w:rPr>
                      <w:rFonts w:ascii="Verdana" w:hAnsi="Verdana" w:cs="Verdana"/>
                      <w:sz w:val="16"/>
                      <w:szCs w:val="16"/>
                    </w:rPr>
                    <w:br/>
                    <w:t>Francisco Peral</w:t>
                  </w:r>
                  <w:r>
                    <w:rPr>
                      <w:rFonts w:ascii="Verdana" w:hAnsi="Verdana" w:cs="Verdana"/>
                      <w:sz w:val="16"/>
                      <w:szCs w:val="16"/>
                    </w:rPr>
                    <w:br/>
                    <w:t>Françoise Sellier</w:t>
                  </w:r>
                  <w:r>
                    <w:rPr>
                      <w:rFonts w:ascii="Verdana" w:hAnsi="Verdana" w:cs="Verdana"/>
                      <w:sz w:val="16"/>
                      <w:szCs w:val="16"/>
                    </w:rPr>
                    <w:br/>
                    <w:t>Brigitte Trocmé</w:t>
                  </w:r>
                  <w:r>
                    <w:rPr>
                      <w:rFonts w:ascii="Verdana" w:hAnsi="Verdana" w:cs="Verdana"/>
                      <w:sz w:val="16"/>
                      <w:szCs w:val="16"/>
                    </w:rPr>
                    <w:br/>
                    <w:t>Catherine Verdenaud</w:t>
                  </w:r>
                </w:p>
              </w:txbxContent>
            </v:textbox>
            <w10:wrap type="square" anchorx="page" anchory="page"/>
          </v:shape>
        </w:pict>
      </w:r>
      <w:r>
        <w:rPr>
          <w:noProof/>
        </w:rPr>
        <w:pict w14:anchorId="79A3A667">
          <v:shape id="_x0000_s1047" type="#_x0000_t202" style="position:absolute;left:0;text-align:left;margin-left:54.95pt;margin-top:556.6pt;width:150pt;height:83.55pt;z-index:22;mso-wrap-edited:f;mso-wrap-distance-left:0;mso-wrap-distance-top:0;mso-wrap-distance-right:0;mso-wrap-distance-bottom:0;mso-position-horizontal-relative:page;mso-position-vertical-relative:page" wrapcoords="-62 0 -62 21600 21662 21600 21662 0 -62 0" o:allowincell="f" stroked="f">
            <v:textbox inset="0,0,0,0">
              <w:txbxContent>
                <w:p w14:paraId="761747CA" w14:textId="77777777" w:rsidR="00000000" w:rsidRDefault="00EE5E01">
                  <w:pPr>
                    <w:kinsoku w:val="0"/>
                    <w:overflowPunct w:val="0"/>
                    <w:autoSpaceDE/>
                    <w:autoSpaceDN/>
                    <w:adjustRightInd/>
                    <w:spacing w:before="98" w:line="169" w:lineRule="exact"/>
                    <w:textAlignment w:val="baseline"/>
                    <w:rPr>
                      <w:rFonts w:ascii="Verdana" w:hAnsi="Verdana" w:cs="Verdana"/>
                      <w:sz w:val="16"/>
                      <w:szCs w:val="16"/>
                    </w:rPr>
                  </w:pPr>
                  <w:r>
                    <w:rPr>
                      <w:rFonts w:ascii="Verdana" w:hAnsi="Verdana" w:cs="Verdana"/>
                      <w:sz w:val="16"/>
                      <w:szCs w:val="16"/>
                    </w:rPr>
                    <w:t>Correspondants</w:t>
                  </w:r>
                  <w:r>
                    <w:rPr>
                      <w:rFonts w:ascii="Verdana" w:hAnsi="Verdana" w:cs="Verdana"/>
                      <w:sz w:val="16"/>
                      <w:szCs w:val="16"/>
                    </w:rPr>
                    <w:br/>
                    <w:t>Edith Fonteneau</w:t>
                  </w:r>
                  <w:r>
                    <w:rPr>
                      <w:rFonts w:ascii="Verdana" w:hAnsi="Verdana" w:cs="Verdana"/>
                      <w:sz w:val="16"/>
                      <w:szCs w:val="16"/>
                    </w:rPr>
                    <w:br/>
                    <w:t xml:space="preserve">7, avenue </w:t>
                  </w:r>
                  <w:r>
                    <w:rPr>
                      <w:rFonts w:ascii="Verdana" w:hAnsi="Verdana" w:cs="Verdana"/>
                      <w:sz w:val="16"/>
                      <w:szCs w:val="16"/>
                      <w:vertAlign w:val="superscript"/>
                    </w:rPr>
                    <w:t>-</w:t>
                  </w:r>
                  <w:r>
                    <w:rPr>
                      <w:rFonts w:ascii="Verdana" w:hAnsi="Verdana" w:cs="Verdana"/>
                      <w:sz w:val="16"/>
                      <w:szCs w:val="16"/>
                    </w:rPr>
                    <w:t>Ga m bette</w:t>
                  </w:r>
                  <w:r>
                    <w:rPr>
                      <w:rFonts w:ascii="Verdana" w:hAnsi="Verdana" w:cs="Verdana"/>
                      <w:sz w:val="16"/>
                      <w:szCs w:val="16"/>
                    </w:rPr>
                    <w:br/>
                    <w:t>94400 Vitry-sur-Seine</w:t>
                  </w:r>
                  <w:r>
                    <w:rPr>
                      <w:rFonts w:ascii="Verdana" w:hAnsi="Verdana" w:cs="Verdana"/>
                      <w:sz w:val="16"/>
                      <w:szCs w:val="16"/>
                    </w:rPr>
                    <w:br/>
                    <w:t>T</w:t>
                  </w:r>
                  <w:r>
                    <w:rPr>
                      <w:rFonts w:ascii="Verdana" w:hAnsi="Verdana" w:cs="Verdana"/>
                      <w:sz w:val="16"/>
                      <w:szCs w:val="16"/>
                    </w:rPr>
                    <w:t>éi, 46‘82.2376</w:t>
                  </w:r>
                  <w:r>
                    <w:rPr>
                      <w:rFonts w:ascii="Verdana" w:hAnsi="Verdana" w:cs="Verdana"/>
                      <w:sz w:val="16"/>
                      <w:szCs w:val="16"/>
                    </w:rPr>
                    <w:br/>
                    <w:t>Didier Stresser</w:t>
                  </w:r>
                  <w:r>
                    <w:rPr>
                      <w:rFonts w:ascii="Verdana" w:hAnsi="Verdana" w:cs="Verdana"/>
                      <w:sz w:val="16"/>
                      <w:szCs w:val="16"/>
                    </w:rPr>
                    <w:br/>
                    <w:t>1, ailée des ecoles</w:t>
                  </w:r>
                  <w:r>
                    <w:rPr>
                      <w:rFonts w:ascii="Verdana" w:hAnsi="Verdana" w:cs="Verdana"/>
                      <w:sz w:val="16"/>
                      <w:szCs w:val="16"/>
                    </w:rPr>
                    <w:br/>
                    <w:t>Bâtiment H.</w:t>
                  </w:r>
                </w:p>
                <w:p w14:paraId="7629FF46" w14:textId="77777777" w:rsidR="00000000" w:rsidRDefault="00EE5E01">
                  <w:pPr>
                    <w:kinsoku w:val="0"/>
                    <w:overflowPunct w:val="0"/>
                    <w:autoSpaceDE/>
                    <w:autoSpaceDN/>
                    <w:adjustRightInd/>
                    <w:spacing w:after="28" w:line="184" w:lineRule="exact"/>
                    <w:textAlignment w:val="baseline"/>
                    <w:rPr>
                      <w:rFonts w:ascii="Verdana" w:hAnsi="Verdana" w:cs="Verdana"/>
                      <w:spacing w:val="-10"/>
                      <w:sz w:val="16"/>
                      <w:szCs w:val="16"/>
                    </w:rPr>
                  </w:pPr>
                  <w:r>
                    <w:rPr>
                      <w:rFonts w:ascii="Verdana" w:hAnsi="Verdana" w:cs="Verdana"/>
                      <w:spacing w:val="-10"/>
                      <w:sz w:val="16"/>
                      <w:szCs w:val="16"/>
                    </w:rPr>
                    <w:t>93110 Resny-sous-Bois</w:t>
                  </w:r>
                </w:p>
              </w:txbxContent>
            </v:textbox>
            <w10:wrap type="square" anchorx="page" anchory="page"/>
          </v:shape>
        </w:pict>
      </w:r>
      <w:r>
        <w:rPr>
          <w:noProof/>
        </w:rPr>
        <w:pict w14:anchorId="1633B289">
          <v:shape id="_x0000_s1048" type="#_x0000_t202" style="position:absolute;left:0;text-align:left;margin-left:54.95pt;margin-top:640.15pt;width:150pt;height:45.5pt;z-index:23;mso-wrap-edited:f;mso-wrap-distance-left:0;mso-wrap-distance-top:0;mso-wrap-distance-right:0;mso-wrap-distance-bottom:0;mso-position-horizontal-relative:page;mso-position-vertical-relative:page" wrapcoords="-62 0 -62 21600 21662 21600 21662 0 -62 0" o:allowincell="f" stroked="f">
            <v:textbox inset="0,0,0,0">
              <w:txbxContent>
                <w:p w14:paraId="777AC3FA" w14:textId="77777777" w:rsidR="00000000" w:rsidRDefault="00EE5E01">
                  <w:pPr>
                    <w:kinsoku w:val="0"/>
                    <w:overflowPunct w:val="0"/>
                    <w:autoSpaceDE/>
                    <w:autoSpaceDN/>
                    <w:adjustRightInd/>
                    <w:spacing w:before="141" w:line="165" w:lineRule="exact"/>
                    <w:textAlignment w:val="baseline"/>
                    <w:rPr>
                      <w:rFonts w:ascii="Verdana" w:hAnsi="Verdana" w:cs="Verdana"/>
                      <w:sz w:val="16"/>
                      <w:szCs w:val="16"/>
                    </w:rPr>
                  </w:pPr>
                  <w:r>
                    <w:rPr>
                      <w:rFonts w:ascii="Verdana" w:hAnsi="Verdana" w:cs="Verdana"/>
                      <w:sz w:val="16"/>
                      <w:szCs w:val="16"/>
                    </w:rPr>
                    <w:t>Région Champagne</w:t>
                  </w:r>
                  <w:r>
                    <w:rPr>
                      <w:rFonts w:ascii="Verdana" w:hAnsi="Verdana" w:cs="Verdana"/>
                      <w:sz w:val="16"/>
                      <w:szCs w:val="16"/>
                    </w:rPr>
                    <w:br/>
                    <w:t>Régine Poncet</w:t>
                  </w:r>
                </w:p>
                <w:p w14:paraId="3BBD3F90" w14:textId="77777777" w:rsidR="00000000" w:rsidRDefault="00EE5E01">
                  <w:pPr>
                    <w:kinsoku w:val="0"/>
                    <w:overflowPunct w:val="0"/>
                    <w:autoSpaceDE/>
                    <w:autoSpaceDN/>
                    <w:adjustRightInd/>
                    <w:spacing w:after="79" w:line="177" w:lineRule="exact"/>
                    <w:textAlignment w:val="baseline"/>
                    <w:rPr>
                      <w:rFonts w:ascii="Verdana" w:hAnsi="Verdana" w:cs="Verdana"/>
                      <w:sz w:val="16"/>
                      <w:szCs w:val="16"/>
                    </w:rPr>
                  </w:pPr>
                  <w:r>
                    <w:rPr>
                      <w:rFonts w:ascii="Verdana" w:hAnsi="Verdana" w:cs="Verdana"/>
                      <w:sz w:val="16"/>
                      <w:szCs w:val="16"/>
                    </w:rPr>
                    <w:t>12, rue de Challouet</w:t>
                  </w:r>
                  <w:r>
                    <w:rPr>
                      <w:rFonts w:ascii="Verdana" w:hAnsi="Verdana" w:cs="Verdana"/>
                      <w:sz w:val="16"/>
                      <w:szCs w:val="16"/>
                    </w:rPr>
                    <w:br/>
                    <w:t>10000 Troyes</w:t>
                  </w:r>
                </w:p>
              </w:txbxContent>
            </v:textbox>
            <w10:wrap type="square" anchorx="page" anchory="page"/>
          </v:shape>
        </w:pict>
      </w:r>
      <w:r>
        <w:rPr>
          <w:noProof/>
        </w:rPr>
        <w:pict w14:anchorId="5854E1A6">
          <v:shape id="_x0000_s1049" type="#_x0000_t202" style="position:absolute;left:0;text-align:left;margin-left:.95pt;margin-top:709.9pt;width:26.65pt;height:22.8pt;z-index:24;mso-wrap-edited:f;mso-wrap-distance-left:0;mso-wrap-distance-top:0;mso-wrap-distance-right:0;mso-wrap-distance-bottom:0;mso-position-horizontal-relative:page;mso-position-vertical-relative:page" wrapcoords="-62 0 -62 21600 21662 21600 21662 0 -62 0" o:allowincell="f" stroked="f">
            <v:textbox inset="0,0,0,0">
              <w:txbxContent>
                <w:p w14:paraId="317B286E" w14:textId="77777777" w:rsidR="00000000" w:rsidRDefault="00EE5E01">
                  <w:pPr>
                    <w:kinsoku w:val="0"/>
                    <w:overflowPunct w:val="0"/>
                    <w:autoSpaceDE/>
                    <w:autoSpaceDN/>
                    <w:adjustRightInd/>
                    <w:spacing w:before="87" w:line="248" w:lineRule="exact"/>
                    <w:textAlignment w:val="baseline"/>
                    <w:rPr>
                      <w:rFonts w:ascii="Lucida Console" w:hAnsi="Lucida Console" w:cs="Lucida Console"/>
                      <w:spacing w:val="4"/>
                    </w:rPr>
                  </w:pPr>
                  <w:r>
                    <w:rPr>
                      <w:rFonts w:ascii="Lucida Console" w:hAnsi="Lucida Console" w:cs="Lucida Console"/>
                      <w:spacing w:val="4"/>
                    </w:rPr>
                    <w:t>âô</w:t>
                  </w:r>
                </w:p>
              </w:txbxContent>
            </v:textbox>
            <w10:wrap type="square" anchorx="page" anchory="page"/>
          </v:shape>
        </w:pict>
      </w:r>
      <w:r>
        <w:rPr>
          <w:noProof/>
        </w:rPr>
        <w:pict w14:anchorId="4B6179C4">
          <v:shape id="_x0000_s1050" type="#_x0000_t202" style="position:absolute;left:0;text-align:left;margin-left:.95pt;margin-top:732.7pt;width:184.8pt;height:85.2pt;z-index:25;mso-wrap-edited:f;mso-wrap-distance-left:0;mso-wrap-distance-top:0;mso-wrap-distance-right:0;mso-wrap-distance-bottom:0;mso-position-horizontal-relative:page;mso-position-vertical-relative:page" wrapcoords="-62 0 -62 21600 21662 21600 21662 0 -62 0" o:allowincell="f" stroked="f">
            <v:textbox inset="0,0,0,0">
              <w:txbxContent>
                <w:p w14:paraId="6B5BADC9" w14:textId="77777777" w:rsidR="00000000" w:rsidRDefault="00EE5E01">
                  <w:pPr>
                    <w:tabs>
                      <w:tab w:val="right" w:pos="288"/>
                      <w:tab w:val="left" w:pos="1008"/>
                    </w:tabs>
                    <w:kinsoku w:val="0"/>
                    <w:overflowPunct w:val="0"/>
                    <w:autoSpaceDE/>
                    <w:autoSpaceDN/>
                    <w:adjustRightInd/>
                    <w:spacing w:before="5" w:line="186" w:lineRule="exact"/>
                    <w:textAlignment w:val="baseline"/>
                    <w:rPr>
                      <w:rFonts w:ascii="Verdana" w:hAnsi="Verdana" w:cs="Verdana"/>
                      <w:sz w:val="16"/>
                      <w:szCs w:val="16"/>
                    </w:rPr>
                  </w:pPr>
                  <w:r>
                    <w:rPr>
                      <w:rFonts w:ascii="Verdana" w:hAnsi="Verdana" w:cs="Verdana"/>
                      <w:sz w:val="16"/>
                      <w:szCs w:val="16"/>
                    </w:rPr>
                    <w:tab/>
                    <w:t>el et?</w:t>
                  </w:r>
                  <w:r>
                    <w:rPr>
                      <w:rFonts w:ascii="Verdana" w:hAnsi="Verdana" w:cs="Verdana"/>
                      <w:sz w:val="16"/>
                      <w:szCs w:val="16"/>
                    </w:rPr>
                    <w:tab/>
                    <w:t>Région Centre</w:t>
                  </w:r>
                </w:p>
                <w:p w14:paraId="3726D65B" w14:textId="77777777" w:rsidR="00000000" w:rsidRDefault="00EE5E01">
                  <w:pPr>
                    <w:tabs>
                      <w:tab w:val="right" w:pos="288"/>
                      <w:tab w:val="left" w:pos="1008"/>
                    </w:tabs>
                    <w:kinsoku w:val="0"/>
                    <w:overflowPunct w:val="0"/>
                    <w:autoSpaceDE/>
                    <w:autoSpaceDN/>
                    <w:adjustRightInd/>
                    <w:spacing w:line="173" w:lineRule="exact"/>
                    <w:textAlignment w:val="baseline"/>
                    <w:rPr>
                      <w:rFonts w:ascii="Verdana" w:hAnsi="Verdana" w:cs="Verdana"/>
                      <w:spacing w:val="-6"/>
                      <w:sz w:val="16"/>
                      <w:szCs w:val="16"/>
                    </w:rPr>
                  </w:pPr>
                  <w:r>
                    <w:rPr>
                      <w:rFonts w:ascii="Verdana" w:hAnsi="Verdana" w:cs="Verdana"/>
                      <w:spacing w:val="-6"/>
                      <w:sz w:val="16"/>
                      <w:szCs w:val="16"/>
                    </w:rPr>
                    <w:tab/>
                    <w:t>leee'</w:t>
                  </w:r>
                  <w:r>
                    <w:rPr>
                      <w:rFonts w:ascii="Verdana" w:hAnsi="Verdana" w:cs="Verdana"/>
                      <w:spacing w:val="-6"/>
                      <w:sz w:val="16"/>
                      <w:szCs w:val="16"/>
                    </w:rPr>
                    <w:tab/>
                    <w:t>Marie-France Du-theil</w:t>
                  </w:r>
                </w:p>
                <w:p w14:paraId="67FA2EE8" w14:textId="77777777" w:rsidR="00000000" w:rsidRDefault="00EE5E01">
                  <w:pPr>
                    <w:tabs>
                      <w:tab w:val="left" w:pos="1008"/>
                    </w:tabs>
                    <w:kinsoku w:val="0"/>
                    <w:overflowPunct w:val="0"/>
                    <w:autoSpaceDE/>
                    <w:autoSpaceDN/>
                    <w:adjustRightInd/>
                    <w:spacing w:before="6" w:line="166" w:lineRule="exact"/>
                    <w:ind w:left="792"/>
                    <w:textAlignment w:val="baseline"/>
                    <w:rPr>
                      <w:spacing w:val="-8"/>
                      <w:sz w:val="19"/>
                      <w:szCs w:val="19"/>
                    </w:rPr>
                  </w:pPr>
                  <w:r>
                    <w:rPr>
                      <w:rFonts w:ascii="Verdana" w:hAnsi="Verdana" w:cs="Verdana"/>
                      <w:spacing w:val="-8"/>
                      <w:sz w:val="16"/>
                      <w:szCs w:val="16"/>
                    </w:rPr>
                    <w:t>,</w:t>
                  </w:r>
                  <w:r>
                    <w:rPr>
                      <w:rFonts w:ascii="Verdana" w:hAnsi="Verdana" w:cs="Verdana"/>
                      <w:spacing w:val="-8"/>
                      <w:sz w:val="16"/>
                      <w:szCs w:val="16"/>
                    </w:rPr>
                    <w:tab/>
                    <w:t xml:space="preserve">3, rue </w:t>
                  </w:r>
                  <w:r>
                    <w:rPr>
                      <w:rFonts w:ascii="Verdana" w:hAnsi="Verdana" w:cs="Verdana"/>
                      <w:spacing w:val="-8"/>
                      <w:sz w:val="16"/>
                      <w:szCs w:val="16"/>
                      <w:vertAlign w:val="superscript"/>
                    </w:rPr>
                    <w:t>-</w:t>
                  </w:r>
                  <w:r>
                    <w:rPr>
                      <w:rFonts w:ascii="Verdana" w:hAnsi="Verdana" w:cs="Verdana"/>
                      <w:spacing w:val="-8"/>
                      <w:sz w:val="16"/>
                      <w:szCs w:val="16"/>
                    </w:rPr>
                    <w:t xml:space="preserve">du </w:t>
                  </w:r>
                  <w:r>
                    <w:rPr>
                      <w:spacing w:val="-8"/>
                      <w:sz w:val="19"/>
                      <w:szCs w:val="19"/>
                    </w:rPr>
                    <w:t>Béarn</w:t>
                  </w:r>
                </w:p>
                <w:p w14:paraId="03E66FEC" w14:textId="77777777" w:rsidR="00000000" w:rsidRDefault="00EE5E01">
                  <w:pPr>
                    <w:tabs>
                      <w:tab w:val="right" w:pos="288"/>
                      <w:tab w:val="left" w:pos="792"/>
                    </w:tabs>
                    <w:kinsoku w:val="0"/>
                    <w:overflowPunct w:val="0"/>
                    <w:autoSpaceDE/>
                    <w:autoSpaceDN/>
                    <w:adjustRightInd/>
                    <w:spacing w:line="172" w:lineRule="exact"/>
                    <w:textAlignment w:val="baseline"/>
                    <w:rPr>
                      <w:rFonts w:ascii="Verdana" w:hAnsi="Verdana" w:cs="Verdana"/>
                      <w:spacing w:val="-9"/>
                      <w:sz w:val="16"/>
                      <w:szCs w:val="16"/>
                    </w:rPr>
                  </w:pPr>
                  <w:r>
                    <w:rPr>
                      <w:rFonts w:ascii="Verdana" w:hAnsi="Verdana" w:cs="Verdana"/>
                      <w:spacing w:val="-9"/>
                      <w:sz w:val="16"/>
                      <w:szCs w:val="16"/>
                    </w:rPr>
                    <w:tab/>
                    <w:t>e</w:t>
                  </w:r>
                  <w:r>
                    <w:rPr>
                      <w:rFonts w:ascii="Verdana" w:hAnsi="Verdana" w:cs="Verdana"/>
                      <w:spacing w:val="-9"/>
                      <w:sz w:val="16"/>
                      <w:szCs w:val="16"/>
                      <w:vertAlign w:val="subscript"/>
                    </w:rPr>
                    <w:t>e</w:t>
                  </w:r>
                  <w:r>
                    <w:rPr>
                      <w:rFonts w:ascii="Verdana" w:hAnsi="Verdana" w:cs="Verdana"/>
                      <w:spacing w:val="-9"/>
                      <w:sz w:val="16"/>
                      <w:szCs w:val="16"/>
                    </w:rPr>
                    <w:t>'</w:t>
                  </w:r>
                  <w:r>
                    <w:rPr>
                      <w:rFonts w:ascii="Verdana" w:hAnsi="Verdana" w:cs="Verdana"/>
                      <w:spacing w:val="-9"/>
                      <w:sz w:val="16"/>
                      <w:szCs w:val="16"/>
                      <w:vertAlign w:val="subscript"/>
                    </w:rPr>
                    <w:t>r</w:t>
                  </w:r>
                  <w:r>
                    <w:rPr>
                      <w:rFonts w:ascii="Verdana" w:hAnsi="Verdana" w:cs="Verdana"/>
                      <w:spacing w:val="-9"/>
                      <w:sz w:val="16"/>
                      <w:szCs w:val="16"/>
                    </w:rPr>
                    <w:t>ei</w:t>
                  </w:r>
                  <w:r>
                    <w:rPr>
                      <w:rFonts w:ascii="Verdana" w:hAnsi="Verdana" w:cs="Verdana"/>
                      <w:spacing w:val="-9"/>
                      <w:sz w:val="16"/>
                      <w:szCs w:val="16"/>
                    </w:rPr>
                    <w:tab/>
                  </w:r>
                  <w:r>
                    <w:rPr>
                      <w:rFonts w:ascii="Verdana" w:hAnsi="Verdana" w:cs="Verdana"/>
                      <w:spacing w:val="-9"/>
                      <w:sz w:val="16"/>
                      <w:szCs w:val="16"/>
                    </w:rPr>
                    <w:t>' 41000 Blois —Tél. : 154) 78.47.51</w:t>
                  </w:r>
                </w:p>
                <w:p w14:paraId="3A606AF4" w14:textId="77777777" w:rsidR="00000000" w:rsidRDefault="00EE5E01">
                  <w:pPr>
                    <w:tabs>
                      <w:tab w:val="right" w:pos="288"/>
                      <w:tab w:val="right" w:pos="504"/>
                      <w:tab w:val="left" w:pos="1008"/>
                    </w:tabs>
                    <w:kinsoku w:val="0"/>
                    <w:overflowPunct w:val="0"/>
                    <w:autoSpaceDE/>
                    <w:autoSpaceDN/>
                    <w:adjustRightInd/>
                    <w:spacing w:line="110" w:lineRule="exact"/>
                    <w:ind w:left="216"/>
                    <w:textAlignment w:val="baseline"/>
                    <w:rPr>
                      <w:rFonts w:ascii="Verdana" w:hAnsi="Verdana" w:cs="Verdana"/>
                      <w:sz w:val="16"/>
                      <w:szCs w:val="16"/>
                    </w:rPr>
                  </w:pPr>
                  <w:r>
                    <w:rPr>
                      <w:rFonts w:ascii="Verdana" w:hAnsi="Verdana" w:cs="Verdana"/>
                      <w:sz w:val="16"/>
                      <w:szCs w:val="16"/>
                    </w:rPr>
                    <w:tab/>
                    <w:t>e</w:t>
                  </w:r>
                  <w:r>
                    <w:rPr>
                      <w:rFonts w:ascii="Verdana" w:hAnsi="Verdana" w:cs="Verdana"/>
                      <w:sz w:val="16"/>
                      <w:szCs w:val="16"/>
                    </w:rPr>
                    <w:tab/>
                    <w:t>-</w:t>
                  </w:r>
                  <w:r>
                    <w:rPr>
                      <w:rFonts w:ascii="Verdana" w:hAnsi="Verdana" w:cs="Verdana"/>
                      <w:sz w:val="16"/>
                      <w:szCs w:val="16"/>
                    </w:rPr>
                    <w:tab/>
                    <w:t>F</w:t>
                  </w:r>
                  <w:r>
                    <w:rPr>
                      <w:sz w:val="19"/>
                      <w:szCs w:val="19"/>
                    </w:rPr>
                    <w:t>r</w:t>
                  </w:r>
                  <w:r>
                    <w:rPr>
                      <w:rFonts w:ascii="Verdana" w:hAnsi="Verdana" w:cs="Verdana"/>
                      <w:sz w:val="16"/>
                      <w:szCs w:val="16"/>
                    </w:rPr>
                    <w:t>a</w:t>
                  </w:r>
                  <w:r>
                    <w:rPr>
                      <w:sz w:val="19"/>
                      <w:szCs w:val="19"/>
                    </w:rPr>
                    <w:t>n</w:t>
                  </w:r>
                  <w:r>
                    <w:rPr>
                      <w:rFonts w:ascii="Verdana" w:hAnsi="Verdana" w:cs="Verdana"/>
                      <w:sz w:val="16"/>
                      <w:szCs w:val="16"/>
                    </w:rPr>
                    <w:t>çois M ourler</w:t>
                  </w:r>
                </w:p>
                <w:p w14:paraId="1FF3F1A7" w14:textId="77777777" w:rsidR="00000000" w:rsidRDefault="00EE5E01">
                  <w:pPr>
                    <w:kinsoku w:val="0"/>
                    <w:overflowPunct w:val="0"/>
                    <w:autoSpaceDE/>
                    <w:autoSpaceDN/>
                    <w:adjustRightInd/>
                    <w:spacing w:line="78" w:lineRule="exact"/>
                    <w:ind w:left="216"/>
                    <w:textAlignment w:val="baseline"/>
                    <w:rPr>
                      <w:rFonts w:ascii="Verdana" w:hAnsi="Verdana" w:cs="Verdana"/>
                      <w:sz w:val="16"/>
                      <w:szCs w:val="16"/>
                    </w:rPr>
                  </w:pPr>
                  <w:r>
                    <w:rPr>
                      <w:rFonts w:ascii="Verdana" w:hAnsi="Verdana" w:cs="Verdana"/>
                      <w:sz w:val="16"/>
                      <w:szCs w:val="16"/>
                    </w:rPr>
                    <w:t xml:space="preserve">e  </w:t>
                  </w:r>
                </w:p>
                <w:p w14:paraId="6C8A536E" w14:textId="77777777" w:rsidR="00000000" w:rsidRDefault="00EE5E01">
                  <w:pPr>
                    <w:tabs>
                      <w:tab w:val="left" w:pos="1008"/>
                    </w:tabs>
                    <w:kinsoku w:val="0"/>
                    <w:overflowPunct w:val="0"/>
                    <w:autoSpaceDE/>
                    <w:autoSpaceDN/>
                    <w:adjustRightInd/>
                    <w:spacing w:line="154" w:lineRule="exact"/>
                    <w:textAlignment w:val="baseline"/>
                    <w:rPr>
                      <w:rFonts w:ascii="Verdana" w:hAnsi="Verdana" w:cs="Verdana"/>
                      <w:spacing w:val="-2"/>
                      <w:sz w:val="16"/>
                      <w:szCs w:val="16"/>
                    </w:rPr>
                  </w:pPr>
                  <w:r>
                    <w:rPr>
                      <w:rFonts w:ascii="Verdana" w:hAnsi="Verdana" w:cs="Verdana"/>
                      <w:spacing w:val="-2"/>
                      <w:sz w:val="16"/>
                      <w:szCs w:val="16"/>
                    </w:rPr>
                    <w:t>ers</w:t>
                  </w:r>
                  <w:r>
                    <w:rPr>
                      <w:rFonts w:ascii="Verdana" w:hAnsi="Verdana" w:cs="Verdana"/>
                      <w:spacing w:val="-2"/>
                      <w:sz w:val="16"/>
                      <w:szCs w:val="16"/>
                    </w:rPr>
                    <w:tab/>
                    <w:t>« Les Mouches » Chassignolles.</w:t>
                  </w:r>
                </w:p>
                <w:p w14:paraId="11AF92E8" w14:textId="77777777" w:rsidR="00000000" w:rsidRDefault="00EE5E01">
                  <w:pPr>
                    <w:tabs>
                      <w:tab w:val="right" w:pos="288"/>
                      <w:tab w:val="left" w:pos="1008"/>
                    </w:tabs>
                    <w:kinsoku w:val="0"/>
                    <w:overflowPunct w:val="0"/>
                    <w:autoSpaceDE/>
                    <w:autoSpaceDN/>
                    <w:adjustRightInd/>
                    <w:spacing w:line="174" w:lineRule="exact"/>
                    <w:ind w:left="216"/>
                    <w:textAlignment w:val="baseline"/>
                    <w:rPr>
                      <w:rFonts w:ascii="Verdana" w:hAnsi="Verdana" w:cs="Verdana"/>
                      <w:sz w:val="16"/>
                      <w:szCs w:val="16"/>
                    </w:rPr>
                  </w:pPr>
                  <w:r>
                    <w:rPr>
                      <w:rFonts w:ascii="Arial Narrow" w:hAnsi="Arial Narrow" w:cs="Arial Narrow"/>
                      <w:b/>
                      <w:bCs/>
                      <w:sz w:val="7"/>
                      <w:szCs w:val="7"/>
                    </w:rPr>
                    <w:tab/>
                    <w:t>Iti</w:t>
                  </w:r>
                  <w:r>
                    <w:rPr>
                      <w:rFonts w:ascii="Arial Narrow" w:hAnsi="Arial Narrow" w:cs="Arial Narrow"/>
                      <w:b/>
                      <w:bCs/>
                      <w:sz w:val="7"/>
                      <w:szCs w:val="7"/>
                    </w:rPr>
                    <w:tab/>
                  </w:r>
                  <w:r>
                    <w:rPr>
                      <w:rFonts w:ascii="Verdana" w:hAnsi="Verdana" w:cs="Verdana"/>
                      <w:sz w:val="16"/>
                      <w:szCs w:val="16"/>
                    </w:rPr>
                    <w:t>36400 La Chatte - Tél. :-(541 78.47.51</w:t>
                  </w:r>
                </w:p>
                <w:p w14:paraId="17A39025" w14:textId="77777777" w:rsidR="00000000" w:rsidRDefault="00EE5E01">
                  <w:pPr>
                    <w:tabs>
                      <w:tab w:val="right" w:pos="504"/>
                      <w:tab w:val="left" w:pos="792"/>
                    </w:tabs>
                    <w:kinsoku w:val="0"/>
                    <w:overflowPunct w:val="0"/>
                    <w:autoSpaceDE/>
                    <w:autoSpaceDN/>
                    <w:adjustRightInd/>
                    <w:spacing w:before="269" w:line="171" w:lineRule="exact"/>
                    <w:ind w:left="360"/>
                    <w:textAlignment w:val="baseline"/>
                    <w:rPr>
                      <w:rFonts w:ascii="Verdana" w:hAnsi="Verdana" w:cs="Verdana"/>
                      <w:sz w:val="16"/>
                      <w:szCs w:val="16"/>
                    </w:rPr>
                  </w:pPr>
                  <w:r>
                    <w:rPr>
                      <w:rFonts w:ascii="Verdana" w:hAnsi="Verdana" w:cs="Verdana"/>
                      <w:sz w:val="16"/>
                      <w:szCs w:val="16"/>
                    </w:rPr>
                    <w:tab/>
                    <w:t>ei</w:t>
                  </w:r>
                  <w:r>
                    <w:rPr>
                      <w:rFonts w:ascii="Verdana" w:hAnsi="Verdana" w:cs="Verdana"/>
                      <w:sz w:val="16"/>
                      <w:szCs w:val="16"/>
                    </w:rPr>
                    <w:tab/>
                    <w:t>Tous les articles publiés expriment</w:t>
                  </w:r>
                </w:p>
              </w:txbxContent>
            </v:textbox>
            <w10:wrap type="square" anchorx="page" anchory="page"/>
          </v:shape>
        </w:pict>
      </w:r>
      <w:r>
        <w:rPr>
          <w:noProof/>
        </w:rPr>
        <w:pict w14:anchorId="75893395">
          <v:shape id="_x0000_s1051" type="#_x0000_t202" style="position:absolute;left:0;text-align:left;margin-left:42.95pt;margin-top:817.9pt;width:162pt;height:16.35pt;z-index:26;mso-wrap-edited:f;mso-wrap-distance-left:0;mso-wrap-distance-top:0;mso-wrap-distance-right:0;mso-wrap-distance-bottom:0;mso-position-horizontal-relative:page;mso-position-vertical-relative:page" wrapcoords="-62 0 -62 21600 21662 21600 21662 0 -62 0" o:allowincell="f" stroked="f">
            <v:textbox inset="0,0,0,0">
              <w:txbxContent>
                <w:p w14:paraId="6A8F1333" w14:textId="77777777" w:rsidR="00000000" w:rsidRDefault="00EE5E01">
                  <w:pPr>
                    <w:kinsoku w:val="0"/>
                    <w:overflowPunct w:val="0"/>
                    <w:autoSpaceDE/>
                    <w:autoSpaceDN/>
                    <w:adjustRightInd/>
                    <w:spacing w:after="34" w:line="170" w:lineRule="exact"/>
                    <w:ind w:right="648"/>
                    <w:textAlignment w:val="baseline"/>
                    <w:rPr>
                      <w:rFonts w:ascii="Verdana" w:hAnsi="Verdana" w:cs="Verdana"/>
                      <w:i/>
                      <w:iCs/>
                      <w:spacing w:val="4"/>
                      <w:sz w:val="14"/>
                      <w:szCs w:val="14"/>
                    </w:rPr>
                  </w:pPr>
                  <w:r>
                    <w:rPr>
                      <w:rFonts w:ascii="Verdana" w:hAnsi="Verdana" w:cs="Verdana"/>
                      <w:spacing w:val="4"/>
                      <w:sz w:val="16"/>
                      <w:szCs w:val="16"/>
                    </w:rPr>
                    <w:t xml:space="preserve">exclusivement </w:t>
                  </w:r>
                  <w:r>
                    <w:rPr>
                      <w:rFonts w:ascii="Verdana" w:hAnsi="Verdana" w:cs="Verdana"/>
                      <w:i/>
                      <w:iCs/>
                      <w:spacing w:val="4"/>
                      <w:sz w:val="14"/>
                      <w:szCs w:val="14"/>
                    </w:rPr>
                    <w:t>les opinions de leurs auteurs,</w:t>
                  </w:r>
                </w:p>
              </w:txbxContent>
            </v:textbox>
            <w10:wrap type="square" anchorx="page" anchory="page"/>
          </v:shape>
        </w:pict>
      </w:r>
      <w:r>
        <w:rPr>
          <w:noProof/>
        </w:rPr>
        <w:pict w14:anchorId="2B8CE419">
          <v:shape id="_x0000_s1052" type="#_x0000_t202" style="position:absolute;left:0;text-align:left;margin-left:.95pt;margin-top:485.3pt;width:48.95pt;height:210.7pt;z-index:27;mso-wrap-edited:f;mso-wrap-distance-left:0;mso-wrap-distance-top:0;mso-wrap-distance-right:1.45pt;mso-wrap-distance-bottom:13.9pt;mso-position-horizontal-relative:page;mso-position-vertical-relative:page" wrapcoords="-62 0 -62 21600 21662 21600 21662 0 -62 0" o:allowincell="f" stroked="f">
            <v:textbox inset="0,0,0,0">
              <w:txbxContent>
                <w:p w14:paraId="77EAB2CC" w14:textId="77777777" w:rsidR="00000000" w:rsidRDefault="00EE5E01">
                  <w:pPr>
                    <w:kinsoku w:val="0"/>
                    <w:overflowPunct w:val="0"/>
                    <w:autoSpaceDE/>
                    <w:autoSpaceDN/>
                    <w:adjustRightInd/>
                    <w:ind w:left="5"/>
                    <w:textAlignment w:val="baseline"/>
                    <w:rPr>
                      <w:sz w:val="24"/>
                      <w:szCs w:val="24"/>
                    </w:rPr>
                  </w:pPr>
                  <w:r>
                    <w:rPr>
                      <w:sz w:val="24"/>
                      <w:szCs w:val="24"/>
                    </w:rPr>
                    <w:pict w14:anchorId="0F211A88">
                      <v:shape id="_x0000_i1028" type="#_x0000_t75" style="width:48.85pt;height:211pt" fillcolor="window">
                        <v:imagedata r:id="rId8" o:title="_Pic31"/>
                      </v:shape>
                    </w:pict>
                  </w:r>
                </w:p>
              </w:txbxContent>
            </v:textbox>
            <w10:wrap type="square" anchorx="page" anchory="page"/>
          </v:shape>
        </w:pict>
      </w:r>
      <w:r>
        <w:rPr>
          <w:noProof/>
        </w:rPr>
        <w:pict w14:anchorId="57176E6B">
          <v:shape id="_x0000_s1053" type="#_x0000_t202" style="position:absolute;left:0;text-align:left;margin-left:51.35pt;margin-top:687.65pt;width:153.6pt;height:41.05pt;z-index:28;mso-wrap-edited:f;mso-wrap-distance-left:0;mso-wrap-distance-top:0;mso-wrap-distance-right:0;mso-wrap-distance-bottom:0;mso-position-horizontal-relative:page;mso-position-vertical-relative:page" wrapcoords="-62 0 -62 21600 21662 21600 21662 0 -62 0" o:allowincell="f" stroked="f">
            <v:textbox inset="0,0,0,0">
              <w:txbxContent>
                <w:p w14:paraId="28DEC220" w14:textId="77777777" w:rsidR="00000000" w:rsidRDefault="00EE5E01">
                  <w:pPr>
                    <w:kinsoku w:val="0"/>
                    <w:overflowPunct w:val="0"/>
                    <w:autoSpaceDE/>
                    <w:autoSpaceDN/>
                    <w:adjustRightInd/>
                    <w:spacing w:before="34" w:line="173" w:lineRule="exact"/>
                    <w:textAlignment w:val="baseline"/>
                    <w:rPr>
                      <w:rFonts w:ascii="Verdana" w:hAnsi="Verdana" w:cs="Verdana"/>
                      <w:spacing w:val="-2"/>
                      <w:sz w:val="16"/>
                      <w:szCs w:val="16"/>
                    </w:rPr>
                  </w:pPr>
                  <w:r>
                    <w:rPr>
                      <w:rFonts w:ascii="Verdana" w:hAnsi="Verdana" w:cs="Verdana"/>
                      <w:spacing w:val="-2"/>
                      <w:sz w:val="16"/>
                      <w:szCs w:val="16"/>
                    </w:rPr>
                    <w:t>Région Aquitaine</w:t>
                  </w:r>
                </w:p>
                <w:p w14:paraId="04CA18CD" w14:textId="77777777" w:rsidR="00000000" w:rsidRDefault="00EE5E01">
                  <w:pPr>
                    <w:kinsoku w:val="0"/>
                    <w:overflowPunct w:val="0"/>
                    <w:autoSpaceDE/>
                    <w:autoSpaceDN/>
                    <w:adjustRightInd/>
                    <w:spacing w:line="181" w:lineRule="exact"/>
                    <w:textAlignment w:val="baseline"/>
                    <w:rPr>
                      <w:rFonts w:ascii="Verdana" w:hAnsi="Verdana" w:cs="Verdana"/>
                      <w:spacing w:val="-2"/>
                      <w:sz w:val="16"/>
                      <w:szCs w:val="16"/>
                    </w:rPr>
                  </w:pPr>
                  <w:r>
                    <w:rPr>
                      <w:rFonts w:ascii="Verdana" w:hAnsi="Verdana" w:cs="Verdana"/>
                      <w:spacing w:val="-2"/>
                      <w:sz w:val="16"/>
                      <w:szCs w:val="16"/>
                    </w:rPr>
                    <w:t>Philippe Bourglan</w:t>
                  </w:r>
                </w:p>
                <w:p w14:paraId="58262C6A" w14:textId="77777777" w:rsidR="00000000" w:rsidRDefault="00EE5E01">
                  <w:pPr>
                    <w:kinsoku w:val="0"/>
                    <w:overflowPunct w:val="0"/>
                    <w:autoSpaceDE/>
                    <w:autoSpaceDN/>
                    <w:adjustRightInd/>
                    <w:spacing w:line="171" w:lineRule="exact"/>
                    <w:textAlignment w:val="baseline"/>
                    <w:rPr>
                      <w:rFonts w:ascii="Verdana" w:hAnsi="Verdana" w:cs="Verdana"/>
                      <w:spacing w:val="-3"/>
                      <w:sz w:val="16"/>
                      <w:szCs w:val="16"/>
                    </w:rPr>
                  </w:pPr>
                  <w:r>
                    <w:rPr>
                      <w:rFonts w:ascii="Verdana" w:hAnsi="Verdana" w:cs="Verdana"/>
                      <w:spacing w:val="-3"/>
                      <w:sz w:val="16"/>
                      <w:szCs w:val="16"/>
                    </w:rPr>
                    <w:t>Résidence Compostelle M 52 G</w:t>
                  </w:r>
                </w:p>
                <w:p w14:paraId="4B82C456" w14:textId="77777777" w:rsidR="00000000" w:rsidRDefault="00EE5E01">
                  <w:pPr>
                    <w:kinsoku w:val="0"/>
                    <w:overflowPunct w:val="0"/>
                    <w:autoSpaceDE/>
                    <w:autoSpaceDN/>
                    <w:adjustRightInd/>
                    <w:spacing w:after="88" w:line="172" w:lineRule="exact"/>
                    <w:textAlignment w:val="baseline"/>
                    <w:rPr>
                      <w:rFonts w:ascii="Verdana" w:hAnsi="Verdana" w:cs="Verdana"/>
                      <w:spacing w:val="-12"/>
                      <w:sz w:val="16"/>
                      <w:szCs w:val="16"/>
                    </w:rPr>
                  </w:pPr>
                  <w:r>
                    <w:rPr>
                      <w:rFonts w:ascii="Verdana" w:hAnsi="Verdana" w:cs="Verdana"/>
                      <w:spacing w:val="-12"/>
                      <w:sz w:val="16"/>
                      <w:szCs w:val="16"/>
                    </w:rPr>
                    <w:t>33600 Ressac - Tél. : 156) 80 43 90</w:t>
                  </w:r>
                </w:p>
              </w:txbxContent>
            </v:textbox>
            <w10:wrap type="square" anchorx="page" anchory="page"/>
          </v:shape>
        </w:pict>
      </w:r>
      <w:r>
        <w:rPr>
          <w:noProof/>
        </w:rPr>
        <w:pict w14:anchorId="38F3E8D2">
          <v:shape id="_x0000_s1054" type="#_x0000_t202" style="position:absolute;left:0;text-align:left;margin-left:.95pt;margin-top:817.9pt;width:42pt;height:16.35pt;z-index:29;mso-wrap-edited:f;mso-wrap-distance-left:0;mso-wrap-distance-top:0;mso-wrap-distance-right:0;mso-wrap-distance-bottom:0;mso-position-horizontal-relative:page;mso-position-vertical-relative:page" wrapcoords="-62 0 -62 21600 21662 21600 21662 0 -62 0" o:allowincell="f" stroked="f">
            <v:textbox inset="0,0,0,0">
              <w:txbxContent>
                <w:p w14:paraId="54FA2E42" w14:textId="77777777" w:rsidR="00000000" w:rsidRDefault="00EE5E01">
                  <w:pPr>
                    <w:kinsoku w:val="0"/>
                    <w:overflowPunct w:val="0"/>
                    <w:autoSpaceDE/>
                    <w:autoSpaceDN/>
                    <w:adjustRightInd/>
                    <w:spacing w:before="29"/>
                    <w:ind w:left="48" w:right="264"/>
                    <w:textAlignment w:val="baseline"/>
                    <w:rPr>
                      <w:sz w:val="24"/>
                      <w:szCs w:val="24"/>
                    </w:rPr>
                  </w:pPr>
                  <w:r>
                    <w:rPr>
                      <w:sz w:val="24"/>
                      <w:szCs w:val="24"/>
                    </w:rPr>
                    <w:pict w14:anchorId="0403810B">
                      <v:shape id="_x0000_i1030" type="#_x0000_t75" style="width:26.3pt;height:15.05pt" fillcolor="window">
                        <v:imagedata r:id="rId9" o:title="_Pic34"/>
                      </v:shape>
                    </w:pict>
                  </w:r>
                </w:p>
              </w:txbxContent>
            </v:textbox>
            <w10:wrap type="square" anchorx="page" anchory="page"/>
          </v:shape>
        </w:pict>
      </w:r>
      <w:r>
        <w:rPr>
          <w:noProof/>
        </w:rPr>
        <w:pict w14:anchorId="003793FD">
          <v:shape id="_x0000_s1055" type="#_x0000_t202" style="position:absolute;left:0;text-align:left;margin-left:228.1pt;margin-top:255.35pt;width:44.05pt;height:16.55pt;z-index:30;mso-wrap-edited:f;mso-wrap-distance-left:0;mso-wrap-distance-top:0;mso-wrap-distance-right:0;mso-wrap-distance-bottom:0;mso-position-horizontal-relative:page;mso-position-vertical-relative:page" wrapcoords="-62 0 -62 21600 21662 21600 21662 0 -62 0" o:allowincell="f" stroked="f">
            <v:textbox inset="0,0,0,0">
              <w:txbxContent>
                <w:p w14:paraId="12621945" w14:textId="77777777" w:rsidR="00000000" w:rsidRDefault="00EE5E01">
                  <w:pPr>
                    <w:kinsoku w:val="0"/>
                    <w:overflowPunct w:val="0"/>
                    <w:autoSpaceDE/>
                    <w:autoSpaceDN/>
                    <w:adjustRightInd/>
                    <w:spacing w:line="321" w:lineRule="exact"/>
                    <w:textAlignment w:val="baseline"/>
                    <w:rPr>
                      <w:rFonts w:ascii="Arial" w:hAnsi="Arial" w:cs="Arial"/>
                      <w:spacing w:val="39"/>
                      <w:sz w:val="31"/>
                      <w:szCs w:val="31"/>
                    </w:rPr>
                  </w:pPr>
                  <w:r>
                    <w:rPr>
                      <w:rFonts w:ascii="Arial" w:hAnsi="Arial" w:cs="Arial"/>
                      <w:spacing w:val="39"/>
                      <w:sz w:val="31"/>
                      <w:szCs w:val="31"/>
                    </w:rPr>
                    <w:t>CIO</w:t>
                  </w:r>
                </w:p>
              </w:txbxContent>
            </v:textbox>
            <w10:wrap type="square" anchorx="page" anchory="page"/>
          </v:shape>
        </w:pict>
      </w:r>
      <w:r>
        <w:rPr>
          <w:noProof/>
        </w:rPr>
        <w:pict w14:anchorId="6F350043">
          <v:shape id="_x0000_s1056" type="#_x0000_t202" style="position:absolute;left:0;text-align:left;margin-left:281.3pt;margin-top:24.6pt;width:266.6pt;height:66.6pt;z-index:31;mso-wrap-edited:f;mso-wrap-distance-left:0;mso-wrap-distance-top:0;mso-wrap-distance-right:0;mso-wrap-distance-bottom:0;mso-position-horizontal-relative:page;mso-position-vertical-relative:page" wrapcoords="-62 0 -62 21600 21662 21600 21662 0 -62 0" o:allowincell="f" stroked="f">
            <v:textbox inset="0,0,0,0">
              <w:txbxContent>
                <w:p w14:paraId="63E0C1DA" w14:textId="77777777" w:rsidR="00000000" w:rsidRDefault="00EE5E01">
                  <w:pPr>
                    <w:kinsoku w:val="0"/>
                    <w:overflowPunct w:val="0"/>
                    <w:autoSpaceDE/>
                    <w:autoSpaceDN/>
                    <w:adjustRightInd/>
                    <w:spacing w:before="14" w:line="186" w:lineRule="exact"/>
                    <w:ind w:left="360" w:firstLine="360"/>
                    <w:textAlignment w:val="baseline"/>
                    <w:rPr>
                      <w:rFonts w:ascii="Verdana" w:hAnsi="Verdana" w:cs="Verdana"/>
                      <w:sz w:val="16"/>
                      <w:szCs w:val="16"/>
                    </w:rPr>
                  </w:pPr>
                  <w:r>
                    <w:rPr>
                      <w:rFonts w:ascii="Verdana" w:hAnsi="Verdana" w:cs="Verdana"/>
                      <w:sz w:val="16"/>
                      <w:szCs w:val="16"/>
                    </w:rPr>
                    <w:t>ASSOCIATION PAROLES ET PRATIQUES SOCIALES — REVUE PERS, 8, impasse des Trois Soeurs -- 76011 Paris. Forum - Rassemblement : « Travailleurs sociaux Ac</w:t>
                  </w:r>
                  <w:r>
                    <w:rPr>
                      <w:rFonts w:ascii="Verdana" w:hAnsi="Verdana" w:cs="Verdana"/>
                      <w:sz w:val="16"/>
                      <w:szCs w:val="16"/>
                    </w:rPr>
                    <w:softHyphen/>
                  </w:r>
                  <w:r>
                    <w:rPr>
                      <w:rFonts w:ascii="Verdana" w:hAnsi="Verdana" w:cs="Verdana"/>
                      <w:sz w:val="16"/>
                      <w:szCs w:val="16"/>
                    </w:rPr>
                    <w:t>teurs de l'Avenir du Social ».</w:t>
                  </w:r>
                </w:p>
                <w:p w14:paraId="4079AEC6" w14:textId="77777777" w:rsidR="00000000" w:rsidRDefault="00EE5E01">
                  <w:pPr>
                    <w:kinsoku w:val="0"/>
                    <w:overflowPunct w:val="0"/>
                    <w:autoSpaceDE/>
                    <w:autoSpaceDN/>
                    <w:adjustRightInd/>
                    <w:spacing w:before="192" w:line="186" w:lineRule="exact"/>
                    <w:ind w:left="360" w:hanging="360"/>
                    <w:jc w:val="both"/>
                    <w:textAlignment w:val="baseline"/>
                    <w:rPr>
                      <w:rFonts w:ascii="Verdana" w:hAnsi="Verdana" w:cs="Verdana"/>
                      <w:sz w:val="16"/>
                      <w:szCs w:val="16"/>
                    </w:rPr>
                  </w:pPr>
                  <w:r>
                    <w:rPr>
                      <w:rFonts w:ascii="Verdana" w:hAnsi="Verdana" w:cs="Verdana"/>
                      <w:sz w:val="16"/>
                      <w:szCs w:val="16"/>
                    </w:rPr>
                    <w:t>P 5 POURQUOI UN RASSEMBLEMENT DE TRAVAILLEURS SOCIAUX DE TERRAIN ?</w:t>
                  </w:r>
                </w:p>
              </w:txbxContent>
            </v:textbox>
            <w10:wrap type="square" anchorx="page" anchory="page"/>
          </v:shape>
        </w:pict>
      </w:r>
      <w:r>
        <w:rPr>
          <w:noProof/>
        </w:rPr>
        <w:pict w14:anchorId="5F5802C0">
          <v:line id="_x0000_s1057" style="position:absolute;left:0;text-align:left;z-index:32;mso-wrap-distance-left:0;mso-wrap-distance-right:0;mso-position-horizontal-relative:text;mso-position-vertical-relative:text" from="-259.9pt,-77.05pt" to="-20.85pt,-77.05pt" o:allowincell="f" strokeweight=".7pt">
            <w10:wrap type="square"/>
          </v:line>
        </w:pict>
      </w:r>
      <w:r>
        <w:rPr>
          <w:noProof/>
        </w:rPr>
        <w:pict w14:anchorId="4E6E6414">
          <v:line id="_x0000_s1058" style="position:absolute;left:0;text-align:left;z-index:33;mso-wrap-distance-left:0;mso-wrap-distance-right:0;mso-position-horizontal-relative:page;mso-position-vertical-relative:page" from="168.7pt,70.55pt" to="209.55pt,70.55pt" o:allowincell="f" strokeweight="1.9pt">
            <w10:wrap type="square" anchorx="page" anchory="page"/>
          </v:line>
        </w:pict>
      </w:r>
      <w:r>
        <w:rPr>
          <w:noProof/>
        </w:rPr>
        <w:pict w14:anchorId="7C02356B">
          <v:line id="_x0000_s1059" style="position:absolute;left:0;text-align:left;z-index:34;mso-wrap-distance-left:0;mso-wrap-distance-right:0;mso-position-horizontal-relative:page;mso-position-vertical-relative:page" from="167.3pt,71.75pt" to="209.55pt,71.75pt" o:allowincell="f" strokeweight=".7pt">
            <w10:wrap type="square" anchorx="page" anchory="page"/>
          </v:line>
        </w:pict>
      </w:r>
      <w:r>
        <w:rPr>
          <w:noProof/>
        </w:rPr>
        <w:pict w14:anchorId="7BC8481F">
          <v:line id="_x0000_s1060" style="position:absolute;left:0;text-align:left;z-index:35;mso-wrap-distance-left:0;mso-wrap-distance-right:0;mso-position-horizontal-relative:page;mso-position-vertical-relative:page" from="52.8pt,352.3pt" to="157.95pt,352.3pt" o:allowincell="f" strokeweight="3.6pt">
            <w10:wrap type="square" anchorx="page" anchory="page"/>
          </v:line>
        </w:pict>
      </w:r>
      <w:r>
        <w:rPr>
          <w:noProof/>
        </w:rPr>
        <w:pict w14:anchorId="4D83D003">
          <v:line id="_x0000_s1061" style="position:absolute;left:0;text-align:left;z-index:36;mso-wrap-distance-left:0;mso-wrap-distance-right:0;mso-position-horizontal-relative:page;mso-position-vertical-relative:page" from="53.5pt,420.7pt" to="157.5pt,420.7pt" o:allowincell="f" strokeweight="2.65pt">
            <w10:wrap type="square" anchorx="page" anchory="page"/>
          </v:line>
        </w:pict>
      </w:r>
      <w:r>
        <w:rPr>
          <w:noProof/>
        </w:rPr>
        <w:pict w14:anchorId="54CFDB94">
          <v:line id="_x0000_s1062" style="position:absolute;left:0;text-align:left;z-index:37;mso-wrap-distance-left:0;mso-wrap-distance-right:0;mso-position-horizontal-relative:page;mso-position-vertical-relative:page" from="52.1pt,557.75pt" to="156.55pt,557.75pt" o:allowincell="f" strokeweight="2.15pt">
            <w10:wrap type="square" anchorx="page" anchory="page"/>
          </v:line>
        </w:pict>
      </w:r>
      <w:r>
        <w:rPr>
          <w:noProof/>
        </w:rPr>
        <w:pict w14:anchorId="4527AA76">
          <v:line id="_x0000_s1063" style="position:absolute;left:0;text-align:left;z-index:38;mso-wrap-distance-left:0;mso-wrap-distance-right:0;mso-position-horizontal-relative:page;mso-position-vertical-relative:page" from="51.35pt,641.3pt" to="157pt,641.3pt" o:allowincell="f" strokeweight="2.15pt">
            <w10:wrap type="square" anchorx="page" anchory="page"/>
          </v:line>
        </w:pict>
      </w:r>
      <w:r>
        <w:rPr>
          <w:noProof/>
        </w:rPr>
        <w:pict w14:anchorId="1DC347B6">
          <v:line id="_x0000_s1064" style="position:absolute;left:0;text-align:left;z-index:39;mso-wrap-distance-left:0;mso-wrap-distance-right:0;mso-position-horizontal-relative:page;mso-position-vertical-relative:page" from="53.05pt,686.65pt" to="156.05pt,686.65pt" o:allowincell="f" strokeweight="1.9pt">
            <w10:wrap type="square" anchorx="page" anchory="page"/>
          </v:line>
        </w:pict>
      </w:r>
      <w:r>
        <w:rPr>
          <w:noProof/>
        </w:rPr>
        <w:pict w14:anchorId="67A2D899">
          <v:line id="_x0000_s1065" style="position:absolute;left:0;text-align:left;z-index:40;mso-wrap-distance-left:0;mso-wrap-distance-right:0;mso-position-horizontal-relative:page;mso-position-vertical-relative:page" from="53.3pt,729.85pt" to="156.05pt,729.85pt" o:allowincell="f" strokeweight="2.15pt">
            <w10:wrap type="square" anchorx="page" anchory="page"/>
          </v:line>
        </w:pict>
      </w:r>
      <w:r>
        <w:rPr>
          <w:noProof/>
        </w:rPr>
        <w:pict w14:anchorId="6D5C4A5C">
          <v:line id="_x0000_s1066" style="position:absolute;left:0;text-align:left;z-index:41;mso-wrap-distance-left:0;mso-wrap-distance-right:0;mso-position-horizontal-relative:page;mso-position-vertical-relative:page" from="185.75pt,803.75pt" to="206.7pt,803.75pt" o:allowincell="f" strokeweight=".5pt">
            <w10:wrap type="square" anchorx="page" anchory="page"/>
          </v:line>
        </w:pict>
      </w:r>
      <w:r>
        <w:rPr>
          <w:rFonts w:ascii="Verdana" w:hAnsi="Verdana" w:cs="Verdana"/>
          <w:spacing w:val="4"/>
          <w:sz w:val="16"/>
          <w:szCs w:val="16"/>
        </w:rPr>
        <w:t>FORUM 1 :</w:t>
      </w:r>
    </w:p>
    <w:p w14:paraId="3BEF0EEF" w14:textId="77777777" w:rsidR="00000000" w:rsidRDefault="00EE5E01">
      <w:pPr>
        <w:kinsoku w:val="0"/>
        <w:overflowPunct w:val="0"/>
        <w:autoSpaceDE/>
        <w:autoSpaceDN/>
        <w:adjustRightInd/>
        <w:spacing w:before="5" w:line="191" w:lineRule="exact"/>
        <w:ind w:left="504"/>
        <w:jc w:val="both"/>
        <w:textAlignment w:val="baseline"/>
        <w:rPr>
          <w:rFonts w:ascii="Verdana" w:hAnsi="Verdana" w:cs="Verdana"/>
          <w:sz w:val="16"/>
          <w:szCs w:val="16"/>
        </w:rPr>
      </w:pPr>
      <w:r>
        <w:rPr>
          <w:rFonts w:ascii="Verdana" w:hAnsi="Verdana" w:cs="Verdana"/>
          <w:sz w:val="16"/>
          <w:szCs w:val="16"/>
        </w:rPr>
        <w:t>Comment réagir face à la ré</w:t>
      </w:r>
      <w:r>
        <w:rPr>
          <w:rFonts w:ascii="Verdana" w:hAnsi="Verdana" w:cs="Verdana"/>
          <w:sz w:val="16"/>
          <w:szCs w:val="16"/>
        </w:rPr>
        <w:t>gression des conditions de vie et de participation aux activités sociales et économiques d'une partie grandissante de la population ? Comment participer à la défense de ses droits économiques, politiques et humains fondamentaux (logement).</w:t>
      </w:r>
    </w:p>
    <w:p w14:paraId="5D1CCD06" w14:textId="77777777" w:rsidR="00000000" w:rsidRDefault="00EE5E01">
      <w:pPr>
        <w:kinsoku w:val="0"/>
        <w:overflowPunct w:val="0"/>
        <w:autoSpaceDE/>
        <w:autoSpaceDN/>
        <w:adjustRightInd/>
        <w:spacing w:before="12" w:line="186" w:lineRule="exact"/>
        <w:ind w:left="504" w:hanging="72"/>
        <w:jc w:val="both"/>
        <w:textAlignment w:val="baseline"/>
        <w:rPr>
          <w:rFonts w:ascii="Verdana" w:hAnsi="Verdana" w:cs="Verdana"/>
          <w:sz w:val="16"/>
          <w:szCs w:val="16"/>
        </w:rPr>
      </w:pPr>
      <w:r>
        <w:rPr>
          <w:rFonts w:ascii="Verdana" w:hAnsi="Verdana" w:cs="Verdana"/>
          <w:sz w:val="16"/>
          <w:szCs w:val="16"/>
        </w:rPr>
        <w:t>6 Droits économi</w:t>
      </w:r>
      <w:r>
        <w:rPr>
          <w:rFonts w:ascii="Verdana" w:hAnsi="Verdana" w:cs="Verdana"/>
          <w:sz w:val="16"/>
          <w:szCs w:val="16"/>
        </w:rPr>
        <w:t>ques ; « Travail social : au secours de l'Economique ?I »</w:t>
      </w:r>
    </w:p>
    <w:p w14:paraId="34F25618" w14:textId="77777777" w:rsidR="00000000" w:rsidRDefault="00EE5E01">
      <w:pPr>
        <w:kinsoku w:val="0"/>
        <w:overflowPunct w:val="0"/>
        <w:autoSpaceDE/>
        <w:autoSpaceDN/>
        <w:adjustRightInd/>
        <w:spacing w:before="13" w:line="186" w:lineRule="exact"/>
        <w:ind w:left="504" w:hanging="288"/>
        <w:jc w:val="both"/>
        <w:textAlignment w:val="baseline"/>
        <w:rPr>
          <w:rFonts w:ascii="Verdana" w:hAnsi="Verdana" w:cs="Verdana"/>
          <w:sz w:val="16"/>
          <w:szCs w:val="16"/>
        </w:rPr>
      </w:pPr>
      <w:r>
        <w:rPr>
          <w:rFonts w:ascii="Verdana" w:hAnsi="Verdana" w:cs="Verdana"/>
          <w:sz w:val="16"/>
          <w:szCs w:val="16"/>
        </w:rPr>
        <w:t>10 Droits politiques : « Sommes-nous dans l'idéologie ou dans le champ professionnel ou dans les idéologies de la profession ? »</w:t>
      </w:r>
    </w:p>
    <w:p w14:paraId="4FDD944F" w14:textId="77777777" w:rsidR="00000000" w:rsidRDefault="00EE5E01">
      <w:pPr>
        <w:kinsoku w:val="0"/>
        <w:overflowPunct w:val="0"/>
        <w:autoSpaceDE/>
        <w:autoSpaceDN/>
        <w:adjustRightInd/>
        <w:spacing w:line="192" w:lineRule="exact"/>
        <w:ind w:left="504"/>
        <w:jc w:val="both"/>
        <w:textAlignment w:val="baseline"/>
        <w:rPr>
          <w:rFonts w:ascii="Verdana" w:hAnsi="Verdana" w:cs="Verdana"/>
          <w:sz w:val="16"/>
          <w:szCs w:val="16"/>
        </w:rPr>
      </w:pPr>
      <w:r>
        <w:rPr>
          <w:rFonts w:ascii="Verdana" w:hAnsi="Verdana" w:cs="Verdana"/>
          <w:sz w:val="16"/>
          <w:szCs w:val="16"/>
        </w:rPr>
        <w:t>Droit au logement : « Quelles stratégies possibles des travailleurs s</w:t>
      </w:r>
      <w:r>
        <w:rPr>
          <w:rFonts w:ascii="Verdana" w:hAnsi="Verdana" w:cs="Verdana"/>
          <w:sz w:val="16"/>
          <w:szCs w:val="16"/>
        </w:rPr>
        <w:t>ociaux P »</w:t>
      </w:r>
    </w:p>
    <w:p w14:paraId="028F8062" w14:textId="77777777" w:rsidR="00000000" w:rsidRDefault="00EE5E01">
      <w:pPr>
        <w:kinsoku w:val="0"/>
        <w:overflowPunct w:val="0"/>
        <w:autoSpaceDE/>
        <w:autoSpaceDN/>
        <w:adjustRightInd/>
        <w:spacing w:before="198" w:line="186" w:lineRule="exact"/>
        <w:ind w:left="504"/>
        <w:textAlignment w:val="baseline"/>
        <w:rPr>
          <w:rFonts w:ascii="Verdana" w:hAnsi="Verdana" w:cs="Verdana"/>
          <w:spacing w:val="6"/>
          <w:sz w:val="16"/>
          <w:szCs w:val="16"/>
        </w:rPr>
      </w:pPr>
      <w:r>
        <w:rPr>
          <w:rFonts w:ascii="Verdana" w:hAnsi="Verdana" w:cs="Verdana"/>
          <w:spacing w:val="6"/>
          <w:sz w:val="16"/>
          <w:szCs w:val="16"/>
        </w:rPr>
        <w:t>FORUM 2</w:t>
      </w:r>
    </w:p>
    <w:p w14:paraId="563CCF5F" w14:textId="77777777" w:rsidR="00000000" w:rsidRDefault="00EE5E01">
      <w:pPr>
        <w:kinsoku w:val="0"/>
        <w:overflowPunct w:val="0"/>
        <w:autoSpaceDE/>
        <w:autoSpaceDN/>
        <w:adjustRightInd/>
        <w:spacing w:before="4" w:line="190" w:lineRule="exact"/>
        <w:ind w:left="504" w:hanging="288"/>
        <w:jc w:val="both"/>
        <w:textAlignment w:val="baseline"/>
        <w:rPr>
          <w:rFonts w:ascii="Verdana" w:hAnsi="Verdana" w:cs="Verdana"/>
          <w:sz w:val="16"/>
          <w:szCs w:val="16"/>
        </w:rPr>
      </w:pPr>
      <w:r>
        <w:rPr>
          <w:rFonts w:ascii="Verdana" w:hAnsi="Verdana" w:cs="Verdana"/>
          <w:sz w:val="16"/>
          <w:szCs w:val="16"/>
        </w:rPr>
        <w:t>14 Face au politique, quel espace d'autonomie pour le travail social P</w:t>
      </w:r>
    </w:p>
    <w:p w14:paraId="75EC49F3" w14:textId="77777777" w:rsidR="00000000" w:rsidRDefault="00EE5E01">
      <w:pPr>
        <w:kinsoku w:val="0"/>
        <w:overflowPunct w:val="0"/>
        <w:autoSpaceDE/>
        <w:autoSpaceDN/>
        <w:adjustRightInd/>
        <w:spacing w:before="30" w:line="186" w:lineRule="exact"/>
        <w:ind w:left="216"/>
        <w:textAlignment w:val="baseline"/>
        <w:rPr>
          <w:rFonts w:ascii="Verdana" w:hAnsi="Verdana" w:cs="Verdana"/>
          <w:spacing w:val="-1"/>
          <w:sz w:val="16"/>
          <w:szCs w:val="16"/>
        </w:rPr>
      </w:pPr>
      <w:r>
        <w:rPr>
          <w:rFonts w:ascii="Verdana" w:hAnsi="Verdana" w:cs="Verdana"/>
          <w:spacing w:val="-1"/>
          <w:sz w:val="16"/>
          <w:szCs w:val="16"/>
        </w:rPr>
        <w:t>15 Stage de femmes sans qualification.</w:t>
      </w:r>
    </w:p>
    <w:p w14:paraId="04DDE957" w14:textId="77777777" w:rsidR="00000000" w:rsidRDefault="00EE5E01">
      <w:pPr>
        <w:kinsoku w:val="0"/>
        <w:overflowPunct w:val="0"/>
        <w:autoSpaceDE/>
        <w:autoSpaceDN/>
        <w:adjustRightInd/>
        <w:spacing w:before="189" w:line="169" w:lineRule="exact"/>
        <w:ind w:left="504"/>
        <w:textAlignment w:val="baseline"/>
        <w:rPr>
          <w:rFonts w:ascii="Verdana" w:hAnsi="Verdana" w:cs="Verdana"/>
          <w:spacing w:val="-1"/>
          <w:sz w:val="16"/>
          <w:szCs w:val="16"/>
        </w:rPr>
      </w:pPr>
      <w:r>
        <w:rPr>
          <w:rFonts w:ascii="Verdana" w:hAnsi="Verdana" w:cs="Verdana"/>
          <w:spacing w:val="-1"/>
          <w:sz w:val="16"/>
          <w:szCs w:val="16"/>
        </w:rPr>
        <w:t>Une expérience parisienne.</w:t>
      </w:r>
    </w:p>
    <w:p w14:paraId="504D5E09" w14:textId="77777777" w:rsidR="00000000" w:rsidRDefault="00EE5E01">
      <w:pPr>
        <w:kinsoku w:val="0"/>
        <w:overflowPunct w:val="0"/>
        <w:autoSpaceDE/>
        <w:autoSpaceDN/>
        <w:adjustRightInd/>
        <w:spacing w:line="182" w:lineRule="exact"/>
        <w:ind w:left="504" w:hanging="288"/>
        <w:jc w:val="both"/>
        <w:textAlignment w:val="baseline"/>
        <w:rPr>
          <w:rFonts w:ascii="Verdana" w:hAnsi="Verdana" w:cs="Verdana"/>
          <w:sz w:val="16"/>
          <w:szCs w:val="16"/>
        </w:rPr>
      </w:pPr>
      <w:r>
        <w:rPr>
          <w:rFonts w:ascii="Verdana" w:hAnsi="Verdana" w:cs="Verdana"/>
          <w:sz w:val="16"/>
          <w:szCs w:val="16"/>
        </w:rPr>
        <w:t>16Collectif du Personnel Concourant à l'Action sociale é Paris. Est-ce un échec ?</w:t>
      </w:r>
    </w:p>
    <w:p w14:paraId="431D5849" w14:textId="77777777" w:rsidR="00000000" w:rsidRDefault="00EE5E01">
      <w:pPr>
        <w:kinsoku w:val="0"/>
        <w:overflowPunct w:val="0"/>
        <w:autoSpaceDE/>
        <w:autoSpaceDN/>
        <w:adjustRightInd/>
        <w:spacing w:before="32" w:line="186" w:lineRule="exact"/>
        <w:ind w:left="504"/>
        <w:textAlignment w:val="baseline"/>
        <w:rPr>
          <w:rFonts w:ascii="Verdana" w:hAnsi="Verdana" w:cs="Verdana"/>
          <w:spacing w:val="6"/>
          <w:sz w:val="16"/>
          <w:szCs w:val="16"/>
        </w:rPr>
      </w:pPr>
      <w:r>
        <w:rPr>
          <w:rFonts w:ascii="Verdana" w:hAnsi="Verdana" w:cs="Verdana"/>
          <w:spacing w:val="6"/>
          <w:sz w:val="16"/>
          <w:szCs w:val="16"/>
        </w:rPr>
        <w:t>FORUM 3</w:t>
      </w:r>
    </w:p>
    <w:p w14:paraId="57D0BA44" w14:textId="77777777" w:rsidR="00000000" w:rsidRDefault="00EE5E01">
      <w:pPr>
        <w:kinsoku w:val="0"/>
        <w:overflowPunct w:val="0"/>
        <w:autoSpaceDE/>
        <w:autoSpaceDN/>
        <w:adjustRightInd/>
        <w:spacing w:before="9" w:line="191" w:lineRule="exact"/>
        <w:ind w:left="504"/>
        <w:jc w:val="both"/>
        <w:textAlignment w:val="baseline"/>
        <w:rPr>
          <w:rFonts w:ascii="Verdana" w:hAnsi="Verdana" w:cs="Verdana"/>
          <w:sz w:val="16"/>
          <w:szCs w:val="16"/>
        </w:rPr>
      </w:pPr>
      <w:r>
        <w:rPr>
          <w:rFonts w:ascii="Verdana" w:hAnsi="Verdana" w:cs="Verdana"/>
          <w:sz w:val="16"/>
          <w:szCs w:val="16"/>
        </w:rPr>
        <w:t>A travers ta diversité de nos professions, existe-t-il des prin</w:t>
      </w:r>
      <w:r>
        <w:rPr>
          <w:rFonts w:ascii="Verdana" w:hAnsi="Verdana" w:cs="Verdana"/>
          <w:sz w:val="16"/>
          <w:szCs w:val="16"/>
        </w:rPr>
        <w:softHyphen/>
        <w:t>cipes, voire des forces convergentes pour élaborer des stratégies communes sur tes plans statutaire, éthique et organisationnel ?</w:t>
      </w:r>
    </w:p>
    <w:p w14:paraId="7D86A30F" w14:textId="77777777" w:rsidR="00000000" w:rsidRDefault="00EE5E01">
      <w:pPr>
        <w:kinsoku w:val="0"/>
        <w:overflowPunct w:val="0"/>
        <w:autoSpaceDE/>
        <w:autoSpaceDN/>
        <w:adjustRightInd/>
        <w:spacing w:before="199" w:line="186" w:lineRule="exact"/>
        <w:ind w:left="216"/>
        <w:textAlignment w:val="baseline"/>
        <w:rPr>
          <w:rFonts w:ascii="Verdana" w:hAnsi="Verdana" w:cs="Verdana"/>
          <w:spacing w:val="3"/>
          <w:sz w:val="16"/>
          <w:szCs w:val="16"/>
        </w:rPr>
      </w:pPr>
      <w:r>
        <w:rPr>
          <w:rFonts w:ascii="Verdana" w:hAnsi="Verdana" w:cs="Verdana"/>
          <w:spacing w:val="3"/>
          <w:sz w:val="16"/>
          <w:szCs w:val="16"/>
        </w:rPr>
        <w:t>18LE FORUM - RASSEMBLEMENT : UN PREMIER PAS...</w:t>
      </w:r>
    </w:p>
    <w:p w14:paraId="312A66EB" w14:textId="77777777" w:rsidR="00000000" w:rsidRDefault="00EE5E01">
      <w:pPr>
        <w:kinsoku w:val="0"/>
        <w:overflowPunct w:val="0"/>
        <w:autoSpaceDE/>
        <w:autoSpaceDN/>
        <w:adjustRightInd/>
        <w:spacing w:before="194" w:line="186" w:lineRule="exact"/>
        <w:ind w:left="504"/>
        <w:textAlignment w:val="baseline"/>
        <w:rPr>
          <w:rFonts w:ascii="Verdana" w:hAnsi="Verdana" w:cs="Verdana"/>
          <w:spacing w:val="-4"/>
          <w:sz w:val="16"/>
          <w:szCs w:val="16"/>
        </w:rPr>
      </w:pPr>
      <w:r>
        <w:rPr>
          <w:rFonts w:ascii="Verdana" w:hAnsi="Verdana" w:cs="Verdana"/>
          <w:spacing w:val="-4"/>
          <w:sz w:val="16"/>
          <w:szCs w:val="16"/>
        </w:rPr>
        <w:t>INFOS</w:t>
      </w:r>
    </w:p>
    <w:p w14:paraId="42BB1193" w14:textId="77777777" w:rsidR="00000000" w:rsidRDefault="00EE5E01">
      <w:pPr>
        <w:kinsoku w:val="0"/>
        <w:overflowPunct w:val="0"/>
        <w:autoSpaceDE/>
        <w:autoSpaceDN/>
        <w:adjustRightInd/>
        <w:spacing w:before="4" w:line="186" w:lineRule="exact"/>
        <w:ind w:left="504"/>
        <w:textAlignment w:val="baseline"/>
        <w:rPr>
          <w:rFonts w:ascii="Verdana" w:hAnsi="Verdana" w:cs="Verdana"/>
          <w:spacing w:val="6"/>
          <w:sz w:val="16"/>
          <w:szCs w:val="16"/>
        </w:rPr>
      </w:pPr>
      <w:r>
        <w:rPr>
          <w:rFonts w:ascii="Verdana" w:hAnsi="Verdana" w:cs="Verdana"/>
          <w:spacing w:val="6"/>
          <w:sz w:val="16"/>
          <w:szCs w:val="16"/>
        </w:rPr>
        <w:t>ABONNEMENT</w:t>
      </w:r>
    </w:p>
    <w:p w14:paraId="1D9E03D4" w14:textId="77777777" w:rsidR="00000000" w:rsidRDefault="00EE5E01">
      <w:pPr>
        <w:kinsoku w:val="0"/>
        <w:overflowPunct w:val="0"/>
        <w:autoSpaceDE/>
        <w:autoSpaceDN/>
        <w:adjustRightInd/>
        <w:spacing w:before="5" w:after="76" w:line="192" w:lineRule="exact"/>
        <w:ind w:left="504"/>
        <w:textAlignment w:val="baseline"/>
        <w:rPr>
          <w:rFonts w:ascii="Verdana" w:hAnsi="Verdana" w:cs="Verdana"/>
          <w:sz w:val="16"/>
          <w:szCs w:val="16"/>
        </w:rPr>
      </w:pPr>
      <w:r>
        <w:rPr>
          <w:rFonts w:ascii="Verdana" w:hAnsi="Verdana" w:cs="Verdana"/>
          <w:sz w:val="16"/>
          <w:szCs w:val="16"/>
        </w:rPr>
        <w:t>PRESENTATION DE PEPS</w:t>
      </w:r>
      <w:r>
        <w:rPr>
          <w:rFonts w:ascii="Verdana" w:hAnsi="Verdana" w:cs="Verdana"/>
          <w:sz w:val="16"/>
          <w:szCs w:val="16"/>
        </w:rPr>
        <w:br/>
        <w:t>LES DOSSIERS DE PEPS</w:t>
      </w:r>
    </w:p>
    <w:p w14:paraId="5205A42C" w14:textId="77777777" w:rsidR="00000000" w:rsidRDefault="00EE5E01">
      <w:pPr>
        <w:kinsoku w:val="0"/>
        <w:overflowPunct w:val="0"/>
        <w:autoSpaceDE/>
        <w:autoSpaceDN/>
        <w:adjustRightInd/>
        <w:spacing w:before="97" w:line="186" w:lineRule="exact"/>
        <w:jc w:val="center"/>
        <w:textAlignment w:val="baseline"/>
        <w:rPr>
          <w:rFonts w:ascii="Verdana" w:hAnsi="Verdana" w:cs="Verdana"/>
          <w:sz w:val="16"/>
          <w:szCs w:val="16"/>
        </w:rPr>
      </w:pPr>
      <w:r>
        <w:rPr>
          <w:noProof/>
        </w:rPr>
        <w:pict w14:anchorId="089D9107">
          <v:line id="_x0000_s1067" style="position:absolute;left:0;text-align:left;z-index:42;mso-wrap-distance-left:0;mso-wrap-distance-right:0;mso-position-horizontal-relative:page;mso-position-vertical-relative:page" from="293.75pt,432.25pt" to="548.4pt,432.25pt" o:allowincell="f" strokeweight=".95pt">
            <w10:wrap type="square" anchorx="page" anchory="page"/>
          </v:line>
        </w:pict>
      </w:r>
      <w:r>
        <w:rPr>
          <w:rFonts w:ascii="Verdana" w:hAnsi="Verdana" w:cs="Verdana"/>
          <w:sz w:val="16"/>
          <w:szCs w:val="16"/>
        </w:rPr>
        <w:t>Université d'été</w:t>
      </w:r>
    </w:p>
    <w:p w14:paraId="3D7802C0" w14:textId="77777777" w:rsidR="00000000" w:rsidRDefault="00EE5E01">
      <w:pPr>
        <w:kinsoku w:val="0"/>
        <w:overflowPunct w:val="0"/>
        <w:autoSpaceDE/>
        <w:autoSpaceDN/>
        <w:adjustRightInd/>
        <w:spacing w:before="3" w:line="186" w:lineRule="exact"/>
        <w:jc w:val="center"/>
        <w:textAlignment w:val="baseline"/>
        <w:rPr>
          <w:rFonts w:ascii="Verdana" w:hAnsi="Verdana" w:cs="Verdana"/>
          <w:sz w:val="16"/>
          <w:szCs w:val="16"/>
        </w:rPr>
      </w:pPr>
      <w:r>
        <w:rPr>
          <w:rFonts w:ascii="Verdana" w:hAnsi="Verdana" w:cs="Verdana"/>
          <w:sz w:val="16"/>
          <w:szCs w:val="16"/>
        </w:rPr>
        <w:t>« Chômage, loisirs, économie sociale »</w:t>
      </w:r>
    </w:p>
    <w:p w14:paraId="400E66A0" w14:textId="77777777" w:rsidR="00000000" w:rsidRDefault="00EE5E01">
      <w:pPr>
        <w:tabs>
          <w:tab w:val="left" w:pos="432"/>
        </w:tabs>
        <w:kinsoku w:val="0"/>
        <w:overflowPunct w:val="0"/>
        <w:autoSpaceDE/>
        <w:autoSpaceDN/>
        <w:adjustRightInd/>
        <w:spacing w:before="205" w:line="186" w:lineRule="exact"/>
        <w:textAlignment w:val="baseline"/>
        <w:rPr>
          <w:rFonts w:ascii="Verdana" w:hAnsi="Verdana" w:cs="Verdana"/>
          <w:sz w:val="16"/>
          <w:szCs w:val="16"/>
        </w:rPr>
      </w:pPr>
      <w:r>
        <w:rPr>
          <w:rFonts w:ascii="Verdana" w:hAnsi="Verdana" w:cs="Verdana"/>
          <w:sz w:val="18"/>
          <w:szCs w:val="18"/>
        </w:rPr>
        <w:t>P</w:t>
      </w:r>
      <w:r>
        <w:rPr>
          <w:rFonts w:ascii="Verdana" w:hAnsi="Verdana" w:cs="Verdana"/>
          <w:sz w:val="18"/>
          <w:szCs w:val="18"/>
        </w:rPr>
        <w:tab/>
        <w:t xml:space="preserve">— </w:t>
      </w:r>
      <w:r>
        <w:rPr>
          <w:rFonts w:ascii="Verdana" w:hAnsi="Verdana" w:cs="Verdana"/>
          <w:sz w:val="16"/>
          <w:szCs w:val="16"/>
        </w:rPr>
        <w:t>Présentation de l'Université d'été.</w:t>
      </w:r>
    </w:p>
    <w:p w14:paraId="0383F107" w14:textId="77777777" w:rsidR="00000000" w:rsidRDefault="00EE5E01">
      <w:pPr>
        <w:kinsoku w:val="0"/>
        <w:overflowPunct w:val="0"/>
        <w:autoSpaceDE/>
        <w:autoSpaceDN/>
        <w:adjustRightInd/>
        <w:spacing w:before="22" w:line="174" w:lineRule="exact"/>
        <w:ind w:left="216"/>
        <w:textAlignment w:val="baseline"/>
        <w:rPr>
          <w:rFonts w:ascii="Verdana" w:hAnsi="Verdana" w:cs="Verdana"/>
          <w:spacing w:val="2"/>
          <w:sz w:val="16"/>
          <w:szCs w:val="16"/>
        </w:rPr>
      </w:pPr>
      <w:r>
        <w:rPr>
          <w:rFonts w:ascii="Arial Narrow" w:hAnsi="Arial Narrow" w:cs="Arial Narrow"/>
          <w:i/>
          <w:iCs/>
          <w:spacing w:val="2"/>
          <w:sz w:val="22"/>
          <w:szCs w:val="22"/>
        </w:rPr>
        <w:t xml:space="preserve">27— </w:t>
      </w:r>
      <w:r>
        <w:rPr>
          <w:rFonts w:ascii="Verdana" w:hAnsi="Verdana" w:cs="Verdana"/>
          <w:spacing w:val="2"/>
          <w:sz w:val="16"/>
          <w:szCs w:val="16"/>
        </w:rPr>
        <w:t>Se réapproprier l'espace collectif : débat avec Jean-Paul</w:t>
      </w:r>
    </w:p>
    <w:p w14:paraId="77C25868" w14:textId="77777777" w:rsidR="00000000" w:rsidRDefault="00EE5E01">
      <w:pPr>
        <w:kinsoku w:val="0"/>
        <w:overflowPunct w:val="0"/>
        <w:autoSpaceDE/>
        <w:autoSpaceDN/>
        <w:adjustRightInd/>
        <w:spacing w:line="180" w:lineRule="exact"/>
        <w:ind w:left="432"/>
        <w:textAlignment w:val="baseline"/>
        <w:rPr>
          <w:rFonts w:ascii="Verdana" w:hAnsi="Verdana" w:cs="Verdana"/>
          <w:sz w:val="16"/>
          <w:szCs w:val="16"/>
        </w:rPr>
      </w:pPr>
      <w:r>
        <w:rPr>
          <w:rFonts w:ascii="Verdana" w:hAnsi="Verdana" w:cs="Verdana"/>
          <w:sz w:val="16"/>
          <w:szCs w:val="16"/>
        </w:rPr>
        <w:t>Biais et Michel Herou de Banlieu 89.</w:t>
      </w:r>
    </w:p>
    <w:p w14:paraId="75C676D4" w14:textId="77777777" w:rsidR="00000000" w:rsidRDefault="00EE5E01">
      <w:pPr>
        <w:kinsoku w:val="0"/>
        <w:overflowPunct w:val="0"/>
        <w:autoSpaceDE/>
        <w:autoSpaceDN/>
        <w:adjustRightInd/>
        <w:spacing w:before="5" w:line="186" w:lineRule="exact"/>
        <w:ind w:left="216"/>
        <w:textAlignment w:val="baseline"/>
        <w:rPr>
          <w:rFonts w:ascii="Verdana" w:hAnsi="Verdana" w:cs="Verdana"/>
          <w:spacing w:val="1"/>
          <w:sz w:val="16"/>
          <w:szCs w:val="16"/>
        </w:rPr>
      </w:pPr>
      <w:r>
        <w:rPr>
          <w:rFonts w:ascii="Verdana" w:hAnsi="Verdana" w:cs="Verdana"/>
          <w:spacing w:val="1"/>
          <w:sz w:val="16"/>
          <w:szCs w:val="16"/>
        </w:rPr>
        <w:t>28-- Lucia Martini : l'habitat nomade.</w:t>
      </w:r>
    </w:p>
    <w:p w14:paraId="59C99654" w14:textId="77777777" w:rsidR="00000000" w:rsidRDefault="00EE5E01">
      <w:pPr>
        <w:kinsoku w:val="0"/>
        <w:overflowPunct w:val="0"/>
        <w:autoSpaceDE/>
        <w:autoSpaceDN/>
        <w:adjustRightInd/>
        <w:spacing w:before="15" w:line="186" w:lineRule="exact"/>
        <w:ind w:left="216"/>
        <w:textAlignment w:val="baseline"/>
        <w:rPr>
          <w:rFonts w:ascii="Verdana" w:hAnsi="Verdana" w:cs="Verdana"/>
          <w:sz w:val="16"/>
          <w:szCs w:val="16"/>
        </w:rPr>
      </w:pPr>
      <w:r>
        <w:rPr>
          <w:rFonts w:ascii="Verdana" w:hAnsi="Verdana" w:cs="Verdana"/>
          <w:sz w:val="16"/>
          <w:szCs w:val="16"/>
        </w:rPr>
        <w:t>32— André Henry : Une histoire de l'économie sociale,</w:t>
      </w:r>
    </w:p>
    <w:p w14:paraId="25990356" w14:textId="77777777" w:rsidR="00000000" w:rsidRDefault="00EE5E01">
      <w:pPr>
        <w:kinsoku w:val="0"/>
        <w:overflowPunct w:val="0"/>
        <w:autoSpaceDE/>
        <w:autoSpaceDN/>
        <w:adjustRightInd/>
        <w:spacing w:before="23" w:line="174" w:lineRule="exact"/>
        <w:ind w:left="216"/>
        <w:textAlignment w:val="baseline"/>
        <w:rPr>
          <w:rFonts w:ascii="Lucida Console" w:hAnsi="Lucida Console" w:cs="Lucida Console"/>
          <w:sz w:val="24"/>
          <w:szCs w:val="24"/>
        </w:rPr>
      </w:pPr>
      <w:r>
        <w:rPr>
          <w:rFonts w:ascii="Verdana" w:hAnsi="Verdana" w:cs="Verdana"/>
          <w:sz w:val="16"/>
          <w:szCs w:val="16"/>
        </w:rPr>
        <w:t>37 — Patrice Sauvage : les Entreprises alternatives, une répon</w:t>
      </w:r>
      <w:r>
        <w:rPr>
          <w:rFonts w:ascii="Verdana" w:hAnsi="Verdana" w:cs="Verdana"/>
          <w:sz w:val="16"/>
          <w:szCs w:val="16"/>
        </w:rPr>
        <w:noBreakHyphen/>
      </w:r>
    </w:p>
    <w:p w14:paraId="7A21C684" w14:textId="77777777" w:rsidR="00000000" w:rsidRDefault="00EE5E01">
      <w:pPr>
        <w:kinsoku w:val="0"/>
        <w:overflowPunct w:val="0"/>
        <w:autoSpaceDE/>
        <w:autoSpaceDN/>
        <w:adjustRightInd/>
        <w:spacing w:line="177" w:lineRule="exact"/>
        <w:ind w:left="432"/>
        <w:textAlignment w:val="baseline"/>
        <w:rPr>
          <w:rFonts w:ascii="Verdana" w:hAnsi="Verdana" w:cs="Verdana"/>
          <w:spacing w:val="-7"/>
          <w:sz w:val="16"/>
          <w:szCs w:val="16"/>
        </w:rPr>
      </w:pPr>
      <w:r>
        <w:rPr>
          <w:rFonts w:ascii="Verdana" w:hAnsi="Verdana" w:cs="Verdana"/>
          <w:spacing w:val="-7"/>
          <w:sz w:val="16"/>
          <w:szCs w:val="16"/>
        </w:rPr>
        <w:t>se i3 la crise ?</w:t>
      </w:r>
    </w:p>
    <w:p w14:paraId="7CC9B2B5" w14:textId="77777777" w:rsidR="00000000" w:rsidRDefault="00EE5E01">
      <w:pPr>
        <w:tabs>
          <w:tab w:val="left" w:pos="648"/>
        </w:tabs>
        <w:kinsoku w:val="0"/>
        <w:overflowPunct w:val="0"/>
        <w:autoSpaceDE/>
        <w:autoSpaceDN/>
        <w:adjustRightInd/>
        <w:spacing w:line="196" w:lineRule="exact"/>
        <w:ind w:left="216"/>
        <w:textAlignment w:val="baseline"/>
        <w:rPr>
          <w:rFonts w:ascii="Verdana" w:hAnsi="Verdana" w:cs="Verdana"/>
          <w:sz w:val="16"/>
          <w:szCs w:val="16"/>
        </w:rPr>
      </w:pPr>
      <w:r>
        <w:rPr>
          <w:rFonts w:ascii="Verdana" w:hAnsi="Verdana" w:cs="Verdana"/>
          <w:sz w:val="16"/>
          <w:szCs w:val="16"/>
        </w:rPr>
        <w:t>42</w:t>
      </w:r>
      <w:r>
        <w:rPr>
          <w:rFonts w:ascii="Verdana" w:hAnsi="Verdana" w:cs="Verdana"/>
          <w:sz w:val="16"/>
          <w:szCs w:val="16"/>
        </w:rPr>
        <w:tab/>
        <w:t>Jean Chesnaux : Modernité.</w:t>
      </w:r>
      <w:r>
        <w:rPr>
          <w:rFonts w:ascii="Verdana" w:hAnsi="Verdana" w:cs="Verdana"/>
          <w:sz w:val="16"/>
          <w:szCs w:val="16"/>
        </w:rPr>
        <w:br/>
        <w:t>48 — Forum Communication.</w:t>
      </w:r>
    </w:p>
    <w:p w14:paraId="60D9B43A" w14:textId="77777777" w:rsidR="00000000" w:rsidRDefault="00EE5E01">
      <w:pPr>
        <w:kinsoku w:val="0"/>
        <w:overflowPunct w:val="0"/>
        <w:autoSpaceDE/>
        <w:autoSpaceDN/>
        <w:adjustRightInd/>
        <w:spacing w:before="44" w:line="165" w:lineRule="exact"/>
        <w:ind w:left="216"/>
        <w:textAlignment w:val="baseline"/>
        <w:rPr>
          <w:rFonts w:ascii="Verdana" w:hAnsi="Verdana" w:cs="Verdana"/>
          <w:spacing w:val="-3"/>
          <w:sz w:val="16"/>
          <w:szCs w:val="16"/>
        </w:rPr>
      </w:pPr>
      <w:r>
        <w:rPr>
          <w:rFonts w:ascii="Arial Narrow" w:hAnsi="Arial Narrow" w:cs="Arial Narrow"/>
          <w:spacing w:val="-3"/>
          <w:sz w:val="27"/>
          <w:szCs w:val="27"/>
        </w:rPr>
        <w:t xml:space="preserve">46 — </w:t>
      </w:r>
      <w:r>
        <w:rPr>
          <w:rFonts w:ascii="Verdana" w:hAnsi="Verdana" w:cs="Verdana"/>
          <w:spacing w:val="-3"/>
          <w:sz w:val="16"/>
          <w:szCs w:val="16"/>
        </w:rPr>
        <w:t>Forum Vers une nouvel</w:t>
      </w:r>
      <w:r>
        <w:rPr>
          <w:rFonts w:ascii="Verdana" w:hAnsi="Verdana" w:cs="Verdana"/>
          <w:spacing w:val="-3"/>
          <w:sz w:val="16"/>
          <w:szCs w:val="16"/>
        </w:rPr>
        <w:t>le citoyenneté.</w:t>
      </w:r>
    </w:p>
    <w:p w14:paraId="1AE3F342" w14:textId="77777777" w:rsidR="00000000" w:rsidRDefault="00EE5E01">
      <w:pPr>
        <w:kinsoku w:val="0"/>
        <w:overflowPunct w:val="0"/>
        <w:autoSpaceDE/>
        <w:autoSpaceDN/>
        <w:adjustRightInd/>
        <w:spacing w:line="172" w:lineRule="exact"/>
        <w:ind w:left="216"/>
        <w:textAlignment w:val="baseline"/>
        <w:rPr>
          <w:rFonts w:ascii="Verdana" w:hAnsi="Verdana" w:cs="Verdana"/>
          <w:sz w:val="16"/>
          <w:szCs w:val="16"/>
        </w:rPr>
      </w:pPr>
      <w:r>
        <w:rPr>
          <w:rFonts w:ascii="Verdana" w:hAnsi="Verdana" w:cs="Verdana"/>
          <w:sz w:val="16"/>
          <w:szCs w:val="16"/>
        </w:rPr>
        <w:t>47 — Forum Formation.</w:t>
      </w:r>
    </w:p>
    <w:p w14:paraId="35F7EAD1" w14:textId="77777777" w:rsidR="00000000" w:rsidRDefault="00EE5E01">
      <w:pPr>
        <w:kinsoku w:val="0"/>
        <w:overflowPunct w:val="0"/>
        <w:autoSpaceDE/>
        <w:autoSpaceDN/>
        <w:adjustRightInd/>
        <w:spacing w:before="15" w:line="186" w:lineRule="exact"/>
        <w:ind w:left="216"/>
        <w:textAlignment w:val="baseline"/>
        <w:rPr>
          <w:rFonts w:ascii="Verdana" w:hAnsi="Verdana" w:cs="Verdana"/>
          <w:spacing w:val="1"/>
          <w:sz w:val="16"/>
          <w:szCs w:val="16"/>
        </w:rPr>
      </w:pPr>
      <w:r>
        <w:rPr>
          <w:rFonts w:ascii="Verdana" w:hAnsi="Verdana" w:cs="Verdana"/>
          <w:spacing w:val="1"/>
          <w:sz w:val="16"/>
          <w:szCs w:val="16"/>
        </w:rPr>
        <w:t>49— Bilan de l'Université d'été.</w:t>
      </w:r>
    </w:p>
    <w:p w14:paraId="02F8247A" w14:textId="77777777" w:rsidR="00000000" w:rsidRDefault="00EE5E01">
      <w:pPr>
        <w:kinsoku w:val="0"/>
        <w:overflowPunct w:val="0"/>
        <w:autoSpaceDE/>
        <w:autoSpaceDN/>
        <w:adjustRightInd/>
        <w:spacing w:before="213" w:after="196" w:line="181" w:lineRule="exact"/>
        <w:ind w:left="432" w:right="72"/>
        <w:jc w:val="both"/>
        <w:textAlignment w:val="baseline"/>
        <w:rPr>
          <w:rFonts w:ascii="Verdana" w:hAnsi="Verdana" w:cs="Verdana"/>
          <w:spacing w:val="11"/>
          <w:sz w:val="16"/>
          <w:szCs w:val="16"/>
        </w:rPr>
      </w:pPr>
      <w:r>
        <w:rPr>
          <w:rFonts w:ascii="Verdana" w:hAnsi="Verdana" w:cs="Verdana"/>
          <w:spacing w:val="11"/>
          <w:sz w:val="16"/>
          <w:szCs w:val="16"/>
        </w:rPr>
        <w:t>AEUF : 32, rue Traversière, 7 50 1 2 Paris. Tél. : 43.41.57.05.</w:t>
      </w:r>
    </w:p>
    <w:p w14:paraId="049C19EA" w14:textId="77777777" w:rsidR="00000000" w:rsidRDefault="00EE5E01">
      <w:pPr>
        <w:kinsoku w:val="0"/>
        <w:overflowPunct w:val="0"/>
        <w:autoSpaceDE/>
        <w:autoSpaceDN/>
        <w:adjustRightInd/>
        <w:spacing w:before="234" w:line="191" w:lineRule="exact"/>
        <w:ind w:left="504" w:right="72"/>
        <w:jc w:val="both"/>
        <w:textAlignment w:val="baseline"/>
        <w:rPr>
          <w:rFonts w:ascii="Verdana" w:hAnsi="Verdana" w:cs="Verdana"/>
          <w:sz w:val="16"/>
          <w:szCs w:val="16"/>
        </w:rPr>
      </w:pPr>
      <w:r>
        <w:rPr>
          <w:noProof/>
        </w:rPr>
        <w:pict w14:anchorId="1FD178B6">
          <v:line id="_x0000_s1068" style="position:absolute;left:0;text-align:left;z-index:43;mso-wrap-distance-left:0;mso-wrap-distance-right:0;mso-position-horizontal-relative:page;mso-position-vertical-relative:page" from="293.5pt,620.4pt" to="545.35pt,620.4pt" o:allowincell="f" strokeweight=".95pt">
            <w10:wrap type="square" anchorx="page" anchory="page"/>
          </v:line>
        </w:pict>
      </w:r>
      <w:r>
        <w:rPr>
          <w:rFonts w:ascii="Verdana" w:hAnsi="Verdana" w:cs="Verdana"/>
          <w:sz w:val="16"/>
          <w:szCs w:val="16"/>
        </w:rPr>
        <w:t>CREAF - 28, avenue de la Porte d'Asnières, 75017 Paris. Tél. : 47.66.44.22.</w:t>
      </w:r>
    </w:p>
    <w:p w14:paraId="739AE552" w14:textId="77777777" w:rsidR="00000000" w:rsidRDefault="00EE5E01">
      <w:pPr>
        <w:kinsoku w:val="0"/>
        <w:overflowPunct w:val="0"/>
        <w:autoSpaceDE/>
        <w:autoSpaceDN/>
        <w:adjustRightInd/>
        <w:spacing w:before="3" w:line="195" w:lineRule="exact"/>
        <w:ind w:left="504" w:right="72"/>
        <w:jc w:val="both"/>
        <w:textAlignment w:val="baseline"/>
        <w:rPr>
          <w:rFonts w:ascii="Verdana" w:hAnsi="Verdana" w:cs="Verdana"/>
          <w:sz w:val="16"/>
          <w:szCs w:val="16"/>
        </w:rPr>
      </w:pPr>
      <w:r>
        <w:rPr>
          <w:rFonts w:ascii="Verdana" w:hAnsi="Verdana" w:cs="Verdana"/>
          <w:sz w:val="16"/>
          <w:szCs w:val="16"/>
        </w:rPr>
        <w:t>«</w:t>
      </w:r>
      <w:r>
        <w:rPr>
          <w:rFonts w:ascii="Verdana" w:hAnsi="Verdana" w:cs="Verdana"/>
          <w:sz w:val="16"/>
          <w:szCs w:val="16"/>
        </w:rPr>
        <w:t xml:space="preserve"> Autres regards pour la relation éducative » Forum de Lavailée Du Lot du 26 au 29 septembre 1985.</w:t>
      </w:r>
    </w:p>
    <w:p w14:paraId="185C7E48" w14:textId="77777777" w:rsidR="00000000" w:rsidRDefault="00EE5E01">
      <w:pPr>
        <w:kinsoku w:val="0"/>
        <w:overflowPunct w:val="0"/>
        <w:autoSpaceDE/>
        <w:autoSpaceDN/>
        <w:adjustRightInd/>
        <w:spacing w:before="232" w:line="172" w:lineRule="exact"/>
        <w:textAlignment w:val="baseline"/>
        <w:rPr>
          <w:rFonts w:ascii="Verdana" w:hAnsi="Verdana" w:cs="Verdana"/>
          <w:spacing w:val="7"/>
          <w:sz w:val="16"/>
          <w:szCs w:val="16"/>
        </w:rPr>
      </w:pPr>
      <w:r>
        <w:rPr>
          <w:rFonts w:ascii="Verdana" w:hAnsi="Verdana" w:cs="Verdana"/>
          <w:spacing w:val="7"/>
          <w:sz w:val="18"/>
          <w:szCs w:val="18"/>
        </w:rPr>
        <w:t xml:space="preserve">P </w:t>
      </w:r>
      <w:r>
        <w:rPr>
          <w:rFonts w:ascii="Arial Narrow" w:hAnsi="Arial Narrow" w:cs="Arial Narrow"/>
          <w:spacing w:val="7"/>
          <w:sz w:val="27"/>
          <w:szCs w:val="27"/>
        </w:rPr>
        <w:t xml:space="preserve">50- </w:t>
      </w:r>
      <w:r>
        <w:rPr>
          <w:rFonts w:ascii="Verdana" w:hAnsi="Verdana" w:cs="Verdana"/>
          <w:spacing w:val="7"/>
          <w:sz w:val="16"/>
          <w:szCs w:val="16"/>
        </w:rPr>
        <w:t>Texte introductif.</w:t>
      </w:r>
    </w:p>
    <w:p w14:paraId="2F655252" w14:textId="77777777" w:rsidR="00000000" w:rsidRDefault="00EE5E01">
      <w:pPr>
        <w:kinsoku w:val="0"/>
        <w:overflowPunct w:val="0"/>
        <w:autoSpaceDE/>
        <w:autoSpaceDN/>
        <w:adjustRightInd/>
        <w:spacing w:line="182" w:lineRule="exact"/>
        <w:ind w:left="216"/>
        <w:textAlignment w:val="baseline"/>
        <w:rPr>
          <w:rFonts w:ascii="Verdana" w:hAnsi="Verdana" w:cs="Verdana"/>
          <w:sz w:val="16"/>
          <w:szCs w:val="16"/>
        </w:rPr>
      </w:pPr>
      <w:r>
        <w:rPr>
          <w:rFonts w:ascii="Verdana" w:hAnsi="Verdana" w:cs="Verdana"/>
          <w:sz w:val="16"/>
          <w:szCs w:val="16"/>
        </w:rPr>
        <w:t>51 — Le premier forum de la Vallée du Lot par Jacques Lesage</w:t>
      </w:r>
    </w:p>
    <w:p w14:paraId="5D13D62D" w14:textId="77777777" w:rsidR="00000000" w:rsidRDefault="00EE5E01">
      <w:pPr>
        <w:kinsoku w:val="0"/>
        <w:overflowPunct w:val="0"/>
        <w:autoSpaceDE/>
        <w:autoSpaceDN/>
        <w:adjustRightInd/>
        <w:spacing w:before="1" w:line="186" w:lineRule="exact"/>
        <w:ind w:left="504"/>
        <w:textAlignment w:val="baseline"/>
        <w:rPr>
          <w:rFonts w:ascii="Verdana" w:hAnsi="Verdana" w:cs="Verdana"/>
          <w:spacing w:val="-9"/>
          <w:sz w:val="16"/>
          <w:szCs w:val="16"/>
        </w:rPr>
      </w:pPr>
      <w:r>
        <w:rPr>
          <w:rFonts w:ascii="Verdana" w:hAnsi="Verdana" w:cs="Verdana"/>
          <w:spacing w:val="-9"/>
          <w:sz w:val="16"/>
          <w:szCs w:val="16"/>
        </w:rPr>
        <w:t>de La Haye.</w:t>
      </w:r>
    </w:p>
    <w:p w14:paraId="5D0C53A3" w14:textId="77777777" w:rsidR="00000000" w:rsidRDefault="00EE5E01">
      <w:pPr>
        <w:kinsoku w:val="0"/>
        <w:overflowPunct w:val="0"/>
        <w:autoSpaceDE/>
        <w:autoSpaceDN/>
        <w:adjustRightInd/>
        <w:spacing w:before="11" w:line="186" w:lineRule="exact"/>
        <w:ind w:left="216"/>
        <w:textAlignment w:val="baseline"/>
        <w:rPr>
          <w:rFonts w:ascii="Verdana" w:hAnsi="Verdana" w:cs="Verdana"/>
          <w:spacing w:val="2"/>
          <w:sz w:val="16"/>
          <w:szCs w:val="16"/>
        </w:rPr>
      </w:pPr>
      <w:r>
        <w:rPr>
          <w:rFonts w:ascii="Verdana" w:hAnsi="Verdana" w:cs="Verdana"/>
          <w:spacing w:val="2"/>
          <w:sz w:val="16"/>
          <w:szCs w:val="16"/>
        </w:rPr>
        <w:t>53— Administration, établissement, lieux de vie : Perception</w:t>
      </w:r>
      <w:r>
        <w:rPr>
          <w:rFonts w:ascii="Verdana" w:hAnsi="Verdana" w:cs="Verdana"/>
          <w:spacing w:val="2"/>
          <w:sz w:val="16"/>
          <w:szCs w:val="16"/>
        </w:rPr>
        <w:t>s</w:t>
      </w:r>
    </w:p>
    <w:p w14:paraId="3CF18582" w14:textId="77777777" w:rsidR="00000000" w:rsidRDefault="00EE5E01">
      <w:pPr>
        <w:kinsoku w:val="0"/>
        <w:overflowPunct w:val="0"/>
        <w:autoSpaceDE/>
        <w:autoSpaceDN/>
        <w:adjustRightInd/>
        <w:spacing w:before="11" w:line="186" w:lineRule="exact"/>
        <w:ind w:left="504"/>
        <w:textAlignment w:val="baseline"/>
        <w:rPr>
          <w:rFonts w:ascii="Verdana" w:hAnsi="Verdana" w:cs="Verdana"/>
          <w:spacing w:val="-2"/>
          <w:sz w:val="16"/>
          <w:szCs w:val="16"/>
        </w:rPr>
      </w:pPr>
      <w:r>
        <w:rPr>
          <w:rFonts w:ascii="Verdana" w:hAnsi="Verdana" w:cs="Verdana"/>
          <w:spacing w:val="-2"/>
          <w:sz w:val="16"/>
          <w:szCs w:val="16"/>
        </w:rPr>
        <w:t>réciproques et logiques en contradiction par Henri Petit.</w:t>
      </w:r>
    </w:p>
    <w:p w14:paraId="189B9848" w14:textId="77777777" w:rsidR="00000000" w:rsidRDefault="00EE5E01">
      <w:pPr>
        <w:kinsoku w:val="0"/>
        <w:overflowPunct w:val="0"/>
        <w:autoSpaceDE/>
        <w:autoSpaceDN/>
        <w:adjustRightInd/>
        <w:spacing w:before="6" w:line="186" w:lineRule="exact"/>
        <w:ind w:left="216"/>
        <w:textAlignment w:val="baseline"/>
        <w:rPr>
          <w:rFonts w:ascii="Verdana" w:hAnsi="Verdana" w:cs="Verdana"/>
          <w:spacing w:val="1"/>
          <w:sz w:val="16"/>
          <w:szCs w:val="16"/>
        </w:rPr>
      </w:pPr>
      <w:r>
        <w:rPr>
          <w:rFonts w:ascii="Verdana" w:hAnsi="Verdana" w:cs="Verdana"/>
          <w:spacing w:val="1"/>
          <w:sz w:val="16"/>
          <w:szCs w:val="16"/>
        </w:rPr>
        <w:t>59— Echo d'un « Lieu de vie » se questionnant sur les réalités</w:t>
      </w:r>
    </w:p>
    <w:p w14:paraId="242DC3A5" w14:textId="77777777" w:rsidR="00000000" w:rsidRDefault="00EE5E01">
      <w:pPr>
        <w:kinsoku w:val="0"/>
        <w:overflowPunct w:val="0"/>
        <w:autoSpaceDE/>
        <w:autoSpaceDN/>
        <w:adjustRightInd/>
        <w:spacing w:before="15" w:line="186" w:lineRule="exact"/>
        <w:ind w:left="504"/>
        <w:textAlignment w:val="baseline"/>
        <w:rPr>
          <w:rFonts w:ascii="Verdana" w:hAnsi="Verdana" w:cs="Verdana"/>
          <w:spacing w:val="-2"/>
          <w:sz w:val="16"/>
          <w:szCs w:val="16"/>
        </w:rPr>
      </w:pPr>
      <w:r>
        <w:rPr>
          <w:rFonts w:ascii="Verdana" w:hAnsi="Verdana" w:cs="Verdana"/>
          <w:spacing w:val="-2"/>
          <w:sz w:val="16"/>
          <w:szCs w:val="16"/>
        </w:rPr>
        <w:t>vécues au quotidien par Catherine Manghetti.</w:t>
      </w:r>
    </w:p>
    <w:p w14:paraId="0AB76158" w14:textId="77777777" w:rsidR="00000000" w:rsidRDefault="00EE5E01">
      <w:pPr>
        <w:numPr>
          <w:ilvl w:val="0"/>
          <w:numId w:val="1"/>
        </w:numPr>
        <w:kinsoku w:val="0"/>
        <w:overflowPunct w:val="0"/>
        <w:autoSpaceDE/>
        <w:autoSpaceDN/>
        <w:adjustRightInd/>
        <w:spacing w:before="3" w:line="186" w:lineRule="exact"/>
        <w:ind w:right="72"/>
        <w:jc w:val="both"/>
        <w:textAlignment w:val="baseline"/>
        <w:rPr>
          <w:rFonts w:ascii="Verdana" w:hAnsi="Verdana" w:cs="Verdana"/>
          <w:sz w:val="16"/>
          <w:szCs w:val="16"/>
        </w:rPr>
      </w:pPr>
      <w:r>
        <w:rPr>
          <w:rFonts w:ascii="Verdana" w:hAnsi="Verdana" w:cs="Verdana"/>
          <w:sz w:val="16"/>
          <w:szCs w:val="16"/>
        </w:rPr>
        <w:t>Réflexion sur l'é</w:t>
      </w:r>
      <w:r>
        <w:rPr>
          <w:rFonts w:ascii="Verdana" w:hAnsi="Verdana" w:cs="Verdana"/>
          <w:sz w:val="16"/>
          <w:szCs w:val="16"/>
        </w:rPr>
        <w:t>conomique en lieu d'accueil par Jean-Louis Thenail.</w:t>
      </w:r>
    </w:p>
    <w:p w14:paraId="381E1CA0" w14:textId="77777777" w:rsidR="00000000" w:rsidRDefault="00EE5E01">
      <w:pPr>
        <w:numPr>
          <w:ilvl w:val="0"/>
          <w:numId w:val="1"/>
        </w:numPr>
        <w:kinsoku w:val="0"/>
        <w:overflowPunct w:val="0"/>
        <w:autoSpaceDE/>
        <w:autoSpaceDN/>
        <w:adjustRightInd/>
        <w:spacing w:before="15" w:line="186" w:lineRule="exact"/>
        <w:jc w:val="both"/>
        <w:textAlignment w:val="baseline"/>
        <w:rPr>
          <w:rFonts w:ascii="Verdana" w:hAnsi="Verdana" w:cs="Verdana"/>
          <w:spacing w:val="10"/>
          <w:sz w:val="16"/>
          <w:szCs w:val="16"/>
        </w:rPr>
      </w:pPr>
      <w:r>
        <w:rPr>
          <w:rFonts w:ascii="Verdana" w:hAnsi="Verdana" w:cs="Verdana"/>
          <w:spacing w:val="10"/>
          <w:sz w:val="16"/>
          <w:szCs w:val="16"/>
        </w:rPr>
        <w:t>Un nouveau « Fer de lance » par l'action éducative</w:t>
      </w:r>
    </w:p>
    <w:p w14:paraId="763CEDAE" w14:textId="77777777" w:rsidR="00000000" w:rsidRDefault="00EE5E01">
      <w:pPr>
        <w:kinsoku w:val="0"/>
        <w:overflowPunct w:val="0"/>
        <w:autoSpaceDE/>
        <w:autoSpaceDN/>
        <w:adjustRightInd/>
        <w:spacing w:before="6" w:line="186" w:lineRule="exact"/>
        <w:ind w:left="504"/>
        <w:textAlignment w:val="baseline"/>
        <w:rPr>
          <w:rFonts w:ascii="Verdana" w:hAnsi="Verdana" w:cs="Verdana"/>
          <w:spacing w:val="-3"/>
          <w:sz w:val="16"/>
          <w:szCs w:val="16"/>
        </w:rPr>
      </w:pPr>
      <w:r>
        <w:rPr>
          <w:rFonts w:ascii="Verdana" w:hAnsi="Verdana" w:cs="Verdana"/>
          <w:spacing w:val="-3"/>
          <w:sz w:val="16"/>
          <w:szCs w:val="16"/>
        </w:rPr>
        <w:t>l'esprit d'entreprise par Patrick Frehaut.</w:t>
      </w:r>
    </w:p>
    <w:p w14:paraId="1A7717F6" w14:textId="77777777" w:rsidR="00000000" w:rsidRDefault="00EE5E01">
      <w:pPr>
        <w:kinsoku w:val="0"/>
        <w:overflowPunct w:val="0"/>
        <w:autoSpaceDE/>
        <w:autoSpaceDN/>
        <w:adjustRightInd/>
        <w:spacing w:before="26" w:line="186" w:lineRule="exact"/>
        <w:ind w:left="216"/>
        <w:textAlignment w:val="baseline"/>
        <w:rPr>
          <w:rFonts w:ascii="Lucida Console" w:hAnsi="Lucida Console" w:cs="Lucida Console"/>
          <w:sz w:val="24"/>
          <w:szCs w:val="24"/>
        </w:rPr>
      </w:pPr>
      <w:r>
        <w:rPr>
          <w:rFonts w:ascii="Verdana" w:hAnsi="Verdana" w:cs="Verdana"/>
          <w:sz w:val="16"/>
          <w:szCs w:val="16"/>
        </w:rPr>
        <w:t>63 — L'association « Fontenay » à la fin de l'année Internation</w:t>
      </w:r>
      <w:r>
        <w:rPr>
          <w:rFonts w:ascii="Verdana" w:hAnsi="Verdana" w:cs="Verdana"/>
          <w:sz w:val="16"/>
          <w:szCs w:val="16"/>
        </w:rPr>
        <w:noBreakHyphen/>
      </w:r>
    </w:p>
    <w:p w14:paraId="65DEF3A2" w14:textId="77777777" w:rsidR="00000000" w:rsidRDefault="00EE5E01">
      <w:pPr>
        <w:kinsoku w:val="0"/>
        <w:overflowPunct w:val="0"/>
        <w:autoSpaceDE/>
        <w:autoSpaceDN/>
        <w:adjustRightInd/>
        <w:spacing w:before="1" w:line="186" w:lineRule="exact"/>
        <w:ind w:left="504"/>
        <w:textAlignment w:val="baseline"/>
        <w:rPr>
          <w:rFonts w:ascii="Verdana" w:hAnsi="Verdana" w:cs="Verdana"/>
          <w:spacing w:val="-3"/>
          <w:sz w:val="16"/>
          <w:szCs w:val="16"/>
        </w:rPr>
      </w:pPr>
      <w:r>
        <w:rPr>
          <w:rFonts w:ascii="Verdana" w:hAnsi="Verdana" w:cs="Verdana"/>
          <w:spacing w:val="-3"/>
          <w:sz w:val="16"/>
          <w:szCs w:val="16"/>
        </w:rPr>
        <w:t>ale de la Jeunesse, par Roger Bouffe.</w:t>
      </w:r>
    </w:p>
    <w:p w14:paraId="353581B1" w14:textId="77777777" w:rsidR="00000000" w:rsidRDefault="00EE5E01">
      <w:pPr>
        <w:kinsoku w:val="0"/>
        <w:overflowPunct w:val="0"/>
        <w:autoSpaceDE/>
        <w:autoSpaceDN/>
        <w:adjustRightInd/>
        <w:spacing w:before="1" w:line="186" w:lineRule="exact"/>
        <w:ind w:left="216"/>
        <w:textAlignment w:val="baseline"/>
        <w:rPr>
          <w:rFonts w:ascii="Verdana" w:hAnsi="Verdana" w:cs="Verdana"/>
          <w:spacing w:val="3"/>
          <w:sz w:val="16"/>
          <w:szCs w:val="16"/>
        </w:rPr>
      </w:pPr>
      <w:r>
        <w:rPr>
          <w:rFonts w:ascii="Verdana" w:hAnsi="Verdana" w:cs="Verdana"/>
          <w:spacing w:val="3"/>
          <w:sz w:val="16"/>
          <w:szCs w:val="16"/>
        </w:rPr>
        <w:t xml:space="preserve">64— Le </w:t>
      </w:r>
      <w:r>
        <w:rPr>
          <w:rFonts w:ascii="Verdana" w:hAnsi="Verdana" w:cs="Verdana"/>
          <w:spacing w:val="3"/>
          <w:sz w:val="16"/>
          <w:szCs w:val="16"/>
        </w:rPr>
        <w:t>CREAF aujourd'hui.</w:t>
      </w:r>
    </w:p>
    <w:p w14:paraId="60BD3618" w14:textId="77777777" w:rsidR="00000000" w:rsidRDefault="00EE5E01">
      <w:pPr>
        <w:widowControl/>
        <w:rPr>
          <w:sz w:val="24"/>
          <w:szCs w:val="24"/>
        </w:rPr>
        <w:sectPr w:rsidR="00000000">
          <w:pgSz w:w="11496" w:h="16843"/>
          <w:pgMar w:top="1824" w:right="529" w:bottom="41" w:left="5467" w:header="720" w:footer="720" w:gutter="0"/>
          <w:cols w:space="720"/>
          <w:noEndnote/>
        </w:sectPr>
      </w:pPr>
    </w:p>
    <w:p w14:paraId="55D12BE8" w14:textId="77777777" w:rsidR="00000000" w:rsidRDefault="00EE5E01">
      <w:pPr>
        <w:kinsoku w:val="0"/>
        <w:overflowPunct w:val="0"/>
        <w:autoSpaceDE/>
        <w:autoSpaceDN/>
        <w:adjustRightInd/>
        <w:spacing w:before="42" w:line="440" w:lineRule="exact"/>
        <w:textAlignment w:val="baseline"/>
        <w:rPr>
          <w:b/>
          <w:bCs/>
          <w:spacing w:val="-5"/>
          <w:w w:val="105"/>
          <w:sz w:val="58"/>
          <w:szCs w:val="58"/>
        </w:rPr>
      </w:pPr>
      <w:r>
        <w:rPr>
          <w:noProof/>
        </w:rPr>
        <w:lastRenderedPageBreak/>
        <w:pict w14:anchorId="42109650">
          <v:shape id="_x0000_s1069" type="#_x0000_t202" style="position:absolute;margin-left:30.5pt;margin-top:25pt;width:221.75pt;height:82pt;z-index:-490;mso-wrap-edited:f;mso-wrap-distance-left:0;mso-wrap-distance-top:0;mso-wrap-distance-right:0;mso-wrap-distance-bottom:0;mso-position-horizontal-relative:page;mso-position-vertical-relative:page" wrapcoords="-62 0 -62 21600 21662 21600 21662 0 -62 0" o:allowincell="f" stroked="f">
            <v:textbox inset="0,0,0,0">
              <w:txbxContent>
                <w:p w14:paraId="0E6EBC5B" w14:textId="77777777" w:rsidR="00000000" w:rsidRDefault="00EE5E01">
                  <w:pPr>
                    <w:kinsoku w:val="0"/>
                    <w:overflowPunct w:val="0"/>
                    <w:autoSpaceDE/>
                    <w:autoSpaceDN/>
                    <w:adjustRightInd/>
                    <w:textAlignment w:val="baseline"/>
                    <w:rPr>
                      <w:sz w:val="24"/>
                      <w:szCs w:val="24"/>
                    </w:rPr>
                  </w:pPr>
                </w:p>
              </w:txbxContent>
            </v:textbox>
            <w10:wrap type="square" anchorx="page" anchory="page"/>
          </v:shape>
        </w:pict>
      </w:r>
      <w:r>
        <w:rPr>
          <w:noProof/>
        </w:rPr>
        <w:pict w14:anchorId="11635DBF">
          <v:shape id="_x0000_s1070" type="#_x0000_t75" style="position:absolute;margin-left:341.3pt;margin-top:96.25pt;width:161pt;height:254.4pt;z-index:-489;mso-wrap-distance-left:0;mso-wrap-distance-top:0;mso-wrap-distance-right:0;mso-wrap-distance-bottom:0;mso-position-horizontal-relative:page;mso-position-vertical-relative:page" wrapcoords="0 0 0 8966 2991 8966 2991 10821 15156 10821 15156 13020 2219 13020 2219 16586 1220 16586 1220 19685 2635 19685 2635 21600 21594 21600 21594 0 0 0" o:allowincell="f">
            <v:imagedata r:id="rId10" o:title=""/>
            <w10:wrap type="through" anchorx="page" anchory="page"/>
          </v:shape>
        </w:pict>
      </w:r>
      <w:r>
        <w:rPr>
          <w:noProof/>
        </w:rPr>
        <w:pict w14:anchorId="2C102455">
          <v:shape id="_x0000_s1071" type="#_x0000_t202" style="position:absolute;margin-left:30.5pt;margin-top:25pt;width:192.7pt;height:30.7pt;z-index:46;mso-wrap-edited:f;mso-wrap-distance-left:0;mso-wrap-distance-top:0;mso-wrap-distance-right:0;mso-wrap-distance-bottom:0;mso-position-horizontal-relative:page;mso-position-vertical-relative:page" wrapcoords="-62 0 -62 21600 21662 21600 21662 0 -62 0" o:allowincell="f" stroked="f">
            <v:textbox inset="0,0,0,0">
              <w:txbxContent>
                <w:p w14:paraId="38423BC7" w14:textId="77777777" w:rsidR="00000000" w:rsidRDefault="00EE5E01">
                  <w:pPr>
                    <w:kinsoku w:val="0"/>
                    <w:overflowPunct w:val="0"/>
                    <w:autoSpaceDE/>
                    <w:autoSpaceDN/>
                    <w:adjustRightInd/>
                    <w:spacing w:line="387" w:lineRule="exact"/>
                    <w:textAlignment w:val="baseline"/>
                    <w:rPr>
                      <w:b/>
                      <w:bCs/>
                      <w:spacing w:val="4"/>
                      <w:w w:val="105"/>
                      <w:sz w:val="58"/>
                      <w:szCs w:val="58"/>
                    </w:rPr>
                  </w:pPr>
                  <w:r>
                    <w:rPr>
                      <w:b/>
                      <w:bCs/>
                      <w:spacing w:val="4"/>
                      <w:w w:val="105"/>
                      <w:sz w:val="58"/>
                      <w:szCs w:val="58"/>
                    </w:rPr>
                    <w:t>Un moyen effi</w:t>
                  </w:r>
                </w:p>
              </w:txbxContent>
            </v:textbox>
            <w10:wrap type="square" anchorx="page" anchory="page"/>
          </v:shape>
        </w:pict>
      </w:r>
      <w:r>
        <w:rPr>
          <w:noProof/>
        </w:rPr>
        <w:pict w14:anchorId="024E9059">
          <v:shape id="_x0000_s1072" type="#_x0000_t202" style="position:absolute;margin-left:30.5pt;margin-top:55.7pt;width:221.75pt;height:32.15pt;z-index:47;mso-wrap-edited:f;mso-wrap-distance-left:0;mso-wrap-distance-top:0;mso-wrap-distance-right:0;mso-wrap-distance-bottom:0;mso-position-horizontal-relative:page;mso-position-vertical-relative:page" wrapcoords="-62 0 -62 21600 21662 21600 21662 0 -62 0" o:allowincell="f" stroked="f">
            <v:textbox inset="0,0,0,0">
              <w:txbxContent>
                <w:p w14:paraId="61CFC561" w14:textId="77777777" w:rsidR="00000000" w:rsidRDefault="00EE5E01">
                  <w:pPr>
                    <w:kinsoku w:val="0"/>
                    <w:overflowPunct w:val="0"/>
                    <w:autoSpaceDE/>
                    <w:autoSpaceDN/>
                    <w:adjustRightInd/>
                    <w:spacing w:line="869" w:lineRule="exact"/>
                    <w:textAlignment w:val="baseline"/>
                    <w:rPr>
                      <w:b/>
                      <w:bCs/>
                      <w:spacing w:val="31"/>
                      <w:w w:val="105"/>
                      <w:sz w:val="97"/>
                      <w:szCs w:val="97"/>
                    </w:rPr>
                  </w:pPr>
                  <w:r>
                    <w:rPr>
                      <w:b/>
                      <w:bCs/>
                      <w:spacing w:val="31"/>
                      <w:w w:val="105"/>
                      <w:sz w:val="58"/>
                      <w:szCs w:val="58"/>
                    </w:rPr>
                    <w:t xml:space="preserve">votre revue </w:t>
                  </w:r>
                  <w:r>
                    <w:rPr>
                      <w:b/>
                      <w:bCs/>
                      <w:spacing w:val="31"/>
                      <w:w w:val="105"/>
                      <w:sz w:val="97"/>
                      <w:szCs w:val="97"/>
                    </w:rPr>
                    <w:t>a</w:t>
                  </w:r>
                </w:p>
              </w:txbxContent>
            </v:textbox>
            <w10:wrap type="square" anchorx="page" anchory="page"/>
          </v:shape>
        </w:pict>
      </w:r>
      <w:r>
        <w:rPr>
          <w:noProof/>
        </w:rPr>
        <w:pict w14:anchorId="1B04540A">
          <v:shape id="_x0000_s1073" type="#_x0000_t202" style="position:absolute;margin-left:30.5pt;margin-top:87.85pt;width:221.75pt;height:18.25pt;z-index:48;mso-wrap-edited:f;mso-wrap-distance-left:0;mso-wrap-distance-top:0;mso-wrap-distance-right:0;mso-wrap-distance-bottom:0;mso-position-horizontal-relative:page;mso-position-vertical-relative:page" wrapcoords="-62 0 -62 21600 21662 21600 21662 0 -62 0" o:allowincell="f" stroked="f">
            <v:textbox inset="0,0,0,0">
              <w:txbxContent>
                <w:p w14:paraId="3512DDB7" w14:textId="77777777" w:rsidR="00000000" w:rsidRDefault="00EE5E01">
                  <w:pPr>
                    <w:kinsoku w:val="0"/>
                    <w:overflowPunct w:val="0"/>
                    <w:autoSpaceDE/>
                    <w:autoSpaceDN/>
                    <w:adjustRightInd/>
                    <w:spacing w:line="166" w:lineRule="exact"/>
                    <w:textAlignment w:val="baseline"/>
                    <w:rPr>
                      <w:rFonts w:ascii="Verdana" w:hAnsi="Verdana" w:cs="Verdana"/>
                      <w:spacing w:val="-6"/>
                      <w:sz w:val="18"/>
                      <w:szCs w:val="18"/>
                    </w:rPr>
                  </w:pPr>
                  <w:r>
                    <w:rPr>
                      <w:rFonts w:ascii="Verdana" w:hAnsi="Verdana" w:cs="Verdana"/>
                      <w:spacing w:val="-6"/>
                      <w:sz w:val="18"/>
                      <w:szCs w:val="18"/>
                    </w:rPr>
                    <w:t>Abonnements individuels (8 numéros) — Soutien</w:t>
                  </w:r>
                </w:p>
                <w:p w14:paraId="2FD093F7" w14:textId="77777777" w:rsidR="00000000" w:rsidRDefault="00EE5E01">
                  <w:pPr>
                    <w:numPr>
                      <w:ilvl w:val="0"/>
                      <w:numId w:val="2"/>
                    </w:numPr>
                    <w:kinsoku w:val="0"/>
                    <w:overflowPunct w:val="0"/>
                    <w:autoSpaceDE/>
                    <w:autoSpaceDN/>
                    <w:adjustRightInd/>
                    <w:spacing w:before="3" w:line="190" w:lineRule="exact"/>
                    <w:textAlignment w:val="baseline"/>
                    <w:rPr>
                      <w:rFonts w:ascii="Verdana" w:hAnsi="Verdana" w:cs="Verdana"/>
                      <w:spacing w:val="-13"/>
                      <w:sz w:val="18"/>
                      <w:szCs w:val="18"/>
                    </w:rPr>
                  </w:pPr>
                  <w:r>
                    <w:rPr>
                      <w:rFonts w:ascii="Verdana" w:hAnsi="Verdana" w:cs="Verdana"/>
                      <w:spacing w:val="-13"/>
                      <w:sz w:val="18"/>
                      <w:szCs w:val="18"/>
                    </w:rPr>
                    <w:t>Simple : 120 F</w:t>
                  </w:r>
                </w:p>
              </w:txbxContent>
            </v:textbox>
            <w10:wrap type="square" anchorx="page" anchory="page"/>
          </v:shape>
        </w:pict>
      </w:r>
      <w:r>
        <w:rPr>
          <w:noProof/>
        </w:rPr>
        <w:pict w14:anchorId="1018D5D6">
          <v:shape id="_x0000_s1074" type="#_x0000_t202" style="position:absolute;margin-left:223.2pt;margin-top:25pt;width:29.05pt;height:30.7pt;z-index:49;mso-wrap-edited:f;mso-wrap-distance-left:0;mso-wrap-distance-top:0;mso-wrap-distance-right:0;mso-wrap-distance-bottom:0;mso-position-horizontal-relative:page;mso-position-vertical-relative:page" wrapcoords="-62 0 -62 21600 21662 21600 21662 0 -62 0" o:allowincell="f" stroked="f">
            <v:textbox inset="0,0,0,0">
              <w:txbxContent>
                <w:p w14:paraId="17A0437B" w14:textId="77777777" w:rsidR="00000000" w:rsidRDefault="00EE5E01">
                  <w:pPr>
                    <w:kinsoku w:val="0"/>
                    <w:overflowPunct w:val="0"/>
                    <w:autoSpaceDE/>
                    <w:autoSpaceDN/>
                    <w:adjustRightInd/>
                    <w:spacing w:before="249" w:after="44"/>
                    <w:ind w:left="29"/>
                    <w:textAlignment w:val="baseline"/>
                    <w:rPr>
                      <w:sz w:val="24"/>
                      <w:szCs w:val="24"/>
                    </w:rPr>
                  </w:pPr>
                  <w:r>
                    <w:rPr>
                      <w:sz w:val="24"/>
                      <w:szCs w:val="24"/>
                    </w:rPr>
                    <w:pict w14:anchorId="157A27DD">
                      <v:shape id="_x0000_i1032" type="#_x0000_t75" style="width:27.55pt;height:16.3pt" fillcolor="window">
                        <v:imagedata r:id="rId11" o:title="_Pic56"/>
                      </v:shape>
                    </w:pict>
                  </w:r>
                </w:p>
              </w:txbxContent>
            </v:textbox>
            <w10:wrap type="square" anchorx="page" anchory="page"/>
          </v:shape>
        </w:pict>
      </w:r>
      <w:r>
        <w:rPr>
          <w:b/>
          <w:bCs/>
          <w:spacing w:val="-5"/>
          <w:w w:val="105"/>
          <w:sz w:val="58"/>
          <w:szCs w:val="58"/>
        </w:rPr>
        <w:t>ce d'aider</w:t>
      </w:r>
    </w:p>
    <w:p w14:paraId="548E406B" w14:textId="77777777" w:rsidR="00000000" w:rsidRDefault="00EE5E01">
      <w:pPr>
        <w:kinsoku w:val="0"/>
        <w:overflowPunct w:val="0"/>
        <w:autoSpaceDE/>
        <w:autoSpaceDN/>
        <w:adjustRightInd/>
        <w:spacing w:line="536" w:lineRule="exact"/>
        <w:jc w:val="right"/>
        <w:textAlignment w:val="baseline"/>
        <w:rPr>
          <w:b/>
          <w:bCs/>
          <w:spacing w:val="-38"/>
          <w:w w:val="105"/>
          <w:sz w:val="97"/>
          <w:szCs w:val="97"/>
        </w:rPr>
      </w:pPr>
      <w:r>
        <w:rPr>
          <w:b/>
          <w:bCs/>
          <w:spacing w:val="-38"/>
          <w:w w:val="105"/>
          <w:sz w:val="97"/>
          <w:szCs w:val="97"/>
        </w:rPr>
        <w:t>mitiez-vous</w:t>
      </w:r>
    </w:p>
    <w:p w14:paraId="704A1A3E" w14:textId="77777777" w:rsidR="00000000" w:rsidRDefault="00EE5E01">
      <w:pPr>
        <w:kinsoku w:val="0"/>
        <w:overflowPunct w:val="0"/>
        <w:autoSpaceDE/>
        <w:autoSpaceDN/>
        <w:adjustRightInd/>
        <w:spacing w:after="340" w:line="457" w:lineRule="exact"/>
        <w:textAlignment w:val="baseline"/>
        <w:rPr>
          <w:rFonts w:ascii="Verdana" w:hAnsi="Verdana" w:cs="Verdana"/>
          <w:b/>
          <w:bCs/>
          <w:sz w:val="12"/>
          <w:szCs w:val="12"/>
        </w:rPr>
      </w:pPr>
      <w:r>
        <w:rPr>
          <w:rFonts w:ascii="Arial" w:hAnsi="Arial" w:cs="Arial"/>
          <w:b/>
          <w:bCs/>
          <w:sz w:val="18"/>
          <w:szCs w:val="18"/>
          <w:vertAlign w:val="subscript"/>
        </w:rPr>
        <w:t>I</w:t>
      </w:r>
      <w:r>
        <w:rPr>
          <w:rFonts w:ascii="Verdana" w:hAnsi="Verdana" w:cs="Verdana"/>
          <w:b/>
          <w:bCs/>
          <w:sz w:val="12"/>
          <w:szCs w:val="12"/>
        </w:rPr>
        <w:t xml:space="preserve"> </w:t>
      </w:r>
    </w:p>
    <w:p w14:paraId="65DDA067" w14:textId="77777777" w:rsidR="00000000" w:rsidRDefault="00EE5E01">
      <w:pPr>
        <w:widowControl/>
        <w:rPr>
          <w:sz w:val="24"/>
          <w:szCs w:val="24"/>
        </w:rPr>
        <w:sectPr w:rsidR="00000000">
          <w:pgSz w:w="11496" w:h="16843"/>
          <w:pgMar w:top="460" w:right="1757" w:bottom="507" w:left="5059" w:header="720" w:footer="720" w:gutter="0"/>
          <w:cols w:space="720"/>
          <w:noEndnote/>
        </w:sectPr>
      </w:pPr>
    </w:p>
    <w:p w14:paraId="025F6E35" w14:textId="77777777" w:rsidR="00000000" w:rsidRDefault="00EE5E01">
      <w:pPr>
        <w:kinsoku w:val="0"/>
        <w:overflowPunct w:val="0"/>
        <w:autoSpaceDE/>
        <w:autoSpaceDN/>
        <w:adjustRightInd/>
        <w:spacing w:before="18" w:line="191" w:lineRule="exact"/>
        <w:ind w:left="72"/>
        <w:jc w:val="both"/>
        <w:textAlignment w:val="baseline"/>
        <w:rPr>
          <w:rFonts w:ascii="Verdana" w:hAnsi="Verdana" w:cs="Verdana"/>
          <w:spacing w:val="-5"/>
          <w:sz w:val="18"/>
          <w:szCs w:val="18"/>
        </w:rPr>
      </w:pPr>
      <w:r>
        <w:rPr>
          <w:rFonts w:ascii="Verdana" w:hAnsi="Verdana" w:cs="Verdana"/>
          <w:spacing w:val="-5"/>
          <w:sz w:val="18"/>
          <w:szCs w:val="18"/>
        </w:rPr>
        <w:t>Abonnements institutionnels 150 F</w:t>
      </w:r>
    </w:p>
    <w:p w14:paraId="2213921D" w14:textId="77777777" w:rsidR="00000000" w:rsidRDefault="00EE5E01">
      <w:pPr>
        <w:kinsoku w:val="0"/>
        <w:overflowPunct w:val="0"/>
        <w:autoSpaceDE/>
        <w:autoSpaceDN/>
        <w:adjustRightInd/>
        <w:spacing w:before="16" w:line="175" w:lineRule="exact"/>
        <w:ind w:left="72"/>
        <w:jc w:val="both"/>
        <w:textAlignment w:val="baseline"/>
        <w:rPr>
          <w:rFonts w:ascii="Verdana" w:hAnsi="Verdana" w:cs="Verdana"/>
          <w:spacing w:val="-1"/>
          <w:sz w:val="18"/>
          <w:szCs w:val="18"/>
        </w:rPr>
      </w:pPr>
      <w:r>
        <w:rPr>
          <w:rFonts w:ascii="Verdana" w:hAnsi="Verdana" w:cs="Verdana"/>
          <w:spacing w:val="-1"/>
          <w:sz w:val="18"/>
          <w:szCs w:val="18"/>
        </w:rPr>
        <w:t>Le numéro :»,00 F +',00 F de frais d'envoi</w:t>
      </w:r>
    </w:p>
    <w:p w14:paraId="63D9387A" w14:textId="77777777" w:rsidR="00000000" w:rsidRDefault="00EE5E01">
      <w:pPr>
        <w:kinsoku w:val="0"/>
        <w:overflowPunct w:val="0"/>
        <w:autoSpaceDE/>
        <w:autoSpaceDN/>
        <w:adjustRightInd/>
        <w:spacing w:line="194" w:lineRule="exact"/>
        <w:ind w:left="72"/>
        <w:jc w:val="both"/>
        <w:textAlignment w:val="baseline"/>
        <w:rPr>
          <w:rFonts w:ascii="Verdana" w:hAnsi="Verdana" w:cs="Verdana"/>
          <w:spacing w:val="-5"/>
          <w:sz w:val="18"/>
          <w:szCs w:val="18"/>
        </w:rPr>
      </w:pPr>
      <w:r>
        <w:rPr>
          <w:rFonts w:ascii="Verdana" w:hAnsi="Verdana" w:cs="Verdana"/>
          <w:spacing w:val="-5"/>
          <w:sz w:val="18"/>
          <w:szCs w:val="18"/>
        </w:rPr>
        <w:t>Envoi groupé pour diffusion militante : nous écrire.</w:t>
      </w:r>
    </w:p>
    <w:p w14:paraId="1F589E47" w14:textId="77777777" w:rsidR="00000000" w:rsidRDefault="00EE5E01">
      <w:pPr>
        <w:numPr>
          <w:ilvl w:val="0"/>
          <w:numId w:val="3"/>
        </w:numPr>
        <w:kinsoku w:val="0"/>
        <w:overflowPunct w:val="0"/>
        <w:autoSpaceDE/>
        <w:autoSpaceDN/>
        <w:adjustRightInd/>
        <w:spacing w:before="1" w:line="191" w:lineRule="exact"/>
        <w:jc w:val="both"/>
        <w:textAlignment w:val="baseline"/>
        <w:rPr>
          <w:rFonts w:ascii="Verdana" w:hAnsi="Verdana" w:cs="Verdana"/>
          <w:spacing w:val="-5"/>
          <w:sz w:val="18"/>
          <w:szCs w:val="18"/>
        </w:rPr>
      </w:pPr>
      <w:r>
        <w:rPr>
          <w:rFonts w:ascii="Verdana" w:hAnsi="Verdana" w:cs="Verdana"/>
          <w:spacing w:val="-5"/>
          <w:sz w:val="18"/>
          <w:szCs w:val="18"/>
        </w:rPr>
        <w:t>Etranger</w:t>
      </w:r>
    </w:p>
    <w:p w14:paraId="25BCCA3C" w14:textId="77777777" w:rsidR="00000000" w:rsidRDefault="00EE5E01">
      <w:pPr>
        <w:kinsoku w:val="0"/>
        <w:overflowPunct w:val="0"/>
        <w:autoSpaceDE/>
        <w:autoSpaceDN/>
        <w:adjustRightInd/>
        <w:spacing w:line="187" w:lineRule="exact"/>
        <w:ind w:left="72"/>
        <w:jc w:val="both"/>
        <w:textAlignment w:val="baseline"/>
        <w:rPr>
          <w:rFonts w:ascii="Verdana" w:hAnsi="Verdana" w:cs="Verdana"/>
          <w:spacing w:val="-11"/>
          <w:sz w:val="18"/>
          <w:szCs w:val="18"/>
        </w:rPr>
      </w:pPr>
      <w:r>
        <w:rPr>
          <w:rFonts w:ascii="Verdana" w:hAnsi="Verdana" w:cs="Verdana"/>
          <w:spacing w:val="-11"/>
          <w:sz w:val="18"/>
          <w:szCs w:val="18"/>
        </w:rPr>
        <w:t>Europe : 150 F</w:t>
      </w:r>
    </w:p>
    <w:p w14:paraId="56A71B5D" w14:textId="77777777" w:rsidR="00000000" w:rsidRDefault="00EE5E01">
      <w:pPr>
        <w:kinsoku w:val="0"/>
        <w:overflowPunct w:val="0"/>
        <w:autoSpaceDE/>
        <w:autoSpaceDN/>
        <w:adjustRightInd/>
        <w:spacing w:before="6" w:after="86" w:line="191" w:lineRule="exact"/>
        <w:ind w:left="72"/>
        <w:jc w:val="both"/>
        <w:textAlignment w:val="baseline"/>
        <w:rPr>
          <w:rFonts w:ascii="Verdana" w:hAnsi="Verdana" w:cs="Verdana"/>
          <w:spacing w:val="-9"/>
          <w:sz w:val="18"/>
          <w:szCs w:val="18"/>
        </w:rPr>
      </w:pPr>
      <w:r>
        <w:rPr>
          <w:rFonts w:ascii="Verdana" w:hAnsi="Verdana" w:cs="Verdana"/>
          <w:spacing w:val="-9"/>
          <w:sz w:val="18"/>
          <w:szCs w:val="18"/>
        </w:rPr>
        <w:t>Autres pays : 180 F (par avion)</w:t>
      </w:r>
    </w:p>
    <w:p w14:paraId="63D1A822" w14:textId="77777777" w:rsidR="00000000" w:rsidRDefault="00EE5E01">
      <w:pPr>
        <w:kinsoku w:val="0"/>
        <w:overflowPunct w:val="0"/>
        <w:autoSpaceDE/>
        <w:autoSpaceDN/>
        <w:adjustRightInd/>
        <w:spacing w:before="97" w:after="125" w:line="191" w:lineRule="exact"/>
        <w:ind w:left="72"/>
        <w:textAlignment w:val="baseline"/>
        <w:rPr>
          <w:rFonts w:ascii="Verdana" w:hAnsi="Verdana" w:cs="Verdana"/>
          <w:spacing w:val="-9"/>
          <w:sz w:val="18"/>
          <w:szCs w:val="18"/>
        </w:rPr>
      </w:pPr>
      <w:r>
        <w:rPr>
          <w:noProof/>
        </w:rPr>
        <w:pict w14:anchorId="23D020D3">
          <v:line id="_x0000_s1075" style="position:absolute;left:0;text-align:left;z-index:50;mso-wrap-distance-left:0;mso-wrap-distance-right:0;mso-position-horizontal-relative:page;mso-position-vertical-relative:page" from="31.2pt,178.3pt" to="91.25pt,178.3pt" o:allowincell="f" strokeweight="1.45pt">
            <v:stroke dashstyle="3 1"/>
            <w10:wrap type="square" anchorx="page" anchory="page"/>
          </v:line>
        </w:pict>
      </w:r>
      <w:r>
        <w:rPr>
          <w:noProof/>
        </w:rPr>
        <w:pict w14:anchorId="02880D55">
          <v:line id="_x0000_s1076" style="position:absolute;left:0;text-align:left;z-index:51;mso-wrap-distance-left:0;mso-wrap-distance-right:0;mso-position-horizontal-relative:page;mso-position-vertical-relative:page" from="96pt,178.8pt" to="225.4pt,178.8pt" o:allowincell="f" strokeweight="1.7pt">
            <v:stroke dashstyle="3 1"/>
            <w10:wrap type="square" anchorx="page" anchory="page"/>
          </v:line>
        </w:pict>
      </w:r>
      <w:r>
        <w:rPr>
          <w:rFonts w:ascii="Verdana" w:hAnsi="Verdana" w:cs="Verdana"/>
          <w:spacing w:val="-9"/>
          <w:sz w:val="18"/>
          <w:szCs w:val="18"/>
        </w:rPr>
        <w:t>Pour toute correspondance, joindre un timbre. Chèque à l'ordre de PEPS à retourner à : Paroles et Pratiques Sociales — 8, impasse des 3 soeurs — 75011 Paris, en indi</w:t>
      </w:r>
      <w:r>
        <w:rPr>
          <w:rFonts w:ascii="Verdana" w:hAnsi="Verdana" w:cs="Verdana"/>
          <w:spacing w:val="-9"/>
          <w:sz w:val="18"/>
          <w:szCs w:val="18"/>
        </w:rPr>
        <w:softHyphen/>
        <w:t>quant le numéro de dé</w:t>
      </w:r>
      <w:r>
        <w:rPr>
          <w:rFonts w:ascii="Verdana" w:hAnsi="Verdana" w:cs="Verdana"/>
          <w:spacing w:val="-9"/>
          <w:sz w:val="18"/>
          <w:szCs w:val="18"/>
        </w:rPr>
        <w:t>part de l'abonnement (numéros 1, 2, 6 épuisés).</w:t>
      </w:r>
    </w:p>
    <w:p w14:paraId="7D2C0906" w14:textId="77777777" w:rsidR="00000000" w:rsidRDefault="00EE5E01">
      <w:pPr>
        <w:widowControl/>
        <w:rPr>
          <w:sz w:val="24"/>
          <w:szCs w:val="24"/>
        </w:rPr>
        <w:sectPr w:rsidR="00000000">
          <w:type w:val="continuous"/>
          <w:pgSz w:w="11496" w:h="16843"/>
          <w:pgMar w:top="460" w:right="4224" w:bottom="507" w:left="624" w:header="720" w:footer="720" w:gutter="0"/>
          <w:cols w:space="720"/>
          <w:noEndnote/>
        </w:sectPr>
      </w:pPr>
    </w:p>
    <w:p w14:paraId="1D6321DE" w14:textId="77777777" w:rsidR="00000000" w:rsidRDefault="00EE5E01">
      <w:pPr>
        <w:kinsoku w:val="0"/>
        <w:overflowPunct w:val="0"/>
        <w:autoSpaceDE/>
        <w:autoSpaceDN/>
        <w:adjustRightInd/>
        <w:spacing w:line="140" w:lineRule="exact"/>
        <w:textAlignment w:val="baseline"/>
        <w:rPr>
          <w:rFonts w:ascii="Verdana" w:hAnsi="Verdana" w:cs="Verdana"/>
          <w:sz w:val="18"/>
          <w:szCs w:val="18"/>
        </w:rPr>
      </w:pPr>
      <w:r>
        <w:rPr>
          <w:noProof/>
        </w:rPr>
        <w:pict w14:anchorId="38741EB7">
          <v:shape id="_x0000_s1077" type="#_x0000_t75" style="position:absolute;margin-left:12.5pt;margin-top:280.3pt;width:76.55pt;height:77.55pt;z-index:-482;mso-wrap-distance-left:0;mso-wrap-distance-top:0;mso-wrap-distance-right:0;mso-wrap-distance-bottom:0;mso-position-horizontal-relative:page;mso-position-vertical-relative:page" wrapcoords="0 0 0 21608 4260 21608 4260 19602 6362 19602 6362 13318 21597 13318 21597 0 0 0" o:allowincell="f">
            <v:imagedata r:id="rId12" o:title=""/>
            <w10:wrap type="through" anchorx="page" anchory="page"/>
          </v:shape>
        </w:pict>
      </w:r>
      <w:r>
        <w:rPr>
          <w:noProof/>
        </w:rPr>
        <w:pict w14:anchorId="59CB2C19">
          <v:line id="_x0000_s1078" style="position:absolute;z-index:53;mso-wrap-distance-left:0;mso-wrap-distance-right:0;mso-position-horizontal-relative:page;mso-position-vertical-relative:page" from="153.85pt,270.5pt" to="357.65pt,270.5pt" o:allowincell="f" strokeweight=".95pt">
            <w10:wrap type="square" anchorx="page" anchory="page"/>
          </v:line>
        </w:pict>
      </w:r>
      <w:r>
        <w:rPr>
          <w:noProof/>
        </w:rPr>
        <w:pict w14:anchorId="62678EDA">
          <v:line id="_x0000_s1079" style="position:absolute;z-index:54;mso-wrap-distance-left:0;mso-wrap-distance-right:0;mso-position-horizontal-relative:page;mso-position-vertical-relative:page" from="167.5pt,279.6pt" to="356.7pt,279.6pt" o:allowincell="f" strokeweight=".95pt">
            <w10:wrap type="square" anchorx="page" anchory="page"/>
          </v:line>
        </w:pict>
      </w:r>
      <w:r>
        <w:rPr>
          <w:noProof/>
        </w:rPr>
        <w:pict w14:anchorId="39E01DE2">
          <v:line id="_x0000_s1080" style="position:absolute;z-index:55;mso-wrap-distance-left:0;mso-wrap-distance-right:0;mso-position-horizontal-relative:page;mso-position-vertical-relative:page" from="167.5pt,289.45pt" to="356.95pt,289.45pt" o:allowincell="f" strokeweight=".95pt">
            <w10:wrap type="square" anchorx="page" anchory="page"/>
          </v:line>
        </w:pict>
      </w:r>
      <w:r>
        <w:rPr>
          <w:rFonts w:ascii="Verdana" w:hAnsi="Verdana" w:cs="Verdana"/>
          <w:sz w:val="18"/>
          <w:szCs w:val="18"/>
        </w:rPr>
        <w:t>I</w:t>
      </w:r>
    </w:p>
    <w:p w14:paraId="7F1710B2" w14:textId="77777777" w:rsidR="00000000" w:rsidRDefault="00EE5E01">
      <w:pPr>
        <w:kinsoku w:val="0"/>
        <w:overflowPunct w:val="0"/>
        <w:autoSpaceDE/>
        <w:autoSpaceDN/>
        <w:adjustRightInd/>
        <w:spacing w:line="190" w:lineRule="exact"/>
        <w:jc w:val="right"/>
        <w:textAlignment w:val="baseline"/>
        <w:rPr>
          <w:rFonts w:ascii="Verdana" w:hAnsi="Verdana" w:cs="Verdana"/>
          <w:sz w:val="18"/>
          <w:szCs w:val="18"/>
        </w:rPr>
      </w:pPr>
      <w:r>
        <w:rPr>
          <w:rFonts w:ascii="Verdana" w:hAnsi="Verdana" w:cs="Verdana"/>
          <w:sz w:val="18"/>
          <w:szCs w:val="18"/>
        </w:rPr>
        <w:t xml:space="preserve">gNOM ....—, I Prénom </w:t>
      </w:r>
      <w:r>
        <w:rPr>
          <w:rFonts w:ascii="Verdana" w:hAnsi="Verdana" w:cs="Verdana"/>
          <w:b/>
          <w:bCs/>
          <w:sz w:val="28"/>
          <w:szCs w:val="28"/>
        </w:rPr>
        <w:t xml:space="preserve">— g </w:t>
      </w:r>
      <w:r>
        <w:rPr>
          <w:rFonts w:ascii="Verdana" w:hAnsi="Verdana" w:cs="Verdana"/>
          <w:sz w:val="18"/>
          <w:szCs w:val="18"/>
        </w:rPr>
        <w:t>Adresse : n° rue •</w:t>
      </w:r>
    </w:p>
    <w:p w14:paraId="32E86EB5" w14:textId="77777777" w:rsidR="00000000" w:rsidRDefault="00EE5E01">
      <w:pPr>
        <w:kinsoku w:val="0"/>
        <w:overflowPunct w:val="0"/>
        <w:autoSpaceDE/>
        <w:autoSpaceDN/>
        <w:adjustRightInd/>
        <w:spacing w:line="188" w:lineRule="exact"/>
        <w:jc w:val="right"/>
        <w:textAlignment w:val="baseline"/>
        <w:rPr>
          <w:rFonts w:ascii="Verdana" w:hAnsi="Verdana" w:cs="Verdana"/>
          <w:spacing w:val="-7"/>
          <w:sz w:val="18"/>
          <w:szCs w:val="18"/>
        </w:rPr>
      </w:pPr>
      <w:r>
        <w:rPr>
          <w:rFonts w:ascii="Verdana" w:hAnsi="Verdana" w:cs="Verdana"/>
          <w:spacing w:val="-7"/>
          <w:sz w:val="18"/>
          <w:szCs w:val="18"/>
        </w:rPr>
        <w:t>Code Postal .—.</w:t>
      </w:r>
    </w:p>
    <w:p w14:paraId="19EBDAEA" w14:textId="77777777" w:rsidR="00000000" w:rsidRDefault="00EE5E01">
      <w:pPr>
        <w:numPr>
          <w:ilvl w:val="0"/>
          <w:numId w:val="4"/>
        </w:numPr>
        <w:tabs>
          <w:tab w:val="right" w:leader="underscore" w:pos="1584"/>
        </w:tabs>
        <w:kinsoku w:val="0"/>
        <w:overflowPunct w:val="0"/>
        <w:autoSpaceDE/>
        <w:autoSpaceDN/>
        <w:adjustRightInd/>
        <w:spacing w:line="180" w:lineRule="exact"/>
        <w:textAlignment w:val="baseline"/>
        <w:rPr>
          <w:rFonts w:ascii="Verdana" w:hAnsi="Verdana" w:cs="Verdana"/>
          <w:sz w:val="18"/>
          <w:szCs w:val="18"/>
        </w:rPr>
      </w:pPr>
      <w:r>
        <w:rPr>
          <w:rFonts w:ascii="Verdana" w:hAnsi="Verdana" w:cs="Verdana"/>
          <w:sz w:val="18"/>
          <w:szCs w:val="18"/>
        </w:rPr>
        <w:t xml:space="preserve">Localité </w:t>
      </w:r>
      <w:r>
        <w:rPr>
          <w:rFonts w:ascii="Verdana" w:hAnsi="Verdana" w:cs="Verdana"/>
          <w:sz w:val="18"/>
          <w:szCs w:val="18"/>
        </w:rPr>
        <w:tab/>
      </w:r>
      <w:r>
        <w:rPr>
          <w:rFonts w:ascii="Verdana" w:hAnsi="Verdana" w:cs="Verdana"/>
          <w:sz w:val="18"/>
          <w:szCs w:val="18"/>
        </w:rPr>
        <w:br/>
      </w:r>
      <w:r>
        <w:rPr>
          <w:rFonts w:ascii="Verdana" w:hAnsi="Verdana" w:cs="Verdana"/>
          <w:b/>
          <w:bCs/>
          <w:sz w:val="28"/>
          <w:szCs w:val="28"/>
        </w:rPr>
        <w:t xml:space="preserve">I </w:t>
      </w:r>
      <w:r>
        <w:rPr>
          <w:rFonts w:ascii="Verdana" w:hAnsi="Verdana" w:cs="Verdana"/>
          <w:sz w:val="18"/>
          <w:szCs w:val="18"/>
        </w:rPr>
        <w:t>Profession</w:t>
      </w:r>
    </w:p>
    <w:p w14:paraId="083A0F97" w14:textId="77777777" w:rsidR="00000000" w:rsidRDefault="00EE5E01">
      <w:pPr>
        <w:tabs>
          <w:tab w:val="right" w:leader="underscore" w:pos="5616"/>
        </w:tabs>
        <w:kinsoku w:val="0"/>
        <w:overflowPunct w:val="0"/>
        <w:autoSpaceDE/>
        <w:autoSpaceDN/>
        <w:adjustRightInd/>
        <w:spacing w:before="86" w:after="1142" w:line="221" w:lineRule="exact"/>
        <w:textAlignment w:val="baseline"/>
        <w:rPr>
          <w:rFonts w:ascii="Lucida Console" w:hAnsi="Lucida Console" w:cs="Lucida Console"/>
        </w:rPr>
      </w:pPr>
      <w:r>
        <w:rPr>
          <w:rFonts w:ascii="Verdana" w:hAnsi="Verdana" w:cs="Verdana"/>
          <w:sz w:val="16"/>
          <w:szCs w:val="16"/>
        </w:rPr>
        <w:br w:type="column"/>
      </w:r>
      <w:r>
        <w:rPr>
          <w:rFonts w:ascii="Lucida Console" w:hAnsi="Lucida Console" w:cs="Lucida Console"/>
        </w:rPr>
        <w:tab/>
        <w:t xml:space="preserve"> O</w:t>
      </w:r>
    </w:p>
    <w:p w14:paraId="3674B965" w14:textId="77777777" w:rsidR="00000000" w:rsidRDefault="00EE5E01">
      <w:pPr>
        <w:widowControl/>
        <w:rPr>
          <w:sz w:val="24"/>
          <w:szCs w:val="24"/>
        </w:rPr>
        <w:sectPr w:rsidR="00000000">
          <w:type w:val="continuous"/>
          <w:pgSz w:w="11496" w:h="16843"/>
          <w:pgMar w:top="460" w:right="2491" w:bottom="507" w:left="1748" w:header="720" w:footer="720" w:gutter="0"/>
          <w:cols w:num="2" w:space="720" w:equalWidth="0">
            <w:col w:w="1612" w:space="10"/>
            <w:col w:w="5635"/>
          </w:cols>
          <w:noEndnote/>
        </w:sectPr>
      </w:pPr>
    </w:p>
    <w:p w14:paraId="36F9319B" w14:textId="77777777" w:rsidR="00000000" w:rsidRDefault="00EE5E01">
      <w:pPr>
        <w:tabs>
          <w:tab w:val="right" w:leader="dot" w:pos="5040"/>
        </w:tabs>
        <w:kinsoku w:val="0"/>
        <w:overflowPunct w:val="0"/>
        <w:autoSpaceDE/>
        <w:autoSpaceDN/>
        <w:adjustRightInd/>
        <w:spacing w:before="106" w:after="288" w:line="191" w:lineRule="exact"/>
        <w:textAlignment w:val="baseline"/>
        <w:rPr>
          <w:rFonts w:ascii="Verdana" w:hAnsi="Verdana" w:cs="Verdana"/>
          <w:sz w:val="18"/>
          <w:szCs w:val="18"/>
        </w:rPr>
      </w:pPr>
      <w:r>
        <w:rPr>
          <w:noProof/>
        </w:rPr>
        <w:pict w14:anchorId="65E73506">
          <v:line id="_x0000_s1081" style="position:absolute;z-index:56;mso-wrap-distance-left:0;mso-wrap-distance-right:0;mso-position-horizontal-relative:page;mso-position-vertical-relative:page" from="38.15pt,330.95pt" to="61.25pt,330.95pt" o:allowincell="f" strokeweight="3.85pt">
            <w10:wrap type="square" anchorx="page" anchory="page"/>
          </v:line>
        </w:pict>
      </w:r>
      <w:r>
        <w:rPr>
          <w:rFonts w:ascii="Verdana" w:hAnsi="Verdana" w:cs="Verdana"/>
          <w:sz w:val="18"/>
          <w:szCs w:val="18"/>
        </w:rPr>
        <w:t>L.</w:t>
      </w:r>
      <w:r>
        <w:rPr>
          <w:rFonts w:ascii="Verdana" w:hAnsi="Verdana" w:cs="Verdana"/>
          <w:sz w:val="18"/>
          <w:szCs w:val="18"/>
        </w:rPr>
        <w:tab/>
      </w:r>
    </w:p>
    <w:p w14:paraId="10F0DFF4" w14:textId="77777777" w:rsidR="00000000" w:rsidRDefault="00EE5E01">
      <w:pPr>
        <w:shd w:val="solid" w:color="000000" w:fill="auto"/>
        <w:kinsoku w:val="0"/>
        <w:overflowPunct w:val="0"/>
        <w:autoSpaceDE/>
        <w:autoSpaceDN/>
        <w:adjustRightInd/>
        <w:spacing w:after="154" w:line="273" w:lineRule="exact"/>
        <w:ind w:left="451"/>
        <w:textAlignment w:val="baseline"/>
        <w:rPr>
          <w:i/>
          <w:iCs/>
          <w:color w:val="FFFFFF"/>
          <w:spacing w:val="11"/>
        </w:rPr>
      </w:pPr>
      <w:r>
        <w:rPr>
          <w:i/>
          <w:iCs/>
          <w:color w:val="FFFFFF"/>
          <w:spacing w:val="11"/>
        </w:rPr>
        <w:t>..('ARREFOUR,D'ID</w:t>
      </w:r>
      <w:r>
        <w:rPr>
          <w:i/>
          <w:iCs/>
          <w:color w:val="FFFFFF"/>
          <w:spacing w:val="11"/>
        </w:rPr>
        <w:t xml:space="preserve">EES, 1)E P 1R0 LES ET DI </w:t>
      </w:r>
      <w:r>
        <w:rPr>
          <w:rFonts w:ascii="Verdana" w:hAnsi="Verdana" w:cs="Verdana"/>
          <w:color w:val="FFFFFF"/>
          <w:spacing w:val="11"/>
          <w:sz w:val="21"/>
          <w:szCs w:val="21"/>
        </w:rPr>
        <w:t xml:space="preserve">PRA </w:t>
      </w:r>
      <w:r>
        <w:rPr>
          <w:i/>
          <w:iCs/>
          <w:color w:val="FFFFFF"/>
          <w:spacing w:val="11"/>
        </w:rPr>
        <w:t>TIQ1 ES</w:t>
      </w:r>
    </w:p>
    <w:p w14:paraId="03CC428D" w14:textId="77777777" w:rsidR="00000000" w:rsidRDefault="00EE5E01">
      <w:pPr>
        <w:kinsoku w:val="0"/>
        <w:overflowPunct w:val="0"/>
        <w:autoSpaceDE/>
        <w:autoSpaceDN/>
        <w:adjustRightInd/>
        <w:spacing w:line="232" w:lineRule="exact"/>
        <w:ind w:right="144" w:firstLine="504"/>
        <w:jc w:val="both"/>
        <w:textAlignment w:val="baseline"/>
        <w:rPr>
          <w:i/>
          <w:iCs/>
          <w:sz w:val="23"/>
          <w:szCs w:val="23"/>
        </w:rPr>
      </w:pPr>
      <w:r>
        <w:rPr>
          <w:noProof/>
        </w:rPr>
        <w:pict w14:anchorId="71EA23C8">
          <v:line id="_x0000_s1082" style="position:absolute;left:0;text-align:left;z-index:57;mso-wrap-distance-left:0;mso-wrap-distance-right:0;mso-position-horizontal-relative:page;mso-position-vertical-relative:page" from="18.25pt,362.9pt" to="18.25pt,796.35pt" o:allowincell="f" strokeweight=".7pt">
            <w10:wrap type="square" anchorx="page" anchory="page"/>
          </v:line>
        </w:pict>
      </w:r>
      <w:r>
        <w:rPr>
          <w:i/>
          <w:iCs/>
          <w:sz w:val="23"/>
          <w:szCs w:val="23"/>
        </w:rPr>
        <w:t>PEPS est née à l'initiative d'un groupe indépendant de profes</w:t>
      </w:r>
      <w:r>
        <w:rPr>
          <w:i/>
          <w:iCs/>
          <w:sz w:val="23"/>
          <w:szCs w:val="23"/>
        </w:rPr>
        <w:softHyphen/>
        <w:t>sionnels et d'étudiants rassemblés en association.</w:t>
      </w:r>
    </w:p>
    <w:p w14:paraId="4E21C375" w14:textId="77777777" w:rsidR="00000000" w:rsidRDefault="00EE5E01">
      <w:pPr>
        <w:kinsoku w:val="0"/>
        <w:overflowPunct w:val="0"/>
        <w:autoSpaceDE/>
        <w:autoSpaceDN/>
        <w:adjustRightInd/>
        <w:spacing w:line="239" w:lineRule="exact"/>
        <w:ind w:right="144" w:firstLine="504"/>
        <w:jc w:val="both"/>
        <w:textAlignment w:val="baseline"/>
        <w:rPr>
          <w:i/>
          <w:iCs/>
          <w:sz w:val="23"/>
          <w:szCs w:val="23"/>
        </w:rPr>
      </w:pPr>
      <w:r>
        <w:rPr>
          <w:i/>
          <w:iCs/>
          <w:sz w:val="23"/>
          <w:szCs w:val="23"/>
        </w:rPr>
        <w:t>Les Travailleurs Sociaux s'interrogent souvent sur leurs profes</w:t>
      </w:r>
      <w:r>
        <w:rPr>
          <w:i/>
          <w:iCs/>
          <w:sz w:val="23"/>
          <w:szCs w:val="23"/>
        </w:rPr>
        <w:softHyphen/>
      </w:r>
      <w:r>
        <w:rPr>
          <w:i/>
          <w:iCs/>
          <w:sz w:val="23"/>
          <w:szCs w:val="23"/>
        </w:rPr>
        <w:t>sions mais leurs propositions sont rarement transcrites, et les répon</w:t>
      </w:r>
      <w:r>
        <w:rPr>
          <w:i/>
          <w:iCs/>
          <w:sz w:val="23"/>
          <w:szCs w:val="23"/>
        </w:rPr>
        <w:softHyphen/>
        <w:t>ses retenues sont généralement celles de spécialistes ne se situant pas directement dans la pratique quotidienne.</w:t>
      </w:r>
    </w:p>
    <w:p w14:paraId="00544E1A" w14:textId="77777777" w:rsidR="00000000" w:rsidRDefault="00EE5E01">
      <w:pPr>
        <w:kinsoku w:val="0"/>
        <w:overflowPunct w:val="0"/>
        <w:autoSpaceDE/>
        <w:autoSpaceDN/>
        <w:adjustRightInd/>
        <w:spacing w:line="237" w:lineRule="exact"/>
        <w:ind w:right="144" w:firstLine="504"/>
        <w:jc w:val="both"/>
        <w:textAlignment w:val="baseline"/>
        <w:rPr>
          <w:i/>
          <w:iCs/>
          <w:spacing w:val="-2"/>
          <w:sz w:val="23"/>
          <w:szCs w:val="23"/>
        </w:rPr>
      </w:pPr>
      <w:r>
        <w:rPr>
          <w:i/>
          <w:iCs/>
          <w:spacing w:val="-2"/>
          <w:sz w:val="23"/>
          <w:szCs w:val="23"/>
        </w:rPr>
        <w:t>Quant au champ du travail social, malgré quelques expériences innovantes</w:t>
      </w:r>
      <w:r>
        <w:rPr>
          <w:i/>
          <w:iCs/>
          <w:spacing w:val="-2"/>
          <w:sz w:val="23"/>
          <w:szCs w:val="23"/>
        </w:rPr>
        <w:t>, il se trouve découpé en secteurs isolés les uns des autres, en concurrence, s'abandonnant à l'individualisme et au corporatisme.</w:t>
      </w:r>
    </w:p>
    <w:p w14:paraId="3D44F2D1" w14:textId="77777777" w:rsidR="00000000" w:rsidRDefault="00EE5E01">
      <w:pPr>
        <w:kinsoku w:val="0"/>
        <w:overflowPunct w:val="0"/>
        <w:autoSpaceDE/>
        <w:autoSpaceDN/>
        <w:adjustRightInd/>
        <w:spacing w:before="87" w:line="240" w:lineRule="exact"/>
        <w:jc w:val="both"/>
        <w:textAlignment w:val="baseline"/>
        <w:rPr>
          <w:i/>
          <w:iCs/>
          <w:sz w:val="23"/>
          <w:szCs w:val="23"/>
        </w:rPr>
      </w:pPr>
      <w:r>
        <w:rPr>
          <w:i/>
          <w:iCs/>
          <w:sz w:val="23"/>
          <w:szCs w:val="23"/>
        </w:rPr>
        <w:t>PEPS, un défi !</w:t>
      </w:r>
    </w:p>
    <w:p w14:paraId="19241EAF" w14:textId="77777777" w:rsidR="00000000" w:rsidRDefault="00EE5E01">
      <w:pPr>
        <w:kinsoku w:val="0"/>
        <w:overflowPunct w:val="0"/>
        <w:autoSpaceDE/>
        <w:autoSpaceDN/>
        <w:adjustRightInd/>
        <w:spacing w:line="239" w:lineRule="exact"/>
        <w:ind w:right="144" w:firstLine="504"/>
        <w:jc w:val="both"/>
        <w:textAlignment w:val="baseline"/>
        <w:rPr>
          <w:i/>
          <w:iCs/>
          <w:sz w:val="23"/>
          <w:szCs w:val="23"/>
        </w:rPr>
      </w:pPr>
      <w:r>
        <w:rPr>
          <w:i/>
          <w:iCs/>
          <w:sz w:val="23"/>
          <w:szCs w:val="23"/>
        </w:rPr>
        <w:t>Notre existence et notre participation à la revue se fait moins sur la base d'un accord idéologique que sur l</w:t>
      </w:r>
      <w:r>
        <w:rPr>
          <w:i/>
          <w:iCs/>
          <w:sz w:val="23"/>
          <w:szCs w:val="23"/>
        </w:rPr>
        <w:t>a volonté de mettre en place un véritable outil qui bouscule les habitudes.</w:t>
      </w:r>
    </w:p>
    <w:p w14:paraId="19B9F0E0" w14:textId="77777777" w:rsidR="00000000" w:rsidRDefault="00EE5E01">
      <w:pPr>
        <w:kinsoku w:val="0"/>
        <w:overflowPunct w:val="0"/>
        <w:autoSpaceDE/>
        <w:autoSpaceDN/>
        <w:adjustRightInd/>
        <w:spacing w:before="8" w:line="240" w:lineRule="exact"/>
        <w:ind w:right="144" w:firstLine="504"/>
        <w:jc w:val="both"/>
        <w:textAlignment w:val="baseline"/>
        <w:rPr>
          <w:i/>
          <w:iCs/>
          <w:sz w:val="23"/>
          <w:szCs w:val="23"/>
        </w:rPr>
      </w:pPr>
      <w:r>
        <w:rPr>
          <w:i/>
          <w:iCs/>
          <w:sz w:val="23"/>
          <w:szCs w:val="23"/>
        </w:rPr>
        <w:t>Nous pensons que les spécificités des Travailleurs Sociaux doi</w:t>
      </w:r>
      <w:r>
        <w:rPr>
          <w:i/>
          <w:iCs/>
          <w:sz w:val="23"/>
          <w:szCs w:val="23"/>
        </w:rPr>
        <w:softHyphen/>
        <w:t>vent s'exprimer dans un même lieu ; nous voulons, avec vous, faire exister une aire de mouvance et surgir autre chose</w:t>
      </w:r>
      <w:r>
        <w:rPr>
          <w:i/>
          <w:iCs/>
          <w:sz w:val="23"/>
          <w:szCs w:val="23"/>
        </w:rPr>
        <w:t>, modifier les manières d'exercer nos professions, d'y réfléchir, de suivre nos for</w:t>
      </w:r>
      <w:r>
        <w:rPr>
          <w:i/>
          <w:iCs/>
          <w:sz w:val="23"/>
          <w:szCs w:val="23"/>
        </w:rPr>
        <w:softHyphen/>
        <w:t>mations par</w:t>
      </w:r>
    </w:p>
    <w:p w14:paraId="0D5A77ED" w14:textId="77777777" w:rsidR="00000000" w:rsidRDefault="00EE5E01">
      <w:pPr>
        <w:numPr>
          <w:ilvl w:val="0"/>
          <w:numId w:val="5"/>
        </w:numPr>
        <w:kinsoku w:val="0"/>
        <w:overflowPunct w:val="0"/>
        <w:autoSpaceDE/>
        <w:autoSpaceDN/>
        <w:adjustRightInd/>
        <w:spacing w:before="10" w:line="240" w:lineRule="exact"/>
        <w:ind w:right="144"/>
        <w:jc w:val="both"/>
        <w:textAlignment w:val="baseline"/>
        <w:rPr>
          <w:i/>
          <w:iCs/>
          <w:sz w:val="23"/>
          <w:szCs w:val="23"/>
        </w:rPr>
      </w:pPr>
      <w:r>
        <w:rPr>
          <w:i/>
          <w:iCs/>
          <w:sz w:val="23"/>
          <w:szCs w:val="23"/>
        </w:rPr>
        <w:t>l'appropriation de nos paroles et de nos réflexions, leur inscription dans une mémoire sans laquelle il n'y a ni cons</w:t>
      </w:r>
      <w:r>
        <w:rPr>
          <w:i/>
          <w:iCs/>
          <w:sz w:val="23"/>
          <w:szCs w:val="23"/>
        </w:rPr>
        <w:softHyphen/>
        <w:t>cience ni force collective.</w:t>
      </w:r>
    </w:p>
    <w:p w14:paraId="62B77B90" w14:textId="77777777" w:rsidR="00000000" w:rsidRDefault="00EE5E01">
      <w:pPr>
        <w:numPr>
          <w:ilvl w:val="0"/>
          <w:numId w:val="5"/>
        </w:numPr>
        <w:kinsoku w:val="0"/>
        <w:overflowPunct w:val="0"/>
        <w:autoSpaceDE/>
        <w:autoSpaceDN/>
        <w:adjustRightInd/>
        <w:spacing w:before="4" w:line="240" w:lineRule="exact"/>
        <w:ind w:right="144"/>
        <w:jc w:val="both"/>
        <w:textAlignment w:val="baseline"/>
        <w:rPr>
          <w:i/>
          <w:iCs/>
          <w:sz w:val="23"/>
          <w:szCs w:val="23"/>
        </w:rPr>
      </w:pPr>
      <w:r>
        <w:rPr>
          <w:i/>
          <w:iCs/>
          <w:sz w:val="23"/>
          <w:szCs w:val="23"/>
        </w:rPr>
        <w:t>l'existenc</w:t>
      </w:r>
      <w:r>
        <w:rPr>
          <w:i/>
          <w:iCs/>
          <w:sz w:val="23"/>
          <w:szCs w:val="23"/>
        </w:rPr>
        <w:t xml:space="preserve">e d'un espace d'échange et de large confrontation </w:t>
      </w:r>
      <w:r>
        <w:rPr>
          <w:b/>
          <w:bCs/>
          <w:i/>
          <w:iCs/>
          <w:sz w:val="23"/>
          <w:szCs w:val="23"/>
        </w:rPr>
        <w:t xml:space="preserve">ouvert à </w:t>
      </w:r>
      <w:r>
        <w:rPr>
          <w:i/>
          <w:iCs/>
          <w:sz w:val="23"/>
          <w:szCs w:val="23"/>
        </w:rPr>
        <w:t>tous les secteurs du travail social, aux courants poli</w:t>
      </w:r>
      <w:r>
        <w:rPr>
          <w:i/>
          <w:iCs/>
          <w:sz w:val="23"/>
          <w:szCs w:val="23"/>
        </w:rPr>
        <w:softHyphen/>
        <w:t>tiques, idéologiques et syndicaux.</w:t>
      </w:r>
    </w:p>
    <w:p w14:paraId="340C338E" w14:textId="77777777" w:rsidR="00000000" w:rsidRDefault="00EE5E01">
      <w:pPr>
        <w:numPr>
          <w:ilvl w:val="0"/>
          <w:numId w:val="5"/>
        </w:numPr>
        <w:kinsoku w:val="0"/>
        <w:overflowPunct w:val="0"/>
        <w:autoSpaceDE/>
        <w:autoSpaceDN/>
        <w:adjustRightInd/>
        <w:spacing w:before="5" w:line="240" w:lineRule="exact"/>
        <w:ind w:right="144"/>
        <w:jc w:val="both"/>
        <w:textAlignment w:val="baseline"/>
        <w:rPr>
          <w:i/>
          <w:iCs/>
          <w:sz w:val="23"/>
          <w:szCs w:val="23"/>
        </w:rPr>
      </w:pPr>
      <w:r>
        <w:rPr>
          <w:i/>
          <w:iCs/>
          <w:sz w:val="23"/>
          <w:szCs w:val="23"/>
        </w:rPr>
        <w:t>la prise en main de la conception et de la ré</w:t>
      </w:r>
      <w:r>
        <w:rPr>
          <w:i/>
          <w:iCs/>
          <w:sz w:val="23"/>
          <w:szCs w:val="23"/>
        </w:rPr>
        <w:t>alisation de la revue par les travailleurs sociaux eux-mêmes et de façon décentralisée.</w:t>
      </w:r>
    </w:p>
    <w:p w14:paraId="5322AC2C" w14:textId="77777777" w:rsidR="00000000" w:rsidRDefault="00EE5E01">
      <w:pPr>
        <w:numPr>
          <w:ilvl w:val="0"/>
          <w:numId w:val="6"/>
        </w:numPr>
        <w:kinsoku w:val="0"/>
        <w:overflowPunct w:val="0"/>
        <w:autoSpaceDE/>
        <w:autoSpaceDN/>
        <w:adjustRightInd/>
        <w:spacing w:before="1" w:line="240" w:lineRule="exact"/>
        <w:ind w:right="144"/>
        <w:jc w:val="both"/>
        <w:textAlignment w:val="baseline"/>
        <w:rPr>
          <w:i/>
          <w:iCs/>
          <w:sz w:val="23"/>
          <w:szCs w:val="23"/>
        </w:rPr>
      </w:pPr>
      <w:r>
        <w:rPr>
          <w:i/>
          <w:iCs/>
          <w:sz w:val="23"/>
          <w:szCs w:val="23"/>
        </w:rPr>
        <w:t>la mise en place d'une formule vivante dans le ton, la forme et le contenu.</w:t>
      </w:r>
    </w:p>
    <w:p w14:paraId="7433E8CD" w14:textId="77777777" w:rsidR="00000000" w:rsidRDefault="00EE5E01">
      <w:pPr>
        <w:kinsoku w:val="0"/>
        <w:overflowPunct w:val="0"/>
        <w:autoSpaceDE/>
        <w:autoSpaceDN/>
        <w:adjustRightInd/>
        <w:spacing w:before="3" w:line="240" w:lineRule="exact"/>
        <w:ind w:right="144" w:firstLine="504"/>
        <w:jc w:val="both"/>
        <w:textAlignment w:val="baseline"/>
        <w:rPr>
          <w:i/>
          <w:iCs/>
          <w:sz w:val="23"/>
          <w:szCs w:val="23"/>
        </w:rPr>
      </w:pPr>
      <w:r>
        <w:rPr>
          <w:i/>
          <w:iCs/>
          <w:sz w:val="23"/>
          <w:szCs w:val="23"/>
        </w:rPr>
        <w:t>Rechercher le débat et l'expression des travailleurs sociaux, formuler, questionner et a</w:t>
      </w:r>
      <w:r>
        <w:rPr>
          <w:i/>
          <w:iCs/>
          <w:sz w:val="23"/>
          <w:szCs w:val="23"/>
        </w:rPr>
        <w:t>nalyser nos vécus et nos pratiques, s'enga</w:t>
      </w:r>
      <w:r>
        <w:rPr>
          <w:i/>
          <w:iCs/>
          <w:sz w:val="23"/>
          <w:szCs w:val="23"/>
        </w:rPr>
        <w:softHyphen/>
        <w:t>ger sur les terrains professionnels, institutionnels et lieux de forma</w:t>
      </w:r>
      <w:r>
        <w:rPr>
          <w:i/>
          <w:iCs/>
          <w:sz w:val="23"/>
          <w:szCs w:val="23"/>
        </w:rPr>
        <w:softHyphen/>
        <w:t>tion par nos critiques, propositions et initiatives, rendre compte et participer à ce qui s'élabore dans le champ des idées et des pratiques n</w:t>
      </w:r>
      <w:r>
        <w:rPr>
          <w:i/>
          <w:iCs/>
          <w:sz w:val="23"/>
          <w:szCs w:val="23"/>
        </w:rPr>
        <w:t>ouvelles, telles sont les orientations actuelles de la revue.</w:t>
      </w:r>
    </w:p>
    <w:p w14:paraId="0676F1FE" w14:textId="77777777" w:rsidR="00000000" w:rsidRDefault="00EE5E01">
      <w:pPr>
        <w:widowControl/>
        <w:rPr>
          <w:sz w:val="24"/>
          <w:szCs w:val="24"/>
        </w:rPr>
        <w:sectPr w:rsidR="00000000">
          <w:type w:val="continuous"/>
          <w:pgSz w:w="11496" w:h="16843"/>
          <w:pgMar w:top="460" w:right="4336" w:bottom="507" w:left="600" w:header="720" w:footer="720" w:gutter="0"/>
          <w:cols w:space="720"/>
          <w:noEndnote/>
        </w:sectPr>
      </w:pPr>
    </w:p>
    <w:p w14:paraId="1C2E57F2" w14:textId="77777777" w:rsidR="00000000" w:rsidRDefault="00EE5E01">
      <w:pPr>
        <w:kinsoku w:val="0"/>
        <w:overflowPunct w:val="0"/>
        <w:autoSpaceDE/>
        <w:autoSpaceDN/>
        <w:adjustRightInd/>
        <w:spacing w:after="1363"/>
        <w:ind w:left="2947" w:right="2980"/>
        <w:textAlignment w:val="baseline"/>
        <w:rPr>
          <w:sz w:val="24"/>
          <w:szCs w:val="24"/>
        </w:rPr>
      </w:pPr>
      <w:r>
        <w:rPr>
          <w:sz w:val="24"/>
          <w:szCs w:val="24"/>
        </w:rPr>
        <w:lastRenderedPageBreak/>
        <w:pict w14:anchorId="3E6BB27B">
          <v:shape id="_x0000_i1033" type="#_x0000_t75" style="width:194.7pt;height:36.3pt" fillcolor="window">
            <v:imagedata r:id="rId13" o:title="_Pic66"/>
          </v:shape>
        </w:pict>
      </w:r>
    </w:p>
    <w:p w14:paraId="38F09B02" w14:textId="77777777" w:rsidR="00000000" w:rsidRDefault="00EE5E01">
      <w:pPr>
        <w:kinsoku w:val="0"/>
        <w:overflowPunct w:val="0"/>
        <w:autoSpaceDE/>
        <w:autoSpaceDN/>
        <w:adjustRightInd/>
        <w:spacing w:line="697" w:lineRule="exact"/>
        <w:jc w:val="center"/>
        <w:textAlignment w:val="baseline"/>
        <w:rPr>
          <w:rFonts w:ascii="Verdana" w:hAnsi="Verdana" w:cs="Verdana"/>
          <w:b/>
          <w:bCs/>
          <w:spacing w:val="-9"/>
          <w:w w:val="95"/>
          <w:sz w:val="45"/>
          <w:szCs w:val="45"/>
        </w:rPr>
      </w:pPr>
      <w:r>
        <w:rPr>
          <w:noProof/>
        </w:rPr>
        <w:pict w14:anchorId="44AAF838">
          <v:line id="_x0000_s1083" style="position:absolute;left:0;text-align:left;z-index:58;mso-wrap-distance-left:0;mso-wrap-distance-right:0;mso-position-horizontal-relative:text;mso-position-vertical-relative:text" from="150.95pt,-136.3pt" to="283.7pt,-136.3pt" o:allowincell="f" strokeweight="5.05pt">
            <w10:wrap type="square"/>
          </v:line>
        </w:pict>
      </w:r>
      <w:r>
        <w:rPr>
          <w:noProof/>
        </w:rPr>
        <w:pict w14:anchorId="6E014685">
          <v:line id="_x0000_s1084" style="position:absolute;left:0;text-align:left;z-index:59;mso-wrap-distance-left:0;mso-wrap-distance-right:0;mso-position-horizontal-relative:text;mso-position-vertical-relative:text" from="213.35pt,-133.9pt" to="232.6pt,-133.9pt" o:allowincell="f" strokeweight=".25pt">
            <w10:wrap type="square"/>
          </v:line>
        </w:pict>
      </w:r>
      <w:r>
        <w:rPr>
          <w:rFonts w:ascii="Verdana" w:hAnsi="Verdana" w:cs="Verdana"/>
          <w:b/>
          <w:bCs/>
          <w:spacing w:val="-9"/>
          <w:w w:val="95"/>
          <w:sz w:val="45"/>
          <w:szCs w:val="45"/>
        </w:rPr>
        <w:t>POURQUOI</w:t>
      </w:r>
    </w:p>
    <w:p w14:paraId="01776922" w14:textId="77777777" w:rsidR="00000000" w:rsidRDefault="00EE5E01">
      <w:pPr>
        <w:kinsoku w:val="0"/>
        <w:overflowPunct w:val="0"/>
        <w:autoSpaceDE/>
        <w:autoSpaceDN/>
        <w:adjustRightInd/>
        <w:spacing w:after="672" w:line="709" w:lineRule="exact"/>
        <w:jc w:val="center"/>
        <w:textAlignment w:val="baseline"/>
        <w:rPr>
          <w:rFonts w:ascii="Verdana" w:hAnsi="Verdana" w:cs="Verdana"/>
          <w:b/>
          <w:bCs/>
          <w:spacing w:val="-6"/>
          <w:w w:val="95"/>
          <w:sz w:val="45"/>
          <w:szCs w:val="45"/>
        </w:rPr>
      </w:pPr>
      <w:r>
        <w:rPr>
          <w:rFonts w:ascii="Verdana" w:hAnsi="Verdana" w:cs="Verdana"/>
          <w:b/>
          <w:bCs/>
          <w:spacing w:val="-6"/>
          <w:w w:val="95"/>
          <w:sz w:val="45"/>
          <w:szCs w:val="45"/>
        </w:rPr>
        <w:t>UNE PUBLICATION COMMUNE ?</w:t>
      </w:r>
    </w:p>
    <w:p w14:paraId="5D08E2D0" w14:textId="77777777" w:rsidR="00000000" w:rsidRDefault="00EE5E01">
      <w:pPr>
        <w:kinsoku w:val="0"/>
        <w:overflowPunct w:val="0"/>
        <w:autoSpaceDE/>
        <w:autoSpaceDN/>
        <w:adjustRightInd/>
        <w:spacing w:line="248" w:lineRule="exact"/>
        <w:ind w:firstLine="144"/>
        <w:jc w:val="both"/>
        <w:textAlignment w:val="baseline"/>
        <w:rPr>
          <w:rFonts w:ascii="Verdana" w:hAnsi="Verdana" w:cs="Verdana"/>
          <w:i/>
          <w:iCs/>
        </w:rPr>
      </w:pPr>
      <w:r>
        <w:rPr>
          <w:rFonts w:ascii="Verdana" w:hAnsi="Verdana" w:cs="Verdana"/>
          <w:i/>
          <w:iCs/>
        </w:rPr>
        <w:t xml:space="preserve">S'il ne s'agit pas de faire de l'eucuménisme à tout </w:t>
      </w:r>
      <w:r>
        <w:rPr>
          <w:rFonts w:ascii="Verdana" w:hAnsi="Verdana" w:cs="Verdana"/>
          <w:b/>
          <w:bCs/>
          <w:i/>
          <w:iCs/>
          <w:sz w:val="18"/>
          <w:szCs w:val="18"/>
        </w:rPr>
        <w:t>prix, plu</w:t>
      </w:r>
      <w:r>
        <w:rPr>
          <w:rFonts w:ascii="Verdana" w:hAnsi="Verdana" w:cs="Verdana"/>
          <w:b/>
          <w:bCs/>
          <w:i/>
          <w:iCs/>
          <w:sz w:val="18"/>
          <w:szCs w:val="18"/>
        </w:rPr>
        <w:t xml:space="preserve">sieurs raisons nous ont amené à réaliser </w:t>
      </w:r>
      <w:r>
        <w:rPr>
          <w:rFonts w:ascii="Verdana" w:hAnsi="Verdana" w:cs="Verdana"/>
          <w:i/>
          <w:iCs/>
        </w:rPr>
        <w:t>ce document.</w:t>
      </w:r>
    </w:p>
    <w:p w14:paraId="38F23EE0" w14:textId="77777777" w:rsidR="00000000" w:rsidRDefault="00EE5E01">
      <w:pPr>
        <w:kinsoku w:val="0"/>
        <w:overflowPunct w:val="0"/>
        <w:autoSpaceDE/>
        <w:autoSpaceDN/>
        <w:adjustRightInd/>
        <w:spacing w:before="243" w:line="246" w:lineRule="exact"/>
        <w:ind w:firstLine="144"/>
        <w:jc w:val="both"/>
        <w:textAlignment w:val="baseline"/>
        <w:rPr>
          <w:rFonts w:ascii="Verdana" w:hAnsi="Verdana" w:cs="Verdana"/>
          <w:i/>
          <w:iCs/>
        </w:rPr>
      </w:pPr>
      <w:r>
        <w:rPr>
          <w:rFonts w:ascii="Verdana" w:hAnsi="Verdana" w:cs="Verdana"/>
          <w:i/>
          <w:iCs/>
        </w:rPr>
        <w:t xml:space="preserve">Trois associations ont organisé en </w:t>
      </w:r>
      <w:r>
        <w:rPr>
          <w:rFonts w:ascii="Verdana" w:hAnsi="Verdana" w:cs="Verdana"/>
          <w:b/>
          <w:bCs/>
          <w:i/>
          <w:iCs/>
          <w:sz w:val="18"/>
          <w:szCs w:val="18"/>
        </w:rPr>
        <w:t xml:space="preserve">1985 leurs journées nationales où trois centres de recherche qui </w:t>
      </w:r>
      <w:r>
        <w:rPr>
          <w:rFonts w:ascii="Verdana" w:hAnsi="Verdana" w:cs="Verdana"/>
          <w:i/>
          <w:iCs/>
        </w:rPr>
        <w:t xml:space="preserve">se complètent et se renforcent, ont été développé : un </w:t>
      </w:r>
      <w:r>
        <w:rPr>
          <w:rFonts w:ascii="Verdana" w:hAnsi="Verdana" w:cs="Verdana"/>
          <w:b/>
          <w:bCs/>
          <w:i/>
          <w:iCs/>
          <w:sz w:val="18"/>
          <w:szCs w:val="18"/>
        </w:rPr>
        <w:t xml:space="preserve">autre regard sur la relation éducative, les </w:t>
      </w:r>
      <w:r>
        <w:rPr>
          <w:rFonts w:ascii="Verdana" w:hAnsi="Verdana" w:cs="Verdana"/>
          <w:i/>
          <w:iCs/>
        </w:rPr>
        <w:t>alternatives dans le travail social, l'économie sociale.</w:t>
      </w:r>
    </w:p>
    <w:p w14:paraId="4062D93D" w14:textId="77777777" w:rsidR="00000000" w:rsidRDefault="00EE5E01">
      <w:pPr>
        <w:kinsoku w:val="0"/>
        <w:overflowPunct w:val="0"/>
        <w:autoSpaceDE/>
        <w:autoSpaceDN/>
        <w:adjustRightInd/>
        <w:spacing w:before="245" w:line="245" w:lineRule="exact"/>
        <w:ind w:firstLine="144"/>
        <w:jc w:val="both"/>
        <w:textAlignment w:val="baseline"/>
        <w:rPr>
          <w:rFonts w:ascii="Verdana" w:hAnsi="Verdana" w:cs="Verdana"/>
          <w:i/>
          <w:iCs/>
        </w:rPr>
      </w:pPr>
      <w:r>
        <w:rPr>
          <w:rFonts w:ascii="Verdana" w:hAnsi="Verdana" w:cs="Verdana"/>
          <w:i/>
          <w:iCs/>
        </w:rPr>
        <w:t xml:space="preserve">Motivé par des préoccupations communes nous avons échangé </w:t>
      </w:r>
      <w:r>
        <w:rPr>
          <w:rFonts w:ascii="Verdana" w:hAnsi="Verdana" w:cs="Verdana"/>
          <w:b/>
          <w:bCs/>
          <w:i/>
          <w:iCs/>
          <w:sz w:val="18"/>
          <w:szCs w:val="18"/>
        </w:rPr>
        <w:t xml:space="preserve">sur le contenu de ce qui a été </w:t>
      </w:r>
      <w:r>
        <w:rPr>
          <w:rFonts w:ascii="Verdana" w:hAnsi="Verdana" w:cs="Verdana"/>
          <w:i/>
          <w:iCs/>
        </w:rPr>
        <w:t xml:space="preserve">organisé et vécu lors de ces rencontres. Nous avons fait </w:t>
      </w:r>
      <w:r>
        <w:rPr>
          <w:rFonts w:ascii="Verdana" w:hAnsi="Verdana" w:cs="Verdana"/>
          <w:b/>
          <w:bCs/>
          <w:i/>
          <w:iCs/>
          <w:sz w:val="18"/>
          <w:szCs w:val="18"/>
        </w:rPr>
        <w:t>le consta</w:t>
      </w:r>
      <w:r>
        <w:rPr>
          <w:rFonts w:ascii="Verdana" w:hAnsi="Verdana" w:cs="Verdana"/>
          <w:b/>
          <w:bCs/>
          <w:i/>
          <w:iCs/>
          <w:sz w:val="18"/>
          <w:szCs w:val="18"/>
        </w:rPr>
        <w:t>t que même travaillant et réfléchis</w:t>
      </w:r>
      <w:r>
        <w:rPr>
          <w:rFonts w:ascii="Verdana" w:hAnsi="Verdana" w:cs="Verdana"/>
          <w:b/>
          <w:bCs/>
          <w:i/>
          <w:iCs/>
          <w:sz w:val="18"/>
          <w:szCs w:val="18"/>
        </w:rPr>
        <w:softHyphen/>
        <w:t xml:space="preserve">sant </w:t>
      </w:r>
      <w:r>
        <w:rPr>
          <w:rFonts w:ascii="Verdana" w:hAnsi="Verdana" w:cs="Verdana"/>
          <w:i/>
          <w:iCs/>
        </w:rPr>
        <w:t>dans des domaines distincts, nos actions se complètaient.</w:t>
      </w:r>
    </w:p>
    <w:p w14:paraId="2B34C60A" w14:textId="77777777" w:rsidR="00000000" w:rsidRDefault="00EE5E01">
      <w:pPr>
        <w:kinsoku w:val="0"/>
        <w:overflowPunct w:val="0"/>
        <w:autoSpaceDE/>
        <w:autoSpaceDN/>
        <w:adjustRightInd/>
        <w:spacing w:before="244" w:line="245" w:lineRule="exact"/>
        <w:ind w:firstLine="144"/>
        <w:jc w:val="both"/>
        <w:textAlignment w:val="baseline"/>
        <w:rPr>
          <w:rFonts w:ascii="Verdana" w:hAnsi="Verdana" w:cs="Verdana"/>
          <w:i/>
          <w:iCs/>
        </w:rPr>
      </w:pPr>
      <w:r>
        <w:rPr>
          <w:rFonts w:ascii="Verdana" w:hAnsi="Verdana" w:cs="Verdana"/>
          <w:i/>
          <w:iCs/>
        </w:rPr>
        <w:t>Sur les quartiers, les cités, nous sommes confrontés à la même situation économique et sociale et les mêmes difficultés dans la mise en oeuvre des moyens pou</w:t>
      </w:r>
      <w:r>
        <w:rPr>
          <w:rFonts w:ascii="Verdana" w:hAnsi="Verdana" w:cs="Verdana"/>
          <w:i/>
          <w:iCs/>
        </w:rPr>
        <w:t>r y répondre ; difficultés liées en parti</w:t>
      </w:r>
      <w:r>
        <w:rPr>
          <w:rFonts w:ascii="Verdana" w:hAnsi="Verdana" w:cs="Verdana"/>
          <w:i/>
          <w:iCs/>
        </w:rPr>
        <w:softHyphen/>
        <w:t>culier à la fin de ce que l'on a appelé « l'état providence ». Quant à la décentralisation, elle apporte une nouvelle donne des pouvoirs de décisions.</w:t>
      </w:r>
    </w:p>
    <w:p w14:paraId="229E2F0C" w14:textId="77777777" w:rsidR="00000000" w:rsidRDefault="00EE5E01">
      <w:pPr>
        <w:kinsoku w:val="0"/>
        <w:overflowPunct w:val="0"/>
        <w:autoSpaceDE/>
        <w:autoSpaceDN/>
        <w:adjustRightInd/>
        <w:spacing w:before="241" w:line="247" w:lineRule="exact"/>
        <w:ind w:firstLine="144"/>
        <w:jc w:val="both"/>
        <w:textAlignment w:val="baseline"/>
        <w:rPr>
          <w:rFonts w:ascii="Verdana" w:hAnsi="Verdana" w:cs="Verdana"/>
          <w:i/>
          <w:iCs/>
        </w:rPr>
      </w:pPr>
      <w:r>
        <w:rPr>
          <w:rFonts w:ascii="Verdana" w:hAnsi="Verdana" w:cs="Verdana"/>
          <w:i/>
          <w:iCs/>
        </w:rPr>
        <w:t>La confrontation des idées et des pratiques permet de mieux cer</w:t>
      </w:r>
      <w:r>
        <w:rPr>
          <w:rFonts w:ascii="Verdana" w:hAnsi="Verdana" w:cs="Verdana"/>
          <w:i/>
          <w:iCs/>
        </w:rPr>
        <w:t>ner et d'affirmer l'identité de cha</w:t>
      </w:r>
      <w:r>
        <w:rPr>
          <w:rFonts w:ascii="Verdana" w:hAnsi="Verdana" w:cs="Verdana"/>
          <w:i/>
          <w:iCs/>
        </w:rPr>
        <w:softHyphen/>
        <w:t>cun, condition nécessaire pour bien travailler en commun.</w:t>
      </w:r>
    </w:p>
    <w:p w14:paraId="297FA8CA" w14:textId="77777777" w:rsidR="00000000" w:rsidRDefault="00EE5E01">
      <w:pPr>
        <w:kinsoku w:val="0"/>
        <w:overflowPunct w:val="0"/>
        <w:autoSpaceDE/>
        <w:autoSpaceDN/>
        <w:adjustRightInd/>
        <w:spacing w:before="3" w:line="247" w:lineRule="exact"/>
        <w:ind w:firstLine="144"/>
        <w:textAlignment w:val="baseline"/>
        <w:rPr>
          <w:rFonts w:ascii="Verdana" w:hAnsi="Verdana" w:cs="Verdana"/>
          <w:i/>
          <w:iCs/>
        </w:rPr>
      </w:pPr>
      <w:r>
        <w:rPr>
          <w:rFonts w:ascii="Verdana" w:hAnsi="Verdana" w:cs="Verdana"/>
          <w:i/>
          <w:iCs/>
        </w:rPr>
        <w:t>Cette publication est donc l'occasion d'approfondir nos connaissances réciproques, de montrer, au-delà des spécificités, si nos analyses et nos volontés de mise e</w:t>
      </w:r>
      <w:r>
        <w:rPr>
          <w:rFonts w:ascii="Verdana" w:hAnsi="Verdana" w:cs="Verdana"/>
          <w:i/>
          <w:iCs/>
        </w:rPr>
        <w:t>n mouvement des acteurs sociaux se rejoignent dans certains de nos champs d'activité.</w:t>
      </w:r>
    </w:p>
    <w:p w14:paraId="217B2786" w14:textId="77777777" w:rsidR="00000000" w:rsidRDefault="00EE5E01">
      <w:pPr>
        <w:kinsoku w:val="0"/>
        <w:overflowPunct w:val="0"/>
        <w:autoSpaceDE/>
        <w:autoSpaceDN/>
        <w:adjustRightInd/>
        <w:spacing w:before="243" w:line="246" w:lineRule="exact"/>
        <w:ind w:firstLine="144"/>
        <w:jc w:val="both"/>
        <w:textAlignment w:val="baseline"/>
        <w:rPr>
          <w:rFonts w:ascii="Verdana" w:hAnsi="Verdana" w:cs="Verdana"/>
          <w:i/>
          <w:iCs/>
          <w:spacing w:val="-4"/>
        </w:rPr>
      </w:pPr>
      <w:r>
        <w:rPr>
          <w:rFonts w:ascii="Verdana" w:hAnsi="Verdana" w:cs="Verdana"/>
          <w:i/>
          <w:iCs/>
          <w:spacing w:val="-4"/>
        </w:rPr>
        <w:t>Elle est une première initiative, les informations et propos recueillis font part d'une recherche, de questions. L'objet n'était pas de chercher à faire toute la lumière,</w:t>
      </w:r>
      <w:r>
        <w:rPr>
          <w:rFonts w:ascii="Verdana" w:hAnsi="Verdana" w:cs="Verdana"/>
          <w:i/>
          <w:iCs/>
          <w:spacing w:val="-4"/>
        </w:rPr>
        <w:t xml:space="preserve"> mais d'exposer les préoccupations et les attentes de partenaires dans le champs social et économique ; partenaire qui sont et devien</w:t>
      </w:r>
      <w:r>
        <w:rPr>
          <w:rFonts w:ascii="Verdana" w:hAnsi="Verdana" w:cs="Verdana"/>
          <w:i/>
          <w:iCs/>
          <w:spacing w:val="-4"/>
        </w:rPr>
        <w:softHyphen/>
        <w:t>dront de plus en plus des acteurs d'une redynamisation de la vie locale et régionale s'ils prennent les moyens de travaill</w:t>
      </w:r>
      <w:r>
        <w:rPr>
          <w:rFonts w:ascii="Verdana" w:hAnsi="Verdana" w:cs="Verdana"/>
          <w:i/>
          <w:iCs/>
          <w:spacing w:val="-4"/>
        </w:rPr>
        <w:t>er ensemble et de s'investir dans ce domaine.</w:t>
      </w:r>
    </w:p>
    <w:p w14:paraId="0CA806DD" w14:textId="77777777" w:rsidR="00000000" w:rsidRDefault="00EE5E01">
      <w:pPr>
        <w:kinsoku w:val="0"/>
        <w:overflowPunct w:val="0"/>
        <w:autoSpaceDE/>
        <w:autoSpaceDN/>
        <w:adjustRightInd/>
        <w:spacing w:before="252" w:line="246" w:lineRule="exact"/>
        <w:ind w:firstLine="144"/>
        <w:jc w:val="both"/>
        <w:textAlignment w:val="baseline"/>
        <w:rPr>
          <w:rFonts w:ascii="Verdana" w:hAnsi="Verdana" w:cs="Verdana"/>
          <w:i/>
          <w:iCs/>
          <w:spacing w:val="-3"/>
        </w:rPr>
      </w:pPr>
      <w:r>
        <w:rPr>
          <w:rFonts w:ascii="Verdana" w:hAnsi="Verdana" w:cs="Verdana"/>
          <w:i/>
          <w:iCs/>
          <w:spacing w:val="-3"/>
        </w:rPr>
        <w:t>Or ce qui apparaît comme point de convergence, c'est qu'il n'est plus possible de faire l'économie d'une confrontation des idées et des expériences si on veut s'investir dans les rapports sociaux.</w:t>
      </w:r>
    </w:p>
    <w:p w14:paraId="251C1531" w14:textId="77777777" w:rsidR="00000000" w:rsidRDefault="00EE5E01">
      <w:pPr>
        <w:kinsoku w:val="0"/>
        <w:overflowPunct w:val="0"/>
        <w:autoSpaceDE/>
        <w:autoSpaceDN/>
        <w:adjustRightInd/>
        <w:spacing w:before="251" w:line="244" w:lineRule="exact"/>
        <w:ind w:right="72" w:firstLine="144"/>
        <w:jc w:val="both"/>
        <w:textAlignment w:val="baseline"/>
        <w:rPr>
          <w:rFonts w:ascii="Verdana" w:hAnsi="Verdana" w:cs="Verdana"/>
          <w:i/>
          <w:iCs/>
        </w:rPr>
      </w:pPr>
      <w:r>
        <w:rPr>
          <w:rFonts w:ascii="Verdana" w:hAnsi="Verdana" w:cs="Verdana"/>
          <w:i/>
          <w:iCs/>
        </w:rPr>
        <w:t>Chaque mouvan</w:t>
      </w:r>
      <w:r>
        <w:rPr>
          <w:rFonts w:ascii="Verdana" w:hAnsi="Verdana" w:cs="Verdana"/>
          <w:i/>
          <w:iCs/>
        </w:rPr>
        <w:t>ce à des problèmes qui lui sont propres, mais aussi, face aux mutations actuelles, elle exprime la volonté de définir un nouvel espace de travail.</w:t>
      </w:r>
    </w:p>
    <w:p w14:paraId="4165C886" w14:textId="77777777" w:rsidR="00000000" w:rsidRDefault="00EE5E01">
      <w:pPr>
        <w:kinsoku w:val="0"/>
        <w:overflowPunct w:val="0"/>
        <w:autoSpaceDE/>
        <w:autoSpaceDN/>
        <w:adjustRightInd/>
        <w:spacing w:before="248" w:line="248" w:lineRule="exact"/>
        <w:ind w:firstLine="144"/>
        <w:jc w:val="both"/>
        <w:textAlignment w:val="baseline"/>
        <w:rPr>
          <w:rFonts w:ascii="Verdana" w:hAnsi="Verdana" w:cs="Verdana"/>
          <w:i/>
          <w:iCs/>
          <w:spacing w:val="-3"/>
        </w:rPr>
      </w:pPr>
      <w:r>
        <w:rPr>
          <w:rFonts w:ascii="Verdana" w:hAnsi="Verdana" w:cs="Verdana"/>
          <w:i/>
          <w:iCs/>
          <w:spacing w:val="-3"/>
        </w:rPr>
        <w:t>Un lien entre associations qui é</w:t>
      </w:r>
      <w:r>
        <w:rPr>
          <w:rFonts w:ascii="Verdana" w:hAnsi="Verdana" w:cs="Verdana"/>
          <w:i/>
          <w:iCs/>
          <w:spacing w:val="-3"/>
        </w:rPr>
        <w:t>voluent dans les domaines du socio-culturel, de l'économique, de l'intervention sociale et éducative peut être à l'origine d'une force de proposition et d'interpellation.</w:t>
      </w:r>
    </w:p>
    <w:p w14:paraId="78CAA0B5" w14:textId="77777777" w:rsidR="00000000" w:rsidRDefault="00EE5E01">
      <w:pPr>
        <w:kinsoku w:val="0"/>
        <w:overflowPunct w:val="0"/>
        <w:autoSpaceDE/>
        <w:autoSpaceDN/>
        <w:adjustRightInd/>
        <w:spacing w:before="244" w:line="248" w:lineRule="exact"/>
        <w:ind w:firstLine="144"/>
        <w:jc w:val="both"/>
        <w:textAlignment w:val="baseline"/>
        <w:rPr>
          <w:rFonts w:ascii="Verdana" w:hAnsi="Verdana" w:cs="Verdana"/>
          <w:i/>
          <w:iCs/>
          <w:spacing w:val="-4"/>
        </w:rPr>
      </w:pPr>
      <w:r>
        <w:rPr>
          <w:rFonts w:ascii="Verdana" w:hAnsi="Verdana" w:cs="Verdana"/>
          <w:i/>
          <w:iCs/>
          <w:spacing w:val="-4"/>
        </w:rPr>
        <w:t>Il sera donc important de continuer à entretenir les relations qui se sont constituée</w:t>
      </w:r>
      <w:r>
        <w:rPr>
          <w:rFonts w:ascii="Verdana" w:hAnsi="Verdana" w:cs="Verdana"/>
          <w:i/>
          <w:iCs/>
          <w:spacing w:val="-4"/>
        </w:rPr>
        <w:t>s à l'occasion de cette publication, faire part de nos réflexions et de nos initiatives de façon informelle mais suivie.</w:t>
      </w:r>
    </w:p>
    <w:p w14:paraId="10842C67" w14:textId="77777777" w:rsidR="00000000" w:rsidRDefault="00EE5E01">
      <w:pPr>
        <w:kinsoku w:val="0"/>
        <w:overflowPunct w:val="0"/>
        <w:autoSpaceDE/>
        <w:autoSpaceDN/>
        <w:adjustRightInd/>
        <w:spacing w:before="245" w:line="249" w:lineRule="exact"/>
        <w:jc w:val="right"/>
        <w:textAlignment w:val="baseline"/>
        <w:rPr>
          <w:rFonts w:ascii="Verdana" w:hAnsi="Verdana" w:cs="Verdana"/>
          <w:i/>
          <w:iCs/>
          <w:spacing w:val="3"/>
        </w:rPr>
      </w:pPr>
      <w:r>
        <w:rPr>
          <w:rFonts w:ascii="Verdana" w:hAnsi="Verdana" w:cs="Verdana"/>
          <w:i/>
          <w:iCs/>
          <w:spacing w:val="3"/>
        </w:rPr>
        <w:t>Le Collectif</w:t>
      </w:r>
    </w:p>
    <w:p w14:paraId="39A82D95" w14:textId="77777777" w:rsidR="00000000" w:rsidRDefault="00EE5E01">
      <w:pPr>
        <w:kinsoku w:val="0"/>
        <w:overflowPunct w:val="0"/>
        <w:autoSpaceDE/>
        <w:autoSpaceDN/>
        <w:adjustRightInd/>
        <w:spacing w:before="393" w:line="211" w:lineRule="exact"/>
        <w:ind w:left="6480"/>
        <w:textAlignment w:val="baseline"/>
        <w:rPr>
          <w:rFonts w:ascii="Verdana" w:hAnsi="Verdana" w:cs="Verdana"/>
          <w:spacing w:val="39"/>
        </w:rPr>
      </w:pPr>
      <w:r>
        <w:rPr>
          <w:noProof/>
        </w:rPr>
        <w:pict w14:anchorId="41FB55C6">
          <v:line id="_x0000_s1085" style="position:absolute;left:0;text-align:left;z-index:60;mso-wrap-distance-left:0;mso-wrap-distance-right:0;mso-position-horizontal-relative:page;mso-position-vertical-relative:page" from="364.55pt,806.4pt" to="394.35pt,806.4pt" o:allowincell="f" strokeweight=".25pt">
            <w10:wrap type="square" anchorx="page" anchory="page"/>
          </v:line>
        </w:pict>
      </w:r>
      <w:r>
        <w:rPr>
          <w:noProof/>
        </w:rPr>
        <w:pict w14:anchorId="621677B3">
          <v:line id="_x0000_s1086" style="position:absolute;left:0;text-align:left;z-index:61;mso-wrap-distance-left:0;mso-wrap-distance-right:0;mso-position-horizontal-relative:page;mso-position-vertical-relative:page" from="248.15pt,802.3pt" to="371.55pt,802.3pt" o:allowincell="f" strokeweight="5.3pt">
            <w10:wrap type="square" anchorx="page" anchory="page"/>
          </v:line>
        </w:pict>
      </w:r>
      <w:r>
        <w:rPr>
          <w:rFonts w:ascii="Verdana" w:hAnsi="Verdana" w:cs="Verdana"/>
          <w:spacing w:val="39"/>
        </w:rPr>
        <w:t>lia</w:t>
      </w:r>
    </w:p>
    <w:p w14:paraId="03E96F85" w14:textId="77777777" w:rsidR="00000000" w:rsidRDefault="00EE5E01">
      <w:pPr>
        <w:widowControl/>
        <w:rPr>
          <w:sz w:val="24"/>
          <w:szCs w:val="24"/>
        </w:rPr>
        <w:sectPr w:rsidR="00000000">
          <w:pgSz w:w="11496" w:h="16843"/>
          <w:pgMar w:top="1296" w:right="615" w:bottom="287" w:left="1061" w:header="720" w:footer="720" w:gutter="0"/>
          <w:cols w:space="720"/>
          <w:noEndnote/>
        </w:sectPr>
      </w:pPr>
    </w:p>
    <w:p w14:paraId="2D67F23F" w14:textId="77777777" w:rsidR="00000000" w:rsidRDefault="00EE5E01">
      <w:pPr>
        <w:kinsoku w:val="0"/>
        <w:overflowPunct w:val="0"/>
        <w:autoSpaceDE/>
        <w:autoSpaceDN/>
        <w:adjustRightInd/>
        <w:spacing w:before="2" w:line="382" w:lineRule="exact"/>
        <w:jc w:val="center"/>
        <w:textAlignment w:val="baseline"/>
        <w:rPr>
          <w:rFonts w:ascii="Verdana" w:hAnsi="Verdana" w:cs="Verdana"/>
          <w:b/>
          <w:bCs/>
          <w:w w:val="80"/>
          <w:sz w:val="31"/>
          <w:szCs w:val="31"/>
        </w:rPr>
      </w:pPr>
      <w:r>
        <w:rPr>
          <w:rFonts w:ascii="Verdana" w:hAnsi="Verdana" w:cs="Verdana"/>
          <w:b/>
          <w:bCs/>
          <w:w w:val="80"/>
          <w:sz w:val="31"/>
          <w:szCs w:val="31"/>
        </w:rPr>
        <w:lastRenderedPageBreak/>
        <w:t>ASSOCIATION PA_ SOLES ET PRATIQUES SOCIALES</w:t>
      </w:r>
      <w:r>
        <w:rPr>
          <w:rFonts w:ascii="Verdana" w:hAnsi="Verdana" w:cs="Verdana"/>
          <w:b/>
          <w:bCs/>
          <w:w w:val="80"/>
          <w:sz w:val="31"/>
          <w:szCs w:val="31"/>
        </w:rPr>
        <w:br/>
        <w:t>REVUE PEPS</w:t>
      </w:r>
    </w:p>
    <w:p w14:paraId="07C525D2" w14:textId="77777777" w:rsidR="00000000" w:rsidRDefault="00EE5E01">
      <w:pPr>
        <w:tabs>
          <w:tab w:val="left" w:leader="underscore" w:pos="6336"/>
        </w:tabs>
        <w:kinsoku w:val="0"/>
        <w:overflowPunct w:val="0"/>
        <w:autoSpaceDE/>
        <w:autoSpaceDN/>
        <w:adjustRightInd/>
        <w:spacing w:before="88" w:line="273" w:lineRule="exact"/>
        <w:ind w:left="5472"/>
        <w:textAlignment w:val="baseline"/>
        <w:rPr>
          <w:rFonts w:ascii="Verdana" w:hAnsi="Verdana" w:cs="Verdana"/>
          <w:b/>
          <w:bCs/>
          <w:sz w:val="18"/>
          <w:szCs w:val="18"/>
        </w:rPr>
      </w:pPr>
      <w:r>
        <w:rPr>
          <w:rFonts w:ascii="Verdana" w:hAnsi="Verdana" w:cs="Verdana"/>
          <w:b/>
          <w:bCs/>
          <w:sz w:val="18"/>
          <w:szCs w:val="18"/>
        </w:rPr>
        <w:t>d</w:t>
      </w:r>
      <w:r>
        <w:rPr>
          <w:rFonts w:ascii="Verdana" w:hAnsi="Verdana" w:cs="Verdana"/>
          <w:b/>
          <w:bCs/>
          <w:sz w:val="18"/>
          <w:szCs w:val="18"/>
        </w:rPr>
        <w:tab/>
      </w:r>
    </w:p>
    <w:p w14:paraId="31488EFB" w14:textId="77777777" w:rsidR="00000000" w:rsidRDefault="00EE5E01">
      <w:pPr>
        <w:kinsoku w:val="0"/>
        <w:overflowPunct w:val="0"/>
        <w:autoSpaceDE/>
        <w:autoSpaceDN/>
        <w:adjustRightInd/>
        <w:spacing w:before="396" w:after="777" w:line="403" w:lineRule="exact"/>
        <w:jc w:val="right"/>
        <w:textAlignment w:val="baseline"/>
        <w:rPr>
          <w:rFonts w:ascii="Verdana" w:hAnsi="Verdana" w:cs="Verdana"/>
          <w:b/>
          <w:bCs/>
          <w:spacing w:val="22"/>
          <w:w w:val="80"/>
          <w:sz w:val="31"/>
          <w:szCs w:val="31"/>
        </w:rPr>
      </w:pPr>
      <w:r>
        <w:rPr>
          <w:rFonts w:ascii="Verdana" w:hAnsi="Verdana" w:cs="Verdana"/>
          <w:b/>
          <w:bCs/>
          <w:spacing w:val="22"/>
          <w:w w:val="80"/>
          <w:sz w:val="31"/>
          <w:szCs w:val="31"/>
        </w:rPr>
        <w:t>8, impasse des Trois Soeurs - 75011 PARIS - Tél : 43.42.14.69</w:t>
      </w:r>
    </w:p>
    <w:p w14:paraId="47A1F4AC" w14:textId="77777777" w:rsidR="00000000" w:rsidRDefault="00EE5E01">
      <w:pPr>
        <w:kinsoku w:val="0"/>
        <w:overflowPunct w:val="0"/>
        <w:autoSpaceDE/>
        <w:autoSpaceDN/>
        <w:adjustRightInd/>
        <w:spacing w:before="217" w:line="526" w:lineRule="exact"/>
        <w:jc w:val="center"/>
        <w:textAlignment w:val="baseline"/>
        <w:rPr>
          <w:rFonts w:ascii="Verdana" w:hAnsi="Verdana" w:cs="Verdana"/>
          <w:spacing w:val="47"/>
          <w:w w:val="95"/>
          <w:sz w:val="43"/>
          <w:szCs w:val="43"/>
          <w:u w:val="single"/>
        </w:rPr>
      </w:pPr>
      <w:r>
        <w:rPr>
          <w:noProof/>
        </w:rPr>
        <w:pict w14:anchorId="12FB0804">
          <v:line id="_x0000_s1087" style="position:absolute;left:0;text-align:left;z-index:62;mso-wrap-distance-left:0;mso-wrap-distance-right:0;mso-position-horizontal-relative:page;mso-position-vertical-relative:page" from="103.7pt,178.55pt" to="442.35pt,178.55pt" o:allowincell="f" strokeweight="1.45pt">
            <w10:wrap type="square" anchorx="page" anchory="page"/>
          </v:line>
        </w:pict>
      </w:r>
      <w:r>
        <w:rPr>
          <w:rFonts w:ascii="Verdana" w:hAnsi="Verdana" w:cs="Verdana"/>
          <w:spacing w:val="47"/>
          <w:w w:val="95"/>
          <w:sz w:val="43"/>
          <w:szCs w:val="43"/>
          <w:u w:val="single"/>
        </w:rPr>
        <w:t xml:space="preserve">Fonim </w:t>
      </w:r>
      <w:r>
        <w:rPr>
          <w:rFonts w:ascii="Verdana" w:hAnsi="Verdana" w:cs="Verdana"/>
          <w:spacing w:val="47"/>
          <w:sz w:val="43"/>
          <w:szCs w:val="43"/>
          <w:vertAlign w:val="superscript"/>
        </w:rPr>
        <w:t>v</w:t>
      </w:r>
      <w:r>
        <w:rPr>
          <w:rFonts w:ascii="Verdana" w:hAnsi="Verdana" w:cs="Verdana"/>
          <w:spacing w:val="47"/>
          <w:w w:val="95"/>
          <w:sz w:val="43"/>
          <w:szCs w:val="43"/>
          <w:u w:val="single"/>
        </w:rPr>
        <w:t xml:space="preserve"> RassembILment </w:t>
      </w:r>
    </w:p>
    <w:p w14:paraId="2B343AE2" w14:textId="77777777" w:rsidR="00000000" w:rsidRDefault="00EE5E01">
      <w:pPr>
        <w:kinsoku w:val="0"/>
        <w:overflowPunct w:val="0"/>
        <w:autoSpaceDE/>
        <w:autoSpaceDN/>
        <w:adjustRightInd/>
        <w:spacing w:line="515" w:lineRule="exact"/>
        <w:jc w:val="center"/>
        <w:textAlignment w:val="baseline"/>
        <w:rPr>
          <w:rFonts w:ascii="Verdana" w:hAnsi="Verdana" w:cs="Verdana"/>
          <w:spacing w:val="30"/>
          <w:w w:val="95"/>
          <w:sz w:val="43"/>
          <w:szCs w:val="43"/>
          <w:u w:val="single"/>
        </w:rPr>
      </w:pPr>
      <w:r>
        <w:rPr>
          <w:rFonts w:ascii="Verdana" w:hAnsi="Verdana" w:cs="Verdana"/>
          <w:spacing w:val="30"/>
          <w:w w:val="95"/>
          <w:sz w:val="43"/>
          <w:szCs w:val="43"/>
          <w:u w:val="single"/>
        </w:rPr>
        <w:t xml:space="preserve">Travailleurs Sociaux Acteurs </w:t>
      </w:r>
    </w:p>
    <w:p w14:paraId="0DC3C61F" w14:textId="77777777" w:rsidR="00000000" w:rsidRDefault="00EE5E01">
      <w:pPr>
        <w:kinsoku w:val="0"/>
        <w:overflowPunct w:val="0"/>
        <w:autoSpaceDE/>
        <w:autoSpaceDN/>
        <w:adjustRightInd/>
        <w:spacing w:after="33" w:line="524" w:lineRule="exact"/>
        <w:jc w:val="center"/>
        <w:textAlignment w:val="baseline"/>
        <w:rPr>
          <w:rFonts w:ascii="Verdana" w:hAnsi="Verdana" w:cs="Verdana"/>
          <w:spacing w:val="25"/>
          <w:w w:val="95"/>
          <w:sz w:val="43"/>
          <w:szCs w:val="43"/>
        </w:rPr>
      </w:pPr>
      <w:r>
        <w:rPr>
          <w:noProof/>
        </w:rPr>
        <w:pict w14:anchorId="436F29D7">
          <v:line id="_x0000_s1088" style="position:absolute;left:0;text-align:left;z-index:63;mso-wrap-distance-left:0;mso-wrap-distance-right:0;mso-position-horizontal-relative:page;mso-position-vertical-relative:page" from="103.2pt,255.35pt" to="443.1pt,255.35pt" o:allowincell="f" strokeweight="1.45pt">
            <w10:wrap type="square" anchorx="page" anchory="page"/>
          </v:line>
        </w:pict>
      </w:r>
      <w:r>
        <w:rPr>
          <w:rFonts w:ascii="Verdana" w:hAnsi="Verdana" w:cs="Verdana"/>
          <w:spacing w:val="25"/>
          <w:w w:val="95"/>
          <w:sz w:val="43"/>
          <w:szCs w:val="43"/>
        </w:rPr>
        <w:t>de l'Avenir du Social</w:t>
      </w:r>
    </w:p>
    <w:p w14:paraId="2A945AD2" w14:textId="77777777" w:rsidR="00000000" w:rsidRDefault="00EE5E01">
      <w:pPr>
        <w:tabs>
          <w:tab w:val="left" w:leader="underscore" w:pos="-288"/>
          <w:tab w:val="left" w:leader="underscore" w:pos="3384"/>
        </w:tabs>
        <w:kinsoku w:val="0"/>
        <w:overflowPunct w:val="0"/>
        <w:autoSpaceDE/>
        <w:autoSpaceDN/>
        <w:adjustRightInd/>
        <w:spacing w:line="328" w:lineRule="exact"/>
        <w:ind w:left="2880"/>
        <w:textAlignment w:val="baseline"/>
        <w:rPr>
          <w:rFonts w:ascii="Verdana" w:hAnsi="Verdana" w:cs="Verdana"/>
          <w:b/>
          <w:bCs/>
          <w:spacing w:val="46"/>
          <w:w w:val="80"/>
          <w:sz w:val="31"/>
          <w:szCs w:val="31"/>
        </w:rPr>
      </w:pPr>
      <w:r>
        <w:rPr>
          <w:noProof/>
        </w:rPr>
        <w:pict w14:anchorId="1AA4F347">
          <v:line id="_x0000_s1089" style="position:absolute;left:0;text-align:left;z-index:64;mso-wrap-distance-left:0;mso-wrap-distance-right:0;mso-position-horizontal-relative:page;mso-position-vertical-relative:page" from="362.9pt,312.95pt" to="403.75pt,312.95pt" o:allowincell="f" strokeweight=".5pt">
            <w10:wrap type="square" anchorx="page" anchory="page"/>
          </v:line>
        </w:pict>
      </w:r>
      <w:r>
        <w:rPr>
          <w:noProof/>
        </w:rPr>
        <w:pict w14:anchorId="451599EC">
          <v:line id="_x0000_s1090" style="position:absolute;left:0;text-align:left;z-index:65;mso-wrap-distance-left:0;mso-wrap-distance-right:0;mso-position-horizontal-relative:page;mso-position-vertical-relative:page" from="133.7pt,318pt" to="161.8pt,318pt" o:allowincell="f" strokeweight=".7pt">
            <w10:wrap type="square" anchorx="page" anchory="page"/>
          </v:line>
        </w:pict>
      </w:r>
      <w:r>
        <w:rPr>
          <w:noProof/>
        </w:rPr>
        <w:pict w14:anchorId="68BED63D">
          <v:line id="_x0000_s1091" style="position:absolute;left:0;text-align:left;z-index:66;mso-wrap-distance-left:0;mso-wrap-distance-right:0;mso-position-horizontal-relative:page;mso-position-vertical-relative:page" from="388.8pt,317.05pt" to="416.95pt,317.05pt" o:allowincell="f" strokeweight=".5pt">
            <w10:wrap type="square" anchorx="page" anchory="page"/>
          </v:line>
        </w:pict>
      </w:r>
      <w:r>
        <w:rPr>
          <w:noProof/>
        </w:rPr>
        <w:pict w14:anchorId="7C2DC463">
          <v:line id="_x0000_s1092" style="position:absolute;left:0;text-align:left;z-index:67;mso-wrap-distance-left:0;mso-wrap-distance-right:0;mso-position-horizontal-relative:page;mso-position-vertical-relative:page" from="388.8pt,319.45pt" to="442.6pt,319.45pt" o:allowincell="f" strokeweight="1.45pt">
            <w10:wrap type="square" anchorx="page" anchory="page"/>
          </v:line>
        </w:pict>
      </w:r>
      <w:r>
        <w:rPr>
          <w:noProof/>
        </w:rPr>
        <w:pict w14:anchorId="02D40F31">
          <v:line id="_x0000_s1093" style="position:absolute;left:0;text-align:left;z-index:68;mso-wrap-distance-left:0;mso-wrap-distance-right:0;mso-position-horizontal-relative:page;mso-position-vertical-relative:page" from="102.5pt,319.9pt" to="161.8pt,319.9pt" o:allowincell="f" strokeweight="1.7pt">
            <w10:wrap type="square" anchorx="page" anchory="page"/>
          </v:line>
        </w:pict>
      </w:r>
      <w:r>
        <w:rPr>
          <w:rFonts w:ascii="Verdana" w:hAnsi="Verdana" w:cs="Verdana"/>
          <w:b/>
          <w:bCs/>
          <w:spacing w:val="46"/>
          <w:w w:val="80"/>
          <w:sz w:val="31"/>
          <w:szCs w:val="31"/>
        </w:rPr>
        <w:tab/>
        <w:t xml:space="preserve">Paris - Octobre 1985 </w:t>
      </w:r>
      <w:r>
        <w:rPr>
          <w:rFonts w:ascii="Verdana" w:hAnsi="Verdana" w:cs="Verdana"/>
          <w:b/>
          <w:bCs/>
          <w:spacing w:val="46"/>
          <w:w w:val="80"/>
          <w:sz w:val="31"/>
          <w:szCs w:val="31"/>
        </w:rPr>
        <w:tab/>
      </w:r>
    </w:p>
    <w:p w14:paraId="186CEFAD" w14:textId="77777777" w:rsidR="00000000" w:rsidRDefault="00EE5E01">
      <w:pPr>
        <w:tabs>
          <w:tab w:val="left" w:leader="underscore" w:pos="2088"/>
          <w:tab w:val="left" w:leader="underscore" w:pos="9000"/>
        </w:tabs>
        <w:kinsoku w:val="0"/>
        <w:overflowPunct w:val="0"/>
        <w:autoSpaceDE/>
        <w:autoSpaceDN/>
        <w:adjustRightInd/>
        <w:spacing w:before="344" w:line="385" w:lineRule="exact"/>
        <w:ind w:left="1080"/>
        <w:textAlignment w:val="baseline"/>
        <w:rPr>
          <w:rFonts w:ascii="Verdana" w:hAnsi="Verdana" w:cs="Verdana"/>
          <w:b/>
          <w:bCs/>
          <w:spacing w:val="3"/>
          <w:w w:val="80"/>
          <w:sz w:val="31"/>
          <w:szCs w:val="31"/>
        </w:rPr>
      </w:pPr>
      <w:r>
        <w:rPr>
          <w:rFonts w:ascii="Verdana" w:hAnsi="Verdana" w:cs="Verdana"/>
          <w:b/>
          <w:bCs/>
          <w:spacing w:val="3"/>
          <w:w w:val="80"/>
          <w:sz w:val="31"/>
          <w:szCs w:val="31"/>
        </w:rPr>
        <w:tab/>
        <w:t>POURQUOI UN RASSEMBLEMENT</w:t>
      </w:r>
      <w:r>
        <w:rPr>
          <w:rFonts w:ascii="Verdana" w:hAnsi="Verdana" w:cs="Verdana"/>
          <w:b/>
          <w:bCs/>
          <w:spacing w:val="3"/>
          <w:w w:val="80"/>
          <w:sz w:val="31"/>
          <w:szCs w:val="31"/>
        </w:rPr>
        <w:tab/>
      </w:r>
    </w:p>
    <w:p w14:paraId="26337AF8" w14:textId="77777777" w:rsidR="00000000" w:rsidRDefault="00EE5E01">
      <w:pPr>
        <w:kinsoku w:val="0"/>
        <w:overflowPunct w:val="0"/>
        <w:autoSpaceDE/>
        <w:autoSpaceDN/>
        <w:adjustRightInd/>
        <w:spacing w:line="385" w:lineRule="exact"/>
        <w:jc w:val="center"/>
        <w:textAlignment w:val="baseline"/>
        <w:rPr>
          <w:rFonts w:ascii="Verdana" w:hAnsi="Verdana" w:cs="Verdana"/>
          <w:b/>
          <w:bCs/>
          <w:spacing w:val="51"/>
          <w:w w:val="80"/>
          <w:sz w:val="31"/>
          <w:szCs w:val="31"/>
        </w:rPr>
      </w:pPr>
      <w:r>
        <w:rPr>
          <w:rFonts w:ascii="Verdana" w:hAnsi="Verdana" w:cs="Verdana"/>
          <w:b/>
          <w:bCs/>
          <w:spacing w:val="51"/>
          <w:w w:val="80"/>
          <w:sz w:val="31"/>
          <w:szCs w:val="31"/>
        </w:rPr>
        <w:t>DE TRAVAILLEURSSOCIAUX DE TERRAIN ?</w:t>
      </w:r>
    </w:p>
    <w:p w14:paraId="20013BA3" w14:textId="77777777" w:rsidR="00000000" w:rsidRDefault="00EE5E01">
      <w:pPr>
        <w:kinsoku w:val="0"/>
        <w:overflowPunct w:val="0"/>
        <w:autoSpaceDE/>
        <w:autoSpaceDN/>
        <w:adjustRightInd/>
        <w:spacing w:before="541" w:line="216" w:lineRule="exact"/>
        <w:textAlignment w:val="baseline"/>
        <w:rPr>
          <w:rFonts w:ascii="Verdana" w:hAnsi="Verdana" w:cs="Verdana"/>
          <w:i/>
          <w:iCs/>
          <w:spacing w:val="-2"/>
          <w:sz w:val="18"/>
          <w:szCs w:val="18"/>
        </w:rPr>
      </w:pPr>
      <w:r>
        <w:rPr>
          <w:rFonts w:ascii="Verdana" w:hAnsi="Verdana" w:cs="Verdana"/>
          <w:i/>
          <w:iCs/>
          <w:spacing w:val="-2"/>
          <w:sz w:val="18"/>
          <w:szCs w:val="18"/>
        </w:rPr>
        <w:t>Que sera le Travail Social demain ?</w:t>
      </w:r>
    </w:p>
    <w:p w14:paraId="6A5990E3" w14:textId="77777777" w:rsidR="00000000" w:rsidRDefault="00EE5E01">
      <w:pPr>
        <w:kinsoku w:val="0"/>
        <w:overflowPunct w:val="0"/>
        <w:autoSpaceDE/>
        <w:autoSpaceDN/>
        <w:adjustRightInd/>
        <w:spacing w:before="204" w:line="221" w:lineRule="exact"/>
        <w:jc w:val="both"/>
        <w:textAlignment w:val="baseline"/>
        <w:rPr>
          <w:rFonts w:ascii="Verdana" w:hAnsi="Verdana" w:cs="Verdana"/>
          <w:i/>
          <w:iCs/>
          <w:sz w:val="18"/>
          <w:szCs w:val="18"/>
        </w:rPr>
      </w:pPr>
      <w:r>
        <w:rPr>
          <w:rFonts w:ascii="Verdana" w:hAnsi="Verdana" w:cs="Verdana"/>
          <w:i/>
          <w:iCs/>
          <w:sz w:val="18"/>
          <w:szCs w:val="18"/>
        </w:rPr>
        <w:t>Depuis plusieurs mois la revue PEPS, dans ses colonnes, a interrogé les différents acteurs sociaux, les travailleurs sociaux bien sûr mais aussi les syndicats, les élus...</w:t>
      </w:r>
    </w:p>
    <w:p w14:paraId="091848E8" w14:textId="77777777" w:rsidR="00000000" w:rsidRDefault="00EE5E01">
      <w:pPr>
        <w:kinsoku w:val="0"/>
        <w:overflowPunct w:val="0"/>
        <w:autoSpaceDE/>
        <w:autoSpaceDN/>
        <w:adjustRightInd/>
        <w:spacing w:before="200" w:line="216" w:lineRule="exact"/>
        <w:jc w:val="both"/>
        <w:textAlignment w:val="baseline"/>
        <w:rPr>
          <w:rFonts w:ascii="Verdana" w:hAnsi="Verdana" w:cs="Verdana"/>
          <w:i/>
          <w:iCs/>
          <w:spacing w:val="-6"/>
          <w:sz w:val="18"/>
          <w:szCs w:val="18"/>
        </w:rPr>
      </w:pPr>
      <w:r>
        <w:rPr>
          <w:rFonts w:ascii="Verdana" w:hAnsi="Verdana" w:cs="Verdana"/>
          <w:i/>
          <w:iCs/>
          <w:spacing w:val="-6"/>
          <w:sz w:val="18"/>
          <w:szCs w:val="18"/>
        </w:rPr>
        <w:t>La crise de l'État providence et donc des moyens du travail social, la paupérisation grandissante des populations, la montée des intolérances, la mise en place de la décentralisation qui ouvre un espace pour une nouvelle citoyenneté mais aussi engage les t</w:t>
      </w:r>
      <w:r>
        <w:rPr>
          <w:rFonts w:ascii="Verdana" w:hAnsi="Verdana" w:cs="Verdana"/>
          <w:i/>
          <w:iCs/>
          <w:spacing w:val="-6"/>
          <w:sz w:val="18"/>
          <w:szCs w:val="18"/>
        </w:rPr>
        <w:t>ravailleurs sociaux dans de nouveaux rapports ; tous ces éléments ont de grandes répercussions dans le champ du travail social.</w:t>
      </w:r>
    </w:p>
    <w:p w14:paraId="03B1AA1A" w14:textId="77777777" w:rsidR="00000000" w:rsidRDefault="00EE5E01">
      <w:pPr>
        <w:kinsoku w:val="0"/>
        <w:overflowPunct w:val="0"/>
        <w:autoSpaceDE/>
        <w:autoSpaceDN/>
        <w:adjustRightInd/>
        <w:spacing w:line="215" w:lineRule="exact"/>
        <w:jc w:val="both"/>
        <w:textAlignment w:val="baseline"/>
        <w:rPr>
          <w:rFonts w:ascii="Verdana" w:hAnsi="Verdana" w:cs="Verdana"/>
          <w:i/>
          <w:iCs/>
          <w:spacing w:val="-4"/>
          <w:sz w:val="18"/>
          <w:szCs w:val="18"/>
        </w:rPr>
      </w:pPr>
      <w:r>
        <w:rPr>
          <w:rFonts w:ascii="Verdana" w:hAnsi="Verdana" w:cs="Verdana"/>
          <w:i/>
          <w:iCs/>
          <w:spacing w:val="-4"/>
          <w:sz w:val="18"/>
          <w:szCs w:val="18"/>
        </w:rPr>
        <w:t>Serons-nous de simples exé</w:t>
      </w:r>
      <w:r>
        <w:rPr>
          <w:rFonts w:ascii="Verdana" w:hAnsi="Verdana" w:cs="Verdana"/>
          <w:i/>
          <w:iCs/>
          <w:spacing w:val="-4"/>
          <w:sz w:val="18"/>
          <w:szCs w:val="18"/>
        </w:rPr>
        <w:t>cutants, des administratifs ? Devrons-nous nous investir dans des coups spétaculaires mais de courte portée comme les « étés chauds » ? Appliquerons-nous des politiques sociales discriminatoires en parti</w:t>
      </w:r>
      <w:r>
        <w:rPr>
          <w:rFonts w:ascii="Verdana" w:hAnsi="Verdana" w:cs="Verdana"/>
          <w:i/>
          <w:iCs/>
          <w:spacing w:val="-4"/>
          <w:sz w:val="18"/>
          <w:szCs w:val="18"/>
        </w:rPr>
        <w:softHyphen/>
        <w:t>culier envers les populations immigrées, comme l'ont</w:t>
      </w:r>
      <w:r>
        <w:rPr>
          <w:rFonts w:ascii="Verdana" w:hAnsi="Verdana" w:cs="Verdana"/>
          <w:i/>
          <w:iCs/>
          <w:spacing w:val="-4"/>
          <w:sz w:val="18"/>
          <w:szCs w:val="18"/>
        </w:rPr>
        <w:t xml:space="preserve"> déjà mis en place certains politiques ?</w:t>
      </w:r>
    </w:p>
    <w:p w14:paraId="51D7554D" w14:textId="77777777" w:rsidR="00000000" w:rsidRDefault="00EE5E01">
      <w:pPr>
        <w:kinsoku w:val="0"/>
        <w:overflowPunct w:val="0"/>
        <w:autoSpaceDE/>
        <w:autoSpaceDN/>
        <w:adjustRightInd/>
        <w:spacing w:before="207" w:line="216" w:lineRule="exact"/>
        <w:jc w:val="both"/>
        <w:textAlignment w:val="baseline"/>
        <w:rPr>
          <w:rFonts w:ascii="Verdana" w:hAnsi="Verdana" w:cs="Verdana"/>
          <w:i/>
          <w:iCs/>
          <w:sz w:val="18"/>
          <w:szCs w:val="18"/>
        </w:rPr>
      </w:pPr>
      <w:r>
        <w:rPr>
          <w:rFonts w:ascii="Verdana" w:hAnsi="Verdana" w:cs="Verdana"/>
          <w:i/>
          <w:iCs/>
          <w:sz w:val="18"/>
          <w:szCs w:val="18"/>
        </w:rPr>
        <w:t>Toutes ces questions ont déjà été abordées dans divers colloques et réunions rassemblant des personnalités universi taire, politique, les réprésentants de nos hiérarchies professionnelles. Mais les enjeux semblaient</w:t>
      </w:r>
      <w:r>
        <w:rPr>
          <w:rFonts w:ascii="Verdana" w:hAnsi="Verdana" w:cs="Verdana"/>
          <w:i/>
          <w:iCs/>
          <w:sz w:val="18"/>
          <w:szCs w:val="18"/>
        </w:rPr>
        <w:t xml:space="preserve"> avant tout d'ordre insti</w:t>
      </w:r>
      <w:r>
        <w:rPr>
          <w:rFonts w:ascii="Verdana" w:hAnsi="Verdana" w:cs="Verdana"/>
          <w:i/>
          <w:iCs/>
          <w:sz w:val="18"/>
          <w:szCs w:val="18"/>
        </w:rPr>
        <w:softHyphen/>
        <w:t>tutionnel.</w:t>
      </w:r>
    </w:p>
    <w:p w14:paraId="4CF04B1B" w14:textId="77777777" w:rsidR="00000000" w:rsidRDefault="00EE5E01">
      <w:pPr>
        <w:kinsoku w:val="0"/>
        <w:overflowPunct w:val="0"/>
        <w:autoSpaceDE/>
        <w:autoSpaceDN/>
        <w:adjustRightInd/>
        <w:spacing w:line="213" w:lineRule="exact"/>
        <w:jc w:val="both"/>
        <w:textAlignment w:val="baseline"/>
        <w:rPr>
          <w:rFonts w:ascii="Verdana" w:hAnsi="Verdana" w:cs="Verdana"/>
          <w:i/>
          <w:iCs/>
          <w:spacing w:val="-6"/>
          <w:sz w:val="18"/>
          <w:szCs w:val="18"/>
        </w:rPr>
      </w:pPr>
      <w:r>
        <w:rPr>
          <w:rFonts w:ascii="Verdana" w:hAnsi="Verdana" w:cs="Verdana"/>
          <w:i/>
          <w:iCs/>
          <w:spacing w:val="-6"/>
          <w:sz w:val="18"/>
          <w:szCs w:val="18"/>
        </w:rPr>
        <w:t>La revue PEPS et l'association « Paroles et Pratiques Sociales » proposent depuis plus de deux ans : « l'appropriation de nos paroles et de nos pratiques, leur inscription dans une mémoire sans laquelle il n'y a ni cons</w:t>
      </w:r>
      <w:r>
        <w:rPr>
          <w:rFonts w:ascii="Verdana" w:hAnsi="Verdana" w:cs="Verdana"/>
          <w:i/>
          <w:iCs/>
          <w:spacing w:val="-6"/>
          <w:sz w:val="18"/>
          <w:szCs w:val="18"/>
        </w:rPr>
        <w:t>cience, ni force collec</w:t>
      </w:r>
      <w:r>
        <w:rPr>
          <w:rFonts w:ascii="Verdana" w:hAnsi="Verdana" w:cs="Verdana"/>
          <w:i/>
          <w:iCs/>
          <w:spacing w:val="-6"/>
          <w:sz w:val="18"/>
          <w:szCs w:val="18"/>
        </w:rPr>
        <w:softHyphen/>
        <w:t>tive ».</w:t>
      </w:r>
    </w:p>
    <w:p w14:paraId="397E265F" w14:textId="77777777" w:rsidR="00000000" w:rsidRDefault="00EE5E01">
      <w:pPr>
        <w:kinsoku w:val="0"/>
        <w:overflowPunct w:val="0"/>
        <w:autoSpaceDE/>
        <w:autoSpaceDN/>
        <w:adjustRightInd/>
        <w:spacing w:line="215" w:lineRule="exact"/>
        <w:jc w:val="both"/>
        <w:textAlignment w:val="baseline"/>
        <w:rPr>
          <w:rFonts w:ascii="Verdana" w:hAnsi="Verdana" w:cs="Verdana"/>
          <w:i/>
          <w:iCs/>
          <w:sz w:val="18"/>
          <w:szCs w:val="18"/>
        </w:rPr>
      </w:pPr>
      <w:r>
        <w:rPr>
          <w:rFonts w:ascii="Verdana" w:hAnsi="Verdana" w:cs="Verdana"/>
          <w:i/>
          <w:iCs/>
          <w:sz w:val="18"/>
          <w:szCs w:val="18"/>
        </w:rPr>
        <w:t>Ainsi il nous a paru nécessaire de rassembler des acteurs de terrain afin qu'émerge à partir de nos pratiques un autre discours, d'autres questions.</w:t>
      </w:r>
    </w:p>
    <w:p w14:paraId="3792E301" w14:textId="77777777" w:rsidR="00000000" w:rsidRDefault="00EE5E01">
      <w:pPr>
        <w:kinsoku w:val="0"/>
        <w:overflowPunct w:val="0"/>
        <w:autoSpaceDE/>
        <w:autoSpaceDN/>
        <w:adjustRightInd/>
        <w:spacing w:line="217" w:lineRule="exact"/>
        <w:jc w:val="both"/>
        <w:textAlignment w:val="baseline"/>
        <w:rPr>
          <w:rFonts w:ascii="Verdana" w:hAnsi="Verdana" w:cs="Verdana"/>
          <w:i/>
          <w:iCs/>
          <w:spacing w:val="-4"/>
          <w:sz w:val="18"/>
          <w:szCs w:val="18"/>
        </w:rPr>
      </w:pPr>
      <w:r>
        <w:rPr>
          <w:rFonts w:ascii="Verdana" w:hAnsi="Verdana" w:cs="Verdana"/>
          <w:i/>
          <w:iCs/>
          <w:spacing w:val="-4"/>
          <w:sz w:val="18"/>
          <w:szCs w:val="18"/>
        </w:rPr>
        <w:t>ll était donc urgent de se rencontrer, mettre en commun nos interrogations,</w:t>
      </w:r>
      <w:r>
        <w:rPr>
          <w:rFonts w:ascii="Verdana" w:hAnsi="Verdana" w:cs="Verdana"/>
          <w:i/>
          <w:iCs/>
          <w:spacing w:val="-4"/>
          <w:sz w:val="18"/>
          <w:szCs w:val="18"/>
        </w:rPr>
        <w:t xml:space="preserve"> nos réflexions pour promouvoir une iden</w:t>
      </w:r>
      <w:r>
        <w:rPr>
          <w:rFonts w:ascii="Verdana" w:hAnsi="Verdana" w:cs="Verdana"/>
          <w:i/>
          <w:iCs/>
          <w:spacing w:val="-4"/>
          <w:sz w:val="18"/>
          <w:szCs w:val="18"/>
        </w:rPr>
        <w:softHyphen/>
        <w:t>tité propre au travail social, voire de revendiquer les moyens d'une pratique adaptée aux exigences actuelles.</w:t>
      </w:r>
    </w:p>
    <w:p w14:paraId="191B64B3" w14:textId="77777777" w:rsidR="00000000" w:rsidRDefault="00EE5E01">
      <w:pPr>
        <w:kinsoku w:val="0"/>
        <w:overflowPunct w:val="0"/>
        <w:autoSpaceDE/>
        <w:autoSpaceDN/>
        <w:adjustRightInd/>
        <w:spacing w:before="216" w:line="216" w:lineRule="exact"/>
        <w:jc w:val="both"/>
        <w:textAlignment w:val="baseline"/>
        <w:rPr>
          <w:rFonts w:ascii="Verdana" w:hAnsi="Verdana" w:cs="Verdana"/>
          <w:i/>
          <w:iCs/>
          <w:sz w:val="18"/>
          <w:szCs w:val="18"/>
        </w:rPr>
      </w:pPr>
      <w:r>
        <w:rPr>
          <w:rFonts w:ascii="Verdana" w:hAnsi="Verdana" w:cs="Verdana"/>
          <w:i/>
          <w:iCs/>
          <w:sz w:val="18"/>
          <w:szCs w:val="18"/>
        </w:rPr>
        <w:t>Le Forum-Rassemblement « Travailleurs Sociaux, Acteurs de l'Avenir du Sdcial », s'est organisé autour de</w:t>
      </w:r>
      <w:r>
        <w:rPr>
          <w:rFonts w:ascii="Verdana" w:hAnsi="Verdana" w:cs="Verdana"/>
          <w:i/>
          <w:iCs/>
          <w:sz w:val="18"/>
          <w:szCs w:val="18"/>
        </w:rPr>
        <w:t xml:space="preserve"> trois grands axes :</w:t>
      </w:r>
    </w:p>
    <w:p w14:paraId="4AF2D781" w14:textId="77777777" w:rsidR="00000000" w:rsidRDefault="00EE5E01">
      <w:pPr>
        <w:numPr>
          <w:ilvl w:val="0"/>
          <w:numId w:val="7"/>
        </w:numPr>
        <w:kinsoku w:val="0"/>
        <w:overflowPunct w:val="0"/>
        <w:autoSpaceDE/>
        <w:autoSpaceDN/>
        <w:adjustRightInd/>
        <w:spacing w:line="214" w:lineRule="exact"/>
        <w:jc w:val="both"/>
        <w:textAlignment w:val="baseline"/>
        <w:rPr>
          <w:rFonts w:ascii="Verdana" w:hAnsi="Verdana" w:cs="Verdana"/>
          <w:i/>
          <w:iCs/>
          <w:spacing w:val="-4"/>
          <w:sz w:val="18"/>
          <w:szCs w:val="18"/>
        </w:rPr>
      </w:pPr>
      <w:r>
        <w:rPr>
          <w:rFonts w:ascii="Verdana" w:hAnsi="Verdana" w:cs="Verdana"/>
          <w:i/>
          <w:iCs/>
          <w:spacing w:val="-4"/>
          <w:sz w:val="18"/>
          <w:szCs w:val="18"/>
        </w:rPr>
        <w:t xml:space="preserve">comment réagir face à la régression des conditions de vie et de participation aux activités sociales et économiques d'une partie grandissante de la population ? Comment participer à la défense de ses droits économiques, politiques </w:t>
      </w:r>
      <w:r>
        <w:rPr>
          <w:rFonts w:ascii="Verdana" w:hAnsi="Verdana" w:cs="Verdana"/>
          <w:i/>
          <w:iCs/>
          <w:spacing w:val="-4"/>
          <w:sz w:val="18"/>
          <w:szCs w:val="18"/>
        </w:rPr>
        <w:t>et humaines fondamentaux (logement, santé) ;</w:t>
      </w:r>
    </w:p>
    <w:p w14:paraId="61425DB5" w14:textId="77777777" w:rsidR="00000000" w:rsidRDefault="00EE5E01">
      <w:pPr>
        <w:numPr>
          <w:ilvl w:val="0"/>
          <w:numId w:val="7"/>
        </w:numPr>
        <w:kinsoku w:val="0"/>
        <w:overflowPunct w:val="0"/>
        <w:autoSpaceDE/>
        <w:autoSpaceDN/>
        <w:adjustRightInd/>
        <w:spacing w:line="209" w:lineRule="exact"/>
        <w:jc w:val="both"/>
        <w:textAlignment w:val="baseline"/>
        <w:rPr>
          <w:rFonts w:ascii="Verdana" w:hAnsi="Verdana" w:cs="Verdana"/>
          <w:i/>
          <w:iCs/>
          <w:spacing w:val="-3"/>
          <w:sz w:val="18"/>
          <w:szCs w:val="18"/>
        </w:rPr>
      </w:pPr>
      <w:r>
        <w:rPr>
          <w:rFonts w:ascii="Verdana" w:hAnsi="Verdana" w:cs="Verdana"/>
          <w:i/>
          <w:iCs/>
          <w:spacing w:val="-3"/>
          <w:sz w:val="18"/>
          <w:szCs w:val="18"/>
        </w:rPr>
        <w:t>dans le cadre de la décentralisation, face aux politiques, quel espace d'autonomie revendiquer et comment ?</w:t>
      </w:r>
    </w:p>
    <w:p w14:paraId="4A11CD88" w14:textId="77777777" w:rsidR="00000000" w:rsidRDefault="00EE5E01">
      <w:pPr>
        <w:numPr>
          <w:ilvl w:val="0"/>
          <w:numId w:val="7"/>
        </w:numPr>
        <w:kinsoku w:val="0"/>
        <w:overflowPunct w:val="0"/>
        <w:autoSpaceDE/>
        <w:autoSpaceDN/>
        <w:adjustRightInd/>
        <w:spacing w:before="2" w:line="216" w:lineRule="exact"/>
        <w:jc w:val="both"/>
        <w:textAlignment w:val="baseline"/>
        <w:rPr>
          <w:rFonts w:ascii="Verdana" w:hAnsi="Verdana" w:cs="Verdana"/>
          <w:i/>
          <w:iCs/>
          <w:spacing w:val="-5"/>
          <w:sz w:val="18"/>
          <w:szCs w:val="18"/>
        </w:rPr>
      </w:pPr>
      <w:r>
        <w:rPr>
          <w:rFonts w:ascii="Verdana" w:hAnsi="Verdana" w:cs="Verdana"/>
          <w:i/>
          <w:iCs/>
          <w:spacing w:val="-5"/>
          <w:sz w:val="18"/>
          <w:szCs w:val="18"/>
        </w:rPr>
        <w:t>à travers la diversité</w:t>
      </w:r>
      <w:r>
        <w:rPr>
          <w:rFonts w:ascii="Verdana" w:hAnsi="Verdana" w:cs="Verdana"/>
          <w:i/>
          <w:iCs/>
          <w:spacing w:val="-5"/>
          <w:sz w:val="18"/>
          <w:szCs w:val="18"/>
        </w:rPr>
        <w:t xml:space="preserve"> de nos professions, existe-t-il des principes, voir des forces convergentes, pour élaborer des stratégies communes, définir une identité propre au travail social sur les plans statutaire, éthique et organisationnel ?</w:t>
      </w:r>
    </w:p>
    <w:p w14:paraId="2806C003" w14:textId="77777777" w:rsidR="00000000" w:rsidRDefault="00EE5E01">
      <w:pPr>
        <w:kinsoku w:val="0"/>
        <w:overflowPunct w:val="0"/>
        <w:autoSpaceDE/>
        <w:autoSpaceDN/>
        <w:adjustRightInd/>
        <w:spacing w:before="211" w:line="214" w:lineRule="exact"/>
        <w:jc w:val="both"/>
        <w:textAlignment w:val="baseline"/>
        <w:rPr>
          <w:rFonts w:ascii="Verdana" w:hAnsi="Verdana" w:cs="Verdana"/>
          <w:i/>
          <w:iCs/>
          <w:sz w:val="18"/>
          <w:szCs w:val="18"/>
        </w:rPr>
      </w:pPr>
      <w:r>
        <w:rPr>
          <w:rFonts w:ascii="Verdana" w:hAnsi="Verdana" w:cs="Verdana"/>
          <w:i/>
          <w:iCs/>
          <w:sz w:val="18"/>
          <w:szCs w:val="18"/>
        </w:rPr>
        <w:t>Le compte rendu ou la synthèse de chaq</w:t>
      </w:r>
      <w:r>
        <w:rPr>
          <w:rFonts w:ascii="Verdana" w:hAnsi="Verdana" w:cs="Verdana"/>
          <w:i/>
          <w:iCs/>
          <w:sz w:val="18"/>
          <w:szCs w:val="18"/>
        </w:rPr>
        <w:t>ue forum et atelier essaie de retranscrire toute la richesse des débats. Si les questions paraissent plus nombreuses que les réponses, ce rassemblement a apporté, nous le croyons, la base néces</w:t>
      </w:r>
      <w:r>
        <w:rPr>
          <w:rFonts w:ascii="Verdana" w:hAnsi="Verdana" w:cs="Verdana"/>
          <w:i/>
          <w:iCs/>
          <w:sz w:val="18"/>
          <w:szCs w:val="18"/>
        </w:rPr>
        <w:softHyphen/>
        <w:t xml:space="preserve">saire pour une mise en mouvement des travailleurs sociaux qui </w:t>
      </w:r>
      <w:r>
        <w:rPr>
          <w:rFonts w:ascii="Verdana" w:hAnsi="Verdana" w:cs="Verdana"/>
          <w:i/>
          <w:iCs/>
          <w:sz w:val="18"/>
          <w:szCs w:val="18"/>
        </w:rPr>
        <w:t>commence à se dessiner.</w:t>
      </w:r>
    </w:p>
    <w:p w14:paraId="2600F242" w14:textId="77777777" w:rsidR="00000000" w:rsidRDefault="00EE5E01">
      <w:pPr>
        <w:widowControl/>
        <w:rPr>
          <w:sz w:val="24"/>
          <w:szCs w:val="24"/>
        </w:rPr>
        <w:sectPr w:rsidR="00000000">
          <w:pgSz w:w="11496" w:h="16843"/>
          <w:pgMar w:top="580" w:right="880" w:bottom="467" w:left="336" w:header="720" w:footer="720" w:gutter="0"/>
          <w:cols w:space="720"/>
          <w:noEndnote/>
        </w:sectPr>
      </w:pPr>
    </w:p>
    <w:p w14:paraId="0D5A862D" w14:textId="77777777" w:rsidR="00000000" w:rsidRDefault="00EE5E01">
      <w:pPr>
        <w:kinsoku w:val="0"/>
        <w:overflowPunct w:val="0"/>
        <w:autoSpaceDE/>
        <w:autoSpaceDN/>
        <w:adjustRightInd/>
        <w:spacing w:before="6" w:line="527" w:lineRule="exact"/>
        <w:textAlignment w:val="baseline"/>
        <w:rPr>
          <w:rFonts w:ascii="Verdana" w:hAnsi="Verdana" w:cs="Verdana"/>
          <w:b/>
          <w:bCs/>
          <w:spacing w:val="37"/>
          <w:w w:val="85"/>
          <w:sz w:val="42"/>
          <w:szCs w:val="42"/>
        </w:rPr>
      </w:pPr>
      <w:r>
        <w:rPr>
          <w:noProof/>
        </w:rPr>
        <w:lastRenderedPageBreak/>
        <w:pict w14:anchorId="1C577CC8">
          <v:line id="_x0000_s1094" style="position:absolute;z-index:69;mso-wrap-distance-left:0;mso-wrap-distance-right:0;mso-position-horizontal-relative:page;mso-position-vertical-relative:page" from="182.65pt,41.05pt" to="312.05pt,41.05pt" o:allowincell="f" strokeweight="2.9pt">
            <w10:wrap type="square" anchorx="page" anchory="page"/>
          </v:line>
        </w:pict>
      </w:r>
      <w:r>
        <w:rPr>
          <w:noProof/>
        </w:rPr>
        <w:pict w14:anchorId="635ABE0D">
          <v:line id="_x0000_s1095" style="position:absolute;z-index:70;mso-wrap-distance-left:0;mso-wrap-distance-right:0;mso-position-horizontal-relative:page;mso-position-vertical-relative:page" from="324.5pt,41.05pt" to="513.15pt,41.05pt" o:allowincell="f" strokeweight="2.9pt">
            <w10:wrap type="square" anchorx="page" anchory="page"/>
          </v:line>
        </w:pict>
      </w:r>
      <w:r>
        <w:rPr>
          <w:noProof/>
        </w:rPr>
        <w:pict w14:anchorId="2B39EED0">
          <v:line id="_x0000_s1096" style="position:absolute;z-index:71;mso-wrap-distance-left:0;mso-wrap-distance-right:0;mso-position-horizontal-relative:page;mso-position-vertical-relative:page" from="159.1pt,36.5pt" to="568.6pt,36.5pt" o:allowincell="f" strokeweight=".5pt">
            <w10:wrap type="square" anchorx="page" anchory="page"/>
          </v:line>
        </w:pict>
      </w:r>
      <w:r>
        <w:rPr>
          <w:rFonts w:ascii="Verdana" w:hAnsi="Verdana" w:cs="Verdana"/>
          <w:b/>
          <w:bCs/>
          <w:spacing w:val="37"/>
          <w:w w:val="85"/>
          <w:sz w:val="42"/>
          <w:szCs w:val="42"/>
        </w:rPr>
        <w:t>FORUM 1</w:t>
      </w:r>
    </w:p>
    <w:p w14:paraId="64DA28AA" w14:textId="77777777" w:rsidR="00000000" w:rsidRDefault="00EE5E01">
      <w:pPr>
        <w:kinsoku w:val="0"/>
        <w:overflowPunct w:val="0"/>
        <w:autoSpaceDE/>
        <w:autoSpaceDN/>
        <w:adjustRightInd/>
        <w:spacing w:before="387" w:after="86" w:line="543" w:lineRule="exact"/>
        <w:textAlignment w:val="baseline"/>
        <w:rPr>
          <w:rFonts w:ascii="Verdana" w:hAnsi="Verdana" w:cs="Verdana"/>
          <w:b/>
          <w:bCs/>
          <w:spacing w:val="38"/>
          <w:w w:val="85"/>
          <w:sz w:val="42"/>
          <w:szCs w:val="42"/>
        </w:rPr>
      </w:pPr>
      <w:r>
        <w:rPr>
          <w:noProof/>
        </w:rPr>
        <w:pict w14:anchorId="688B5F3A">
          <v:line id="_x0000_s1097" style="position:absolute;z-index:72;mso-wrap-distance-left:0;mso-wrap-distance-right:0;mso-position-horizontal-relative:page;mso-position-vertical-relative:page" from="44.65pt,94.55pt" to="569.7pt,94.55pt" o:allowincell="f" strokeweight=".7pt">
            <w10:wrap type="square" anchorx="page" anchory="page"/>
          </v:line>
        </w:pict>
      </w:r>
      <w:r>
        <w:rPr>
          <w:rFonts w:ascii="Verdana" w:hAnsi="Verdana" w:cs="Verdana"/>
          <w:b/>
          <w:bCs/>
          <w:spacing w:val="38"/>
          <w:w w:val="85"/>
          <w:sz w:val="42"/>
          <w:szCs w:val="42"/>
        </w:rPr>
        <w:t>Travail social : au secours l'économique P..</w:t>
      </w:r>
    </w:p>
    <w:p w14:paraId="2056E411" w14:textId="77777777" w:rsidR="00000000" w:rsidRDefault="00EE5E01">
      <w:pPr>
        <w:widowControl/>
        <w:rPr>
          <w:sz w:val="24"/>
          <w:szCs w:val="24"/>
        </w:rPr>
        <w:sectPr w:rsidR="00000000">
          <w:pgSz w:w="11496" w:h="16843"/>
          <w:pgMar w:top="380" w:right="103" w:bottom="477" w:left="893" w:header="720" w:footer="720" w:gutter="0"/>
          <w:cols w:space="720"/>
          <w:noEndnote/>
        </w:sectPr>
      </w:pPr>
    </w:p>
    <w:p w14:paraId="40781FA4" w14:textId="77777777" w:rsidR="00000000" w:rsidRDefault="00EE5E01">
      <w:pPr>
        <w:kinsoku w:val="0"/>
        <w:overflowPunct w:val="0"/>
        <w:autoSpaceDE/>
        <w:autoSpaceDN/>
        <w:adjustRightInd/>
        <w:spacing w:before="3" w:line="296" w:lineRule="exact"/>
        <w:ind w:left="72" w:right="72" w:firstLine="144"/>
        <w:jc w:val="both"/>
        <w:textAlignment w:val="baseline"/>
        <w:rPr>
          <w:rFonts w:ascii="Verdana" w:hAnsi="Verdana" w:cs="Verdana"/>
          <w:b/>
          <w:bCs/>
          <w:spacing w:val="-6"/>
          <w:sz w:val="24"/>
          <w:szCs w:val="24"/>
        </w:rPr>
      </w:pPr>
      <w:r>
        <w:rPr>
          <w:noProof/>
        </w:rPr>
        <w:pict w14:anchorId="45D120B7">
          <v:shape id="_x0000_s1098" type="#_x0000_t202" style="position:absolute;left:0;text-align:left;margin-left:308.65pt;margin-top:96.5pt;width:262.55pt;height:412.8pt;z-index:73;mso-wrap-edited:f;mso-wrap-distance-left:0;mso-wrap-distance-top:0;mso-wrap-distance-right:0;mso-wrap-distance-bottom:0;mso-position-horizontal-relative:page;mso-position-vertical-relative:page" wrapcoords="-62 0 -62 21600 21662 21600 21662 0 -62 0" o:allowincell="f" stroked="f">
            <v:textbox inset="0,0,0,0">
              <w:txbxContent>
                <w:p w14:paraId="717A5764" w14:textId="77777777" w:rsidR="00000000" w:rsidRDefault="00EE5E01">
                  <w:pPr>
                    <w:kinsoku w:val="0"/>
                    <w:overflowPunct w:val="0"/>
                    <w:autoSpaceDE/>
                    <w:autoSpaceDN/>
                    <w:adjustRightInd/>
                    <w:spacing w:before="1276"/>
                    <w:textAlignment w:val="baseline"/>
                    <w:rPr>
                      <w:sz w:val="24"/>
                      <w:szCs w:val="24"/>
                    </w:rPr>
                  </w:pPr>
                  <w:r>
                    <w:rPr>
                      <w:sz w:val="24"/>
                      <w:szCs w:val="24"/>
                    </w:rPr>
                    <w:pict w14:anchorId="0A580ADA">
                      <v:shape id="_x0000_i1035" type="#_x0000_t75" style="width:262.35pt;height:348.75pt" fillcolor="window">
                        <v:imagedata r:id="rId14" o:title="_Pic83"/>
                      </v:shape>
                    </w:pict>
                  </w:r>
                </w:p>
              </w:txbxContent>
            </v:textbox>
            <w10:wrap type="square" anchorx="page" anchory="page"/>
          </v:shape>
        </w:pict>
      </w:r>
      <w:r>
        <w:rPr>
          <w:noProof/>
        </w:rPr>
        <w:pict w14:anchorId="02E0F4DC">
          <v:line id="_x0000_s1099" style="position:absolute;left:0;text-align:left;z-index:74;mso-wrap-distance-left:0;mso-wrap-distance-right:0;mso-position-horizontal-relative:page;mso-position-vertical-relative:page" from="308.9pt,509.3pt" to="308.9pt,798.75pt" o:allowincell="f" strokeweight=".5pt">
            <w10:wrap type="square" anchorx="page" anchory="page"/>
          </v:line>
        </w:pict>
      </w:r>
      <w:r>
        <w:rPr>
          <w:rFonts w:ascii="Verdana" w:hAnsi="Verdana" w:cs="Verdana"/>
          <w:b/>
          <w:bCs/>
          <w:spacing w:val="-6"/>
          <w:sz w:val="24"/>
          <w:szCs w:val="24"/>
        </w:rPr>
        <w:t xml:space="preserve">Comment r Rair face à la régression des conditions de </w:t>
      </w:r>
      <w:r>
        <w:rPr>
          <w:rFonts w:ascii="Verdana" w:hAnsi="Verdana" w:cs="Verdana"/>
          <w:b/>
          <w:bCs/>
          <w:spacing w:val="-6"/>
          <w:sz w:val="24"/>
          <w:szCs w:val="24"/>
        </w:rPr>
        <w:t>vie et de participa</w:t>
      </w:r>
      <w:r>
        <w:rPr>
          <w:rFonts w:ascii="Verdana" w:hAnsi="Verdana" w:cs="Verdana"/>
          <w:b/>
          <w:bCs/>
          <w:spacing w:val="-6"/>
          <w:sz w:val="24"/>
          <w:szCs w:val="24"/>
        </w:rPr>
        <w:softHyphen/>
        <w:t>tion aux activit% sociales et écono</w:t>
      </w:r>
      <w:r>
        <w:rPr>
          <w:rFonts w:ascii="Verdana" w:hAnsi="Verdana" w:cs="Verdana"/>
          <w:b/>
          <w:bCs/>
          <w:spacing w:val="-6"/>
          <w:sz w:val="24"/>
          <w:szCs w:val="24"/>
        </w:rPr>
        <w:softHyphen/>
        <w:t>miques d'une partie grandissante de la population ? Comment participer à la défense de ses droits économi</w:t>
      </w:r>
      <w:r>
        <w:rPr>
          <w:rFonts w:ascii="Verdana" w:hAnsi="Verdana" w:cs="Verdana"/>
          <w:b/>
          <w:bCs/>
          <w:spacing w:val="-6"/>
          <w:sz w:val="24"/>
          <w:szCs w:val="24"/>
        </w:rPr>
        <w:softHyphen/>
        <w:t>ques, politiques et humains fonda</w:t>
      </w:r>
      <w:r>
        <w:rPr>
          <w:rFonts w:ascii="Verdana" w:hAnsi="Verdana" w:cs="Verdana"/>
          <w:b/>
          <w:bCs/>
          <w:spacing w:val="-6"/>
          <w:sz w:val="24"/>
          <w:szCs w:val="24"/>
        </w:rPr>
        <w:softHyphen/>
        <w:t>mentaux (logement, santé).</w:t>
      </w:r>
    </w:p>
    <w:p w14:paraId="5B62AAA5" w14:textId="77777777" w:rsidR="00000000" w:rsidRDefault="00EE5E01">
      <w:pPr>
        <w:kinsoku w:val="0"/>
        <w:overflowPunct w:val="0"/>
        <w:autoSpaceDE/>
        <w:autoSpaceDN/>
        <w:adjustRightInd/>
        <w:spacing w:before="77" w:line="191" w:lineRule="exact"/>
        <w:ind w:left="72" w:right="72"/>
        <w:jc w:val="both"/>
        <w:textAlignment w:val="baseline"/>
        <w:rPr>
          <w:rFonts w:ascii="Verdana" w:hAnsi="Verdana" w:cs="Verdana"/>
          <w:i/>
          <w:iCs/>
          <w:spacing w:val="-4"/>
          <w:sz w:val="16"/>
          <w:szCs w:val="16"/>
        </w:rPr>
      </w:pPr>
      <w:r>
        <w:rPr>
          <w:noProof/>
        </w:rPr>
        <w:pict w14:anchorId="0B1E5060">
          <v:shape id="_x0000_s1100" type="#_x0000_t202" style="position:absolute;left:0;text-align:left;margin-left:10.65pt;margin-top:816.95pt;width:12.3pt;height:9.7pt;z-index:75;mso-wrap-edited:f;mso-wrap-distance-left:0;mso-wrap-distance-top:0;mso-wrap-distance-right:0;mso-wrap-distance-bottom:0;mso-position-horizontal-relative:page;mso-position-vertical-relative:page" wrapcoords="-62 0 -62 21600 21662 21600 21662 0 -62 0" o:allowincell="f" stroked="f">
            <v:textbox inset="0,0,0,0">
              <w:txbxContent>
                <w:p w14:paraId="6B9640D9" w14:textId="77777777" w:rsidR="00000000" w:rsidRDefault="00EE5E01">
                  <w:pPr>
                    <w:kinsoku w:val="0"/>
                    <w:overflowPunct w:val="0"/>
                    <w:autoSpaceDE/>
                    <w:autoSpaceDN/>
                    <w:adjustRightInd/>
                    <w:spacing w:before="2" w:line="190" w:lineRule="exact"/>
                    <w:textAlignment w:val="baseline"/>
                    <w:rPr>
                      <w:rFonts w:ascii="Verdana" w:hAnsi="Verdana" w:cs="Verdana"/>
                      <w:sz w:val="16"/>
                      <w:szCs w:val="16"/>
                    </w:rPr>
                  </w:pPr>
                  <w:r>
                    <w:rPr>
                      <w:rFonts w:ascii="Verdana" w:hAnsi="Verdana" w:cs="Verdana"/>
                      <w:sz w:val="16"/>
                      <w:szCs w:val="16"/>
                    </w:rPr>
                    <w:t>6</w:t>
                  </w:r>
                </w:p>
              </w:txbxContent>
            </v:textbox>
            <w10:wrap type="square" anchorx="page" anchory="page"/>
          </v:shape>
        </w:pict>
      </w:r>
      <w:r>
        <w:rPr>
          <w:noProof/>
        </w:rPr>
        <w:pict w14:anchorId="24FE2C0D">
          <v:shape id="_x0000_s1101" type="#_x0000_t202" style="position:absolute;left:0;text-align:left;margin-left:-14.2pt;margin-top:66.65pt;width:265.85pt;height:517.25pt;z-index:76;mso-wrap-edited:f;mso-wrap-distance-left:0;mso-wrap-distance-top:0;mso-wrap-distance-right:0;mso-wrap-distance-bottom:0;mso-position-horizontal-relative:text;mso-position-vertical-relative:text" wrapcoords="-62 0 -62 21600 21662 21600 21662 0 -62 0" o:allowincell="f" stroked="f">
            <v:textbox inset="0,0,0,0">
              <w:txbxContent>
                <w:p w14:paraId="5E6BEB9B" w14:textId="77777777" w:rsidR="00000000" w:rsidRDefault="00EE5E01">
                  <w:pPr>
                    <w:numPr>
                      <w:ilvl w:val="0"/>
                      <w:numId w:val="8"/>
                    </w:numPr>
                    <w:kinsoku w:val="0"/>
                    <w:overflowPunct w:val="0"/>
                    <w:autoSpaceDE/>
                    <w:autoSpaceDN/>
                    <w:adjustRightInd/>
                    <w:spacing w:before="4" w:line="309" w:lineRule="exact"/>
                    <w:ind w:right="72"/>
                    <w:textAlignment w:val="baseline"/>
                    <w:rPr>
                      <w:rFonts w:ascii="Verdana" w:hAnsi="Verdana" w:cs="Verdana"/>
                      <w:spacing w:val="11"/>
                      <w:sz w:val="24"/>
                      <w:szCs w:val="24"/>
                    </w:rPr>
                  </w:pPr>
                  <w:r>
                    <w:rPr>
                      <w:rFonts w:ascii="Verdana" w:hAnsi="Verdana" w:cs="Verdana"/>
                      <w:spacing w:val="11"/>
                      <w:sz w:val="24"/>
                      <w:szCs w:val="24"/>
                    </w:rPr>
                    <w:t>La question de la légitimité</w:t>
                  </w:r>
                </w:p>
                <w:p w14:paraId="6D3A8E1F" w14:textId="77777777" w:rsidR="00000000" w:rsidRDefault="00EE5E01">
                  <w:pPr>
                    <w:kinsoku w:val="0"/>
                    <w:overflowPunct w:val="0"/>
                    <w:autoSpaceDE/>
                    <w:autoSpaceDN/>
                    <w:adjustRightInd/>
                    <w:spacing w:before="105" w:line="192" w:lineRule="exact"/>
                    <w:ind w:left="360" w:right="72"/>
                    <w:jc w:val="both"/>
                    <w:textAlignment w:val="baseline"/>
                    <w:rPr>
                      <w:rFonts w:ascii="Verdana" w:hAnsi="Verdana" w:cs="Verdana"/>
                      <w:sz w:val="16"/>
                      <w:szCs w:val="16"/>
                    </w:rPr>
                  </w:pPr>
                  <w:r>
                    <w:rPr>
                      <w:rFonts w:ascii="Verdana" w:hAnsi="Verdana" w:cs="Verdana"/>
                      <w:i/>
                      <w:iCs/>
                      <w:sz w:val="16"/>
                      <w:szCs w:val="16"/>
                    </w:rPr>
                    <w:t xml:space="preserve">PEPS : </w:t>
                  </w:r>
                  <w:r>
                    <w:rPr>
                      <w:rFonts w:ascii="Verdana" w:hAnsi="Verdana" w:cs="Verdana"/>
                      <w:sz w:val="16"/>
                      <w:szCs w:val="16"/>
                    </w:rPr>
                    <w:t>quelle légitimité les travailleurs sociaux ont-ils à intervenir dans le champ économique ? Cette question constitue un préalable qui nous permettra de savoir si nous pouvons investir dans cette voie.</w:t>
                  </w:r>
                </w:p>
                <w:p w14:paraId="7A6B1BEA" w14:textId="77777777" w:rsidR="00000000" w:rsidRDefault="00EE5E01">
                  <w:pPr>
                    <w:kinsoku w:val="0"/>
                    <w:overflowPunct w:val="0"/>
                    <w:autoSpaceDE/>
                    <w:autoSpaceDN/>
                    <w:adjustRightInd/>
                    <w:spacing w:line="189" w:lineRule="exact"/>
                    <w:ind w:left="360" w:right="72"/>
                    <w:jc w:val="both"/>
                    <w:textAlignment w:val="baseline"/>
                    <w:rPr>
                      <w:rFonts w:ascii="Verdana" w:hAnsi="Verdana" w:cs="Verdana"/>
                      <w:sz w:val="16"/>
                      <w:szCs w:val="16"/>
                    </w:rPr>
                  </w:pPr>
                  <w:r>
                    <w:rPr>
                      <w:rFonts w:ascii="Verdana" w:hAnsi="Verdana" w:cs="Verdana"/>
                      <w:i/>
                      <w:iCs/>
                      <w:sz w:val="16"/>
                      <w:szCs w:val="16"/>
                    </w:rPr>
                    <w:t xml:space="preserve">Intervenant : </w:t>
                  </w:r>
                  <w:r>
                    <w:rPr>
                      <w:rFonts w:ascii="Verdana" w:hAnsi="Verdana" w:cs="Verdana"/>
                      <w:sz w:val="16"/>
                      <w:szCs w:val="16"/>
                    </w:rPr>
                    <w:t>dans m</w:t>
                  </w:r>
                  <w:r>
                    <w:rPr>
                      <w:rFonts w:ascii="Verdana" w:hAnsi="Verdana" w:cs="Verdana"/>
                      <w:sz w:val="16"/>
                      <w:szCs w:val="16"/>
                    </w:rPr>
                    <w:t>on équipe, c'est une question que nous ne nous sommes absolument pas posée. Nous avons décidé de sensibiliser des partenaires pour la mise en place d'une entreprise intermédiaire. Nous nous sommes inter</w:t>
                  </w:r>
                  <w:r>
                    <w:rPr>
                      <w:rFonts w:ascii="Verdana" w:hAnsi="Verdana" w:cs="Verdana"/>
                      <w:sz w:val="16"/>
                      <w:szCs w:val="16"/>
                    </w:rPr>
                    <w:softHyphen/>
                    <w:t>rogés de savoir si c'était notre rôle ou pas.</w:t>
                  </w:r>
                </w:p>
                <w:p w14:paraId="7A1AEC7F" w14:textId="77777777" w:rsidR="00000000" w:rsidRDefault="00EE5E01">
                  <w:pPr>
                    <w:kinsoku w:val="0"/>
                    <w:overflowPunct w:val="0"/>
                    <w:autoSpaceDE/>
                    <w:autoSpaceDN/>
                    <w:adjustRightInd/>
                    <w:spacing w:before="10" w:line="192" w:lineRule="exact"/>
                    <w:ind w:left="360" w:right="72"/>
                    <w:jc w:val="both"/>
                    <w:textAlignment w:val="baseline"/>
                    <w:rPr>
                      <w:rFonts w:ascii="Verdana" w:hAnsi="Verdana" w:cs="Verdana"/>
                      <w:sz w:val="16"/>
                      <w:szCs w:val="16"/>
                    </w:rPr>
                  </w:pPr>
                  <w:r>
                    <w:rPr>
                      <w:rFonts w:ascii="Verdana" w:hAnsi="Verdana" w:cs="Verdana"/>
                      <w:sz w:val="16"/>
                      <w:szCs w:val="16"/>
                    </w:rPr>
                    <w:t>En sept</w:t>
                  </w:r>
                  <w:r>
                    <w:rPr>
                      <w:rFonts w:ascii="Verdana" w:hAnsi="Verdana" w:cs="Verdana"/>
                      <w:sz w:val="16"/>
                      <w:szCs w:val="16"/>
                    </w:rPr>
                    <w:t>embre, chacun a donné ses idées sur l'avenir, et sur ce qu'il voulait voir se mettre en place sur la circons</w:t>
                  </w:r>
                  <w:r>
                    <w:rPr>
                      <w:rFonts w:ascii="Verdana" w:hAnsi="Verdana" w:cs="Verdana"/>
                      <w:sz w:val="16"/>
                      <w:szCs w:val="16"/>
                    </w:rPr>
                    <w:softHyphen/>
                    <w:t xml:space="preserve">cription. Il y a eu entre autre une proposition de susciter la mise en place d'une entreprise intermédiaire. L'ensemble de l'équipe des assistants </w:t>
                  </w:r>
                  <w:r>
                    <w:rPr>
                      <w:rFonts w:ascii="Verdana" w:hAnsi="Verdana" w:cs="Verdana"/>
                      <w:sz w:val="16"/>
                      <w:szCs w:val="16"/>
                    </w:rPr>
                    <w:t>sociaux est en formation en tra</w:t>
                  </w:r>
                  <w:r>
                    <w:rPr>
                      <w:rFonts w:ascii="Verdana" w:hAnsi="Verdana" w:cs="Verdana"/>
                      <w:sz w:val="16"/>
                      <w:szCs w:val="16"/>
                    </w:rPr>
                    <w:softHyphen/>
                    <w:t>vail collectif depuis janvier 1984. Dans le cadre de cette for</w:t>
                  </w:r>
                  <w:r>
                    <w:rPr>
                      <w:rFonts w:ascii="Verdana" w:hAnsi="Verdana" w:cs="Verdana"/>
                      <w:sz w:val="16"/>
                      <w:szCs w:val="16"/>
                    </w:rPr>
                    <w:softHyphen/>
                    <w:t>mation, se sont produits certains déblocages permettant d'envisager des projets plus complexes que ceux que l'on peut faire habituellement sur une circonscriptio</w:t>
                  </w:r>
                  <w:r>
                    <w:rPr>
                      <w:rFonts w:ascii="Verdana" w:hAnsi="Verdana" w:cs="Verdana"/>
                      <w:sz w:val="16"/>
                      <w:szCs w:val="16"/>
                    </w:rPr>
                    <w:t>n. Plu</w:t>
                  </w:r>
                  <w:r>
                    <w:rPr>
                      <w:rFonts w:ascii="Verdana" w:hAnsi="Verdana" w:cs="Verdana"/>
                      <w:sz w:val="16"/>
                      <w:szCs w:val="16"/>
                    </w:rPr>
                    <w:softHyphen/>
                    <w:t>sieurs idées sont apparues dans cette proposition d'entre</w:t>
                  </w:r>
                  <w:r>
                    <w:rPr>
                      <w:rFonts w:ascii="Verdana" w:hAnsi="Verdana" w:cs="Verdana"/>
                      <w:sz w:val="16"/>
                      <w:szCs w:val="16"/>
                    </w:rPr>
                    <w:softHyphen/>
                    <w:t>prise intermédiaire. Dans le cadre de cette formation, il y a eu dès le départ une analyse de la clientèle, ce qui a fait émerger certains problèmes dont celui de l'emploi chez les jeunes mai</w:t>
                  </w:r>
                  <w:r>
                    <w:rPr>
                      <w:rFonts w:ascii="Verdana" w:hAnsi="Verdana" w:cs="Verdana"/>
                      <w:sz w:val="16"/>
                      <w:szCs w:val="16"/>
                    </w:rPr>
                    <w:t>s ausi chez les plus de 50 ans.</w:t>
                  </w:r>
                </w:p>
                <w:p w14:paraId="75EFB427" w14:textId="77777777" w:rsidR="00000000" w:rsidRDefault="00EE5E01">
                  <w:pPr>
                    <w:kinsoku w:val="0"/>
                    <w:overflowPunct w:val="0"/>
                    <w:autoSpaceDE/>
                    <w:autoSpaceDN/>
                    <w:adjustRightInd/>
                    <w:spacing w:line="183" w:lineRule="exact"/>
                    <w:ind w:left="360" w:right="72"/>
                    <w:jc w:val="both"/>
                    <w:textAlignment w:val="baseline"/>
                    <w:rPr>
                      <w:rFonts w:ascii="Verdana" w:hAnsi="Verdana" w:cs="Verdana"/>
                      <w:spacing w:val="3"/>
                      <w:sz w:val="16"/>
                      <w:szCs w:val="16"/>
                    </w:rPr>
                  </w:pPr>
                  <w:r>
                    <w:rPr>
                      <w:rFonts w:ascii="Verdana" w:hAnsi="Verdana" w:cs="Verdana"/>
                      <w:i/>
                      <w:iCs/>
                      <w:spacing w:val="3"/>
                      <w:sz w:val="16"/>
                      <w:szCs w:val="16"/>
                    </w:rPr>
                    <w:t xml:space="preserve">PEPS : </w:t>
                  </w:r>
                  <w:r>
                    <w:rPr>
                      <w:rFonts w:ascii="Verdana" w:hAnsi="Verdana" w:cs="Verdana"/>
                      <w:spacing w:val="3"/>
                      <w:sz w:val="16"/>
                      <w:szCs w:val="16"/>
                    </w:rPr>
                    <w:t>avez-vous d'autres expériences à relater ?</w:t>
                  </w:r>
                </w:p>
                <w:p w14:paraId="07DF2B4A" w14:textId="77777777" w:rsidR="00000000" w:rsidRDefault="00EE5E01">
                  <w:pPr>
                    <w:kinsoku w:val="0"/>
                    <w:overflowPunct w:val="0"/>
                    <w:autoSpaceDE/>
                    <w:autoSpaceDN/>
                    <w:adjustRightInd/>
                    <w:spacing w:before="1" w:line="192" w:lineRule="exact"/>
                    <w:ind w:left="360" w:right="72"/>
                    <w:jc w:val="both"/>
                    <w:textAlignment w:val="baseline"/>
                    <w:rPr>
                      <w:rFonts w:ascii="Verdana" w:hAnsi="Verdana" w:cs="Verdana"/>
                      <w:sz w:val="16"/>
                      <w:szCs w:val="16"/>
                    </w:rPr>
                  </w:pPr>
                  <w:r>
                    <w:rPr>
                      <w:rFonts w:ascii="Verdana" w:hAnsi="Verdana" w:cs="Verdana"/>
                      <w:i/>
                      <w:iCs/>
                      <w:sz w:val="16"/>
                      <w:szCs w:val="16"/>
                    </w:rPr>
                    <w:t xml:space="preserve">Intervenant : </w:t>
                  </w:r>
                  <w:r>
                    <w:rPr>
                      <w:rFonts w:ascii="Verdana" w:hAnsi="Verdana" w:cs="Verdana"/>
                      <w:sz w:val="16"/>
                      <w:szCs w:val="16"/>
                    </w:rPr>
                    <w:t>j'essaie dans ma pratique de polyvalente de secteur de me mobiliser pour accompagner les jeunes dans certaines démarches à l'ANPE.</w:t>
                  </w:r>
                </w:p>
                <w:p w14:paraId="178C77BF" w14:textId="77777777" w:rsidR="00000000" w:rsidRDefault="00EE5E01">
                  <w:pPr>
                    <w:kinsoku w:val="0"/>
                    <w:overflowPunct w:val="0"/>
                    <w:autoSpaceDE/>
                    <w:autoSpaceDN/>
                    <w:adjustRightInd/>
                    <w:spacing w:before="3" w:line="192" w:lineRule="exact"/>
                    <w:ind w:left="360" w:right="72"/>
                    <w:jc w:val="both"/>
                    <w:textAlignment w:val="baseline"/>
                    <w:rPr>
                      <w:rFonts w:ascii="Verdana" w:hAnsi="Verdana" w:cs="Verdana"/>
                      <w:sz w:val="16"/>
                      <w:szCs w:val="16"/>
                    </w:rPr>
                  </w:pPr>
                  <w:r>
                    <w:rPr>
                      <w:rFonts w:ascii="Verdana" w:hAnsi="Verdana" w:cs="Verdana"/>
                      <w:i/>
                      <w:iCs/>
                      <w:sz w:val="16"/>
                      <w:szCs w:val="16"/>
                    </w:rPr>
                    <w:t xml:space="preserve">Intervenant : </w:t>
                  </w:r>
                  <w:r>
                    <w:rPr>
                      <w:rFonts w:ascii="Verdana" w:hAnsi="Verdana" w:cs="Verdana"/>
                      <w:sz w:val="16"/>
                      <w:szCs w:val="16"/>
                    </w:rPr>
                    <w:t xml:space="preserve">des éducateurs </w:t>
                  </w:r>
                  <w:r>
                    <w:rPr>
                      <w:rFonts w:ascii="Verdana" w:hAnsi="Verdana" w:cs="Verdana"/>
                      <w:sz w:val="16"/>
                      <w:szCs w:val="16"/>
                    </w:rPr>
                    <w:t>se sont déjà retrouvés chefs d'entreprise, ils sont donc à moitié éducateur, à moitié patron. Il faut s'interroger sur ce double rôle qui allie res</w:t>
                  </w:r>
                  <w:r>
                    <w:rPr>
                      <w:rFonts w:ascii="Verdana" w:hAnsi="Verdana" w:cs="Verdana"/>
                      <w:sz w:val="16"/>
                      <w:szCs w:val="16"/>
                    </w:rPr>
                    <w:softHyphen/>
                    <w:t>pect de la discipline et négociation du poste de travail. Le jeune choisit quel horaire il adopte mais une f</w:t>
                  </w:r>
                  <w:r>
                    <w:rPr>
                      <w:rFonts w:ascii="Verdana" w:hAnsi="Verdana" w:cs="Verdana"/>
                      <w:sz w:val="16"/>
                      <w:szCs w:val="16"/>
                    </w:rPr>
                    <w:t>ois qu'il a choisi, il s'y maintient.</w:t>
                  </w:r>
                </w:p>
                <w:p w14:paraId="02DAA744" w14:textId="77777777" w:rsidR="00000000" w:rsidRDefault="00EE5E01">
                  <w:pPr>
                    <w:kinsoku w:val="0"/>
                    <w:overflowPunct w:val="0"/>
                    <w:autoSpaceDE/>
                    <w:autoSpaceDN/>
                    <w:adjustRightInd/>
                    <w:spacing w:before="5" w:line="192" w:lineRule="exact"/>
                    <w:ind w:left="360" w:right="72"/>
                    <w:jc w:val="both"/>
                    <w:textAlignment w:val="baseline"/>
                    <w:rPr>
                      <w:rFonts w:ascii="Verdana" w:hAnsi="Verdana" w:cs="Verdana"/>
                      <w:sz w:val="16"/>
                      <w:szCs w:val="16"/>
                    </w:rPr>
                  </w:pPr>
                  <w:r>
                    <w:rPr>
                      <w:rFonts w:ascii="Verdana" w:hAnsi="Verdana" w:cs="Verdana"/>
                      <w:sz w:val="16"/>
                      <w:szCs w:val="16"/>
                    </w:rPr>
                    <w:t>Il y a là</w:t>
                  </w:r>
                  <w:r>
                    <w:rPr>
                      <w:rFonts w:ascii="Verdana" w:hAnsi="Verdana" w:cs="Verdana"/>
                      <w:sz w:val="16"/>
                      <w:szCs w:val="16"/>
                    </w:rPr>
                    <w:t xml:space="preserve"> une question : celle du pouvoir par rapport au jeune. Etre patron pour un travailleur social est donc un des rôles possibles avec toutes ses implications.</w:t>
                  </w:r>
                </w:p>
                <w:p w14:paraId="194F9D1E" w14:textId="77777777" w:rsidR="00000000" w:rsidRDefault="00EE5E01">
                  <w:pPr>
                    <w:numPr>
                      <w:ilvl w:val="0"/>
                      <w:numId w:val="8"/>
                    </w:numPr>
                    <w:kinsoku w:val="0"/>
                    <w:overflowPunct w:val="0"/>
                    <w:autoSpaceDE/>
                    <w:autoSpaceDN/>
                    <w:adjustRightInd/>
                    <w:spacing w:before="282" w:line="303" w:lineRule="exact"/>
                    <w:ind w:right="72"/>
                    <w:textAlignment w:val="baseline"/>
                    <w:rPr>
                      <w:rFonts w:ascii="Verdana" w:hAnsi="Verdana" w:cs="Verdana"/>
                      <w:sz w:val="24"/>
                      <w:szCs w:val="24"/>
                    </w:rPr>
                  </w:pPr>
                  <w:r>
                    <w:rPr>
                      <w:rFonts w:ascii="Verdana" w:hAnsi="Verdana" w:cs="Verdana"/>
                      <w:sz w:val="24"/>
                      <w:szCs w:val="24"/>
                    </w:rPr>
                    <w:t>Pourquoi cette interrogation aujourd'hui ?</w:t>
                  </w:r>
                </w:p>
                <w:p w14:paraId="1E4B5155" w14:textId="77777777" w:rsidR="00000000" w:rsidRDefault="00EE5E01">
                  <w:pPr>
                    <w:kinsoku w:val="0"/>
                    <w:overflowPunct w:val="0"/>
                    <w:autoSpaceDE/>
                    <w:autoSpaceDN/>
                    <w:adjustRightInd/>
                    <w:spacing w:before="185" w:line="192" w:lineRule="exact"/>
                    <w:ind w:left="360" w:right="72"/>
                    <w:jc w:val="both"/>
                    <w:textAlignment w:val="baseline"/>
                    <w:rPr>
                      <w:rFonts w:ascii="Verdana" w:hAnsi="Verdana" w:cs="Verdana"/>
                      <w:sz w:val="16"/>
                      <w:szCs w:val="16"/>
                    </w:rPr>
                  </w:pPr>
                  <w:r>
                    <w:rPr>
                      <w:rFonts w:ascii="Verdana" w:hAnsi="Verdana" w:cs="Verdana"/>
                      <w:i/>
                      <w:iCs/>
                      <w:sz w:val="16"/>
                      <w:szCs w:val="16"/>
                    </w:rPr>
                    <w:t xml:space="preserve">PERS : </w:t>
                  </w:r>
                  <w:r>
                    <w:rPr>
                      <w:rFonts w:ascii="Verdana" w:hAnsi="Verdana" w:cs="Verdana"/>
                      <w:sz w:val="16"/>
                      <w:szCs w:val="16"/>
                    </w:rPr>
                    <w:t>pourquoi en tant que travailleurs sociaux se p</w:t>
                  </w:r>
                  <w:r>
                    <w:rPr>
                      <w:rFonts w:ascii="Verdana" w:hAnsi="Verdana" w:cs="Verdana"/>
                      <w:sz w:val="16"/>
                      <w:szCs w:val="16"/>
                    </w:rPr>
                    <w:t>ose t</w:t>
                  </w:r>
                  <w:r>
                    <w:rPr>
                      <w:rFonts w:ascii="Verdana" w:hAnsi="Verdana" w:cs="Verdana"/>
                      <w:sz w:val="16"/>
                      <w:szCs w:val="16"/>
                    </w:rPr>
                    <w:softHyphen/>
                    <w:t>on la question de l'économique aujourd'hui ? Est-ce que cela va de soi !</w:t>
                  </w:r>
                </w:p>
                <w:p w14:paraId="4A7BF4A8" w14:textId="77777777" w:rsidR="00000000" w:rsidRDefault="00EE5E01">
                  <w:pPr>
                    <w:kinsoku w:val="0"/>
                    <w:overflowPunct w:val="0"/>
                    <w:autoSpaceDE/>
                    <w:autoSpaceDN/>
                    <w:adjustRightInd/>
                    <w:spacing w:before="11" w:line="191" w:lineRule="exact"/>
                    <w:ind w:left="360" w:right="72"/>
                    <w:jc w:val="both"/>
                    <w:textAlignment w:val="baseline"/>
                    <w:rPr>
                      <w:rFonts w:ascii="Verdana" w:hAnsi="Verdana" w:cs="Verdana"/>
                      <w:spacing w:val="2"/>
                      <w:sz w:val="16"/>
                      <w:szCs w:val="16"/>
                    </w:rPr>
                  </w:pPr>
                  <w:r>
                    <w:rPr>
                      <w:rFonts w:ascii="Verdana" w:hAnsi="Verdana" w:cs="Verdana"/>
                      <w:i/>
                      <w:iCs/>
                      <w:spacing w:val="2"/>
                      <w:sz w:val="16"/>
                      <w:szCs w:val="16"/>
                    </w:rPr>
                    <w:t xml:space="preserve">Intervenant : </w:t>
                  </w:r>
                  <w:r>
                    <w:rPr>
                      <w:rFonts w:ascii="Verdana" w:hAnsi="Verdana" w:cs="Verdana"/>
                      <w:spacing w:val="2"/>
                      <w:sz w:val="16"/>
                      <w:szCs w:val="16"/>
                    </w:rPr>
                    <w:t xml:space="preserve">pourquoi ressent-on en tant que travailleur social la nécessité d'une insertion économique aujourd'hui ? Il y a un problème d'emploi. Au niveau social, il y a une </w:t>
                  </w:r>
                  <w:r>
                    <w:rPr>
                      <w:rFonts w:ascii="Verdana" w:hAnsi="Verdana" w:cs="Verdana"/>
                      <w:spacing w:val="2"/>
                      <w:sz w:val="16"/>
                      <w:szCs w:val="16"/>
                    </w:rPr>
                    <w:t>envie de sortir de la logique d'assistance de la part du travailleur social. Dans cette logique, le tra</w:t>
                  </w:r>
                  <w:r>
                    <w:rPr>
                      <w:rFonts w:ascii="Verdana" w:hAnsi="Verdana" w:cs="Verdana"/>
                      <w:spacing w:val="2"/>
                      <w:sz w:val="16"/>
                      <w:szCs w:val="16"/>
                    </w:rPr>
                    <w:softHyphen/>
                    <w:t>vail pourrait être une représentation majoritaire puisque c'est quand même lui qui est la première source de revenu</w:t>
                  </w:r>
                </w:p>
              </w:txbxContent>
            </v:textbox>
            <w10:wrap type="square"/>
          </v:shape>
        </w:pict>
      </w:r>
      <w:r>
        <w:rPr>
          <w:noProof/>
        </w:rPr>
        <w:pict w14:anchorId="45ECA988">
          <v:line id="_x0000_s1102" style="position:absolute;left:0;text-align:left;z-index:77;mso-wrap-distance-left:0;mso-wrap-distance-right:0;mso-position-horizontal-relative:page;mso-position-vertical-relative:page" from="43.9pt,300.95pt" to="295.25pt,300.95pt" o:allowincell="f" strokeweight=".7pt">
            <w10:wrap type="square" anchorx="page" anchory="page"/>
          </v:line>
        </w:pict>
      </w:r>
      <w:r>
        <w:rPr>
          <w:noProof/>
        </w:rPr>
        <w:pict w14:anchorId="2330A78E">
          <v:line id="_x0000_s1103" style="position:absolute;left:0;text-align:left;z-index:78;mso-wrap-distance-left:0;mso-wrap-distance-right:0;mso-position-horizontal-relative:page;mso-position-vertical-relative:page" from="43.9pt,661.2pt" to="295.25pt,661.2pt" o:allowincell="f" strokeweight=".5pt">
            <w10:wrap type="square" anchorx="page" anchory="page"/>
          </v:line>
        </w:pict>
      </w:r>
      <w:r>
        <w:rPr>
          <w:noProof/>
        </w:rPr>
        <w:pict w14:anchorId="1C98A5FD">
          <v:line id="_x0000_s1104" style="position:absolute;left:0;text-align:left;z-index:79;mso-wrap-distance-left:0;mso-wrap-distance-right:0;mso-position-horizontal-relative:page;mso-position-vertical-relative:page" from="44.15pt,695.75pt" to="291.9pt,695.75pt" o:allowincell="f" strokeweight=".5pt">
            <w10:wrap type="square" anchorx="page" anchory="page"/>
          </v:line>
        </w:pict>
      </w:r>
      <w:r>
        <w:rPr>
          <w:noProof/>
        </w:rPr>
        <w:pict w14:anchorId="2724A59E">
          <v:line id="_x0000_s1105" style="position:absolute;left:0;text-align:left;z-index:80;mso-wrap-distance-left:0;mso-wrap-distance-right:0;mso-position-horizontal-relative:text;mso-position-vertical-relative:text" from="-14.2pt,66.65pt" to="251.65pt,66.65pt" o:allowincell="f" strokeweight=".5pt">
            <w10:wrap type="square"/>
          </v:line>
        </w:pict>
      </w:r>
      <w:r>
        <w:rPr>
          <w:noProof/>
        </w:rPr>
        <w:pict w14:anchorId="43F2558C">
          <v:line id="_x0000_s1106" style="position:absolute;left:0;text-align:left;z-index:81;mso-wrap-distance-left:0;mso-wrap-distance-right:0;mso-position-horizontal-relative:text;mso-position-vertical-relative:text" from="-14.2pt,66.65pt" to="-14.2pt,583.9pt" o:allowincell="f" strokeweight=".7pt">
            <w10:wrap type="square"/>
          </v:line>
        </w:pict>
      </w:r>
      <w:r>
        <w:rPr>
          <w:rFonts w:ascii="Verdana" w:hAnsi="Verdana" w:cs="Verdana"/>
          <w:i/>
          <w:iCs/>
          <w:spacing w:val="-4"/>
          <w:sz w:val="16"/>
          <w:szCs w:val="16"/>
        </w:rPr>
        <w:t>Dans le cadre de l'atelier «</w:t>
      </w:r>
      <w:r>
        <w:rPr>
          <w:rFonts w:ascii="Verdana" w:hAnsi="Verdana" w:cs="Verdana"/>
          <w:i/>
          <w:iCs/>
          <w:spacing w:val="-4"/>
          <w:sz w:val="16"/>
          <w:szCs w:val="16"/>
        </w:rPr>
        <w:t xml:space="preserve"> droits économiques », deux ques</w:t>
      </w:r>
      <w:r>
        <w:rPr>
          <w:rFonts w:ascii="Verdana" w:hAnsi="Verdana" w:cs="Verdana"/>
          <w:i/>
          <w:iCs/>
          <w:spacing w:val="-4"/>
          <w:sz w:val="16"/>
          <w:szCs w:val="16"/>
        </w:rPr>
        <w:softHyphen/>
        <w:t>tions ont été. abordées : quelle légitimité ont les travailleurs sociaux à intervenir dans l'économique et quels sont les moyens et les freins qui peuvent influencer ce type de démarche ? Nous avons choisi de relater la dyn</w:t>
      </w:r>
      <w:r>
        <w:rPr>
          <w:rFonts w:ascii="Verdana" w:hAnsi="Verdana" w:cs="Verdana"/>
          <w:i/>
          <w:iCs/>
          <w:spacing w:val="-4"/>
          <w:sz w:val="16"/>
          <w:szCs w:val="16"/>
        </w:rPr>
        <w:t xml:space="preserve">amique du groupe à travers in réplique fidèle des propos échangés. </w:t>
      </w:r>
    </w:p>
    <w:p w14:paraId="73397480" w14:textId="77777777" w:rsidR="00000000" w:rsidRDefault="00EE5E01">
      <w:pPr>
        <w:kinsoku w:val="0"/>
        <w:overflowPunct w:val="0"/>
        <w:autoSpaceDE/>
        <w:autoSpaceDN/>
        <w:adjustRightInd/>
        <w:spacing w:before="955" w:line="192" w:lineRule="exact"/>
        <w:jc w:val="both"/>
        <w:textAlignment w:val="baseline"/>
        <w:rPr>
          <w:rFonts w:ascii="Verdana" w:hAnsi="Verdana" w:cs="Verdana"/>
          <w:spacing w:val="4"/>
          <w:sz w:val="16"/>
          <w:szCs w:val="16"/>
        </w:rPr>
      </w:pPr>
      <w:r>
        <w:rPr>
          <w:rFonts w:ascii="Verdana" w:hAnsi="Verdana" w:cs="Verdana"/>
          <w:i/>
          <w:iCs/>
          <w:spacing w:val="-4"/>
          <w:sz w:val="16"/>
          <w:szCs w:val="16"/>
        </w:rPr>
        <w:br w:type="column"/>
      </w:r>
      <w:r>
        <w:rPr>
          <w:rFonts w:ascii="Verdana" w:hAnsi="Verdana" w:cs="Verdana"/>
          <w:spacing w:val="4"/>
          <w:sz w:val="16"/>
          <w:szCs w:val="16"/>
        </w:rPr>
        <w:t>et deuxièmement un moyen de reconnaissance sociale ; enfin, une volonté politique de ressusciter le tissu social local, aider les gens entre autre les chômeurs à créer leur emploi.</w:t>
      </w:r>
    </w:p>
    <w:p w14:paraId="7E37364D" w14:textId="77777777" w:rsidR="00000000" w:rsidRDefault="00EE5E01">
      <w:pPr>
        <w:kinsoku w:val="0"/>
        <w:overflowPunct w:val="0"/>
        <w:autoSpaceDE/>
        <w:autoSpaceDN/>
        <w:adjustRightInd/>
        <w:spacing w:before="5" w:line="192" w:lineRule="exact"/>
        <w:ind w:firstLine="144"/>
        <w:jc w:val="both"/>
        <w:textAlignment w:val="baseline"/>
        <w:rPr>
          <w:rFonts w:ascii="Verdana" w:hAnsi="Verdana" w:cs="Verdana"/>
          <w:sz w:val="16"/>
          <w:szCs w:val="16"/>
        </w:rPr>
      </w:pPr>
      <w:r>
        <w:rPr>
          <w:noProof/>
        </w:rPr>
        <w:pict w14:anchorId="42C8A9B6">
          <v:line id="_x0000_s1107" style="position:absolute;left:0;text-align:left;z-index:82;mso-wrap-distance-left:0;mso-wrap-distance-right:0;mso-position-horizontal-relative:page;mso-position-vertical-relative:page" from="317.05pt,525.85pt" to="569.1pt,525.85pt" o:allowincell="f" strokeweight="1.45pt">
            <w10:wrap type="square" anchorx="page" anchory="page"/>
          </v:line>
        </w:pict>
      </w:r>
      <w:r>
        <w:rPr>
          <w:noProof/>
        </w:rPr>
        <w:pict w14:anchorId="27237A65">
          <v:line id="_x0000_s1108" style="position:absolute;left:0;text-align:left;z-index:83;mso-wrap-distance-left:0;mso-wrap-distance-right:0;mso-position-horizontal-relative:page;mso-position-vertical-relative:page" from="320.65pt,127.2pt" to="567.65pt,127.2pt" o:allowincell="f" strokeweight="1.45pt">
            <w10:wrap type="square" anchorx="page" anchory="page"/>
          </v:line>
        </w:pict>
      </w:r>
      <w:r>
        <w:rPr>
          <w:rFonts w:ascii="Verdana" w:hAnsi="Verdana" w:cs="Verdana"/>
          <w:i/>
          <w:iCs/>
          <w:sz w:val="16"/>
          <w:szCs w:val="16"/>
        </w:rPr>
        <w:t xml:space="preserve">PEPS : </w:t>
      </w:r>
      <w:r>
        <w:rPr>
          <w:rFonts w:ascii="Verdana" w:hAnsi="Verdana" w:cs="Verdana"/>
          <w:sz w:val="16"/>
          <w:szCs w:val="16"/>
        </w:rPr>
        <w:t>il y a effectivement aujourd'hui toute une série de mesures qui rendent possible l'intervention des travailleurs sociaux dans le domaine économique.</w:t>
      </w:r>
    </w:p>
    <w:p w14:paraId="272B2614" w14:textId="77777777" w:rsidR="00000000" w:rsidRDefault="00EE5E01">
      <w:pPr>
        <w:kinsoku w:val="0"/>
        <w:overflowPunct w:val="0"/>
        <w:autoSpaceDE/>
        <w:autoSpaceDN/>
        <w:adjustRightInd/>
        <w:spacing w:before="4" w:line="192" w:lineRule="exact"/>
        <w:ind w:firstLine="144"/>
        <w:jc w:val="both"/>
        <w:textAlignment w:val="baseline"/>
        <w:rPr>
          <w:rFonts w:ascii="Verdana" w:hAnsi="Verdana" w:cs="Verdana"/>
          <w:spacing w:val="3"/>
          <w:sz w:val="16"/>
          <w:szCs w:val="16"/>
        </w:rPr>
      </w:pPr>
      <w:r>
        <w:rPr>
          <w:rFonts w:ascii="Verdana" w:hAnsi="Verdana" w:cs="Verdana"/>
          <w:i/>
          <w:iCs/>
          <w:spacing w:val="3"/>
          <w:sz w:val="16"/>
          <w:szCs w:val="16"/>
        </w:rPr>
        <w:t xml:space="preserve">Intervenant : </w:t>
      </w:r>
      <w:r>
        <w:rPr>
          <w:rFonts w:ascii="Verdana" w:hAnsi="Verdana" w:cs="Verdana"/>
          <w:spacing w:val="3"/>
          <w:sz w:val="16"/>
          <w:szCs w:val="16"/>
        </w:rPr>
        <w:t>avec la crise, il faut trouver une autre orienta</w:t>
      </w:r>
      <w:r>
        <w:rPr>
          <w:rFonts w:ascii="Verdana" w:hAnsi="Verdana" w:cs="Verdana"/>
          <w:spacing w:val="3"/>
          <w:sz w:val="16"/>
          <w:szCs w:val="16"/>
        </w:rPr>
        <w:softHyphen/>
        <w:t>tion des budgets sociaux... L'Etat pr</w:t>
      </w:r>
      <w:r>
        <w:rPr>
          <w:rFonts w:ascii="Verdana" w:hAnsi="Verdana" w:cs="Verdana"/>
          <w:spacing w:val="3"/>
          <w:sz w:val="16"/>
          <w:szCs w:val="16"/>
        </w:rPr>
        <w:t>ovidence semble avoir atteint ses limites, le libéralisme pour les usagers est impossible donc les travailleurs sociaux doivent susciter la modification, l'orientation des transferts sociaux vers d'autres formes d'aide... une aide qui peut elle-même deveni</w:t>
      </w:r>
      <w:r>
        <w:rPr>
          <w:rFonts w:ascii="Verdana" w:hAnsi="Verdana" w:cs="Verdana"/>
          <w:spacing w:val="3"/>
          <w:sz w:val="16"/>
          <w:szCs w:val="16"/>
        </w:rPr>
        <w:t>r par la suite productive.</w:t>
      </w:r>
    </w:p>
    <w:p w14:paraId="3D609BB7" w14:textId="77777777" w:rsidR="00000000" w:rsidRDefault="00EE5E01">
      <w:pPr>
        <w:kinsoku w:val="0"/>
        <w:overflowPunct w:val="0"/>
        <w:autoSpaceDE/>
        <w:autoSpaceDN/>
        <w:adjustRightInd/>
        <w:spacing w:before="10" w:line="192" w:lineRule="exact"/>
        <w:ind w:firstLine="144"/>
        <w:jc w:val="both"/>
        <w:textAlignment w:val="baseline"/>
        <w:rPr>
          <w:rFonts w:ascii="Verdana" w:hAnsi="Verdana" w:cs="Verdana"/>
          <w:spacing w:val="1"/>
          <w:sz w:val="16"/>
          <w:szCs w:val="16"/>
        </w:rPr>
      </w:pPr>
      <w:r>
        <w:rPr>
          <w:rFonts w:ascii="Verdana" w:hAnsi="Verdana" w:cs="Verdana"/>
          <w:i/>
          <w:iCs/>
          <w:spacing w:val="1"/>
          <w:sz w:val="16"/>
          <w:szCs w:val="16"/>
        </w:rPr>
        <w:t xml:space="preserve">PEPS : </w:t>
      </w:r>
      <w:r>
        <w:rPr>
          <w:rFonts w:ascii="Verdana" w:hAnsi="Verdana" w:cs="Verdana"/>
          <w:spacing w:val="1"/>
          <w:sz w:val="16"/>
          <w:szCs w:val="16"/>
        </w:rPr>
        <w:t>arriverons-nous à faire émerger en tant que travail</w:t>
      </w:r>
      <w:r>
        <w:rPr>
          <w:rFonts w:ascii="Verdana" w:hAnsi="Verdana" w:cs="Verdana"/>
          <w:spacing w:val="1"/>
          <w:sz w:val="16"/>
          <w:szCs w:val="16"/>
        </w:rPr>
        <w:softHyphen/>
        <w:t>leurs sociaux autre chose que la solution libérale ? Il y a là un enjeu fondamental et nous avons un rôle à jouer dans ce sens. Les assistantes sociales spécialisées part</w:t>
      </w:r>
      <w:r>
        <w:rPr>
          <w:rFonts w:ascii="Verdana" w:hAnsi="Verdana" w:cs="Verdana"/>
          <w:spacing w:val="1"/>
          <w:sz w:val="16"/>
          <w:szCs w:val="16"/>
        </w:rPr>
        <w:t>icipent à l'intervention dans la sphère économique depuis long</w:t>
      </w:r>
      <w:r>
        <w:rPr>
          <w:rFonts w:ascii="Verdana" w:hAnsi="Verdana" w:cs="Verdana"/>
          <w:spacing w:val="1"/>
          <w:sz w:val="16"/>
          <w:szCs w:val="16"/>
        </w:rPr>
        <w:softHyphen/>
        <w:t>temps (ex. : les surintendantes d'usine). Par contre, en polyvalence de secteur, nous sommes de plus en plus amenés à s'inscrire dans l'économique à travers les com</w:t>
      </w:r>
      <w:r>
        <w:rPr>
          <w:rFonts w:ascii="Verdana" w:hAnsi="Verdana" w:cs="Verdana"/>
          <w:spacing w:val="1"/>
          <w:sz w:val="16"/>
          <w:szCs w:val="16"/>
        </w:rPr>
        <w:softHyphen/>
        <w:t>missions d'allocations mensu</w:t>
      </w:r>
      <w:r>
        <w:rPr>
          <w:rFonts w:ascii="Verdana" w:hAnsi="Verdana" w:cs="Verdana"/>
          <w:spacing w:val="1"/>
          <w:sz w:val="16"/>
          <w:szCs w:val="16"/>
        </w:rPr>
        <w:t>elles, d'impayés de loyer...</w:t>
      </w:r>
    </w:p>
    <w:p w14:paraId="3E429C23" w14:textId="77777777" w:rsidR="00000000" w:rsidRDefault="00EE5E01">
      <w:pPr>
        <w:kinsoku w:val="0"/>
        <w:overflowPunct w:val="0"/>
        <w:autoSpaceDE/>
        <w:autoSpaceDN/>
        <w:adjustRightInd/>
        <w:spacing w:before="5" w:line="192" w:lineRule="exact"/>
        <w:ind w:firstLine="144"/>
        <w:jc w:val="both"/>
        <w:textAlignment w:val="baseline"/>
        <w:rPr>
          <w:rFonts w:ascii="Verdana" w:hAnsi="Verdana" w:cs="Verdana"/>
          <w:sz w:val="16"/>
          <w:szCs w:val="16"/>
        </w:rPr>
      </w:pPr>
      <w:r>
        <w:rPr>
          <w:rFonts w:ascii="Verdana" w:hAnsi="Verdana" w:cs="Verdana"/>
          <w:sz w:val="16"/>
          <w:szCs w:val="16"/>
        </w:rPr>
        <w:t>Nous sommes donc de plus en plus impliqués dans l'éco</w:t>
      </w:r>
      <w:r>
        <w:rPr>
          <w:rFonts w:ascii="Verdana" w:hAnsi="Verdana" w:cs="Verdana"/>
          <w:sz w:val="16"/>
          <w:szCs w:val="16"/>
        </w:rPr>
        <w:softHyphen/>
        <w:t>nomique alors que paradoxalement, nous le nions.</w:t>
      </w:r>
    </w:p>
    <w:p w14:paraId="1C6CD0B2" w14:textId="77777777" w:rsidR="00000000" w:rsidRDefault="00EE5E01">
      <w:pPr>
        <w:widowControl/>
        <w:rPr>
          <w:sz w:val="24"/>
          <w:szCs w:val="24"/>
        </w:rPr>
        <w:sectPr w:rsidR="00000000">
          <w:type w:val="continuous"/>
          <w:pgSz w:w="11496" w:h="16843"/>
          <w:pgMar w:top="380" w:right="115" w:bottom="477" w:left="871" w:header="720" w:footer="720" w:gutter="0"/>
          <w:cols w:num="2" w:space="720" w:equalWidth="0">
            <w:col w:w="5040" w:space="430"/>
            <w:col w:w="5040"/>
          </w:cols>
          <w:noEndnote/>
        </w:sectPr>
      </w:pPr>
    </w:p>
    <w:tbl>
      <w:tblPr>
        <w:tblW w:w="0" w:type="auto"/>
        <w:tblLayout w:type="fixed"/>
        <w:tblCellMar>
          <w:left w:w="0" w:type="dxa"/>
          <w:right w:w="0" w:type="dxa"/>
        </w:tblCellMar>
        <w:tblLook w:val="0000" w:firstRow="0" w:lastRow="0" w:firstColumn="0" w:lastColumn="0" w:noHBand="0" w:noVBand="0"/>
      </w:tblPr>
      <w:tblGrid>
        <w:gridCol w:w="336"/>
        <w:gridCol w:w="1079"/>
        <w:gridCol w:w="2612"/>
        <w:gridCol w:w="1238"/>
        <w:gridCol w:w="29"/>
        <w:gridCol w:w="121"/>
        <w:gridCol w:w="139"/>
        <w:gridCol w:w="24"/>
        <w:gridCol w:w="48"/>
        <w:gridCol w:w="4837"/>
        <w:gridCol w:w="72"/>
        <w:gridCol w:w="232"/>
        <w:gridCol w:w="393"/>
      </w:tblGrid>
      <w:tr w:rsidR="00000000" w:rsidRPr="00EE5E01" w14:paraId="360390B1" w14:textId="77777777">
        <w:tblPrEx>
          <w:tblCellMar>
            <w:top w:w="0" w:type="dxa"/>
            <w:left w:w="0" w:type="dxa"/>
            <w:bottom w:w="0" w:type="dxa"/>
            <w:right w:w="0" w:type="dxa"/>
          </w:tblCellMar>
        </w:tblPrEx>
        <w:trPr>
          <w:trHeight w:hRule="exact" w:val="71"/>
        </w:trPr>
        <w:tc>
          <w:tcPr>
            <w:tcW w:w="336" w:type="dxa"/>
            <w:tcBorders>
              <w:top w:val="single" w:sz="2" w:space="0" w:color="000000"/>
              <w:left w:val="nil"/>
              <w:bottom w:val="single" w:sz="19" w:space="0" w:color="000000"/>
              <w:right w:val="nil"/>
            </w:tcBorders>
          </w:tcPr>
          <w:p w14:paraId="158EF84F" w14:textId="77777777" w:rsidR="00000000" w:rsidRPr="00EE5E01" w:rsidRDefault="00EE5E01">
            <w:pPr>
              <w:widowControl/>
              <w:rPr>
                <w:sz w:val="24"/>
                <w:szCs w:val="24"/>
              </w:rPr>
            </w:pPr>
          </w:p>
        </w:tc>
        <w:tc>
          <w:tcPr>
            <w:tcW w:w="1079" w:type="dxa"/>
            <w:tcBorders>
              <w:top w:val="single" w:sz="2" w:space="0" w:color="000000"/>
              <w:left w:val="nil"/>
              <w:bottom w:val="single" w:sz="19" w:space="0" w:color="000000"/>
              <w:right w:val="nil"/>
            </w:tcBorders>
          </w:tcPr>
          <w:p w14:paraId="28D8B8A8" w14:textId="77777777" w:rsidR="00000000" w:rsidRPr="00EE5E01" w:rsidRDefault="00EE5E01">
            <w:pPr>
              <w:widowControl/>
              <w:rPr>
                <w:sz w:val="24"/>
                <w:szCs w:val="24"/>
              </w:rPr>
            </w:pPr>
          </w:p>
        </w:tc>
        <w:tc>
          <w:tcPr>
            <w:tcW w:w="2612" w:type="dxa"/>
            <w:tcBorders>
              <w:top w:val="single" w:sz="2" w:space="0" w:color="000000"/>
              <w:left w:val="nil"/>
              <w:bottom w:val="nil"/>
              <w:right w:val="nil"/>
            </w:tcBorders>
          </w:tcPr>
          <w:p w14:paraId="1D30C339" w14:textId="77777777" w:rsidR="00000000" w:rsidRPr="00EE5E01" w:rsidRDefault="00EE5E01">
            <w:pPr>
              <w:widowControl/>
              <w:rPr>
                <w:sz w:val="24"/>
                <w:szCs w:val="24"/>
              </w:rPr>
            </w:pPr>
          </w:p>
        </w:tc>
        <w:tc>
          <w:tcPr>
            <w:tcW w:w="1238" w:type="dxa"/>
            <w:tcBorders>
              <w:top w:val="single" w:sz="2" w:space="0" w:color="000000"/>
              <w:left w:val="nil"/>
              <w:bottom w:val="nil"/>
              <w:right w:val="nil"/>
            </w:tcBorders>
          </w:tcPr>
          <w:p w14:paraId="72BE3267" w14:textId="77777777" w:rsidR="00000000" w:rsidRPr="00EE5E01" w:rsidRDefault="00EE5E01">
            <w:pPr>
              <w:widowControl/>
              <w:rPr>
                <w:sz w:val="24"/>
                <w:szCs w:val="24"/>
              </w:rPr>
            </w:pPr>
          </w:p>
        </w:tc>
        <w:tc>
          <w:tcPr>
            <w:tcW w:w="29" w:type="dxa"/>
            <w:tcBorders>
              <w:top w:val="single" w:sz="2" w:space="0" w:color="000000"/>
              <w:left w:val="nil"/>
              <w:bottom w:val="nil"/>
              <w:right w:val="nil"/>
            </w:tcBorders>
          </w:tcPr>
          <w:p w14:paraId="05A08B50" w14:textId="77777777" w:rsidR="00000000" w:rsidRPr="00EE5E01" w:rsidRDefault="00EE5E01">
            <w:pPr>
              <w:widowControl/>
              <w:rPr>
                <w:sz w:val="24"/>
                <w:szCs w:val="24"/>
              </w:rPr>
            </w:pPr>
          </w:p>
        </w:tc>
        <w:tc>
          <w:tcPr>
            <w:tcW w:w="121" w:type="dxa"/>
            <w:tcBorders>
              <w:top w:val="single" w:sz="2" w:space="0" w:color="000000"/>
              <w:left w:val="nil"/>
              <w:bottom w:val="nil"/>
              <w:right w:val="nil"/>
            </w:tcBorders>
          </w:tcPr>
          <w:p w14:paraId="7B0D3322" w14:textId="77777777" w:rsidR="00000000" w:rsidRPr="00EE5E01" w:rsidRDefault="00EE5E01">
            <w:pPr>
              <w:widowControl/>
              <w:rPr>
                <w:sz w:val="24"/>
                <w:szCs w:val="24"/>
              </w:rPr>
            </w:pPr>
          </w:p>
        </w:tc>
        <w:tc>
          <w:tcPr>
            <w:tcW w:w="139" w:type="dxa"/>
            <w:tcBorders>
              <w:top w:val="single" w:sz="2" w:space="0" w:color="000000"/>
              <w:left w:val="nil"/>
              <w:bottom w:val="nil"/>
              <w:right w:val="nil"/>
            </w:tcBorders>
          </w:tcPr>
          <w:p w14:paraId="446F8C99" w14:textId="77777777" w:rsidR="00000000" w:rsidRPr="00EE5E01" w:rsidRDefault="00EE5E01">
            <w:pPr>
              <w:widowControl/>
              <w:rPr>
                <w:sz w:val="24"/>
                <w:szCs w:val="24"/>
              </w:rPr>
            </w:pPr>
          </w:p>
        </w:tc>
        <w:tc>
          <w:tcPr>
            <w:tcW w:w="24" w:type="dxa"/>
            <w:tcBorders>
              <w:top w:val="single" w:sz="2" w:space="0" w:color="000000"/>
              <w:left w:val="nil"/>
              <w:bottom w:val="nil"/>
              <w:right w:val="nil"/>
            </w:tcBorders>
          </w:tcPr>
          <w:p w14:paraId="06719D22" w14:textId="77777777" w:rsidR="00000000" w:rsidRPr="00EE5E01" w:rsidRDefault="00EE5E01">
            <w:pPr>
              <w:widowControl/>
              <w:rPr>
                <w:sz w:val="24"/>
                <w:szCs w:val="24"/>
              </w:rPr>
            </w:pPr>
          </w:p>
        </w:tc>
        <w:tc>
          <w:tcPr>
            <w:tcW w:w="48" w:type="dxa"/>
            <w:tcBorders>
              <w:top w:val="single" w:sz="2" w:space="0" w:color="000000"/>
              <w:left w:val="nil"/>
              <w:bottom w:val="nil"/>
              <w:right w:val="nil"/>
            </w:tcBorders>
          </w:tcPr>
          <w:p w14:paraId="4FA5C2C5" w14:textId="77777777" w:rsidR="00000000" w:rsidRPr="00EE5E01" w:rsidRDefault="00EE5E01">
            <w:pPr>
              <w:widowControl/>
              <w:rPr>
                <w:sz w:val="24"/>
                <w:szCs w:val="24"/>
              </w:rPr>
            </w:pPr>
          </w:p>
        </w:tc>
        <w:tc>
          <w:tcPr>
            <w:tcW w:w="4837" w:type="dxa"/>
            <w:tcBorders>
              <w:top w:val="single" w:sz="2" w:space="0" w:color="000000"/>
              <w:left w:val="nil"/>
              <w:bottom w:val="nil"/>
              <w:right w:val="nil"/>
            </w:tcBorders>
          </w:tcPr>
          <w:p w14:paraId="252DD9DB" w14:textId="77777777" w:rsidR="00000000" w:rsidRPr="00EE5E01" w:rsidRDefault="00EE5E01">
            <w:pPr>
              <w:widowControl/>
              <w:rPr>
                <w:sz w:val="24"/>
                <w:szCs w:val="24"/>
              </w:rPr>
            </w:pPr>
          </w:p>
        </w:tc>
        <w:tc>
          <w:tcPr>
            <w:tcW w:w="72" w:type="dxa"/>
            <w:tcBorders>
              <w:top w:val="single" w:sz="2" w:space="0" w:color="000000"/>
              <w:left w:val="nil"/>
              <w:bottom w:val="nil"/>
              <w:right w:val="nil"/>
            </w:tcBorders>
          </w:tcPr>
          <w:p w14:paraId="6B0B7BAD" w14:textId="77777777" w:rsidR="00000000" w:rsidRPr="00EE5E01" w:rsidRDefault="00EE5E01">
            <w:pPr>
              <w:widowControl/>
              <w:rPr>
                <w:sz w:val="24"/>
                <w:szCs w:val="24"/>
              </w:rPr>
            </w:pPr>
          </w:p>
        </w:tc>
        <w:tc>
          <w:tcPr>
            <w:tcW w:w="232" w:type="dxa"/>
            <w:tcBorders>
              <w:top w:val="nil"/>
              <w:left w:val="nil"/>
              <w:bottom w:val="nil"/>
              <w:right w:val="nil"/>
            </w:tcBorders>
          </w:tcPr>
          <w:p w14:paraId="329482E0" w14:textId="77777777" w:rsidR="00000000" w:rsidRPr="00EE5E01" w:rsidRDefault="00EE5E01">
            <w:pPr>
              <w:widowControl/>
              <w:rPr>
                <w:sz w:val="24"/>
                <w:szCs w:val="24"/>
              </w:rPr>
            </w:pPr>
          </w:p>
        </w:tc>
        <w:tc>
          <w:tcPr>
            <w:tcW w:w="393" w:type="dxa"/>
            <w:tcBorders>
              <w:top w:val="nil"/>
              <w:left w:val="nil"/>
              <w:bottom w:val="nil"/>
              <w:right w:val="nil"/>
            </w:tcBorders>
          </w:tcPr>
          <w:p w14:paraId="066D9BED" w14:textId="77777777" w:rsidR="00000000" w:rsidRPr="00EE5E01" w:rsidRDefault="00EE5E01">
            <w:pPr>
              <w:widowControl/>
              <w:rPr>
                <w:sz w:val="24"/>
                <w:szCs w:val="24"/>
              </w:rPr>
            </w:pPr>
          </w:p>
        </w:tc>
      </w:tr>
      <w:tr w:rsidR="00000000" w:rsidRPr="00EE5E01" w14:paraId="276657F7" w14:textId="77777777">
        <w:tblPrEx>
          <w:tblCellMar>
            <w:top w:w="0" w:type="dxa"/>
            <w:left w:w="0" w:type="dxa"/>
            <w:bottom w:w="0" w:type="dxa"/>
            <w:right w:w="0" w:type="dxa"/>
          </w:tblCellMar>
        </w:tblPrEx>
        <w:trPr>
          <w:trHeight w:hRule="exact" w:val="19"/>
        </w:trPr>
        <w:tc>
          <w:tcPr>
            <w:tcW w:w="336" w:type="dxa"/>
            <w:tcBorders>
              <w:top w:val="single" w:sz="19" w:space="0" w:color="000000"/>
              <w:left w:val="nil"/>
              <w:bottom w:val="nil"/>
              <w:right w:val="nil"/>
            </w:tcBorders>
          </w:tcPr>
          <w:p w14:paraId="41D2959E" w14:textId="77777777" w:rsidR="00000000" w:rsidRPr="00EE5E01" w:rsidRDefault="00EE5E01">
            <w:pPr>
              <w:kinsoku w:val="0"/>
              <w:overflowPunct w:val="0"/>
              <w:autoSpaceDE/>
              <w:autoSpaceDN/>
              <w:adjustRightInd/>
              <w:textAlignment w:val="baseline"/>
              <w:rPr>
                <w:sz w:val="24"/>
                <w:szCs w:val="24"/>
              </w:rPr>
            </w:pPr>
          </w:p>
        </w:tc>
        <w:tc>
          <w:tcPr>
            <w:tcW w:w="1079" w:type="dxa"/>
            <w:tcBorders>
              <w:top w:val="single" w:sz="19" w:space="0" w:color="000000"/>
              <w:left w:val="nil"/>
              <w:bottom w:val="nil"/>
              <w:right w:val="nil"/>
            </w:tcBorders>
          </w:tcPr>
          <w:p w14:paraId="46C29488" w14:textId="77777777" w:rsidR="00000000" w:rsidRPr="00EE5E01" w:rsidRDefault="00EE5E01">
            <w:pPr>
              <w:kinsoku w:val="0"/>
              <w:overflowPunct w:val="0"/>
              <w:autoSpaceDE/>
              <w:autoSpaceDN/>
              <w:adjustRightInd/>
              <w:textAlignment w:val="baseline"/>
              <w:rPr>
                <w:sz w:val="24"/>
                <w:szCs w:val="24"/>
              </w:rPr>
            </w:pPr>
          </w:p>
        </w:tc>
        <w:tc>
          <w:tcPr>
            <w:tcW w:w="2612" w:type="dxa"/>
            <w:tcBorders>
              <w:top w:val="nil"/>
              <w:left w:val="nil"/>
              <w:bottom w:val="nil"/>
              <w:right w:val="nil"/>
            </w:tcBorders>
          </w:tcPr>
          <w:p w14:paraId="31C8FFD9" w14:textId="77777777" w:rsidR="00000000" w:rsidRPr="00EE5E01" w:rsidRDefault="00EE5E01">
            <w:pPr>
              <w:kinsoku w:val="0"/>
              <w:overflowPunct w:val="0"/>
              <w:autoSpaceDE/>
              <w:autoSpaceDN/>
              <w:adjustRightInd/>
              <w:textAlignment w:val="baseline"/>
              <w:rPr>
                <w:sz w:val="24"/>
                <w:szCs w:val="24"/>
              </w:rPr>
            </w:pPr>
          </w:p>
        </w:tc>
        <w:tc>
          <w:tcPr>
            <w:tcW w:w="1238" w:type="dxa"/>
            <w:tcBorders>
              <w:top w:val="nil"/>
              <w:left w:val="nil"/>
              <w:bottom w:val="single" w:sz="2" w:space="0" w:color="000000"/>
              <w:right w:val="nil"/>
            </w:tcBorders>
          </w:tcPr>
          <w:p w14:paraId="070BE487" w14:textId="77777777" w:rsidR="00000000" w:rsidRPr="00EE5E01" w:rsidRDefault="00EE5E01">
            <w:pPr>
              <w:kinsoku w:val="0"/>
              <w:overflowPunct w:val="0"/>
              <w:autoSpaceDE/>
              <w:autoSpaceDN/>
              <w:adjustRightInd/>
              <w:textAlignment w:val="baseline"/>
              <w:rPr>
                <w:sz w:val="24"/>
                <w:szCs w:val="24"/>
              </w:rPr>
            </w:pPr>
          </w:p>
        </w:tc>
        <w:tc>
          <w:tcPr>
            <w:tcW w:w="29" w:type="dxa"/>
            <w:tcBorders>
              <w:top w:val="nil"/>
              <w:left w:val="nil"/>
              <w:bottom w:val="single" w:sz="2" w:space="0" w:color="000000"/>
              <w:right w:val="nil"/>
            </w:tcBorders>
          </w:tcPr>
          <w:p w14:paraId="6E4AC776" w14:textId="77777777" w:rsidR="00000000" w:rsidRPr="00EE5E01" w:rsidRDefault="00EE5E01">
            <w:pPr>
              <w:kinsoku w:val="0"/>
              <w:overflowPunct w:val="0"/>
              <w:autoSpaceDE/>
              <w:autoSpaceDN/>
              <w:adjustRightInd/>
              <w:textAlignment w:val="baseline"/>
              <w:rPr>
                <w:sz w:val="24"/>
                <w:szCs w:val="24"/>
              </w:rPr>
            </w:pPr>
          </w:p>
        </w:tc>
        <w:tc>
          <w:tcPr>
            <w:tcW w:w="121" w:type="dxa"/>
            <w:tcBorders>
              <w:top w:val="nil"/>
              <w:left w:val="nil"/>
              <w:bottom w:val="single" w:sz="2" w:space="0" w:color="000000"/>
              <w:right w:val="nil"/>
            </w:tcBorders>
          </w:tcPr>
          <w:p w14:paraId="45D2F174" w14:textId="77777777" w:rsidR="00000000" w:rsidRPr="00EE5E01" w:rsidRDefault="00EE5E01">
            <w:pPr>
              <w:kinsoku w:val="0"/>
              <w:overflowPunct w:val="0"/>
              <w:autoSpaceDE/>
              <w:autoSpaceDN/>
              <w:adjustRightInd/>
              <w:textAlignment w:val="baseline"/>
              <w:rPr>
                <w:sz w:val="24"/>
                <w:szCs w:val="24"/>
              </w:rPr>
            </w:pPr>
          </w:p>
        </w:tc>
        <w:tc>
          <w:tcPr>
            <w:tcW w:w="139" w:type="dxa"/>
            <w:tcBorders>
              <w:top w:val="nil"/>
              <w:left w:val="nil"/>
              <w:bottom w:val="single" w:sz="2" w:space="0" w:color="000000"/>
              <w:right w:val="nil"/>
            </w:tcBorders>
          </w:tcPr>
          <w:p w14:paraId="4885C515" w14:textId="77777777" w:rsidR="00000000" w:rsidRPr="00EE5E01" w:rsidRDefault="00EE5E01">
            <w:pPr>
              <w:kinsoku w:val="0"/>
              <w:overflowPunct w:val="0"/>
              <w:autoSpaceDE/>
              <w:autoSpaceDN/>
              <w:adjustRightInd/>
              <w:textAlignment w:val="baseline"/>
              <w:rPr>
                <w:sz w:val="24"/>
                <w:szCs w:val="24"/>
              </w:rPr>
            </w:pPr>
          </w:p>
        </w:tc>
        <w:tc>
          <w:tcPr>
            <w:tcW w:w="24" w:type="dxa"/>
            <w:tcBorders>
              <w:top w:val="nil"/>
              <w:left w:val="nil"/>
              <w:bottom w:val="single" w:sz="2" w:space="0" w:color="000000"/>
              <w:right w:val="nil"/>
            </w:tcBorders>
          </w:tcPr>
          <w:p w14:paraId="4EE69D94" w14:textId="77777777" w:rsidR="00000000" w:rsidRPr="00EE5E01" w:rsidRDefault="00EE5E01">
            <w:pPr>
              <w:kinsoku w:val="0"/>
              <w:overflowPunct w:val="0"/>
              <w:autoSpaceDE/>
              <w:autoSpaceDN/>
              <w:adjustRightInd/>
              <w:textAlignment w:val="baseline"/>
              <w:rPr>
                <w:sz w:val="24"/>
                <w:szCs w:val="24"/>
              </w:rPr>
            </w:pPr>
          </w:p>
        </w:tc>
        <w:tc>
          <w:tcPr>
            <w:tcW w:w="48" w:type="dxa"/>
            <w:tcBorders>
              <w:top w:val="nil"/>
              <w:left w:val="nil"/>
              <w:bottom w:val="single" w:sz="2" w:space="0" w:color="000000"/>
              <w:right w:val="nil"/>
            </w:tcBorders>
          </w:tcPr>
          <w:p w14:paraId="003826A3" w14:textId="77777777" w:rsidR="00000000" w:rsidRPr="00EE5E01" w:rsidRDefault="00EE5E01">
            <w:pPr>
              <w:kinsoku w:val="0"/>
              <w:overflowPunct w:val="0"/>
              <w:autoSpaceDE/>
              <w:autoSpaceDN/>
              <w:adjustRightInd/>
              <w:textAlignment w:val="baseline"/>
              <w:rPr>
                <w:sz w:val="24"/>
                <w:szCs w:val="24"/>
              </w:rPr>
            </w:pPr>
          </w:p>
        </w:tc>
        <w:tc>
          <w:tcPr>
            <w:tcW w:w="4837" w:type="dxa"/>
            <w:tcBorders>
              <w:top w:val="nil"/>
              <w:left w:val="nil"/>
              <w:bottom w:val="single" w:sz="2" w:space="0" w:color="000000"/>
              <w:right w:val="nil"/>
            </w:tcBorders>
          </w:tcPr>
          <w:p w14:paraId="052EF5F6" w14:textId="77777777" w:rsidR="00000000" w:rsidRPr="00EE5E01" w:rsidRDefault="00EE5E01">
            <w:pPr>
              <w:kinsoku w:val="0"/>
              <w:overflowPunct w:val="0"/>
              <w:autoSpaceDE/>
              <w:autoSpaceDN/>
              <w:adjustRightInd/>
              <w:textAlignment w:val="baseline"/>
              <w:rPr>
                <w:sz w:val="24"/>
                <w:szCs w:val="24"/>
              </w:rPr>
            </w:pPr>
          </w:p>
        </w:tc>
        <w:tc>
          <w:tcPr>
            <w:tcW w:w="72" w:type="dxa"/>
            <w:tcBorders>
              <w:top w:val="nil"/>
              <w:left w:val="nil"/>
              <w:bottom w:val="single" w:sz="2" w:space="0" w:color="000000"/>
              <w:right w:val="nil"/>
            </w:tcBorders>
          </w:tcPr>
          <w:p w14:paraId="759EA16D" w14:textId="77777777" w:rsidR="00000000" w:rsidRPr="00EE5E01" w:rsidRDefault="00EE5E01">
            <w:pPr>
              <w:kinsoku w:val="0"/>
              <w:overflowPunct w:val="0"/>
              <w:autoSpaceDE/>
              <w:autoSpaceDN/>
              <w:adjustRightInd/>
              <w:textAlignment w:val="baseline"/>
              <w:rPr>
                <w:sz w:val="24"/>
                <w:szCs w:val="24"/>
              </w:rPr>
            </w:pPr>
          </w:p>
        </w:tc>
        <w:tc>
          <w:tcPr>
            <w:tcW w:w="232" w:type="dxa"/>
            <w:tcBorders>
              <w:top w:val="nil"/>
              <w:left w:val="nil"/>
              <w:bottom w:val="nil"/>
              <w:right w:val="nil"/>
            </w:tcBorders>
          </w:tcPr>
          <w:p w14:paraId="61A3D09C" w14:textId="77777777" w:rsidR="00000000" w:rsidRPr="00EE5E01" w:rsidRDefault="00EE5E01">
            <w:pPr>
              <w:kinsoku w:val="0"/>
              <w:overflowPunct w:val="0"/>
              <w:autoSpaceDE/>
              <w:autoSpaceDN/>
              <w:adjustRightInd/>
              <w:textAlignment w:val="baseline"/>
              <w:rPr>
                <w:sz w:val="24"/>
                <w:szCs w:val="24"/>
              </w:rPr>
            </w:pPr>
          </w:p>
        </w:tc>
        <w:tc>
          <w:tcPr>
            <w:tcW w:w="393" w:type="dxa"/>
            <w:tcBorders>
              <w:top w:val="nil"/>
              <w:left w:val="nil"/>
              <w:bottom w:val="nil"/>
              <w:right w:val="nil"/>
            </w:tcBorders>
          </w:tcPr>
          <w:p w14:paraId="6486EE06" w14:textId="77777777" w:rsidR="00000000" w:rsidRPr="00EE5E01" w:rsidRDefault="00EE5E01">
            <w:pPr>
              <w:kinsoku w:val="0"/>
              <w:overflowPunct w:val="0"/>
              <w:autoSpaceDE/>
              <w:autoSpaceDN/>
              <w:adjustRightInd/>
              <w:textAlignment w:val="baseline"/>
              <w:rPr>
                <w:sz w:val="24"/>
                <w:szCs w:val="24"/>
              </w:rPr>
            </w:pPr>
          </w:p>
        </w:tc>
      </w:tr>
      <w:tr w:rsidR="00000000" w:rsidRPr="00EE5E01" w14:paraId="408E3321" w14:textId="77777777">
        <w:tblPrEx>
          <w:tblCellMar>
            <w:top w:w="0" w:type="dxa"/>
            <w:left w:w="0" w:type="dxa"/>
            <w:bottom w:w="0" w:type="dxa"/>
            <w:right w:w="0" w:type="dxa"/>
          </w:tblCellMar>
        </w:tblPrEx>
        <w:trPr>
          <w:trHeight w:hRule="exact" w:val="341"/>
        </w:trPr>
        <w:tc>
          <w:tcPr>
            <w:tcW w:w="336" w:type="dxa"/>
            <w:tcBorders>
              <w:top w:val="nil"/>
              <w:left w:val="nil"/>
              <w:bottom w:val="nil"/>
              <w:right w:val="nil"/>
            </w:tcBorders>
          </w:tcPr>
          <w:p w14:paraId="1C4954E8" w14:textId="77777777" w:rsidR="00000000" w:rsidRPr="00EE5E01" w:rsidRDefault="00EE5E01">
            <w:pPr>
              <w:kinsoku w:val="0"/>
              <w:overflowPunct w:val="0"/>
              <w:autoSpaceDE/>
              <w:autoSpaceDN/>
              <w:adjustRightInd/>
              <w:textAlignment w:val="baseline"/>
              <w:rPr>
                <w:sz w:val="24"/>
                <w:szCs w:val="24"/>
              </w:rPr>
            </w:pPr>
          </w:p>
        </w:tc>
        <w:tc>
          <w:tcPr>
            <w:tcW w:w="1079" w:type="dxa"/>
            <w:tcBorders>
              <w:top w:val="nil"/>
              <w:left w:val="nil"/>
              <w:bottom w:val="single" w:sz="5" w:space="0" w:color="000000"/>
              <w:right w:val="nil"/>
            </w:tcBorders>
          </w:tcPr>
          <w:p w14:paraId="444B0845" w14:textId="77777777" w:rsidR="00000000" w:rsidRPr="00EE5E01" w:rsidRDefault="00EE5E01">
            <w:pPr>
              <w:kinsoku w:val="0"/>
              <w:overflowPunct w:val="0"/>
              <w:autoSpaceDE/>
              <w:autoSpaceDN/>
              <w:adjustRightInd/>
              <w:textAlignment w:val="baseline"/>
              <w:rPr>
                <w:sz w:val="24"/>
                <w:szCs w:val="24"/>
              </w:rPr>
            </w:pPr>
          </w:p>
        </w:tc>
        <w:tc>
          <w:tcPr>
            <w:tcW w:w="2612" w:type="dxa"/>
            <w:tcBorders>
              <w:top w:val="nil"/>
              <w:left w:val="nil"/>
              <w:bottom w:val="single" w:sz="5" w:space="0" w:color="000000"/>
              <w:right w:val="nil"/>
            </w:tcBorders>
          </w:tcPr>
          <w:p w14:paraId="0D891D8E" w14:textId="77777777" w:rsidR="00000000" w:rsidRPr="00EE5E01" w:rsidRDefault="00EE5E01">
            <w:pPr>
              <w:kinsoku w:val="0"/>
              <w:overflowPunct w:val="0"/>
              <w:autoSpaceDE/>
              <w:autoSpaceDN/>
              <w:adjustRightInd/>
              <w:textAlignment w:val="baseline"/>
              <w:rPr>
                <w:sz w:val="24"/>
                <w:szCs w:val="24"/>
              </w:rPr>
            </w:pPr>
          </w:p>
        </w:tc>
        <w:tc>
          <w:tcPr>
            <w:tcW w:w="1238" w:type="dxa"/>
            <w:tcBorders>
              <w:top w:val="single" w:sz="2" w:space="0" w:color="000000"/>
              <w:left w:val="nil"/>
              <w:bottom w:val="single" w:sz="5" w:space="0" w:color="000000"/>
              <w:right w:val="nil"/>
            </w:tcBorders>
          </w:tcPr>
          <w:p w14:paraId="603F85EF" w14:textId="77777777" w:rsidR="00000000" w:rsidRPr="00EE5E01" w:rsidRDefault="00EE5E01">
            <w:pPr>
              <w:kinsoku w:val="0"/>
              <w:overflowPunct w:val="0"/>
              <w:autoSpaceDE/>
              <w:autoSpaceDN/>
              <w:adjustRightInd/>
              <w:textAlignment w:val="baseline"/>
              <w:rPr>
                <w:sz w:val="24"/>
                <w:szCs w:val="24"/>
              </w:rPr>
            </w:pPr>
          </w:p>
        </w:tc>
        <w:tc>
          <w:tcPr>
            <w:tcW w:w="29" w:type="dxa"/>
            <w:tcBorders>
              <w:top w:val="single" w:sz="2" w:space="0" w:color="000000"/>
              <w:left w:val="nil"/>
              <w:bottom w:val="single" w:sz="5" w:space="0" w:color="000000"/>
              <w:right w:val="nil"/>
            </w:tcBorders>
          </w:tcPr>
          <w:p w14:paraId="00020841" w14:textId="77777777" w:rsidR="00000000" w:rsidRPr="00EE5E01" w:rsidRDefault="00EE5E01">
            <w:pPr>
              <w:kinsoku w:val="0"/>
              <w:overflowPunct w:val="0"/>
              <w:autoSpaceDE/>
              <w:autoSpaceDN/>
              <w:adjustRightInd/>
              <w:textAlignment w:val="baseline"/>
              <w:rPr>
                <w:sz w:val="24"/>
                <w:szCs w:val="24"/>
              </w:rPr>
            </w:pPr>
          </w:p>
        </w:tc>
        <w:tc>
          <w:tcPr>
            <w:tcW w:w="121" w:type="dxa"/>
            <w:tcBorders>
              <w:top w:val="single" w:sz="2" w:space="0" w:color="000000"/>
              <w:left w:val="nil"/>
              <w:bottom w:val="nil"/>
              <w:right w:val="nil"/>
            </w:tcBorders>
          </w:tcPr>
          <w:p w14:paraId="690364B3" w14:textId="77777777" w:rsidR="00000000" w:rsidRPr="00EE5E01" w:rsidRDefault="00EE5E01">
            <w:pPr>
              <w:kinsoku w:val="0"/>
              <w:overflowPunct w:val="0"/>
              <w:autoSpaceDE/>
              <w:autoSpaceDN/>
              <w:adjustRightInd/>
              <w:textAlignment w:val="baseline"/>
              <w:rPr>
                <w:sz w:val="24"/>
                <w:szCs w:val="24"/>
              </w:rPr>
            </w:pPr>
          </w:p>
        </w:tc>
        <w:tc>
          <w:tcPr>
            <w:tcW w:w="139" w:type="dxa"/>
            <w:tcBorders>
              <w:top w:val="single" w:sz="2" w:space="0" w:color="000000"/>
              <w:left w:val="nil"/>
              <w:bottom w:val="nil"/>
              <w:right w:val="nil"/>
            </w:tcBorders>
          </w:tcPr>
          <w:p w14:paraId="423B24FC" w14:textId="77777777" w:rsidR="00000000" w:rsidRPr="00EE5E01" w:rsidRDefault="00EE5E01">
            <w:pPr>
              <w:kinsoku w:val="0"/>
              <w:overflowPunct w:val="0"/>
              <w:autoSpaceDE/>
              <w:autoSpaceDN/>
              <w:adjustRightInd/>
              <w:textAlignment w:val="baseline"/>
              <w:rPr>
                <w:sz w:val="24"/>
                <w:szCs w:val="24"/>
              </w:rPr>
            </w:pPr>
          </w:p>
        </w:tc>
        <w:tc>
          <w:tcPr>
            <w:tcW w:w="24" w:type="dxa"/>
            <w:tcBorders>
              <w:top w:val="single" w:sz="2" w:space="0" w:color="000000"/>
              <w:left w:val="nil"/>
              <w:bottom w:val="nil"/>
              <w:right w:val="nil"/>
            </w:tcBorders>
          </w:tcPr>
          <w:p w14:paraId="7206A5D8" w14:textId="77777777" w:rsidR="00000000" w:rsidRPr="00EE5E01" w:rsidRDefault="00EE5E01">
            <w:pPr>
              <w:kinsoku w:val="0"/>
              <w:overflowPunct w:val="0"/>
              <w:autoSpaceDE/>
              <w:autoSpaceDN/>
              <w:adjustRightInd/>
              <w:textAlignment w:val="baseline"/>
              <w:rPr>
                <w:sz w:val="24"/>
                <w:szCs w:val="24"/>
              </w:rPr>
            </w:pPr>
          </w:p>
        </w:tc>
        <w:tc>
          <w:tcPr>
            <w:tcW w:w="48" w:type="dxa"/>
            <w:tcBorders>
              <w:top w:val="single" w:sz="2" w:space="0" w:color="000000"/>
              <w:left w:val="nil"/>
              <w:bottom w:val="nil"/>
              <w:right w:val="nil"/>
            </w:tcBorders>
          </w:tcPr>
          <w:p w14:paraId="0415488F" w14:textId="77777777" w:rsidR="00000000" w:rsidRPr="00EE5E01" w:rsidRDefault="00EE5E01">
            <w:pPr>
              <w:kinsoku w:val="0"/>
              <w:overflowPunct w:val="0"/>
              <w:autoSpaceDE/>
              <w:autoSpaceDN/>
              <w:adjustRightInd/>
              <w:textAlignment w:val="baseline"/>
              <w:rPr>
                <w:sz w:val="24"/>
                <w:szCs w:val="24"/>
              </w:rPr>
            </w:pPr>
          </w:p>
        </w:tc>
        <w:tc>
          <w:tcPr>
            <w:tcW w:w="4837" w:type="dxa"/>
            <w:tcBorders>
              <w:top w:val="single" w:sz="2" w:space="0" w:color="000000"/>
              <w:left w:val="nil"/>
              <w:bottom w:val="nil"/>
              <w:right w:val="nil"/>
            </w:tcBorders>
          </w:tcPr>
          <w:p w14:paraId="3F8D3771" w14:textId="77777777" w:rsidR="00000000" w:rsidRPr="00EE5E01" w:rsidRDefault="00EE5E01">
            <w:pPr>
              <w:kinsoku w:val="0"/>
              <w:overflowPunct w:val="0"/>
              <w:autoSpaceDE/>
              <w:autoSpaceDN/>
              <w:adjustRightInd/>
              <w:textAlignment w:val="baseline"/>
              <w:rPr>
                <w:sz w:val="24"/>
                <w:szCs w:val="24"/>
              </w:rPr>
            </w:pPr>
          </w:p>
        </w:tc>
        <w:tc>
          <w:tcPr>
            <w:tcW w:w="72" w:type="dxa"/>
            <w:tcBorders>
              <w:top w:val="single" w:sz="2" w:space="0" w:color="000000"/>
              <w:left w:val="nil"/>
              <w:bottom w:val="nil"/>
              <w:right w:val="nil"/>
            </w:tcBorders>
          </w:tcPr>
          <w:p w14:paraId="2794CB4F" w14:textId="77777777" w:rsidR="00000000" w:rsidRPr="00EE5E01" w:rsidRDefault="00EE5E01">
            <w:pPr>
              <w:kinsoku w:val="0"/>
              <w:overflowPunct w:val="0"/>
              <w:autoSpaceDE/>
              <w:autoSpaceDN/>
              <w:adjustRightInd/>
              <w:textAlignment w:val="baseline"/>
              <w:rPr>
                <w:sz w:val="24"/>
                <w:szCs w:val="24"/>
              </w:rPr>
            </w:pPr>
          </w:p>
        </w:tc>
        <w:tc>
          <w:tcPr>
            <w:tcW w:w="232" w:type="dxa"/>
            <w:tcBorders>
              <w:top w:val="nil"/>
              <w:left w:val="nil"/>
              <w:bottom w:val="nil"/>
              <w:right w:val="nil"/>
            </w:tcBorders>
          </w:tcPr>
          <w:p w14:paraId="124866B3" w14:textId="77777777" w:rsidR="00000000" w:rsidRPr="00EE5E01" w:rsidRDefault="00EE5E01">
            <w:pPr>
              <w:kinsoku w:val="0"/>
              <w:overflowPunct w:val="0"/>
              <w:autoSpaceDE/>
              <w:autoSpaceDN/>
              <w:adjustRightInd/>
              <w:textAlignment w:val="baseline"/>
              <w:rPr>
                <w:sz w:val="24"/>
                <w:szCs w:val="24"/>
              </w:rPr>
            </w:pPr>
          </w:p>
        </w:tc>
        <w:tc>
          <w:tcPr>
            <w:tcW w:w="393" w:type="dxa"/>
            <w:tcBorders>
              <w:top w:val="nil"/>
              <w:left w:val="nil"/>
              <w:bottom w:val="nil"/>
              <w:right w:val="nil"/>
            </w:tcBorders>
          </w:tcPr>
          <w:p w14:paraId="7E98A210" w14:textId="77777777" w:rsidR="00000000" w:rsidRPr="00EE5E01" w:rsidRDefault="00EE5E01">
            <w:pPr>
              <w:kinsoku w:val="0"/>
              <w:overflowPunct w:val="0"/>
              <w:autoSpaceDE/>
              <w:autoSpaceDN/>
              <w:adjustRightInd/>
              <w:textAlignment w:val="baseline"/>
              <w:rPr>
                <w:sz w:val="24"/>
                <w:szCs w:val="24"/>
              </w:rPr>
            </w:pPr>
          </w:p>
        </w:tc>
      </w:tr>
      <w:tr w:rsidR="00000000" w:rsidRPr="00EE5E01" w14:paraId="0B057C5C" w14:textId="77777777">
        <w:tblPrEx>
          <w:tblCellMar>
            <w:top w:w="0" w:type="dxa"/>
            <w:left w:w="0" w:type="dxa"/>
            <w:bottom w:w="0" w:type="dxa"/>
            <w:right w:w="0" w:type="dxa"/>
          </w:tblCellMar>
        </w:tblPrEx>
        <w:trPr>
          <w:cantSplit/>
          <w:trHeight w:hRule="exact" w:val="81"/>
        </w:trPr>
        <w:tc>
          <w:tcPr>
            <w:tcW w:w="336" w:type="dxa"/>
            <w:tcBorders>
              <w:top w:val="nil"/>
              <w:left w:val="nil"/>
              <w:bottom w:val="nil"/>
              <w:right w:val="nil"/>
            </w:tcBorders>
          </w:tcPr>
          <w:p w14:paraId="2A4C4172" w14:textId="77777777" w:rsidR="00000000" w:rsidRPr="00EE5E01" w:rsidRDefault="00EE5E01">
            <w:pPr>
              <w:kinsoku w:val="0"/>
              <w:overflowPunct w:val="0"/>
              <w:autoSpaceDE/>
              <w:autoSpaceDN/>
              <w:adjustRightInd/>
              <w:textAlignment w:val="baseline"/>
              <w:rPr>
                <w:sz w:val="24"/>
                <w:szCs w:val="24"/>
              </w:rPr>
            </w:pPr>
          </w:p>
        </w:tc>
        <w:tc>
          <w:tcPr>
            <w:tcW w:w="3691" w:type="dxa"/>
            <w:gridSpan w:val="2"/>
            <w:vMerge w:val="restart"/>
            <w:tcBorders>
              <w:top w:val="single" w:sz="5" w:space="0" w:color="000000"/>
              <w:left w:val="nil"/>
              <w:bottom w:val="nil"/>
              <w:right w:val="nil"/>
            </w:tcBorders>
            <w:vAlign w:val="center"/>
          </w:tcPr>
          <w:p w14:paraId="4A777EB1" w14:textId="77777777" w:rsidR="00000000" w:rsidRPr="00EE5E01" w:rsidRDefault="00EE5E01">
            <w:pPr>
              <w:kinsoku w:val="0"/>
              <w:overflowPunct w:val="0"/>
              <w:autoSpaceDE/>
              <w:autoSpaceDN/>
              <w:adjustRightInd/>
              <w:spacing w:after="60" w:line="304" w:lineRule="exact"/>
              <w:ind w:right="302"/>
              <w:jc w:val="right"/>
              <w:textAlignment w:val="baseline"/>
              <w:rPr>
                <w:rFonts w:ascii="Verdana" w:hAnsi="Verdana" w:cs="Verdana"/>
                <w:sz w:val="24"/>
                <w:szCs w:val="24"/>
              </w:rPr>
            </w:pPr>
            <w:r w:rsidRPr="00EE5E01">
              <w:rPr>
                <w:rFonts w:ascii="Verdana" w:hAnsi="Verdana" w:cs="Verdana"/>
                <w:sz w:val="24"/>
                <w:szCs w:val="24"/>
              </w:rPr>
              <w:t>3. Coupables d'assister ?</w:t>
            </w:r>
          </w:p>
        </w:tc>
        <w:tc>
          <w:tcPr>
            <w:tcW w:w="1238" w:type="dxa"/>
            <w:tcBorders>
              <w:top w:val="single" w:sz="5" w:space="0" w:color="000000"/>
              <w:left w:val="nil"/>
              <w:bottom w:val="nil"/>
              <w:right w:val="nil"/>
            </w:tcBorders>
          </w:tcPr>
          <w:p w14:paraId="654422B1" w14:textId="77777777" w:rsidR="00000000" w:rsidRPr="00EE5E01" w:rsidRDefault="00EE5E01">
            <w:pPr>
              <w:kinsoku w:val="0"/>
              <w:overflowPunct w:val="0"/>
              <w:autoSpaceDE/>
              <w:autoSpaceDN/>
              <w:adjustRightInd/>
              <w:spacing w:after="60" w:line="304" w:lineRule="exact"/>
              <w:ind w:right="302"/>
              <w:jc w:val="right"/>
              <w:textAlignment w:val="baseline"/>
              <w:rPr>
                <w:rFonts w:ascii="Verdana" w:hAnsi="Verdana" w:cs="Verdana"/>
                <w:sz w:val="24"/>
                <w:szCs w:val="24"/>
              </w:rPr>
            </w:pPr>
          </w:p>
        </w:tc>
        <w:tc>
          <w:tcPr>
            <w:tcW w:w="29" w:type="dxa"/>
            <w:tcBorders>
              <w:top w:val="single" w:sz="5" w:space="0" w:color="000000"/>
              <w:left w:val="nil"/>
              <w:bottom w:val="nil"/>
              <w:right w:val="nil"/>
            </w:tcBorders>
          </w:tcPr>
          <w:p w14:paraId="01F3CAB4" w14:textId="77777777" w:rsidR="00000000" w:rsidRPr="00EE5E01" w:rsidRDefault="00EE5E01">
            <w:pPr>
              <w:kinsoku w:val="0"/>
              <w:overflowPunct w:val="0"/>
              <w:autoSpaceDE/>
              <w:autoSpaceDN/>
              <w:adjustRightInd/>
              <w:spacing w:after="60" w:line="304" w:lineRule="exact"/>
              <w:ind w:right="302"/>
              <w:jc w:val="right"/>
              <w:textAlignment w:val="baseline"/>
              <w:rPr>
                <w:rFonts w:ascii="Verdana" w:hAnsi="Verdana" w:cs="Verdana"/>
                <w:sz w:val="24"/>
                <w:szCs w:val="24"/>
              </w:rPr>
            </w:pPr>
          </w:p>
        </w:tc>
        <w:tc>
          <w:tcPr>
            <w:tcW w:w="121" w:type="dxa"/>
            <w:tcBorders>
              <w:top w:val="nil"/>
              <w:left w:val="nil"/>
              <w:bottom w:val="nil"/>
              <w:right w:val="nil"/>
            </w:tcBorders>
          </w:tcPr>
          <w:p w14:paraId="00B40C2C" w14:textId="77777777" w:rsidR="00000000" w:rsidRPr="00EE5E01" w:rsidRDefault="00EE5E01">
            <w:pPr>
              <w:kinsoku w:val="0"/>
              <w:overflowPunct w:val="0"/>
              <w:autoSpaceDE/>
              <w:autoSpaceDN/>
              <w:adjustRightInd/>
              <w:spacing w:after="60" w:line="304" w:lineRule="exact"/>
              <w:ind w:right="302"/>
              <w:jc w:val="right"/>
              <w:textAlignment w:val="baseline"/>
              <w:rPr>
                <w:rFonts w:ascii="Verdana" w:hAnsi="Verdana" w:cs="Verdana"/>
                <w:sz w:val="24"/>
                <w:szCs w:val="24"/>
              </w:rPr>
            </w:pPr>
          </w:p>
        </w:tc>
        <w:tc>
          <w:tcPr>
            <w:tcW w:w="139" w:type="dxa"/>
            <w:tcBorders>
              <w:top w:val="nil"/>
              <w:left w:val="nil"/>
              <w:bottom w:val="nil"/>
              <w:right w:val="nil"/>
            </w:tcBorders>
          </w:tcPr>
          <w:p w14:paraId="1643B0FB" w14:textId="77777777" w:rsidR="00000000" w:rsidRPr="00EE5E01" w:rsidRDefault="00EE5E01">
            <w:pPr>
              <w:kinsoku w:val="0"/>
              <w:overflowPunct w:val="0"/>
              <w:autoSpaceDE/>
              <w:autoSpaceDN/>
              <w:adjustRightInd/>
              <w:spacing w:after="60" w:line="304" w:lineRule="exact"/>
              <w:ind w:right="302"/>
              <w:jc w:val="right"/>
              <w:textAlignment w:val="baseline"/>
              <w:rPr>
                <w:rFonts w:ascii="Verdana" w:hAnsi="Verdana" w:cs="Verdana"/>
                <w:sz w:val="24"/>
                <w:szCs w:val="24"/>
              </w:rPr>
            </w:pPr>
          </w:p>
        </w:tc>
        <w:tc>
          <w:tcPr>
            <w:tcW w:w="24" w:type="dxa"/>
            <w:tcBorders>
              <w:top w:val="nil"/>
              <w:left w:val="nil"/>
              <w:bottom w:val="nil"/>
              <w:right w:val="nil"/>
            </w:tcBorders>
          </w:tcPr>
          <w:p w14:paraId="3DE9521D" w14:textId="77777777" w:rsidR="00000000" w:rsidRPr="00EE5E01" w:rsidRDefault="00EE5E01">
            <w:pPr>
              <w:kinsoku w:val="0"/>
              <w:overflowPunct w:val="0"/>
              <w:autoSpaceDE/>
              <w:autoSpaceDN/>
              <w:adjustRightInd/>
              <w:spacing w:after="60" w:line="304" w:lineRule="exact"/>
              <w:ind w:right="302"/>
              <w:jc w:val="right"/>
              <w:textAlignment w:val="baseline"/>
              <w:rPr>
                <w:rFonts w:ascii="Verdana" w:hAnsi="Verdana" w:cs="Verdana"/>
                <w:sz w:val="24"/>
                <w:szCs w:val="24"/>
              </w:rPr>
            </w:pPr>
          </w:p>
        </w:tc>
        <w:tc>
          <w:tcPr>
            <w:tcW w:w="48" w:type="dxa"/>
            <w:tcBorders>
              <w:top w:val="nil"/>
              <w:left w:val="nil"/>
              <w:bottom w:val="nil"/>
              <w:right w:val="nil"/>
            </w:tcBorders>
          </w:tcPr>
          <w:p w14:paraId="3AFFED72" w14:textId="77777777" w:rsidR="00000000" w:rsidRPr="00EE5E01" w:rsidRDefault="00EE5E01">
            <w:pPr>
              <w:kinsoku w:val="0"/>
              <w:overflowPunct w:val="0"/>
              <w:autoSpaceDE/>
              <w:autoSpaceDN/>
              <w:adjustRightInd/>
              <w:spacing w:after="60" w:line="304" w:lineRule="exact"/>
              <w:ind w:right="302"/>
              <w:jc w:val="right"/>
              <w:textAlignment w:val="baseline"/>
              <w:rPr>
                <w:rFonts w:ascii="Verdana" w:hAnsi="Verdana" w:cs="Verdana"/>
                <w:sz w:val="24"/>
                <w:szCs w:val="24"/>
              </w:rPr>
            </w:pPr>
          </w:p>
        </w:tc>
        <w:tc>
          <w:tcPr>
            <w:tcW w:w="4837" w:type="dxa"/>
            <w:tcBorders>
              <w:top w:val="nil"/>
              <w:left w:val="nil"/>
              <w:bottom w:val="nil"/>
              <w:right w:val="nil"/>
            </w:tcBorders>
          </w:tcPr>
          <w:p w14:paraId="07450256" w14:textId="77777777" w:rsidR="00000000" w:rsidRPr="00EE5E01" w:rsidRDefault="00EE5E01">
            <w:pPr>
              <w:kinsoku w:val="0"/>
              <w:overflowPunct w:val="0"/>
              <w:autoSpaceDE/>
              <w:autoSpaceDN/>
              <w:adjustRightInd/>
              <w:spacing w:after="60" w:line="304" w:lineRule="exact"/>
              <w:ind w:right="302"/>
              <w:jc w:val="right"/>
              <w:textAlignment w:val="baseline"/>
              <w:rPr>
                <w:rFonts w:ascii="Verdana" w:hAnsi="Verdana" w:cs="Verdana"/>
                <w:sz w:val="24"/>
                <w:szCs w:val="24"/>
              </w:rPr>
            </w:pPr>
          </w:p>
        </w:tc>
        <w:tc>
          <w:tcPr>
            <w:tcW w:w="72" w:type="dxa"/>
            <w:tcBorders>
              <w:top w:val="nil"/>
              <w:left w:val="nil"/>
              <w:bottom w:val="nil"/>
              <w:right w:val="nil"/>
            </w:tcBorders>
          </w:tcPr>
          <w:p w14:paraId="7D776180" w14:textId="77777777" w:rsidR="00000000" w:rsidRPr="00EE5E01" w:rsidRDefault="00EE5E01">
            <w:pPr>
              <w:kinsoku w:val="0"/>
              <w:overflowPunct w:val="0"/>
              <w:autoSpaceDE/>
              <w:autoSpaceDN/>
              <w:adjustRightInd/>
              <w:spacing w:after="60" w:line="304" w:lineRule="exact"/>
              <w:ind w:right="302"/>
              <w:jc w:val="right"/>
              <w:textAlignment w:val="baseline"/>
              <w:rPr>
                <w:rFonts w:ascii="Verdana" w:hAnsi="Verdana" w:cs="Verdana"/>
                <w:sz w:val="24"/>
                <w:szCs w:val="24"/>
              </w:rPr>
            </w:pPr>
          </w:p>
        </w:tc>
        <w:tc>
          <w:tcPr>
            <w:tcW w:w="232" w:type="dxa"/>
            <w:tcBorders>
              <w:top w:val="nil"/>
              <w:left w:val="nil"/>
              <w:bottom w:val="nil"/>
              <w:right w:val="nil"/>
            </w:tcBorders>
          </w:tcPr>
          <w:p w14:paraId="67E4578B" w14:textId="77777777" w:rsidR="00000000" w:rsidRPr="00EE5E01" w:rsidRDefault="00EE5E01">
            <w:pPr>
              <w:kinsoku w:val="0"/>
              <w:overflowPunct w:val="0"/>
              <w:autoSpaceDE/>
              <w:autoSpaceDN/>
              <w:adjustRightInd/>
              <w:spacing w:after="60" w:line="304" w:lineRule="exact"/>
              <w:ind w:right="302"/>
              <w:jc w:val="right"/>
              <w:textAlignment w:val="baseline"/>
              <w:rPr>
                <w:rFonts w:ascii="Verdana" w:hAnsi="Verdana" w:cs="Verdana"/>
                <w:sz w:val="24"/>
                <w:szCs w:val="24"/>
              </w:rPr>
            </w:pPr>
          </w:p>
        </w:tc>
        <w:tc>
          <w:tcPr>
            <w:tcW w:w="393" w:type="dxa"/>
            <w:tcBorders>
              <w:top w:val="nil"/>
              <w:left w:val="nil"/>
              <w:bottom w:val="nil"/>
              <w:right w:val="nil"/>
            </w:tcBorders>
          </w:tcPr>
          <w:p w14:paraId="3DFF6D00" w14:textId="77777777" w:rsidR="00000000" w:rsidRPr="00EE5E01" w:rsidRDefault="00EE5E01">
            <w:pPr>
              <w:kinsoku w:val="0"/>
              <w:overflowPunct w:val="0"/>
              <w:autoSpaceDE/>
              <w:autoSpaceDN/>
              <w:adjustRightInd/>
              <w:spacing w:after="60" w:line="304" w:lineRule="exact"/>
              <w:ind w:right="302"/>
              <w:jc w:val="right"/>
              <w:textAlignment w:val="baseline"/>
              <w:rPr>
                <w:rFonts w:ascii="Verdana" w:hAnsi="Verdana" w:cs="Verdana"/>
                <w:sz w:val="24"/>
                <w:szCs w:val="24"/>
              </w:rPr>
            </w:pPr>
          </w:p>
        </w:tc>
      </w:tr>
      <w:tr w:rsidR="00000000" w:rsidRPr="00EE5E01" w14:paraId="3D061437" w14:textId="77777777">
        <w:tblPrEx>
          <w:tblCellMar>
            <w:top w:w="0" w:type="dxa"/>
            <w:left w:w="0" w:type="dxa"/>
            <w:bottom w:w="0" w:type="dxa"/>
            <w:right w:w="0" w:type="dxa"/>
          </w:tblCellMar>
        </w:tblPrEx>
        <w:trPr>
          <w:cantSplit/>
          <w:trHeight w:hRule="exact" w:val="68"/>
        </w:trPr>
        <w:tc>
          <w:tcPr>
            <w:tcW w:w="336" w:type="dxa"/>
            <w:tcBorders>
              <w:top w:val="nil"/>
              <w:left w:val="nil"/>
              <w:bottom w:val="nil"/>
              <w:right w:val="nil"/>
            </w:tcBorders>
          </w:tcPr>
          <w:p w14:paraId="6C80835A"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3691" w:type="dxa"/>
            <w:gridSpan w:val="2"/>
            <w:vMerge/>
            <w:tcBorders>
              <w:top w:val="nil"/>
              <w:left w:val="nil"/>
              <w:bottom w:val="nil"/>
              <w:right w:val="nil"/>
            </w:tcBorders>
            <w:vAlign w:val="center"/>
          </w:tcPr>
          <w:p w14:paraId="193BFACD"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1238" w:type="dxa"/>
            <w:tcBorders>
              <w:top w:val="nil"/>
              <w:left w:val="nil"/>
              <w:bottom w:val="nil"/>
              <w:right w:val="nil"/>
            </w:tcBorders>
          </w:tcPr>
          <w:p w14:paraId="2D113B8D"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29" w:type="dxa"/>
            <w:tcBorders>
              <w:top w:val="nil"/>
              <w:left w:val="nil"/>
              <w:bottom w:val="nil"/>
              <w:right w:val="nil"/>
            </w:tcBorders>
          </w:tcPr>
          <w:p w14:paraId="09266917"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121" w:type="dxa"/>
            <w:tcBorders>
              <w:top w:val="nil"/>
              <w:left w:val="nil"/>
              <w:bottom w:val="nil"/>
              <w:right w:val="nil"/>
            </w:tcBorders>
          </w:tcPr>
          <w:p w14:paraId="219A5B2B"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139" w:type="dxa"/>
            <w:tcBorders>
              <w:top w:val="nil"/>
              <w:left w:val="nil"/>
              <w:bottom w:val="nil"/>
              <w:right w:val="nil"/>
            </w:tcBorders>
          </w:tcPr>
          <w:p w14:paraId="39A842DC"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24" w:type="dxa"/>
            <w:tcBorders>
              <w:top w:val="nil"/>
              <w:left w:val="nil"/>
              <w:bottom w:val="nil"/>
              <w:right w:val="nil"/>
            </w:tcBorders>
          </w:tcPr>
          <w:p w14:paraId="0719BB48"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5189" w:type="dxa"/>
            <w:gridSpan w:val="4"/>
            <w:vMerge w:val="restart"/>
            <w:tcBorders>
              <w:top w:val="nil"/>
              <w:left w:val="nil"/>
              <w:bottom w:val="nil"/>
              <w:right w:val="single" w:sz="2" w:space="0" w:color="000000"/>
            </w:tcBorders>
          </w:tcPr>
          <w:p w14:paraId="013265F8" w14:textId="77777777" w:rsidR="00000000" w:rsidRPr="00EE5E01" w:rsidRDefault="00EE5E01">
            <w:pPr>
              <w:kinsoku w:val="0"/>
              <w:overflowPunct w:val="0"/>
              <w:autoSpaceDE/>
              <w:autoSpaceDN/>
              <w:adjustRightInd/>
              <w:spacing w:line="190" w:lineRule="exact"/>
              <w:ind w:left="72" w:right="180" w:firstLine="72"/>
              <w:jc w:val="both"/>
              <w:textAlignment w:val="baseline"/>
              <w:rPr>
                <w:rFonts w:ascii="Verdana" w:hAnsi="Verdana" w:cs="Verdana"/>
                <w:sz w:val="16"/>
                <w:szCs w:val="16"/>
              </w:rPr>
            </w:pPr>
            <w:r w:rsidRPr="00EE5E01">
              <w:rPr>
                <w:rFonts w:ascii="Verdana" w:hAnsi="Verdana" w:cs="Verdana"/>
                <w:sz w:val="16"/>
                <w:szCs w:val="16"/>
              </w:rPr>
              <w:t>Pour que les gens aient et jouent leur rôle de citoyen, il leur faut des ressources autres que l'assistance.</w:t>
            </w:r>
          </w:p>
          <w:p w14:paraId="057E800A" w14:textId="77777777" w:rsidR="00000000" w:rsidRPr="00EE5E01" w:rsidRDefault="00EE5E01">
            <w:pPr>
              <w:kinsoku w:val="0"/>
              <w:overflowPunct w:val="0"/>
              <w:autoSpaceDE/>
              <w:autoSpaceDN/>
              <w:adjustRightInd/>
              <w:spacing w:after="253" w:line="196" w:lineRule="exact"/>
              <w:ind w:left="72" w:right="180" w:firstLine="72"/>
              <w:jc w:val="both"/>
              <w:textAlignment w:val="baseline"/>
              <w:rPr>
                <w:rFonts w:ascii="Verdana" w:hAnsi="Verdana" w:cs="Verdana"/>
                <w:sz w:val="16"/>
                <w:szCs w:val="16"/>
              </w:rPr>
            </w:pPr>
            <w:r w:rsidRPr="00EE5E01">
              <w:rPr>
                <w:rFonts w:ascii="Verdana" w:hAnsi="Verdana" w:cs="Verdana"/>
                <w:i/>
                <w:iCs/>
                <w:sz w:val="16"/>
                <w:szCs w:val="16"/>
              </w:rPr>
              <w:t xml:space="preserve">Intervenants : </w:t>
            </w:r>
            <w:r w:rsidRPr="00EE5E01">
              <w:rPr>
                <w:rFonts w:ascii="Verdana" w:hAnsi="Verdana" w:cs="Verdana"/>
                <w:sz w:val="16"/>
                <w:szCs w:val="16"/>
              </w:rPr>
              <w:t>il nous faut apprendre à démontrer notre crédibilité.</w:t>
            </w:r>
          </w:p>
        </w:tc>
        <w:tc>
          <w:tcPr>
            <w:tcW w:w="393" w:type="dxa"/>
            <w:tcBorders>
              <w:top w:val="nil"/>
              <w:left w:val="single" w:sz="2" w:space="0" w:color="000000"/>
              <w:bottom w:val="nil"/>
              <w:right w:val="nil"/>
            </w:tcBorders>
          </w:tcPr>
          <w:p w14:paraId="6102A1CD" w14:textId="77777777" w:rsidR="00000000" w:rsidRPr="00EE5E01" w:rsidRDefault="00EE5E01">
            <w:pPr>
              <w:kinsoku w:val="0"/>
              <w:overflowPunct w:val="0"/>
              <w:autoSpaceDE/>
              <w:autoSpaceDN/>
              <w:adjustRightInd/>
              <w:spacing w:after="253" w:line="196" w:lineRule="exact"/>
              <w:ind w:left="72" w:right="180" w:firstLine="72"/>
              <w:jc w:val="both"/>
              <w:textAlignment w:val="baseline"/>
              <w:rPr>
                <w:rFonts w:ascii="Verdana" w:hAnsi="Verdana" w:cs="Verdana"/>
                <w:sz w:val="16"/>
                <w:szCs w:val="16"/>
              </w:rPr>
            </w:pPr>
          </w:p>
        </w:tc>
      </w:tr>
      <w:tr w:rsidR="00000000" w:rsidRPr="00EE5E01" w14:paraId="13945D51" w14:textId="77777777">
        <w:tblPrEx>
          <w:tblCellMar>
            <w:top w:w="0" w:type="dxa"/>
            <w:left w:w="0" w:type="dxa"/>
            <w:bottom w:w="0" w:type="dxa"/>
            <w:right w:w="0" w:type="dxa"/>
          </w:tblCellMar>
        </w:tblPrEx>
        <w:trPr>
          <w:cantSplit/>
          <w:trHeight w:hRule="exact" w:val="230"/>
        </w:trPr>
        <w:tc>
          <w:tcPr>
            <w:tcW w:w="336" w:type="dxa"/>
            <w:tcBorders>
              <w:top w:val="nil"/>
              <w:left w:val="nil"/>
              <w:bottom w:val="nil"/>
              <w:right w:val="nil"/>
            </w:tcBorders>
          </w:tcPr>
          <w:p w14:paraId="2D425B4C"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3691" w:type="dxa"/>
            <w:gridSpan w:val="2"/>
            <w:vMerge/>
            <w:tcBorders>
              <w:top w:val="nil"/>
              <w:left w:val="nil"/>
              <w:bottom w:val="nil"/>
              <w:right w:val="nil"/>
            </w:tcBorders>
            <w:vAlign w:val="center"/>
          </w:tcPr>
          <w:p w14:paraId="65B539DD"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1238" w:type="dxa"/>
            <w:tcBorders>
              <w:top w:val="nil"/>
              <w:left w:val="nil"/>
              <w:bottom w:val="nil"/>
              <w:right w:val="nil"/>
            </w:tcBorders>
          </w:tcPr>
          <w:p w14:paraId="7479C985"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29" w:type="dxa"/>
            <w:tcBorders>
              <w:top w:val="nil"/>
              <w:left w:val="nil"/>
              <w:bottom w:val="nil"/>
              <w:right w:val="nil"/>
            </w:tcBorders>
          </w:tcPr>
          <w:p w14:paraId="7F34E547"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121" w:type="dxa"/>
            <w:tcBorders>
              <w:top w:val="nil"/>
              <w:left w:val="nil"/>
              <w:bottom w:val="nil"/>
              <w:right w:val="single" w:sz="4" w:space="0" w:color="000000"/>
            </w:tcBorders>
          </w:tcPr>
          <w:p w14:paraId="2B4CDFA3"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139" w:type="dxa"/>
            <w:tcBorders>
              <w:top w:val="nil"/>
              <w:left w:val="single" w:sz="4" w:space="0" w:color="000000"/>
              <w:bottom w:val="nil"/>
              <w:right w:val="nil"/>
            </w:tcBorders>
          </w:tcPr>
          <w:p w14:paraId="3F2C3A05"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24" w:type="dxa"/>
            <w:tcBorders>
              <w:top w:val="nil"/>
              <w:left w:val="nil"/>
              <w:bottom w:val="nil"/>
              <w:right w:val="nil"/>
            </w:tcBorders>
          </w:tcPr>
          <w:p w14:paraId="1EBAA870"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5189" w:type="dxa"/>
            <w:gridSpan w:val="4"/>
            <w:vMerge/>
            <w:tcBorders>
              <w:top w:val="nil"/>
              <w:left w:val="nil"/>
              <w:bottom w:val="nil"/>
              <w:right w:val="single" w:sz="2" w:space="0" w:color="000000"/>
            </w:tcBorders>
          </w:tcPr>
          <w:p w14:paraId="79DC8343"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393" w:type="dxa"/>
            <w:tcBorders>
              <w:top w:val="nil"/>
              <w:left w:val="single" w:sz="2" w:space="0" w:color="000000"/>
              <w:bottom w:val="nil"/>
              <w:right w:val="nil"/>
            </w:tcBorders>
          </w:tcPr>
          <w:p w14:paraId="1BA4927C"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r>
      <w:tr w:rsidR="00000000" w:rsidRPr="00EE5E01" w14:paraId="25D432ED" w14:textId="77777777">
        <w:tblPrEx>
          <w:tblCellMar>
            <w:top w:w="0" w:type="dxa"/>
            <w:left w:w="0" w:type="dxa"/>
            <w:bottom w:w="0" w:type="dxa"/>
            <w:right w:w="0" w:type="dxa"/>
          </w:tblCellMar>
        </w:tblPrEx>
        <w:trPr>
          <w:cantSplit/>
          <w:trHeight w:hRule="exact" w:val="768"/>
        </w:trPr>
        <w:tc>
          <w:tcPr>
            <w:tcW w:w="5415" w:type="dxa"/>
            <w:gridSpan w:val="6"/>
            <w:vMerge w:val="restart"/>
            <w:tcBorders>
              <w:top w:val="nil"/>
              <w:left w:val="nil"/>
              <w:bottom w:val="nil"/>
              <w:right w:val="single" w:sz="4" w:space="0" w:color="000000"/>
            </w:tcBorders>
          </w:tcPr>
          <w:p w14:paraId="3DCC9DBB" w14:textId="77777777" w:rsidR="00000000" w:rsidRPr="00EE5E01" w:rsidRDefault="00EE5E01">
            <w:pPr>
              <w:kinsoku w:val="0"/>
              <w:overflowPunct w:val="0"/>
              <w:autoSpaceDE/>
              <w:autoSpaceDN/>
              <w:adjustRightInd/>
              <w:spacing w:before="115" w:line="192" w:lineRule="exact"/>
              <w:ind w:left="360" w:right="180"/>
              <w:jc w:val="both"/>
              <w:textAlignment w:val="baseline"/>
              <w:rPr>
                <w:rFonts w:ascii="Verdana" w:hAnsi="Verdana" w:cs="Verdana"/>
                <w:sz w:val="16"/>
                <w:szCs w:val="16"/>
              </w:rPr>
            </w:pPr>
            <w:r w:rsidRPr="00EE5E01">
              <w:rPr>
                <w:rFonts w:ascii="Verdana" w:hAnsi="Verdana" w:cs="Verdana"/>
                <w:i/>
                <w:iCs/>
                <w:sz w:val="16"/>
                <w:szCs w:val="16"/>
              </w:rPr>
              <w:t xml:space="preserve">PEPS : </w:t>
            </w:r>
            <w:r w:rsidRPr="00EE5E01">
              <w:rPr>
                <w:rFonts w:ascii="Verdana" w:hAnsi="Verdana" w:cs="Verdana"/>
                <w:sz w:val="16"/>
                <w:szCs w:val="16"/>
              </w:rPr>
              <w:t>pourquoi cette né</w:t>
            </w:r>
            <w:r w:rsidRPr="00EE5E01">
              <w:rPr>
                <w:rFonts w:ascii="Verdana" w:hAnsi="Verdana" w:cs="Verdana"/>
                <w:sz w:val="16"/>
                <w:szCs w:val="16"/>
              </w:rPr>
              <w:t>gation de notre fonction écono</w:t>
            </w:r>
            <w:r w:rsidRPr="00EE5E01">
              <w:rPr>
                <w:rFonts w:ascii="Verdana" w:hAnsi="Verdana" w:cs="Verdana"/>
                <w:sz w:val="16"/>
                <w:szCs w:val="16"/>
              </w:rPr>
              <w:softHyphen/>
              <w:t>mique, cette résistance idéologique à s'investir dans l'éco</w:t>
            </w:r>
            <w:r w:rsidRPr="00EE5E01">
              <w:rPr>
                <w:rFonts w:ascii="Verdana" w:hAnsi="Verdana" w:cs="Verdana"/>
                <w:sz w:val="16"/>
                <w:szCs w:val="16"/>
              </w:rPr>
              <w:softHyphen/>
              <w:t>nomique ?</w:t>
            </w:r>
          </w:p>
          <w:p w14:paraId="6DCBD656" w14:textId="77777777" w:rsidR="00000000" w:rsidRPr="00EE5E01" w:rsidRDefault="00EE5E01">
            <w:pPr>
              <w:kinsoku w:val="0"/>
              <w:overflowPunct w:val="0"/>
              <w:autoSpaceDE/>
              <w:autoSpaceDN/>
              <w:adjustRightInd/>
              <w:spacing w:line="190" w:lineRule="exact"/>
              <w:ind w:left="360" w:right="180"/>
              <w:jc w:val="both"/>
              <w:textAlignment w:val="baseline"/>
              <w:rPr>
                <w:rFonts w:ascii="Verdana" w:hAnsi="Verdana" w:cs="Verdana"/>
                <w:sz w:val="16"/>
                <w:szCs w:val="16"/>
              </w:rPr>
            </w:pPr>
            <w:r w:rsidRPr="00EE5E01">
              <w:rPr>
                <w:rFonts w:ascii="Verdana" w:hAnsi="Verdana" w:cs="Verdana"/>
                <w:i/>
                <w:iCs/>
                <w:sz w:val="16"/>
                <w:szCs w:val="16"/>
              </w:rPr>
              <w:t xml:space="preserve">Intervenant : </w:t>
            </w:r>
            <w:r w:rsidRPr="00EE5E01">
              <w:rPr>
                <w:rFonts w:ascii="Verdana" w:hAnsi="Verdana" w:cs="Verdana"/>
                <w:sz w:val="16"/>
                <w:szCs w:val="16"/>
              </w:rPr>
              <w:t>le chômage qui se développe chez les travail</w:t>
            </w:r>
            <w:r w:rsidRPr="00EE5E01">
              <w:rPr>
                <w:rFonts w:ascii="Verdana" w:hAnsi="Verdana" w:cs="Verdana"/>
                <w:sz w:val="16"/>
                <w:szCs w:val="16"/>
              </w:rPr>
              <w:softHyphen/>
              <w:t>leurs sociaux doit les motiver à s'intéresser aux problèmes é</w:t>
            </w:r>
            <w:r w:rsidRPr="00EE5E01">
              <w:rPr>
                <w:rFonts w:ascii="Verdana" w:hAnsi="Verdana" w:cs="Verdana"/>
                <w:sz w:val="16"/>
                <w:szCs w:val="16"/>
              </w:rPr>
              <w:t>conomiques. On vit différemment le chômage des autres que le sien.</w:t>
            </w:r>
          </w:p>
          <w:p w14:paraId="3FEAA56B" w14:textId="77777777" w:rsidR="00000000" w:rsidRPr="00EE5E01" w:rsidRDefault="00EE5E01">
            <w:pPr>
              <w:kinsoku w:val="0"/>
              <w:overflowPunct w:val="0"/>
              <w:autoSpaceDE/>
              <w:autoSpaceDN/>
              <w:adjustRightInd/>
              <w:spacing w:before="20" w:line="192" w:lineRule="exact"/>
              <w:ind w:left="288" w:right="180" w:firstLine="72"/>
              <w:textAlignment w:val="baseline"/>
              <w:rPr>
                <w:rFonts w:ascii="Verdana" w:hAnsi="Verdana" w:cs="Verdana"/>
                <w:sz w:val="16"/>
                <w:szCs w:val="16"/>
              </w:rPr>
            </w:pPr>
            <w:r w:rsidRPr="00EE5E01">
              <w:rPr>
                <w:rFonts w:ascii="Verdana" w:hAnsi="Verdana" w:cs="Verdana"/>
                <w:sz w:val="16"/>
                <w:szCs w:val="16"/>
              </w:rPr>
              <w:t>Par ailleurs, il faudrait distinguer Etat providence et assis</w:t>
            </w:r>
            <w:r w:rsidRPr="00EE5E01">
              <w:rPr>
                <w:rFonts w:ascii="Verdana" w:hAnsi="Verdana" w:cs="Verdana"/>
                <w:sz w:val="16"/>
                <w:szCs w:val="16"/>
              </w:rPr>
              <w:softHyphen/>
              <w:t>tance. La Sécurité sociale par exemple rompt avec l'assis</w:t>
            </w:r>
            <w:r w:rsidRPr="00EE5E01">
              <w:rPr>
                <w:rFonts w:ascii="Verdana" w:hAnsi="Verdana" w:cs="Verdana"/>
                <w:sz w:val="16"/>
                <w:szCs w:val="16"/>
              </w:rPr>
              <w:softHyphen/>
              <w:t>tance. Il y a quelque chose dans le vocabulaire qui se mani</w:t>
            </w:r>
            <w:r w:rsidRPr="00EE5E01">
              <w:rPr>
                <w:rFonts w:ascii="Verdana" w:hAnsi="Verdana" w:cs="Verdana"/>
                <w:sz w:val="16"/>
                <w:szCs w:val="16"/>
              </w:rPr>
              <w:softHyphen/>
              <w:t>feste com</w:t>
            </w:r>
            <w:r w:rsidRPr="00EE5E01">
              <w:rPr>
                <w:rFonts w:ascii="Verdana" w:hAnsi="Verdana" w:cs="Verdana"/>
                <w:sz w:val="16"/>
                <w:szCs w:val="16"/>
              </w:rPr>
              <w:t>me si l'indemnisation chômage était de l'ordre de l'assistance alors que des gens ont travaillé, ont cotisé et qu'il s'agit là d'un système d'assurance solidaire.</w:t>
            </w:r>
          </w:p>
          <w:p w14:paraId="27D8BD3C" w14:textId="77777777" w:rsidR="00000000" w:rsidRPr="00EE5E01" w:rsidRDefault="00EE5E01">
            <w:pPr>
              <w:kinsoku w:val="0"/>
              <w:overflowPunct w:val="0"/>
              <w:autoSpaceDE/>
              <w:autoSpaceDN/>
              <w:adjustRightInd/>
              <w:spacing w:line="192" w:lineRule="exact"/>
              <w:ind w:left="288" w:right="180" w:firstLine="72"/>
              <w:jc w:val="both"/>
              <w:textAlignment w:val="baseline"/>
              <w:rPr>
                <w:rFonts w:ascii="Verdana" w:hAnsi="Verdana" w:cs="Verdana"/>
                <w:sz w:val="16"/>
                <w:szCs w:val="16"/>
              </w:rPr>
            </w:pPr>
            <w:r w:rsidRPr="00EE5E01">
              <w:rPr>
                <w:rFonts w:ascii="Verdana" w:hAnsi="Verdana" w:cs="Verdana"/>
                <w:i/>
                <w:iCs/>
                <w:sz w:val="16"/>
                <w:szCs w:val="16"/>
              </w:rPr>
              <w:t xml:space="preserve">PEPS : </w:t>
            </w:r>
            <w:r w:rsidRPr="00EE5E01">
              <w:rPr>
                <w:rFonts w:ascii="Verdana" w:hAnsi="Verdana" w:cs="Verdana"/>
                <w:sz w:val="16"/>
                <w:szCs w:val="16"/>
              </w:rPr>
              <w:t>nous assistons à une espèce de recouvrement de tous les mécanismes de solidarité par c</w:t>
            </w:r>
            <w:r w:rsidRPr="00EE5E01">
              <w:rPr>
                <w:rFonts w:ascii="Verdana" w:hAnsi="Verdana" w:cs="Verdana"/>
                <w:sz w:val="16"/>
                <w:szCs w:val="16"/>
              </w:rPr>
              <w:t>ette notion d'assis</w:t>
            </w:r>
            <w:r w:rsidRPr="00EE5E01">
              <w:rPr>
                <w:rFonts w:ascii="Verdana" w:hAnsi="Verdana" w:cs="Verdana"/>
                <w:sz w:val="16"/>
                <w:szCs w:val="16"/>
              </w:rPr>
              <w:softHyphen/>
              <w:t>tance. Il y a un amalgame qui est fait.</w:t>
            </w:r>
          </w:p>
          <w:p w14:paraId="40E06596" w14:textId="77777777" w:rsidR="00000000" w:rsidRPr="00EE5E01" w:rsidRDefault="00EE5E01">
            <w:pPr>
              <w:kinsoku w:val="0"/>
              <w:overflowPunct w:val="0"/>
              <w:autoSpaceDE/>
              <w:autoSpaceDN/>
              <w:adjustRightInd/>
              <w:spacing w:line="191" w:lineRule="exact"/>
              <w:ind w:left="288" w:right="180" w:firstLine="72"/>
              <w:jc w:val="both"/>
              <w:textAlignment w:val="baseline"/>
              <w:rPr>
                <w:rFonts w:ascii="Verdana" w:hAnsi="Verdana" w:cs="Verdana"/>
                <w:sz w:val="16"/>
                <w:szCs w:val="16"/>
              </w:rPr>
            </w:pPr>
            <w:r w:rsidRPr="00EE5E01">
              <w:rPr>
                <w:rFonts w:ascii="Verdana" w:hAnsi="Verdana" w:cs="Verdana"/>
                <w:i/>
                <w:iCs/>
                <w:sz w:val="16"/>
                <w:szCs w:val="16"/>
              </w:rPr>
              <w:t xml:space="preserve">Intervenants : </w:t>
            </w:r>
            <w:r w:rsidRPr="00EE5E01">
              <w:rPr>
                <w:rFonts w:ascii="Verdana" w:hAnsi="Verdana" w:cs="Verdana"/>
                <w:sz w:val="16"/>
                <w:szCs w:val="16"/>
              </w:rPr>
              <w:t>il y a vingt ans, les travailleurs sociaux n'étaient pas plus portés vers l'assistance qu'aujourd'hui car la plupart des choses fontionnaient en terme de droits. Bien sûr, il y avai</w:t>
            </w:r>
            <w:r w:rsidRPr="00EE5E01">
              <w:rPr>
                <w:rFonts w:ascii="Verdana" w:hAnsi="Verdana" w:cs="Verdana"/>
                <w:sz w:val="16"/>
                <w:szCs w:val="16"/>
              </w:rPr>
              <w:t>t l'aide sociale mais elle était destinée à des gens trop âgés pour avoir cotisé, qui avaient échappé pour des raisons historiques au système de Sécurité sociale. L'assistance, il ne faut pas la rejeter.</w:t>
            </w:r>
          </w:p>
          <w:p w14:paraId="7BA60D92" w14:textId="77777777" w:rsidR="00000000" w:rsidRPr="00EE5E01" w:rsidRDefault="00EE5E01">
            <w:pPr>
              <w:kinsoku w:val="0"/>
              <w:overflowPunct w:val="0"/>
              <w:autoSpaceDE/>
              <w:autoSpaceDN/>
              <w:adjustRightInd/>
              <w:spacing w:line="191" w:lineRule="exact"/>
              <w:ind w:left="288"/>
              <w:jc w:val="right"/>
              <w:textAlignment w:val="baseline"/>
              <w:rPr>
                <w:rFonts w:ascii="Verdana" w:hAnsi="Verdana" w:cs="Verdana"/>
                <w:spacing w:val="6"/>
                <w:sz w:val="16"/>
                <w:szCs w:val="16"/>
              </w:rPr>
            </w:pPr>
            <w:r w:rsidRPr="00EE5E01">
              <w:rPr>
                <w:rFonts w:ascii="Verdana" w:hAnsi="Verdana" w:cs="Verdana"/>
                <w:i/>
                <w:iCs/>
                <w:spacing w:val="6"/>
                <w:sz w:val="16"/>
                <w:szCs w:val="16"/>
              </w:rPr>
              <w:t xml:space="preserve">PEPS : </w:t>
            </w:r>
            <w:r w:rsidRPr="00EE5E01">
              <w:rPr>
                <w:rFonts w:ascii="Verdana" w:hAnsi="Verdana" w:cs="Verdana"/>
                <w:spacing w:val="6"/>
                <w:sz w:val="16"/>
                <w:szCs w:val="16"/>
              </w:rPr>
              <w:t xml:space="preserve">il y a là aussi une lutte à mener concernant </w:t>
            </w:r>
            <w:r w:rsidRPr="00EE5E01">
              <w:rPr>
                <w:rFonts w:ascii="Verdana" w:hAnsi="Verdana" w:cs="Verdana"/>
                <w:spacing w:val="6"/>
                <w:sz w:val="16"/>
                <w:szCs w:val="16"/>
              </w:rPr>
              <w:t>le voca</w:t>
            </w:r>
            <w:r w:rsidRPr="00EE5E01">
              <w:rPr>
                <w:rFonts w:ascii="Verdana" w:hAnsi="Verdana" w:cs="Verdana"/>
                <w:spacing w:val="6"/>
                <w:sz w:val="16"/>
                <w:szCs w:val="16"/>
              </w:rPr>
              <w:softHyphen/>
              <w:t xml:space="preserve">bulaire en empêchant que tout ce qui est acquis par des droits ne deviennent dans le vocabulaire de l'assistance. </w:t>
            </w:r>
            <w:r w:rsidRPr="00EE5E01">
              <w:rPr>
                <w:rFonts w:ascii="Verdana" w:hAnsi="Verdana" w:cs="Verdana"/>
                <w:i/>
                <w:iCs/>
                <w:spacing w:val="6"/>
                <w:sz w:val="16"/>
                <w:szCs w:val="16"/>
              </w:rPr>
              <w:t xml:space="preserve">Intervenant : </w:t>
            </w:r>
            <w:r w:rsidRPr="00EE5E01">
              <w:rPr>
                <w:rFonts w:ascii="Verdana" w:hAnsi="Verdana" w:cs="Verdana"/>
                <w:spacing w:val="6"/>
                <w:sz w:val="16"/>
                <w:szCs w:val="16"/>
              </w:rPr>
              <w:t>il y a un système de culpabilisation des chô</w:t>
            </w:r>
            <w:r w:rsidRPr="00EE5E01">
              <w:rPr>
                <w:rFonts w:ascii="Verdana" w:hAnsi="Verdana" w:cs="Verdana"/>
                <w:spacing w:val="6"/>
                <w:sz w:val="16"/>
                <w:szCs w:val="16"/>
              </w:rPr>
              <w:softHyphen/>
              <w:t>meurs, il faut trouver des boucs émissaires. Il ne faut pas que les travail</w:t>
            </w:r>
            <w:r w:rsidRPr="00EE5E01">
              <w:rPr>
                <w:rFonts w:ascii="Verdana" w:hAnsi="Verdana" w:cs="Verdana"/>
                <w:spacing w:val="6"/>
                <w:sz w:val="16"/>
                <w:szCs w:val="16"/>
              </w:rPr>
              <w:t>leurs sociaux qui se sentent facilement cou-</w:t>
            </w:r>
            <w:r w:rsidRPr="00EE5E01">
              <w:rPr>
                <w:rFonts w:ascii="Verdana" w:hAnsi="Verdana" w:cs="Verdana"/>
                <w:spacing w:val="6"/>
                <w:sz w:val="19"/>
                <w:szCs w:val="19"/>
                <w:vertAlign w:val="superscript"/>
              </w:rPr>
              <w:t>,</w:t>
            </w:r>
            <w:r w:rsidRPr="00EE5E01">
              <w:rPr>
                <w:rFonts w:ascii="Verdana" w:hAnsi="Verdana" w:cs="Verdana"/>
                <w:spacing w:val="6"/>
                <w:sz w:val="16"/>
                <w:szCs w:val="16"/>
              </w:rPr>
              <w:t xml:space="preserve">pables de tout se sentent aussi coupables d'assister. </w:t>
            </w:r>
            <w:r w:rsidRPr="00EE5E01">
              <w:rPr>
                <w:rFonts w:ascii="Verdana" w:hAnsi="Verdana" w:cs="Verdana"/>
                <w:i/>
                <w:iCs/>
                <w:spacing w:val="6"/>
                <w:sz w:val="16"/>
                <w:szCs w:val="16"/>
              </w:rPr>
              <w:t xml:space="preserve">Intervenant : </w:t>
            </w:r>
            <w:r w:rsidRPr="00EE5E01">
              <w:rPr>
                <w:rFonts w:ascii="Verdana" w:hAnsi="Verdana" w:cs="Verdana"/>
                <w:spacing w:val="6"/>
                <w:sz w:val="16"/>
                <w:szCs w:val="16"/>
              </w:rPr>
              <w:t>c'est bien se demander s'il est légitime pour les travailleurs sociaux d'intervenir dans l'économique mais il faut aussi se demander si les aut</w:t>
            </w:r>
            <w:r w:rsidRPr="00EE5E01">
              <w:rPr>
                <w:rFonts w:ascii="Verdana" w:hAnsi="Verdana" w:cs="Verdana"/>
                <w:spacing w:val="6"/>
                <w:sz w:val="16"/>
                <w:szCs w:val="16"/>
              </w:rPr>
              <w:t>res nous reconnais</w:t>
            </w:r>
            <w:r w:rsidRPr="00EE5E01">
              <w:rPr>
                <w:rFonts w:ascii="Verdana" w:hAnsi="Verdana" w:cs="Verdana"/>
                <w:spacing w:val="6"/>
                <w:sz w:val="16"/>
                <w:szCs w:val="16"/>
              </w:rPr>
              <w:softHyphen/>
              <w:t>sent ce droit.</w:t>
            </w:r>
          </w:p>
          <w:p w14:paraId="2C639154" w14:textId="77777777" w:rsidR="00000000" w:rsidRPr="00EE5E01" w:rsidRDefault="00EE5E01">
            <w:pPr>
              <w:kinsoku w:val="0"/>
              <w:overflowPunct w:val="0"/>
              <w:autoSpaceDE/>
              <w:autoSpaceDN/>
              <w:adjustRightInd/>
              <w:spacing w:before="7" w:line="192" w:lineRule="exact"/>
              <w:ind w:left="288" w:right="180" w:firstLine="72"/>
              <w:jc w:val="both"/>
              <w:textAlignment w:val="baseline"/>
              <w:rPr>
                <w:rFonts w:ascii="Verdana" w:hAnsi="Verdana" w:cs="Verdana"/>
                <w:sz w:val="16"/>
                <w:szCs w:val="16"/>
              </w:rPr>
            </w:pPr>
            <w:r w:rsidRPr="00EE5E01">
              <w:rPr>
                <w:rFonts w:ascii="Verdana" w:hAnsi="Verdana" w:cs="Verdana"/>
                <w:i/>
                <w:iCs/>
                <w:sz w:val="16"/>
                <w:szCs w:val="16"/>
              </w:rPr>
              <w:t xml:space="preserve">Intervenant : </w:t>
            </w:r>
            <w:r w:rsidRPr="00EE5E01">
              <w:rPr>
                <w:rFonts w:ascii="Verdana" w:hAnsi="Verdana" w:cs="Verdana"/>
                <w:sz w:val="16"/>
                <w:szCs w:val="16"/>
              </w:rPr>
              <w:t>il ne faut pas attendre cette reconnaissance des autres pour agir.</w:t>
            </w:r>
          </w:p>
          <w:p w14:paraId="02CAFD97" w14:textId="77777777" w:rsidR="00000000" w:rsidRPr="00EE5E01" w:rsidRDefault="00EE5E01">
            <w:pPr>
              <w:kinsoku w:val="0"/>
              <w:overflowPunct w:val="0"/>
              <w:autoSpaceDE/>
              <w:autoSpaceDN/>
              <w:adjustRightInd/>
              <w:spacing w:line="192" w:lineRule="exact"/>
              <w:ind w:left="288" w:right="180" w:firstLine="72"/>
              <w:jc w:val="both"/>
              <w:textAlignment w:val="baseline"/>
              <w:rPr>
                <w:rFonts w:ascii="Verdana" w:hAnsi="Verdana" w:cs="Verdana"/>
                <w:spacing w:val="6"/>
                <w:sz w:val="16"/>
                <w:szCs w:val="16"/>
              </w:rPr>
            </w:pPr>
            <w:r w:rsidRPr="00EE5E01">
              <w:rPr>
                <w:rFonts w:ascii="Verdana" w:hAnsi="Verdana" w:cs="Verdana"/>
                <w:i/>
                <w:iCs/>
                <w:spacing w:val="6"/>
                <w:sz w:val="16"/>
                <w:szCs w:val="16"/>
              </w:rPr>
              <w:t xml:space="preserve">Intervenant : </w:t>
            </w:r>
            <w:r w:rsidRPr="00EE5E01">
              <w:rPr>
                <w:rFonts w:ascii="Verdana" w:hAnsi="Verdana" w:cs="Verdana"/>
                <w:spacing w:val="6"/>
                <w:sz w:val="16"/>
                <w:szCs w:val="16"/>
              </w:rPr>
              <w:t>j'ai l'expérience d'une municipalité qui a demandé à</w:t>
            </w:r>
            <w:r w:rsidRPr="00EE5E01">
              <w:rPr>
                <w:rFonts w:ascii="Verdana" w:hAnsi="Verdana" w:cs="Verdana"/>
                <w:spacing w:val="6"/>
                <w:sz w:val="16"/>
                <w:szCs w:val="16"/>
              </w:rPr>
              <w:t xml:space="preserve"> la Caisse d'allocations familiales de recruter des TUC pour elle par l'intermédiaire de ses travailleurs sociaux.</w:t>
            </w:r>
          </w:p>
          <w:p w14:paraId="406F3491" w14:textId="77777777" w:rsidR="00000000" w:rsidRPr="00EE5E01" w:rsidRDefault="00EE5E01">
            <w:pPr>
              <w:kinsoku w:val="0"/>
              <w:overflowPunct w:val="0"/>
              <w:autoSpaceDE/>
              <w:autoSpaceDN/>
              <w:adjustRightInd/>
              <w:spacing w:line="192" w:lineRule="exact"/>
              <w:ind w:left="288" w:right="180" w:firstLine="72"/>
              <w:jc w:val="both"/>
              <w:textAlignment w:val="baseline"/>
              <w:rPr>
                <w:rFonts w:ascii="Verdana" w:hAnsi="Verdana" w:cs="Verdana"/>
                <w:sz w:val="16"/>
                <w:szCs w:val="16"/>
              </w:rPr>
            </w:pPr>
            <w:r w:rsidRPr="00EE5E01">
              <w:rPr>
                <w:rFonts w:ascii="Verdana" w:hAnsi="Verdana" w:cs="Verdana"/>
                <w:i/>
                <w:iCs/>
                <w:sz w:val="16"/>
                <w:szCs w:val="16"/>
              </w:rPr>
              <w:t xml:space="preserve">PEPS : </w:t>
            </w:r>
            <w:r w:rsidRPr="00EE5E01">
              <w:rPr>
                <w:rFonts w:ascii="Verdana" w:hAnsi="Verdana" w:cs="Verdana"/>
                <w:sz w:val="16"/>
                <w:szCs w:val="16"/>
              </w:rPr>
              <w:t>cela pose la question de la fonction que l'on nous fait jouer.</w:t>
            </w:r>
          </w:p>
          <w:p w14:paraId="054066B0" w14:textId="77777777" w:rsidR="00000000" w:rsidRPr="00EE5E01" w:rsidRDefault="00EE5E01">
            <w:pPr>
              <w:kinsoku w:val="0"/>
              <w:overflowPunct w:val="0"/>
              <w:autoSpaceDE/>
              <w:autoSpaceDN/>
              <w:adjustRightInd/>
              <w:spacing w:before="9" w:line="192" w:lineRule="exact"/>
              <w:ind w:left="288" w:right="180" w:firstLine="72"/>
              <w:jc w:val="both"/>
              <w:textAlignment w:val="baseline"/>
              <w:rPr>
                <w:rFonts w:ascii="Verdana" w:hAnsi="Verdana" w:cs="Verdana"/>
                <w:spacing w:val="5"/>
                <w:sz w:val="16"/>
                <w:szCs w:val="16"/>
              </w:rPr>
            </w:pPr>
            <w:r w:rsidRPr="00EE5E01">
              <w:rPr>
                <w:rFonts w:ascii="Verdana" w:hAnsi="Verdana" w:cs="Verdana"/>
                <w:i/>
                <w:iCs/>
                <w:spacing w:val="5"/>
                <w:sz w:val="16"/>
                <w:szCs w:val="16"/>
              </w:rPr>
              <w:t xml:space="preserve">Intervenant : </w:t>
            </w:r>
            <w:r w:rsidRPr="00EE5E01">
              <w:rPr>
                <w:rFonts w:ascii="Verdana" w:hAnsi="Verdana" w:cs="Verdana"/>
                <w:spacing w:val="5"/>
                <w:sz w:val="16"/>
                <w:szCs w:val="16"/>
              </w:rPr>
              <w:t>pour reprendre la question de notre légiti</w:t>
            </w:r>
            <w:r w:rsidRPr="00EE5E01">
              <w:rPr>
                <w:rFonts w:ascii="Verdana" w:hAnsi="Verdana" w:cs="Verdana"/>
                <w:spacing w:val="5"/>
                <w:sz w:val="16"/>
                <w:szCs w:val="16"/>
              </w:rPr>
              <w:softHyphen/>
              <w:t xml:space="preserve">mité, on peut </w:t>
            </w:r>
            <w:r w:rsidRPr="00EE5E01">
              <w:rPr>
                <w:rFonts w:ascii="Verdana" w:hAnsi="Verdana" w:cs="Verdana"/>
                <w:spacing w:val="5"/>
                <w:sz w:val="16"/>
                <w:szCs w:val="16"/>
              </w:rPr>
              <w:t xml:space="preserve">dire qu'en période de prospérité, il y avait l'économique d'un côté et le social de l'autre mais c'est au moment où le coût du social ne peut plus être assuré qu'il doit être réfléchi aussi en terme d'économique. </w:t>
            </w:r>
            <w:r w:rsidRPr="00EE5E01">
              <w:rPr>
                <w:rFonts w:ascii="Verdana" w:hAnsi="Verdana" w:cs="Verdana"/>
                <w:i/>
                <w:iCs/>
                <w:spacing w:val="5"/>
                <w:sz w:val="16"/>
                <w:szCs w:val="16"/>
              </w:rPr>
              <w:t xml:space="preserve">Intervenant : </w:t>
            </w:r>
            <w:r w:rsidRPr="00EE5E01">
              <w:rPr>
                <w:rFonts w:ascii="Verdana" w:hAnsi="Verdana" w:cs="Verdana"/>
                <w:spacing w:val="5"/>
                <w:sz w:val="16"/>
                <w:szCs w:val="16"/>
              </w:rPr>
              <w:t xml:space="preserve">en polyvalence de secteur où </w:t>
            </w:r>
            <w:r w:rsidRPr="00EE5E01">
              <w:rPr>
                <w:rFonts w:ascii="Verdana" w:hAnsi="Verdana" w:cs="Verdana"/>
                <w:spacing w:val="5"/>
                <w:sz w:val="16"/>
                <w:szCs w:val="16"/>
              </w:rPr>
              <w:t>je travaille, une étude sur les problèmes de logement a démontré en matière de coûts sociaux qu'il était plus économique à long terme de donner à un famille un logement HLM adapté à la dimension de la famille plutôt:</w:t>
            </w:r>
          </w:p>
          <w:p w14:paraId="12B02769" w14:textId="77777777" w:rsidR="00000000" w:rsidRPr="00EE5E01" w:rsidRDefault="00EE5E01">
            <w:pPr>
              <w:numPr>
                <w:ilvl w:val="0"/>
                <w:numId w:val="9"/>
              </w:numPr>
              <w:kinsoku w:val="0"/>
              <w:overflowPunct w:val="0"/>
              <w:autoSpaceDE/>
              <w:autoSpaceDN/>
              <w:adjustRightInd/>
              <w:spacing w:line="192" w:lineRule="exact"/>
              <w:ind w:right="180"/>
              <w:jc w:val="both"/>
              <w:textAlignment w:val="baseline"/>
              <w:rPr>
                <w:rFonts w:ascii="Verdana" w:hAnsi="Verdana" w:cs="Verdana"/>
                <w:sz w:val="16"/>
                <w:szCs w:val="16"/>
              </w:rPr>
            </w:pPr>
            <w:r w:rsidRPr="00EE5E01">
              <w:rPr>
                <w:rFonts w:ascii="Verdana" w:hAnsi="Verdana" w:cs="Verdana"/>
                <w:sz w:val="16"/>
                <w:szCs w:val="16"/>
              </w:rPr>
              <w:t>que la voir dépenser plus de 30% de</w:t>
            </w:r>
            <w:r w:rsidRPr="00EE5E01">
              <w:rPr>
                <w:rFonts w:ascii="Verdana" w:hAnsi="Verdana" w:cs="Verdana"/>
                <w:sz w:val="16"/>
                <w:szCs w:val="16"/>
              </w:rPr>
              <w:t>s ses revenus dans un hôtel sans droits à l'allocation logement et sans la sécu</w:t>
            </w:r>
            <w:r w:rsidRPr="00EE5E01">
              <w:rPr>
                <w:rFonts w:ascii="Verdana" w:hAnsi="Verdana" w:cs="Verdana"/>
                <w:sz w:val="16"/>
                <w:szCs w:val="16"/>
              </w:rPr>
              <w:softHyphen/>
              <w:t>rité du lendemain ;</w:t>
            </w:r>
          </w:p>
          <w:p w14:paraId="0AE4A6D6" w14:textId="77777777" w:rsidR="00000000" w:rsidRPr="00EE5E01" w:rsidRDefault="00EE5E01">
            <w:pPr>
              <w:numPr>
                <w:ilvl w:val="0"/>
                <w:numId w:val="9"/>
              </w:numPr>
              <w:kinsoku w:val="0"/>
              <w:overflowPunct w:val="0"/>
              <w:autoSpaceDE/>
              <w:autoSpaceDN/>
              <w:adjustRightInd/>
              <w:spacing w:before="5" w:line="192" w:lineRule="exact"/>
              <w:ind w:right="180"/>
              <w:jc w:val="both"/>
              <w:textAlignment w:val="baseline"/>
              <w:rPr>
                <w:rFonts w:ascii="Verdana" w:hAnsi="Verdana" w:cs="Verdana"/>
                <w:sz w:val="16"/>
                <w:szCs w:val="16"/>
              </w:rPr>
            </w:pPr>
            <w:r w:rsidRPr="00EE5E01">
              <w:rPr>
                <w:rFonts w:ascii="Verdana" w:hAnsi="Verdana" w:cs="Verdana"/>
                <w:sz w:val="16"/>
                <w:szCs w:val="16"/>
              </w:rPr>
              <w:t>que d'assumer le coût d'un placement à l'ASE pour un enfant ou une fratrie du fait des mauvaises conditions de logement ;</w:t>
            </w:r>
          </w:p>
          <w:p w14:paraId="00E1225C" w14:textId="77777777" w:rsidR="00000000" w:rsidRPr="00EE5E01" w:rsidRDefault="00EE5E01">
            <w:pPr>
              <w:numPr>
                <w:ilvl w:val="0"/>
                <w:numId w:val="9"/>
              </w:numPr>
              <w:kinsoku w:val="0"/>
              <w:overflowPunct w:val="0"/>
              <w:autoSpaceDE/>
              <w:autoSpaceDN/>
              <w:adjustRightInd/>
              <w:spacing w:before="5" w:line="192" w:lineRule="exact"/>
              <w:ind w:right="180"/>
              <w:jc w:val="both"/>
              <w:textAlignment w:val="baseline"/>
              <w:rPr>
                <w:rFonts w:ascii="Verdana" w:hAnsi="Verdana" w:cs="Verdana"/>
                <w:sz w:val="16"/>
                <w:szCs w:val="16"/>
              </w:rPr>
            </w:pPr>
            <w:r w:rsidRPr="00EE5E01">
              <w:rPr>
                <w:rFonts w:ascii="Verdana" w:hAnsi="Verdana" w:cs="Verdana"/>
                <w:sz w:val="16"/>
                <w:szCs w:val="16"/>
              </w:rPr>
              <w:t xml:space="preserve">que de soigner les problèmes OR L </w:t>
            </w:r>
            <w:r w:rsidRPr="00EE5E01">
              <w:rPr>
                <w:rFonts w:ascii="Verdana" w:hAnsi="Verdana" w:cs="Verdana"/>
                <w:sz w:val="16"/>
                <w:szCs w:val="16"/>
              </w:rPr>
              <w:t>répétés chez un enfant habitant un logement insalubre, etc.</w:t>
            </w:r>
          </w:p>
          <w:p w14:paraId="57EFC2E4" w14:textId="77777777" w:rsidR="00000000" w:rsidRPr="00EE5E01" w:rsidRDefault="00EE5E01">
            <w:pPr>
              <w:kinsoku w:val="0"/>
              <w:overflowPunct w:val="0"/>
              <w:autoSpaceDE/>
              <w:autoSpaceDN/>
              <w:adjustRightInd/>
              <w:spacing w:before="2" w:line="192" w:lineRule="exact"/>
              <w:ind w:left="288" w:right="180" w:firstLine="72"/>
              <w:jc w:val="both"/>
              <w:textAlignment w:val="baseline"/>
              <w:rPr>
                <w:rFonts w:ascii="Verdana" w:hAnsi="Verdana" w:cs="Verdana"/>
                <w:spacing w:val="3"/>
                <w:sz w:val="16"/>
                <w:szCs w:val="16"/>
              </w:rPr>
            </w:pPr>
            <w:r w:rsidRPr="00EE5E01">
              <w:rPr>
                <w:rFonts w:ascii="Verdana" w:hAnsi="Verdana" w:cs="Verdana"/>
                <w:i/>
                <w:iCs/>
                <w:spacing w:val="3"/>
                <w:sz w:val="16"/>
                <w:szCs w:val="16"/>
              </w:rPr>
              <w:t xml:space="preserve">PEPS : </w:t>
            </w:r>
            <w:r w:rsidRPr="00EE5E01">
              <w:rPr>
                <w:rFonts w:ascii="Verdana" w:hAnsi="Verdana" w:cs="Verdana"/>
                <w:spacing w:val="3"/>
                <w:sz w:val="16"/>
                <w:szCs w:val="16"/>
              </w:rPr>
              <w:t>sur une cité où je travaille, il y a une opération de réhabilitation qui se traduit notamment par une hausse des loyers parce qu'un certain nombre de prestations sont améliorées (entretien,</w:t>
            </w:r>
            <w:r w:rsidRPr="00EE5E01">
              <w:rPr>
                <w:rFonts w:ascii="Verdana" w:hAnsi="Verdana" w:cs="Verdana"/>
                <w:spacing w:val="3"/>
                <w:sz w:val="16"/>
                <w:szCs w:val="16"/>
              </w:rPr>
              <w:t xml:space="preserve"> nettoyage, réfection des parties communes...). Pour payer ces augmentations dans une cité où il y a un fort taux de chômage, il y a des problèmes donc de ne pas payer son loyer car c'est mettre à terme l'OPHLM en cessation de paiement ou dans l'impossibil</w:t>
            </w:r>
            <w:r w:rsidRPr="00EE5E01">
              <w:rPr>
                <w:rFonts w:ascii="Verdana" w:hAnsi="Verdana" w:cs="Verdana"/>
                <w:spacing w:val="3"/>
                <w:sz w:val="16"/>
                <w:szCs w:val="16"/>
              </w:rPr>
              <w:t>ité de rendre le service d'entretien... on entre alors dans un cercle vicieux.</w:t>
            </w:r>
          </w:p>
          <w:p w14:paraId="241489C2" w14:textId="77777777" w:rsidR="00000000" w:rsidRPr="00EE5E01" w:rsidRDefault="00EE5E01">
            <w:pPr>
              <w:kinsoku w:val="0"/>
              <w:overflowPunct w:val="0"/>
              <w:autoSpaceDE/>
              <w:autoSpaceDN/>
              <w:adjustRightInd/>
              <w:spacing w:before="8" w:after="522" w:line="192" w:lineRule="exact"/>
              <w:ind w:left="288" w:right="180" w:firstLine="72"/>
              <w:jc w:val="both"/>
              <w:textAlignment w:val="baseline"/>
              <w:rPr>
                <w:rFonts w:ascii="Verdana" w:hAnsi="Verdana" w:cs="Verdana"/>
                <w:spacing w:val="3"/>
                <w:sz w:val="16"/>
                <w:szCs w:val="16"/>
              </w:rPr>
            </w:pPr>
            <w:r w:rsidRPr="00EE5E01">
              <w:rPr>
                <w:rFonts w:ascii="Verdana" w:hAnsi="Verdana" w:cs="Verdana"/>
                <w:spacing w:val="3"/>
                <w:sz w:val="16"/>
                <w:szCs w:val="16"/>
              </w:rPr>
              <w:t>Si l'on veut donc permettre aux gens d'être citoyens, c'est-à</w:t>
            </w:r>
            <w:r w:rsidRPr="00EE5E01">
              <w:rPr>
                <w:rFonts w:ascii="Verdana" w:hAnsi="Verdana" w:cs="Verdana"/>
                <w:spacing w:val="3"/>
                <w:sz w:val="16"/>
                <w:szCs w:val="16"/>
              </w:rPr>
              <w:t>-dire de pouvoir exiger de l'OPH LM des prestations, il faut que les locataires aient les moyens de payer leur loyer.</w:t>
            </w:r>
          </w:p>
        </w:tc>
        <w:tc>
          <w:tcPr>
            <w:tcW w:w="139" w:type="dxa"/>
            <w:tcBorders>
              <w:top w:val="nil"/>
              <w:left w:val="single" w:sz="4" w:space="0" w:color="000000"/>
              <w:bottom w:val="nil"/>
              <w:right w:val="nil"/>
            </w:tcBorders>
          </w:tcPr>
          <w:p w14:paraId="42F5B01E" w14:textId="77777777" w:rsidR="00000000" w:rsidRPr="00EE5E01" w:rsidRDefault="00EE5E01">
            <w:pPr>
              <w:kinsoku w:val="0"/>
              <w:overflowPunct w:val="0"/>
              <w:autoSpaceDE/>
              <w:autoSpaceDN/>
              <w:adjustRightInd/>
              <w:spacing w:before="8" w:after="522" w:line="192" w:lineRule="exact"/>
              <w:ind w:left="288" w:right="180" w:firstLine="72"/>
              <w:jc w:val="both"/>
              <w:textAlignment w:val="baseline"/>
              <w:rPr>
                <w:rFonts w:ascii="Verdana" w:hAnsi="Verdana" w:cs="Verdana"/>
                <w:spacing w:val="3"/>
                <w:sz w:val="16"/>
                <w:szCs w:val="16"/>
              </w:rPr>
            </w:pPr>
          </w:p>
        </w:tc>
        <w:tc>
          <w:tcPr>
            <w:tcW w:w="24" w:type="dxa"/>
            <w:tcBorders>
              <w:top w:val="nil"/>
              <w:left w:val="nil"/>
              <w:bottom w:val="nil"/>
              <w:right w:val="nil"/>
            </w:tcBorders>
          </w:tcPr>
          <w:p w14:paraId="6672442A" w14:textId="77777777" w:rsidR="00000000" w:rsidRPr="00EE5E01" w:rsidRDefault="00EE5E01">
            <w:pPr>
              <w:kinsoku w:val="0"/>
              <w:overflowPunct w:val="0"/>
              <w:autoSpaceDE/>
              <w:autoSpaceDN/>
              <w:adjustRightInd/>
              <w:spacing w:before="8" w:after="522" w:line="192" w:lineRule="exact"/>
              <w:ind w:left="288" w:right="180" w:firstLine="72"/>
              <w:jc w:val="both"/>
              <w:textAlignment w:val="baseline"/>
              <w:rPr>
                <w:rFonts w:ascii="Verdana" w:hAnsi="Verdana" w:cs="Verdana"/>
                <w:spacing w:val="3"/>
                <w:sz w:val="16"/>
                <w:szCs w:val="16"/>
              </w:rPr>
            </w:pPr>
          </w:p>
        </w:tc>
        <w:tc>
          <w:tcPr>
            <w:tcW w:w="5189" w:type="dxa"/>
            <w:gridSpan w:val="4"/>
            <w:vMerge/>
            <w:tcBorders>
              <w:top w:val="nil"/>
              <w:left w:val="nil"/>
              <w:bottom w:val="single" w:sz="2" w:space="0" w:color="000000"/>
              <w:right w:val="single" w:sz="2" w:space="0" w:color="000000"/>
            </w:tcBorders>
          </w:tcPr>
          <w:p w14:paraId="48ADF438" w14:textId="77777777" w:rsidR="00000000" w:rsidRPr="00EE5E01" w:rsidRDefault="00EE5E01">
            <w:pPr>
              <w:kinsoku w:val="0"/>
              <w:overflowPunct w:val="0"/>
              <w:autoSpaceDE/>
              <w:autoSpaceDN/>
              <w:adjustRightInd/>
              <w:spacing w:before="8" w:after="522" w:line="192" w:lineRule="exact"/>
              <w:ind w:left="288" w:right="180" w:firstLine="72"/>
              <w:jc w:val="both"/>
              <w:textAlignment w:val="baseline"/>
              <w:rPr>
                <w:rFonts w:ascii="Verdana" w:hAnsi="Verdana" w:cs="Verdana"/>
                <w:spacing w:val="3"/>
                <w:sz w:val="16"/>
                <w:szCs w:val="16"/>
              </w:rPr>
            </w:pPr>
          </w:p>
        </w:tc>
        <w:tc>
          <w:tcPr>
            <w:tcW w:w="393" w:type="dxa"/>
            <w:tcBorders>
              <w:top w:val="nil"/>
              <w:left w:val="single" w:sz="2" w:space="0" w:color="000000"/>
              <w:bottom w:val="nil"/>
              <w:right w:val="nil"/>
            </w:tcBorders>
          </w:tcPr>
          <w:p w14:paraId="547EF6F0" w14:textId="77777777" w:rsidR="00000000" w:rsidRPr="00EE5E01" w:rsidRDefault="00EE5E01">
            <w:pPr>
              <w:kinsoku w:val="0"/>
              <w:overflowPunct w:val="0"/>
              <w:autoSpaceDE/>
              <w:autoSpaceDN/>
              <w:adjustRightInd/>
              <w:spacing w:before="8" w:after="522" w:line="192" w:lineRule="exact"/>
              <w:ind w:left="288" w:right="180" w:firstLine="72"/>
              <w:jc w:val="both"/>
              <w:textAlignment w:val="baseline"/>
              <w:rPr>
                <w:rFonts w:ascii="Verdana" w:hAnsi="Verdana" w:cs="Verdana"/>
                <w:spacing w:val="3"/>
                <w:sz w:val="16"/>
                <w:szCs w:val="16"/>
              </w:rPr>
            </w:pPr>
          </w:p>
        </w:tc>
      </w:tr>
      <w:tr w:rsidR="00000000" w:rsidRPr="00EE5E01" w14:paraId="44D7FBD1" w14:textId="77777777">
        <w:tblPrEx>
          <w:tblCellMar>
            <w:top w:w="0" w:type="dxa"/>
            <w:left w:w="0" w:type="dxa"/>
            <w:bottom w:w="0" w:type="dxa"/>
            <w:right w:w="0" w:type="dxa"/>
          </w:tblCellMar>
        </w:tblPrEx>
        <w:trPr>
          <w:cantSplit/>
          <w:trHeight w:hRule="exact" w:val="643"/>
        </w:trPr>
        <w:tc>
          <w:tcPr>
            <w:tcW w:w="5415" w:type="dxa"/>
            <w:gridSpan w:val="6"/>
            <w:vMerge/>
            <w:tcBorders>
              <w:top w:val="nil"/>
              <w:left w:val="nil"/>
              <w:bottom w:val="nil"/>
              <w:right w:val="single" w:sz="4" w:space="0" w:color="000000"/>
            </w:tcBorders>
          </w:tcPr>
          <w:p w14:paraId="58B26A7D"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139" w:type="dxa"/>
            <w:tcBorders>
              <w:top w:val="nil"/>
              <w:left w:val="single" w:sz="4" w:space="0" w:color="000000"/>
              <w:bottom w:val="nil"/>
              <w:right w:val="nil"/>
            </w:tcBorders>
          </w:tcPr>
          <w:p w14:paraId="4FAC26AF"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24" w:type="dxa"/>
            <w:tcBorders>
              <w:top w:val="nil"/>
              <w:left w:val="nil"/>
              <w:bottom w:val="nil"/>
              <w:right w:val="nil"/>
            </w:tcBorders>
          </w:tcPr>
          <w:p w14:paraId="1A54E949"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4885" w:type="dxa"/>
            <w:gridSpan w:val="2"/>
            <w:tcBorders>
              <w:top w:val="single" w:sz="2" w:space="0" w:color="000000"/>
              <w:left w:val="nil"/>
              <w:bottom w:val="nil"/>
              <w:right w:val="nil"/>
            </w:tcBorders>
          </w:tcPr>
          <w:p w14:paraId="4686439A" w14:textId="77777777" w:rsidR="00000000" w:rsidRPr="00EE5E01" w:rsidRDefault="00EE5E01">
            <w:pPr>
              <w:kinsoku w:val="0"/>
              <w:overflowPunct w:val="0"/>
              <w:autoSpaceDE/>
              <w:autoSpaceDN/>
              <w:adjustRightInd/>
              <w:spacing w:line="300" w:lineRule="exact"/>
              <w:ind w:left="72"/>
              <w:textAlignment w:val="baseline"/>
              <w:rPr>
                <w:rFonts w:ascii="Verdana" w:hAnsi="Verdana" w:cs="Verdana"/>
                <w:sz w:val="24"/>
                <w:szCs w:val="24"/>
              </w:rPr>
            </w:pPr>
            <w:r w:rsidRPr="00EE5E01">
              <w:rPr>
                <w:rFonts w:ascii="Verdana" w:hAnsi="Verdana" w:cs="Verdana"/>
                <w:sz w:val="24"/>
                <w:szCs w:val="24"/>
              </w:rPr>
              <w:t>4. Les résistances</w:t>
            </w:r>
          </w:p>
          <w:p w14:paraId="27DC399F" w14:textId="77777777" w:rsidR="00000000" w:rsidRPr="00EE5E01" w:rsidRDefault="00EE5E01">
            <w:pPr>
              <w:kinsoku w:val="0"/>
              <w:overflowPunct w:val="0"/>
              <w:autoSpaceDE/>
              <w:autoSpaceDN/>
              <w:adjustRightInd/>
              <w:spacing w:after="21" w:line="301" w:lineRule="exact"/>
              <w:ind w:left="72"/>
              <w:textAlignment w:val="baseline"/>
              <w:rPr>
                <w:rFonts w:ascii="Verdana" w:hAnsi="Verdana" w:cs="Verdana"/>
                <w:sz w:val="24"/>
                <w:szCs w:val="24"/>
              </w:rPr>
            </w:pPr>
            <w:r w:rsidRPr="00EE5E01">
              <w:rPr>
                <w:rFonts w:ascii="Verdana" w:hAnsi="Verdana" w:cs="Verdana"/>
                <w:sz w:val="24"/>
                <w:szCs w:val="24"/>
              </w:rPr>
              <w:t>à investir l'économique</w:t>
            </w:r>
          </w:p>
        </w:tc>
        <w:tc>
          <w:tcPr>
            <w:tcW w:w="72" w:type="dxa"/>
            <w:tcBorders>
              <w:top w:val="single" w:sz="2" w:space="0" w:color="000000"/>
              <w:left w:val="nil"/>
              <w:bottom w:val="nil"/>
              <w:right w:val="nil"/>
            </w:tcBorders>
          </w:tcPr>
          <w:p w14:paraId="469B57F6" w14:textId="77777777" w:rsidR="00000000" w:rsidRPr="00EE5E01" w:rsidRDefault="00EE5E01">
            <w:pPr>
              <w:kinsoku w:val="0"/>
              <w:overflowPunct w:val="0"/>
              <w:autoSpaceDE/>
              <w:autoSpaceDN/>
              <w:adjustRightInd/>
              <w:spacing w:after="21" w:line="301" w:lineRule="exact"/>
              <w:ind w:left="72"/>
              <w:textAlignment w:val="baseline"/>
              <w:rPr>
                <w:rFonts w:ascii="Verdana" w:hAnsi="Verdana" w:cs="Verdana"/>
                <w:sz w:val="24"/>
                <w:szCs w:val="24"/>
              </w:rPr>
            </w:pPr>
          </w:p>
        </w:tc>
        <w:tc>
          <w:tcPr>
            <w:tcW w:w="232" w:type="dxa"/>
            <w:tcBorders>
              <w:top w:val="nil"/>
              <w:left w:val="nil"/>
              <w:bottom w:val="nil"/>
              <w:right w:val="single" w:sz="2" w:space="0" w:color="000000"/>
            </w:tcBorders>
          </w:tcPr>
          <w:p w14:paraId="508A51FB" w14:textId="77777777" w:rsidR="00000000" w:rsidRPr="00EE5E01" w:rsidRDefault="00EE5E01">
            <w:pPr>
              <w:kinsoku w:val="0"/>
              <w:overflowPunct w:val="0"/>
              <w:autoSpaceDE/>
              <w:autoSpaceDN/>
              <w:adjustRightInd/>
              <w:spacing w:after="21" w:line="301" w:lineRule="exact"/>
              <w:ind w:left="72"/>
              <w:textAlignment w:val="baseline"/>
              <w:rPr>
                <w:rFonts w:ascii="Verdana" w:hAnsi="Verdana" w:cs="Verdana"/>
                <w:sz w:val="24"/>
                <w:szCs w:val="24"/>
              </w:rPr>
            </w:pPr>
          </w:p>
        </w:tc>
        <w:tc>
          <w:tcPr>
            <w:tcW w:w="393" w:type="dxa"/>
            <w:tcBorders>
              <w:top w:val="nil"/>
              <w:left w:val="single" w:sz="2" w:space="0" w:color="000000"/>
              <w:bottom w:val="nil"/>
              <w:right w:val="nil"/>
            </w:tcBorders>
          </w:tcPr>
          <w:p w14:paraId="6577ED50" w14:textId="77777777" w:rsidR="00000000" w:rsidRPr="00EE5E01" w:rsidRDefault="00EE5E01">
            <w:pPr>
              <w:kinsoku w:val="0"/>
              <w:overflowPunct w:val="0"/>
              <w:autoSpaceDE/>
              <w:autoSpaceDN/>
              <w:adjustRightInd/>
              <w:spacing w:after="21" w:line="301" w:lineRule="exact"/>
              <w:ind w:left="72"/>
              <w:textAlignment w:val="baseline"/>
              <w:rPr>
                <w:rFonts w:ascii="Verdana" w:hAnsi="Verdana" w:cs="Verdana"/>
                <w:sz w:val="24"/>
                <w:szCs w:val="24"/>
              </w:rPr>
            </w:pPr>
          </w:p>
        </w:tc>
      </w:tr>
      <w:tr w:rsidR="00000000" w:rsidRPr="00EE5E01" w14:paraId="7EBDFF2B" w14:textId="77777777">
        <w:tblPrEx>
          <w:tblCellMar>
            <w:top w:w="0" w:type="dxa"/>
            <w:left w:w="0" w:type="dxa"/>
            <w:bottom w:w="0" w:type="dxa"/>
            <w:right w:w="0" w:type="dxa"/>
          </w:tblCellMar>
        </w:tblPrEx>
        <w:trPr>
          <w:cantSplit/>
          <w:trHeight w:hRule="exact" w:val="11223"/>
        </w:trPr>
        <w:tc>
          <w:tcPr>
            <w:tcW w:w="5415" w:type="dxa"/>
            <w:gridSpan w:val="6"/>
            <w:vMerge/>
            <w:tcBorders>
              <w:top w:val="nil"/>
              <w:left w:val="nil"/>
              <w:bottom w:val="nil"/>
              <w:right w:val="single" w:sz="4" w:space="0" w:color="000000"/>
            </w:tcBorders>
          </w:tcPr>
          <w:p w14:paraId="2CE44E07"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5352" w:type="dxa"/>
            <w:gridSpan w:val="6"/>
            <w:tcBorders>
              <w:top w:val="nil"/>
              <w:left w:val="single" w:sz="4" w:space="0" w:color="000000"/>
              <w:bottom w:val="nil"/>
              <w:right w:val="single" w:sz="2" w:space="0" w:color="000000"/>
            </w:tcBorders>
          </w:tcPr>
          <w:p w14:paraId="4D9238DC" w14:textId="77777777" w:rsidR="00000000" w:rsidRPr="00EE5E01" w:rsidRDefault="00EE5E01">
            <w:pPr>
              <w:kinsoku w:val="0"/>
              <w:overflowPunct w:val="0"/>
              <w:autoSpaceDE/>
              <w:autoSpaceDN/>
              <w:adjustRightInd/>
              <w:spacing w:before="151" w:line="192" w:lineRule="exact"/>
              <w:ind w:left="216" w:right="252" w:firstLine="72"/>
              <w:jc w:val="both"/>
              <w:textAlignment w:val="baseline"/>
              <w:rPr>
                <w:rFonts w:ascii="Verdana" w:hAnsi="Verdana" w:cs="Verdana"/>
                <w:sz w:val="16"/>
                <w:szCs w:val="16"/>
              </w:rPr>
            </w:pPr>
            <w:r w:rsidRPr="00EE5E01">
              <w:rPr>
                <w:rFonts w:ascii="Verdana" w:hAnsi="Verdana" w:cs="Verdana"/>
                <w:i/>
                <w:iCs/>
                <w:sz w:val="16"/>
                <w:szCs w:val="16"/>
              </w:rPr>
              <w:t xml:space="preserve">PEPS : </w:t>
            </w:r>
            <w:r w:rsidRPr="00EE5E01">
              <w:rPr>
                <w:rFonts w:ascii="Verdana" w:hAnsi="Verdana" w:cs="Verdana"/>
                <w:sz w:val="16"/>
                <w:szCs w:val="16"/>
              </w:rPr>
              <w:t>les freins de la part des travailleurs sociaux à inter</w:t>
            </w:r>
            <w:r w:rsidRPr="00EE5E01">
              <w:rPr>
                <w:rFonts w:ascii="Verdana" w:hAnsi="Verdana" w:cs="Verdana"/>
                <w:sz w:val="16"/>
                <w:szCs w:val="16"/>
              </w:rPr>
              <w:softHyphen/>
              <w:t>venir sur le plan économique est aussi un contenu idéolo</w:t>
            </w:r>
            <w:r w:rsidRPr="00EE5E01">
              <w:rPr>
                <w:rFonts w:ascii="Verdana" w:hAnsi="Verdana" w:cs="Verdana"/>
                <w:sz w:val="16"/>
                <w:szCs w:val="16"/>
              </w:rPr>
              <w:softHyphen/>
              <w:t>gique qu'il convient d'aborder. On peut aussi repérer diffé</w:t>
            </w:r>
            <w:r w:rsidRPr="00EE5E01">
              <w:rPr>
                <w:rFonts w:ascii="Verdana" w:hAnsi="Verdana" w:cs="Verdana"/>
                <w:sz w:val="16"/>
                <w:szCs w:val="16"/>
              </w:rPr>
              <w:softHyphen/>
              <w:t>rentes raisons telles que :</w:t>
            </w:r>
          </w:p>
          <w:p w14:paraId="7D9C3359" w14:textId="77777777" w:rsidR="00000000" w:rsidRPr="00EE5E01" w:rsidRDefault="00EE5E01">
            <w:pPr>
              <w:numPr>
                <w:ilvl w:val="0"/>
                <w:numId w:val="10"/>
              </w:numPr>
              <w:kinsoku w:val="0"/>
              <w:overflowPunct w:val="0"/>
              <w:autoSpaceDE/>
              <w:autoSpaceDN/>
              <w:adjustRightInd/>
              <w:spacing w:before="3" w:line="192" w:lineRule="exact"/>
              <w:ind w:right="252"/>
              <w:jc w:val="both"/>
              <w:textAlignment w:val="baseline"/>
              <w:rPr>
                <w:rFonts w:ascii="Verdana" w:hAnsi="Verdana" w:cs="Verdana"/>
                <w:sz w:val="16"/>
                <w:szCs w:val="16"/>
              </w:rPr>
            </w:pPr>
            <w:r w:rsidRPr="00EE5E01">
              <w:rPr>
                <w:rFonts w:ascii="Verdana" w:hAnsi="Verdana" w:cs="Verdana"/>
                <w:sz w:val="16"/>
                <w:szCs w:val="16"/>
              </w:rPr>
              <w:t>confronter l'image dominante de sortir de la crise : c'est à chacun de se débrouiller à travers le développe</w:t>
            </w:r>
            <w:r w:rsidRPr="00EE5E01">
              <w:rPr>
                <w:rFonts w:ascii="Verdana" w:hAnsi="Verdana" w:cs="Verdana"/>
                <w:sz w:val="16"/>
                <w:szCs w:val="16"/>
              </w:rPr>
              <w:softHyphen/>
              <w:t>ment du petit artisanat par exemple.</w:t>
            </w:r>
          </w:p>
          <w:p w14:paraId="6C6ADEF5" w14:textId="77777777" w:rsidR="00000000" w:rsidRPr="00EE5E01" w:rsidRDefault="00EE5E01">
            <w:pPr>
              <w:kinsoku w:val="0"/>
              <w:overflowPunct w:val="0"/>
              <w:autoSpaceDE/>
              <w:autoSpaceDN/>
              <w:adjustRightInd/>
              <w:spacing w:before="5" w:line="192" w:lineRule="exact"/>
              <w:ind w:left="216" w:right="252" w:firstLine="72"/>
              <w:jc w:val="both"/>
              <w:textAlignment w:val="baseline"/>
              <w:rPr>
                <w:rFonts w:ascii="Verdana" w:hAnsi="Verdana" w:cs="Verdana"/>
                <w:sz w:val="16"/>
                <w:szCs w:val="16"/>
              </w:rPr>
            </w:pPr>
            <w:r w:rsidRPr="00EE5E01">
              <w:rPr>
                <w:rFonts w:ascii="Verdana" w:hAnsi="Verdana" w:cs="Verdana"/>
                <w:sz w:val="16"/>
                <w:szCs w:val="16"/>
              </w:rPr>
              <w:t>Chez certains travailleurs sociaux, il n'est donc pas légi</w:t>
            </w:r>
            <w:r w:rsidRPr="00EE5E01">
              <w:rPr>
                <w:rFonts w:ascii="Verdana" w:hAnsi="Verdana" w:cs="Verdana"/>
                <w:sz w:val="16"/>
                <w:szCs w:val="16"/>
              </w:rPr>
              <w:softHyphen/>
              <w:t>time d'intervenir économiquement parce que les solu</w:t>
            </w:r>
            <w:r w:rsidRPr="00EE5E01">
              <w:rPr>
                <w:rFonts w:ascii="Verdana" w:hAnsi="Verdana" w:cs="Verdana"/>
                <w:sz w:val="16"/>
                <w:szCs w:val="16"/>
              </w:rPr>
              <w:t>tions possibles sont idéologiquement combattues ;</w:t>
            </w:r>
          </w:p>
          <w:p w14:paraId="5AF84022" w14:textId="77777777" w:rsidR="00000000" w:rsidRPr="00EE5E01" w:rsidRDefault="00EE5E01">
            <w:pPr>
              <w:numPr>
                <w:ilvl w:val="0"/>
                <w:numId w:val="10"/>
              </w:numPr>
              <w:kinsoku w:val="0"/>
              <w:overflowPunct w:val="0"/>
              <w:autoSpaceDE/>
              <w:autoSpaceDN/>
              <w:adjustRightInd/>
              <w:spacing w:line="189" w:lineRule="exact"/>
              <w:ind w:right="252"/>
              <w:jc w:val="both"/>
              <w:textAlignment w:val="baseline"/>
              <w:rPr>
                <w:rFonts w:ascii="Verdana" w:hAnsi="Verdana" w:cs="Verdana"/>
                <w:sz w:val="16"/>
                <w:szCs w:val="16"/>
              </w:rPr>
            </w:pPr>
            <w:r w:rsidRPr="00EE5E01">
              <w:rPr>
                <w:rFonts w:ascii="Verdana" w:hAnsi="Verdana" w:cs="Verdana"/>
                <w:sz w:val="16"/>
                <w:szCs w:val="16"/>
              </w:rPr>
              <w:t>autre idée : si on favorise l'implantation de petites entreprises, nous favorisons des patrons qui vont rétribuer au SMIC... et qu'il vaut mieux rien du tout que des smi</w:t>
            </w:r>
            <w:r w:rsidRPr="00EE5E01">
              <w:rPr>
                <w:rFonts w:ascii="Verdana" w:hAnsi="Verdana" w:cs="Verdana"/>
                <w:sz w:val="16"/>
                <w:szCs w:val="16"/>
              </w:rPr>
              <w:softHyphen/>
              <w:t>cards exploités ;</w:t>
            </w:r>
          </w:p>
          <w:p w14:paraId="00C13E2F" w14:textId="77777777" w:rsidR="00000000" w:rsidRPr="00EE5E01" w:rsidRDefault="00EE5E01">
            <w:pPr>
              <w:numPr>
                <w:ilvl w:val="0"/>
                <w:numId w:val="10"/>
              </w:numPr>
              <w:kinsoku w:val="0"/>
              <w:overflowPunct w:val="0"/>
              <w:autoSpaceDE/>
              <w:autoSpaceDN/>
              <w:adjustRightInd/>
              <w:spacing w:before="5" w:line="192" w:lineRule="exact"/>
              <w:ind w:right="252"/>
              <w:jc w:val="both"/>
              <w:textAlignment w:val="baseline"/>
              <w:rPr>
                <w:rFonts w:ascii="Verdana" w:hAnsi="Verdana" w:cs="Verdana"/>
                <w:spacing w:val="3"/>
                <w:sz w:val="16"/>
                <w:szCs w:val="16"/>
              </w:rPr>
            </w:pPr>
            <w:r w:rsidRPr="00EE5E01">
              <w:rPr>
                <w:rFonts w:ascii="Verdana" w:hAnsi="Verdana" w:cs="Verdana"/>
                <w:spacing w:val="3"/>
                <w:sz w:val="16"/>
                <w:szCs w:val="16"/>
              </w:rPr>
              <w:t>un autre volan</w:t>
            </w:r>
            <w:r w:rsidRPr="00EE5E01">
              <w:rPr>
                <w:rFonts w:ascii="Verdana" w:hAnsi="Verdana" w:cs="Verdana"/>
                <w:spacing w:val="3"/>
                <w:sz w:val="16"/>
                <w:szCs w:val="16"/>
              </w:rPr>
              <w:t>t consistait à articuler professionnels du travail social et réseau de bénévoles compétents en matière de gestion, comptabilité, etc. intervenants comme supports. Or, travailler avec des bénévoles, c'est empê</w:t>
            </w:r>
            <w:r w:rsidRPr="00EE5E01">
              <w:rPr>
                <w:rFonts w:ascii="Verdana" w:hAnsi="Verdana" w:cs="Verdana"/>
                <w:spacing w:val="3"/>
                <w:sz w:val="16"/>
                <w:szCs w:val="16"/>
              </w:rPr>
              <w:softHyphen/>
              <w:t>cher l'embauche de techniciens qui sont aujourd</w:t>
            </w:r>
            <w:r w:rsidRPr="00EE5E01">
              <w:rPr>
                <w:rFonts w:ascii="Verdana" w:hAnsi="Verdana" w:cs="Verdana"/>
                <w:spacing w:val="3"/>
                <w:sz w:val="16"/>
                <w:szCs w:val="16"/>
              </w:rPr>
              <w:t>'hui au chômage.</w:t>
            </w:r>
          </w:p>
          <w:p w14:paraId="107B3EC9" w14:textId="77777777" w:rsidR="00000000" w:rsidRPr="00EE5E01" w:rsidRDefault="00EE5E01">
            <w:pPr>
              <w:kinsoku w:val="0"/>
              <w:overflowPunct w:val="0"/>
              <w:autoSpaceDE/>
              <w:autoSpaceDN/>
              <w:adjustRightInd/>
              <w:spacing w:line="191" w:lineRule="exact"/>
              <w:ind w:left="216" w:right="252" w:firstLine="72"/>
              <w:jc w:val="both"/>
              <w:textAlignment w:val="baseline"/>
              <w:rPr>
                <w:rFonts w:ascii="Verdana" w:hAnsi="Verdana" w:cs="Verdana"/>
                <w:spacing w:val="-1"/>
                <w:sz w:val="16"/>
                <w:szCs w:val="16"/>
              </w:rPr>
            </w:pPr>
            <w:r w:rsidRPr="00EE5E01">
              <w:rPr>
                <w:rFonts w:ascii="Verdana" w:hAnsi="Verdana" w:cs="Verdana"/>
                <w:i/>
                <w:iCs/>
                <w:spacing w:val="-1"/>
                <w:sz w:val="16"/>
                <w:szCs w:val="16"/>
              </w:rPr>
              <w:t xml:space="preserve">Intervenant : </w:t>
            </w:r>
            <w:r w:rsidRPr="00EE5E01">
              <w:rPr>
                <w:rFonts w:ascii="Verdana" w:hAnsi="Verdana" w:cs="Verdana"/>
                <w:spacing w:val="-1"/>
                <w:sz w:val="16"/>
                <w:szCs w:val="16"/>
              </w:rPr>
              <w:t>le service social ne changera pas tant qu'il n'y aura pas un niveau de lutte à l'extérieur pour le faire évo</w:t>
            </w:r>
            <w:r w:rsidRPr="00EE5E01">
              <w:rPr>
                <w:rFonts w:ascii="Verdana" w:hAnsi="Verdana" w:cs="Verdana"/>
                <w:spacing w:val="-1"/>
                <w:sz w:val="16"/>
                <w:szCs w:val="16"/>
              </w:rPr>
              <w:softHyphen/>
              <w:t>luer afin qu'il devienne agent de changement social dans le cadre d'un travail communautaire, ce qui nécessite beau</w:t>
            </w:r>
            <w:r w:rsidRPr="00EE5E01">
              <w:rPr>
                <w:rFonts w:ascii="Verdana" w:hAnsi="Verdana" w:cs="Verdana"/>
                <w:spacing w:val="-1"/>
                <w:sz w:val="16"/>
                <w:szCs w:val="16"/>
              </w:rPr>
              <w:softHyphen/>
            </w:r>
            <w:r w:rsidRPr="00EE5E01">
              <w:rPr>
                <w:rFonts w:ascii="Verdana" w:hAnsi="Verdana" w:cs="Verdana"/>
                <w:spacing w:val="-1"/>
                <w:sz w:val="16"/>
                <w:szCs w:val="16"/>
              </w:rPr>
              <w:t xml:space="preserve">coup d'efforts. Il faut passer de la bonne volonté à une technique de changement social. Au Chili, nous avons eu la chance de pouvoir faire cela avec les moyens financiers, c'est-à-dire avec des gens solidaires, prêts à s'unir pour monter des coopératives </w:t>
            </w:r>
            <w:r w:rsidRPr="00EE5E01">
              <w:rPr>
                <w:rFonts w:ascii="Verdana" w:hAnsi="Verdana" w:cs="Verdana"/>
                <w:spacing w:val="-1"/>
                <w:sz w:val="16"/>
                <w:szCs w:val="16"/>
              </w:rPr>
              <w:t>et construire des maisons.</w:t>
            </w:r>
          </w:p>
          <w:p w14:paraId="632450DA" w14:textId="77777777" w:rsidR="00000000" w:rsidRPr="00EE5E01" w:rsidRDefault="00EE5E01">
            <w:pPr>
              <w:kinsoku w:val="0"/>
              <w:overflowPunct w:val="0"/>
              <w:autoSpaceDE/>
              <w:autoSpaceDN/>
              <w:adjustRightInd/>
              <w:spacing w:before="38" w:line="192" w:lineRule="exact"/>
              <w:ind w:left="216" w:right="252" w:firstLine="72"/>
              <w:jc w:val="both"/>
              <w:textAlignment w:val="baseline"/>
              <w:rPr>
                <w:rFonts w:ascii="Verdana" w:hAnsi="Verdana" w:cs="Verdana"/>
                <w:sz w:val="16"/>
                <w:szCs w:val="16"/>
              </w:rPr>
            </w:pPr>
            <w:r w:rsidRPr="00EE5E01">
              <w:rPr>
                <w:rFonts w:ascii="Verdana" w:hAnsi="Verdana" w:cs="Verdana"/>
                <w:sz w:val="16"/>
                <w:szCs w:val="16"/>
              </w:rPr>
              <w:t>Notre rôle était d'aider les gens à chercher des ressources pour qu'ils puissent participer à la construction économi</w:t>
            </w:r>
            <w:r w:rsidRPr="00EE5E01">
              <w:rPr>
                <w:rFonts w:ascii="Verdana" w:hAnsi="Verdana" w:cs="Verdana"/>
                <w:sz w:val="16"/>
                <w:szCs w:val="16"/>
              </w:rPr>
              <w:softHyphen/>
              <w:t>que de leur quartier.</w:t>
            </w:r>
          </w:p>
          <w:p w14:paraId="033EAA81" w14:textId="77777777" w:rsidR="00000000" w:rsidRPr="00EE5E01" w:rsidRDefault="00EE5E01">
            <w:pPr>
              <w:kinsoku w:val="0"/>
              <w:overflowPunct w:val="0"/>
              <w:autoSpaceDE/>
              <w:autoSpaceDN/>
              <w:adjustRightInd/>
              <w:spacing w:line="191" w:lineRule="exact"/>
              <w:ind w:left="216" w:right="252" w:firstLine="72"/>
              <w:jc w:val="both"/>
              <w:textAlignment w:val="baseline"/>
              <w:rPr>
                <w:rFonts w:ascii="Verdana" w:hAnsi="Verdana" w:cs="Verdana"/>
                <w:sz w:val="16"/>
                <w:szCs w:val="16"/>
              </w:rPr>
            </w:pPr>
            <w:r w:rsidRPr="00EE5E01">
              <w:rPr>
                <w:rFonts w:ascii="Verdana" w:hAnsi="Verdana" w:cs="Verdana"/>
                <w:sz w:val="16"/>
                <w:szCs w:val="16"/>
              </w:rPr>
              <w:t>Dans ce contexte, « nos usagers »</w:t>
            </w:r>
            <w:r w:rsidRPr="00EE5E01">
              <w:rPr>
                <w:rFonts w:ascii="Verdana" w:hAnsi="Verdana" w:cs="Verdana"/>
                <w:sz w:val="16"/>
                <w:szCs w:val="16"/>
              </w:rPr>
              <w:t xml:space="preserve"> : les travailleurs avaient conscience de leur pouvoir, de la nécessité de se prendre en charge. L'assistant social était engagé à déve</w:t>
            </w:r>
            <w:r w:rsidRPr="00EE5E01">
              <w:rPr>
                <w:rFonts w:ascii="Verdana" w:hAnsi="Verdana" w:cs="Verdana"/>
                <w:sz w:val="16"/>
                <w:szCs w:val="16"/>
              </w:rPr>
              <w:softHyphen/>
              <w:t>lopper, approfondir la solidarité, orienter dans un but de changement social.</w:t>
            </w:r>
          </w:p>
          <w:p w14:paraId="161FD6DB" w14:textId="77777777" w:rsidR="00000000" w:rsidRPr="00EE5E01" w:rsidRDefault="00EE5E01">
            <w:pPr>
              <w:kinsoku w:val="0"/>
              <w:overflowPunct w:val="0"/>
              <w:autoSpaceDE/>
              <w:autoSpaceDN/>
              <w:adjustRightInd/>
              <w:spacing w:before="3" w:line="192" w:lineRule="exact"/>
              <w:ind w:left="216" w:right="252" w:firstLine="72"/>
              <w:jc w:val="both"/>
              <w:textAlignment w:val="baseline"/>
              <w:rPr>
                <w:rFonts w:ascii="Verdana" w:hAnsi="Verdana" w:cs="Verdana"/>
                <w:sz w:val="16"/>
                <w:szCs w:val="16"/>
              </w:rPr>
            </w:pPr>
            <w:r w:rsidRPr="00EE5E01">
              <w:rPr>
                <w:rFonts w:ascii="Verdana" w:hAnsi="Verdana" w:cs="Verdana"/>
                <w:i/>
                <w:iCs/>
                <w:sz w:val="16"/>
                <w:szCs w:val="16"/>
              </w:rPr>
              <w:t xml:space="preserve">PEPS : </w:t>
            </w:r>
            <w:r w:rsidRPr="00EE5E01">
              <w:rPr>
                <w:rFonts w:ascii="Verdana" w:hAnsi="Verdana" w:cs="Verdana"/>
                <w:sz w:val="16"/>
                <w:szCs w:val="16"/>
              </w:rPr>
              <w:t>il faut se poser la question de l'i</w:t>
            </w:r>
            <w:r w:rsidRPr="00EE5E01">
              <w:rPr>
                <w:rFonts w:ascii="Verdana" w:hAnsi="Verdana" w:cs="Verdana"/>
                <w:sz w:val="16"/>
                <w:szCs w:val="16"/>
              </w:rPr>
              <w:t>déologie mais sans que cela ne devienne un frein au changement. Les dogma</w:t>
            </w:r>
            <w:r w:rsidRPr="00EE5E01">
              <w:rPr>
                <w:rFonts w:ascii="Verdana" w:hAnsi="Verdana" w:cs="Verdana"/>
                <w:sz w:val="16"/>
                <w:szCs w:val="16"/>
              </w:rPr>
              <w:softHyphen/>
              <w:t>tiques refusent de voir une réalité qui n'est pas en noir et blanc mais en demi-teinte. Il faut donc pratiquer le prag</w:t>
            </w:r>
            <w:r w:rsidRPr="00EE5E01">
              <w:rPr>
                <w:rFonts w:ascii="Verdana" w:hAnsi="Verdana" w:cs="Verdana"/>
                <w:sz w:val="16"/>
                <w:szCs w:val="16"/>
              </w:rPr>
              <w:softHyphen/>
              <w:t>matisme tout en limitant celui-ci par des principes bien clairs</w:t>
            </w:r>
            <w:r w:rsidRPr="00EE5E01">
              <w:rPr>
                <w:rFonts w:ascii="Verdana" w:hAnsi="Verdana" w:cs="Verdana"/>
                <w:sz w:val="16"/>
                <w:szCs w:val="16"/>
              </w:rPr>
              <w:t>.</w:t>
            </w:r>
          </w:p>
          <w:p w14:paraId="5E8247AE" w14:textId="77777777" w:rsidR="00000000" w:rsidRPr="00EE5E01" w:rsidRDefault="00EE5E01">
            <w:pPr>
              <w:kinsoku w:val="0"/>
              <w:overflowPunct w:val="0"/>
              <w:autoSpaceDE/>
              <w:autoSpaceDN/>
              <w:adjustRightInd/>
              <w:spacing w:before="6" w:line="192" w:lineRule="exact"/>
              <w:ind w:left="216" w:right="252" w:firstLine="72"/>
              <w:jc w:val="both"/>
              <w:textAlignment w:val="baseline"/>
              <w:rPr>
                <w:rFonts w:ascii="Verdana" w:hAnsi="Verdana" w:cs="Verdana"/>
                <w:sz w:val="16"/>
                <w:szCs w:val="16"/>
              </w:rPr>
            </w:pPr>
            <w:r w:rsidRPr="00EE5E01">
              <w:rPr>
                <w:rFonts w:ascii="Verdana" w:hAnsi="Verdana" w:cs="Verdana"/>
                <w:i/>
                <w:iCs/>
                <w:sz w:val="16"/>
                <w:szCs w:val="16"/>
              </w:rPr>
              <w:t xml:space="preserve">Intervenant : </w:t>
            </w:r>
            <w:r w:rsidRPr="00EE5E01">
              <w:rPr>
                <w:rFonts w:ascii="Verdana" w:hAnsi="Verdana" w:cs="Verdana"/>
                <w:sz w:val="16"/>
                <w:szCs w:val="16"/>
              </w:rPr>
              <w:t>la référence idéologique surgit du terrain, du besoin des gens, de ce à quoi ils aspirent.</w:t>
            </w:r>
          </w:p>
          <w:p w14:paraId="4704D0ED" w14:textId="77777777" w:rsidR="00000000" w:rsidRPr="00EE5E01" w:rsidRDefault="00EE5E01">
            <w:pPr>
              <w:kinsoku w:val="0"/>
              <w:overflowPunct w:val="0"/>
              <w:autoSpaceDE/>
              <w:autoSpaceDN/>
              <w:adjustRightInd/>
              <w:spacing w:before="5" w:line="192" w:lineRule="exact"/>
              <w:ind w:left="216" w:right="252" w:firstLine="72"/>
              <w:jc w:val="both"/>
              <w:textAlignment w:val="baseline"/>
              <w:rPr>
                <w:rFonts w:ascii="Verdana" w:hAnsi="Verdana" w:cs="Verdana"/>
                <w:sz w:val="16"/>
                <w:szCs w:val="16"/>
              </w:rPr>
            </w:pPr>
            <w:r w:rsidRPr="00EE5E01">
              <w:rPr>
                <w:rFonts w:ascii="Verdana" w:hAnsi="Verdana" w:cs="Verdana"/>
                <w:i/>
                <w:iCs/>
                <w:sz w:val="16"/>
                <w:szCs w:val="16"/>
              </w:rPr>
              <w:t xml:space="preserve">Intervenant : </w:t>
            </w:r>
            <w:r w:rsidRPr="00EE5E01">
              <w:rPr>
                <w:rFonts w:ascii="Verdana" w:hAnsi="Verdana" w:cs="Verdana"/>
                <w:sz w:val="16"/>
                <w:szCs w:val="16"/>
              </w:rPr>
              <w:t>il faut distinguer : idéologie, dogmatisme et confusionisme. Ne pas confondre constamment capital et entreprise car quand j'entends dir</w:t>
            </w:r>
            <w:r w:rsidRPr="00EE5E01">
              <w:rPr>
                <w:rFonts w:ascii="Verdana" w:hAnsi="Verdana" w:cs="Verdana"/>
                <w:sz w:val="16"/>
                <w:szCs w:val="16"/>
              </w:rPr>
              <w:t>e que créer des entrepri</w:t>
            </w:r>
            <w:r w:rsidRPr="00EE5E01">
              <w:rPr>
                <w:rFonts w:ascii="Verdana" w:hAnsi="Verdana" w:cs="Verdana"/>
                <w:sz w:val="16"/>
                <w:szCs w:val="16"/>
              </w:rPr>
              <w:softHyphen/>
              <w:t>ses, c'est faire le jeu du capitalisme, c'est étonnant... C'est le pire danger du travail social actuellement.</w:t>
            </w:r>
          </w:p>
          <w:p w14:paraId="1ECFF176" w14:textId="77777777" w:rsidR="00000000" w:rsidRPr="00EE5E01" w:rsidRDefault="00EE5E01">
            <w:pPr>
              <w:kinsoku w:val="0"/>
              <w:overflowPunct w:val="0"/>
              <w:autoSpaceDE/>
              <w:autoSpaceDN/>
              <w:adjustRightInd/>
              <w:spacing w:before="2" w:after="262" w:line="192" w:lineRule="exact"/>
              <w:ind w:left="216" w:right="252" w:firstLine="72"/>
              <w:jc w:val="both"/>
              <w:textAlignment w:val="baseline"/>
              <w:rPr>
                <w:rFonts w:ascii="Verdana" w:hAnsi="Verdana" w:cs="Verdana"/>
                <w:sz w:val="16"/>
                <w:szCs w:val="16"/>
              </w:rPr>
            </w:pPr>
            <w:r w:rsidRPr="00EE5E01">
              <w:rPr>
                <w:rFonts w:ascii="Verdana" w:hAnsi="Verdana" w:cs="Verdana"/>
                <w:sz w:val="16"/>
                <w:szCs w:val="16"/>
              </w:rPr>
              <w:t>Il faut donc plutôt définir des finalités et des objectifs que de parler en terme d'idéologie... imaginer qu'il suffit d</w:t>
            </w:r>
            <w:r w:rsidRPr="00EE5E01">
              <w:rPr>
                <w:rFonts w:ascii="Verdana" w:hAnsi="Verdana" w:cs="Verdana"/>
                <w:sz w:val="16"/>
                <w:szCs w:val="16"/>
              </w:rPr>
              <w:t>e revendiquer contre des salaires réduits au SMIC, c'est se substituer idéologiquement aux gens. L'un des principes du travail social est que les gens décident de ce qui est bien pour eux et non les travailleurs sociaux...</w:t>
            </w:r>
          </w:p>
        </w:tc>
        <w:tc>
          <w:tcPr>
            <w:tcW w:w="393" w:type="dxa"/>
            <w:tcBorders>
              <w:top w:val="nil"/>
              <w:left w:val="single" w:sz="2" w:space="0" w:color="000000"/>
              <w:bottom w:val="nil"/>
              <w:right w:val="nil"/>
            </w:tcBorders>
          </w:tcPr>
          <w:p w14:paraId="2A6EFBC8" w14:textId="77777777" w:rsidR="00000000" w:rsidRPr="00EE5E01" w:rsidRDefault="00EE5E01">
            <w:pPr>
              <w:kinsoku w:val="0"/>
              <w:overflowPunct w:val="0"/>
              <w:autoSpaceDE/>
              <w:autoSpaceDN/>
              <w:adjustRightInd/>
              <w:spacing w:before="2" w:after="262" w:line="192" w:lineRule="exact"/>
              <w:ind w:left="216" w:right="252" w:firstLine="72"/>
              <w:jc w:val="both"/>
              <w:textAlignment w:val="baseline"/>
              <w:rPr>
                <w:rFonts w:ascii="Verdana" w:hAnsi="Verdana" w:cs="Verdana"/>
                <w:sz w:val="16"/>
                <w:szCs w:val="16"/>
              </w:rPr>
            </w:pPr>
          </w:p>
        </w:tc>
      </w:tr>
      <w:tr w:rsidR="00000000" w:rsidRPr="00EE5E01" w14:paraId="29FCD01E" w14:textId="77777777">
        <w:tblPrEx>
          <w:tblCellMar>
            <w:top w:w="0" w:type="dxa"/>
            <w:left w:w="0" w:type="dxa"/>
            <w:bottom w:w="0" w:type="dxa"/>
            <w:right w:w="0" w:type="dxa"/>
          </w:tblCellMar>
        </w:tblPrEx>
        <w:trPr>
          <w:cantSplit/>
          <w:trHeight w:hRule="exact" w:val="355"/>
        </w:trPr>
        <w:tc>
          <w:tcPr>
            <w:tcW w:w="5415" w:type="dxa"/>
            <w:gridSpan w:val="6"/>
            <w:vMerge/>
            <w:tcBorders>
              <w:top w:val="nil"/>
              <w:left w:val="nil"/>
              <w:bottom w:val="nil"/>
              <w:right w:val="single" w:sz="4" w:space="0" w:color="000000"/>
            </w:tcBorders>
          </w:tcPr>
          <w:p w14:paraId="59F31AD1"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39" w:type="dxa"/>
            <w:tcBorders>
              <w:top w:val="nil"/>
              <w:left w:val="single" w:sz="4" w:space="0" w:color="000000"/>
              <w:bottom w:val="nil"/>
              <w:right w:val="nil"/>
            </w:tcBorders>
          </w:tcPr>
          <w:p w14:paraId="5E58AA0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909" w:type="dxa"/>
            <w:gridSpan w:val="3"/>
            <w:tcBorders>
              <w:top w:val="single" w:sz="5" w:space="0" w:color="000000"/>
              <w:left w:val="nil"/>
              <w:bottom w:val="nil"/>
              <w:right w:val="nil"/>
            </w:tcBorders>
            <w:vAlign w:val="center"/>
          </w:tcPr>
          <w:p w14:paraId="0A80A4AB" w14:textId="77777777" w:rsidR="00000000" w:rsidRPr="00EE5E01" w:rsidRDefault="00EE5E01">
            <w:pPr>
              <w:kinsoku w:val="0"/>
              <w:overflowPunct w:val="0"/>
              <w:autoSpaceDE/>
              <w:autoSpaceDN/>
              <w:adjustRightInd/>
              <w:spacing w:after="32" w:line="304" w:lineRule="exact"/>
              <w:ind w:right="1194"/>
              <w:jc w:val="right"/>
              <w:textAlignment w:val="baseline"/>
              <w:rPr>
                <w:rFonts w:ascii="Verdana" w:hAnsi="Verdana" w:cs="Verdana"/>
                <w:sz w:val="24"/>
                <w:szCs w:val="24"/>
              </w:rPr>
            </w:pPr>
            <w:r w:rsidRPr="00EE5E01">
              <w:rPr>
                <w:rFonts w:ascii="Verdana" w:hAnsi="Verdana" w:cs="Verdana"/>
                <w:sz w:val="24"/>
                <w:szCs w:val="24"/>
              </w:rPr>
              <w:t>5. Dans ou hors la société ?</w:t>
            </w:r>
          </w:p>
        </w:tc>
        <w:tc>
          <w:tcPr>
            <w:tcW w:w="72" w:type="dxa"/>
            <w:tcBorders>
              <w:top w:val="nil"/>
              <w:left w:val="nil"/>
              <w:bottom w:val="nil"/>
              <w:right w:val="nil"/>
            </w:tcBorders>
          </w:tcPr>
          <w:p w14:paraId="0439F5D6" w14:textId="77777777" w:rsidR="00000000" w:rsidRPr="00EE5E01" w:rsidRDefault="00EE5E01">
            <w:pPr>
              <w:kinsoku w:val="0"/>
              <w:overflowPunct w:val="0"/>
              <w:autoSpaceDE/>
              <w:autoSpaceDN/>
              <w:adjustRightInd/>
              <w:spacing w:after="32" w:line="304" w:lineRule="exact"/>
              <w:ind w:right="1194"/>
              <w:jc w:val="right"/>
              <w:textAlignment w:val="baseline"/>
              <w:rPr>
                <w:rFonts w:ascii="Verdana" w:hAnsi="Verdana" w:cs="Verdana"/>
                <w:sz w:val="24"/>
                <w:szCs w:val="24"/>
              </w:rPr>
            </w:pPr>
          </w:p>
        </w:tc>
        <w:tc>
          <w:tcPr>
            <w:tcW w:w="232" w:type="dxa"/>
            <w:tcBorders>
              <w:top w:val="nil"/>
              <w:left w:val="nil"/>
              <w:bottom w:val="nil"/>
              <w:right w:val="single" w:sz="2" w:space="0" w:color="000000"/>
            </w:tcBorders>
          </w:tcPr>
          <w:p w14:paraId="3E98D1AF" w14:textId="77777777" w:rsidR="00000000" w:rsidRPr="00EE5E01" w:rsidRDefault="00EE5E01">
            <w:pPr>
              <w:kinsoku w:val="0"/>
              <w:overflowPunct w:val="0"/>
              <w:autoSpaceDE/>
              <w:autoSpaceDN/>
              <w:adjustRightInd/>
              <w:spacing w:after="32" w:line="304" w:lineRule="exact"/>
              <w:ind w:right="1194"/>
              <w:jc w:val="right"/>
              <w:textAlignment w:val="baseline"/>
              <w:rPr>
                <w:rFonts w:ascii="Verdana" w:hAnsi="Verdana" w:cs="Verdana"/>
                <w:sz w:val="24"/>
                <w:szCs w:val="24"/>
              </w:rPr>
            </w:pPr>
          </w:p>
        </w:tc>
        <w:tc>
          <w:tcPr>
            <w:tcW w:w="393" w:type="dxa"/>
            <w:tcBorders>
              <w:top w:val="nil"/>
              <w:left w:val="single" w:sz="2" w:space="0" w:color="000000"/>
              <w:bottom w:val="nil"/>
              <w:right w:val="nil"/>
            </w:tcBorders>
          </w:tcPr>
          <w:p w14:paraId="07B0F03C" w14:textId="77777777" w:rsidR="00000000" w:rsidRPr="00EE5E01" w:rsidRDefault="00EE5E01">
            <w:pPr>
              <w:kinsoku w:val="0"/>
              <w:overflowPunct w:val="0"/>
              <w:autoSpaceDE/>
              <w:autoSpaceDN/>
              <w:adjustRightInd/>
              <w:spacing w:after="32" w:line="304" w:lineRule="exact"/>
              <w:ind w:right="1194"/>
              <w:jc w:val="right"/>
              <w:textAlignment w:val="baseline"/>
              <w:rPr>
                <w:rFonts w:ascii="Verdana" w:hAnsi="Verdana" w:cs="Verdana"/>
                <w:sz w:val="24"/>
                <w:szCs w:val="24"/>
              </w:rPr>
            </w:pPr>
          </w:p>
        </w:tc>
      </w:tr>
      <w:tr w:rsidR="00000000" w:rsidRPr="00EE5E01" w14:paraId="745C04B5" w14:textId="77777777">
        <w:tblPrEx>
          <w:tblCellMar>
            <w:top w:w="0" w:type="dxa"/>
            <w:left w:w="0" w:type="dxa"/>
            <w:bottom w:w="0" w:type="dxa"/>
            <w:right w:w="0" w:type="dxa"/>
          </w:tblCellMar>
        </w:tblPrEx>
        <w:trPr>
          <w:cantSplit/>
          <w:trHeight w:hRule="exact" w:val="1300"/>
        </w:trPr>
        <w:tc>
          <w:tcPr>
            <w:tcW w:w="5415" w:type="dxa"/>
            <w:gridSpan w:val="6"/>
            <w:vMerge/>
            <w:tcBorders>
              <w:top w:val="nil"/>
              <w:left w:val="nil"/>
              <w:bottom w:val="nil"/>
              <w:right w:val="single" w:sz="4" w:space="0" w:color="000000"/>
            </w:tcBorders>
          </w:tcPr>
          <w:p w14:paraId="62C8C9B7"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5120" w:type="dxa"/>
            <w:gridSpan w:val="5"/>
            <w:tcBorders>
              <w:top w:val="nil"/>
              <w:left w:val="single" w:sz="4" w:space="0" w:color="000000"/>
              <w:bottom w:val="nil"/>
              <w:right w:val="nil"/>
            </w:tcBorders>
          </w:tcPr>
          <w:p w14:paraId="4BEF61DF" w14:textId="77777777" w:rsidR="00000000" w:rsidRPr="00EE5E01" w:rsidRDefault="00EE5E01">
            <w:pPr>
              <w:kinsoku w:val="0"/>
              <w:overflowPunct w:val="0"/>
              <w:autoSpaceDE/>
              <w:autoSpaceDN/>
              <w:adjustRightInd/>
              <w:spacing w:before="158" w:line="192" w:lineRule="exact"/>
              <w:ind w:left="144" w:firstLine="72"/>
              <w:jc w:val="both"/>
              <w:textAlignment w:val="baseline"/>
              <w:rPr>
                <w:rFonts w:ascii="Verdana" w:hAnsi="Verdana" w:cs="Verdana"/>
                <w:sz w:val="16"/>
                <w:szCs w:val="16"/>
              </w:rPr>
            </w:pPr>
            <w:r w:rsidRPr="00EE5E01">
              <w:rPr>
                <w:rFonts w:ascii="Verdana" w:hAnsi="Verdana" w:cs="Verdana"/>
                <w:i/>
                <w:iCs/>
                <w:sz w:val="16"/>
                <w:szCs w:val="16"/>
              </w:rPr>
              <w:t xml:space="preserve">Intervenant : </w:t>
            </w:r>
            <w:r w:rsidRPr="00EE5E01">
              <w:rPr>
                <w:rFonts w:ascii="Verdana" w:hAnsi="Verdana" w:cs="Verdana"/>
                <w:sz w:val="16"/>
                <w:szCs w:val="16"/>
              </w:rPr>
              <w:t>en tant que travailleurs sociaux, nous devons nous dégager de l'idée que nous sommes en dehors de la société, qu'on ne vit pas les problè</w:t>
            </w:r>
            <w:r w:rsidRPr="00EE5E01">
              <w:rPr>
                <w:rFonts w:ascii="Verdana" w:hAnsi="Verdana" w:cs="Verdana"/>
                <w:sz w:val="16"/>
                <w:szCs w:val="16"/>
              </w:rPr>
              <w:t>mes des gens venant d'un milieu social protégé...</w:t>
            </w:r>
          </w:p>
          <w:p w14:paraId="398A9389" w14:textId="77777777" w:rsidR="00000000" w:rsidRPr="00EE5E01" w:rsidRDefault="00EE5E01">
            <w:pPr>
              <w:kinsoku w:val="0"/>
              <w:overflowPunct w:val="0"/>
              <w:autoSpaceDE/>
              <w:autoSpaceDN/>
              <w:adjustRightInd/>
              <w:spacing w:after="175" w:line="190" w:lineRule="exact"/>
              <w:ind w:right="1927"/>
              <w:jc w:val="right"/>
              <w:textAlignment w:val="baseline"/>
              <w:rPr>
                <w:rFonts w:ascii="Verdana" w:hAnsi="Verdana" w:cs="Verdana"/>
                <w:sz w:val="16"/>
                <w:szCs w:val="16"/>
              </w:rPr>
            </w:pPr>
            <w:r w:rsidRPr="00EE5E01">
              <w:rPr>
                <w:rFonts w:ascii="Verdana" w:hAnsi="Verdana" w:cs="Verdana"/>
                <w:i/>
                <w:iCs/>
                <w:sz w:val="16"/>
                <w:szCs w:val="16"/>
              </w:rPr>
              <w:t xml:space="preserve">Contradicteur : </w:t>
            </w:r>
            <w:r w:rsidRPr="00EE5E01">
              <w:rPr>
                <w:rFonts w:ascii="Verdana" w:hAnsi="Verdana" w:cs="Verdana"/>
                <w:sz w:val="16"/>
                <w:szCs w:val="16"/>
              </w:rPr>
              <w:t>de moins en moins.</w:t>
            </w:r>
          </w:p>
        </w:tc>
        <w:tc>
          <w:tcPr>
            <w:tcW w:w="232" w:type="dxa"/>
            <w:tcBorders>
              <w:top w:val="nil"/>
              <w:left w:val="nil"/>
              <w:bottom w:val="nil"/>
              <w:right w:val="single" w:sz="2" w:space="0" w:color="000000"/>
            </w:tcBorders>
          </w:tcPr>
          <w:p w14:paraId="144ABB59" w14:textId="77777777" w:rsidR="00000000" w:rsidRPr="00EE5E01" w:rsidRDefault="00EE5E01">
            <w:pPr>
              <w:kinsoku w:val="0"/>
              <w:overflowPunct w:val="0"/>
              <w:autoSpaceDE/>
              <w:autoSpaceDN/>
              <w:adjustRightInd/>
              <w:spacing w:after="175" w:line="190" w:lineRule="exact"/>
              <w:ind w:right="1927"/>
              <w:jc w:val="right"/>
              <w:textAlignment w:val="baseline"/>
              <w:rPr>
                <w:rFonts w:ascii="Verdana" w:hAnsi="Verdana" w:cs="Verdana"/>
                <w:sz w:val="16"/>
                <w:szCs w:val="16"/>
              </w:rPr>
            </w:pPr>
          </w:p>
        </w:tc>
        <w:tc>
          <w:tcPr>
            <w:tcW w:w="393" w:type="dxa"/>
            <w:tcBorders>
              <w:top w:val="nil"/>
              <w:left w:val="single" w:sz="2" w:space="0" w:color="000000"/>
              <w:bottom w:val="nil"/>
              <w:right w:val="nil"/>
            </w:tcBorders>
          </w:tcPr>
          <w:p w14:paraId="1202113D" w14:textId="77777777" w:rsidR="00000000" w:rsidRPr="00EE5E01" w:rsidRDefault="00EE5E01">
            <w:pPr>
              <w:kinsoku w:val="0"/>
              <w:overflowPunct w:val="0"/>
              <w:autoSpaceDE/>
              <w:autoSpaceDN/>
              <w:adjustRightInd/>
              <w:spacing w:after="175" w:line="190" w:lineRule="exact"/>
              <w:ind w:right="1927"/>
              <w:jc w:val="right"/>
              <w:textAlignment w:val="baseline"/>
              <w:rPr>
                <w:rFonts w:ascii="Verdana" w:hAnsi="Verdana" w:cs="Verdana"/>
                <w:sz w:val="16"/>
                <w:szCs w:val="16"/>
              </w:rPr>
            </w:pPr>
          </w:p>
        </w:tc>
      </w:tr>
      <w:tr w:rsidR="00000000" w:rsidRPr="00EE5E01" w14:paraId="0F9AB109" w14:textId="77777777">
        <w:tblPrEx>
          <w:tblCellMar>
            <w:top w:w="0" w:type="dxa"/>
            <w:left w:w="0" w:type="dxa"/>
            <w:bottom w:w="0" w:type="dxa"/>
            <w:right w:w="0" w:type="dxa"/>
          </w:tblCellMar>
        </w:tblPrEx>
        <w:trPr>
          <w:cantSplit/>
          <w:trHeight w:hRule="exact" w:val="72"/>
        </w:trPr>
        <w:tc>
          <w:tcPr>
            <w:tcW w:w="5415" w:type="dxa"/>
            <w:gridSpan w:val="6"/>
            <w:vMerge/>
            <w:tcBorders>
              <w:top w:val="nil"/>
              <w:left w:val="nil"/>
              <w:bottom w:val="nil"/>
              <w:right w:val="single" w:sz="4" w:space="0" w:color="000000"/>
            </w:tcBorders>
          </w:tcPr>
          <w:p w14:paraId="092D92C3"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139" w:type="dxa"/>
            <w:tcBorders>
              <w:top w:val="nil"/>
              <w:left w:val="single" w:sz="4" w:space="0" w:color="000000"/>
              <w:bottom w:val="nil"/>
              <w:right w:val="nil"/>
            </w:tcBorders>
          </w:tcPr>
          <w:p w14:paraId="3463F1D2"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24" w:type="dxa"/>
            <w:tcBorders>
              <w:top w:val="nil"/>
              <w:left w:val="nil"/>
              <w:bottom w:val="nil"/>
              <w:right w:val="nil"/>
            </w:tcBorders>
          </w:tcPr>
          <w:p w14:paraId="7940DADB"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48" w:type="dxa"/>
            <w:tcBorders>
              <w:top w:val="nil"/>
              <w:left w:val="nil"/>
              <w:bottom w:val="nil"/>
              <w:right w:val="nil"/>
            </w:tcBorders>
          </w:tcPr>
          <w:p w14:paraId="4818EE08"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4837" w:type="dxa"/>
            <w:tcBorders>
              <w:top w:val="nil"/>
              <w:left w:val="nil"/>
              <w:bottom w:val="nil"/>
              <w:right w:val="nil"/>
            </w:tcBorders>
          </w:tcPr>
          <w:p w14:paraId="7F708716"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72" w:type="dxa"/>
            <w:tcBorders>
              <w:top w:val="nil"/>
              <w:left w:val="nil"/>
              <w:bottom w:val="nil"/>
              <w:right w:val="nil"/>
            </w:tcBorders>
          </w:tcPr>
          <w:p w14:paraId="1AFB638F"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232" w:type="dxa"/>
            <w:tcBorders>
              <w:top w:val="nil"/>
              <w:left w:val="nil"/>
              <w:bottom w:val="nil"/>
              <w:right w:val="nil"/>
            </w:tcBorders>
          </w:tcPr>
          <w:p w14:paraId="3927357F"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393" w:type="dxa"/>
            <w:tcBorders>
              <w:top w:val="nil"/>
              <w:left w:val="nil"/>
              <w:bottom w:val="nil"/>
              <w:right w:val="nil"/>
            </w:tcBorders>
          </w:tcPr>
          <w:p w14:paraId="303C2D18"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r>
      <w:tr w:rsidR="00000000" w:rsidRPr="00EE5E01" w14:paraId="67A89871" w14:textId="77777777">
        <w:tblPrEx>
          <w:tblCellMar>
            <w:top w:w="0" w:type="dxa"/>
            <w:left w:w="0" w:type="dxa"/>
            <w:bottom w:w="0" w:type="dxa"/>
            <w:right w:w="0" w:type="dxa"/>
          </w:tblCellMar>
        </w:tblPrEx>
        <w:trPr>
          <w:cantSplit/>
          <w:trHeight w:hRule="exact" w:val="527"/>
        </w:trPr>
        <w:tc>
          <w:tcPr>
            <w:tcW w:w="5415" w:type="dxa"/>
            <w:gridSpan w:val="6"/>
            <w:vMerge/>
            <w:tcBorders>
              <w:top w:val="nil"/>
              <w:left w:val="nil"/>
              <w:bottom w:val="nil"/>
              <w:right w:val="nil"/>
            </w:tcBorders>
          </w:tcPr>
          <w:p w14:paraId="3C866C67"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139" w:type="dxa"/>
            <w:tcBorders>
              <w:top w:val="nil"/>
              <w:left w:val="nil"/>
              <w:bottom w:val="nil"/>
              <w:right w:val="nil"/>
            </w:tcBorders>
          </w:tcPr>
          <w:p w14:paraId="0BF985DC"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24" w:type="dxa"/>
            <w:tcBorders>
              <w:top w:val="nil"/>
              <w:left w:val="nil"/>
              <w:bottom w:val="nil"/>
              <w:right w:val="nil"/>
            </w:tcBorders>
          </w:tcPr>
          <w:p w14:paraId="7E91059C"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48" w:type="dxa"/>
            <w:tcBorders>
              <w:top w:val="nil"/>
              <w:left w:val="nil"/>
              <w:bottom w:val="nil"/>
              <w:right w:val="nil"/>
            </w:tcBorders>
          </w:tcPr>
          <w:p w14:paraId="1C9136D2"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4837" w:type="dxa"/>
            <w:tcBorders>
              <w:top w:val="nil"/>
              <w:left w:val="nil"/>
              <w:bottom w:val="nil"/>
              <w:right w:val="nil"/>
            </w:tcBorders>
          </w:tcPr>
          <w:p w14:paraId="09F0E797"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72" w:type="dxa"/>
            <w:tcBorders>
              <w:top w:val="nil"/>
              <w:left w:val="nil"/>
              <w:bottom w:val="nil"/>
              <w:right w:val="nil"/>
            </w:tcBorders>
          </w:tcPr>
          <w:p w14:paraId="79F14266"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232" w:type="dxa"/>
            <w:tcBorders>
              <w:top w:val="nil"/>
              <w:left w:val="nil"/>
              <w:bottom w:val="nil"/>
              <w:right w:val="nil"/>
            </w:tcBorders>
          </w:tcPr>
          <w:p w14:paraId="378D4C40" w14:textId="77777777" w:rsidR="00000000" w:rsidRPr="00EE5E01" w:rsidRDefault="00EE5E01">
            <w:pPr>
              <w:kinsoku w:val="0"/>
              <w:overflowPunct w:val="0"/>
              <w:autoSpaceDE/>
              <w:autoSpaceDN/>
              <w:adjustRightInd/>
              <w:textAlignment w:val="baseline"/>
              <w:rPr>
                <w:rFonts w:ascii="Verdana" w:hAnsi="Verdana" w:cs="Verdana"/>
                <w:i/>
                <w:iCs/>
                <w:sz w:val="16"/>
                <w:szCs w:val="16"/>
              </w:rPr>
            </w:pPr>
          </w:p>
        </w:tc>
        <w:tc>
          <w:tcPr>
            <w:tcW w:w="393" w:type="dxa"/>
            <w:tcBorders>
              <w:top w:val="nil"/>
              <w:left w:val="nil"/>
              <w:bottom w:val="nil"/>
              <w:right w:val="nil"/>
            </w:tcBorders>
            <w:vAlign w:val="bottom"/>
          </w:tcPr>
          <w:p w14:paraId="42B2FD34" w14:textId="77777777" w:rsidR="00000000" w:rsidRPr="00EE5E01" w:rsidRDefault="00EE5E01">
            <w:pPr>
              <w:kinsoku w:val="0"/>
              <w:overflowPunct w:val="0"/>
              <w:autoSpaceDE/>
              <w:autoSpaceDN/>
              <w:adjustRightInd/>
              <w:spacing w:before="328" w:after="3" w:line="192" w:lineRule="exact"/>
              <w:jc w:val="right"/>
              <w:textAlignment w:val="baseline"/>
              <w:rPr>
                <w:rFonts w:ascii="Verdana" w:hAnsi="Verdana" w:cs="Verdana"/>
                <w:sz w:val="16"/>
                <w:szCs w:val="16"/>
              </w:rPr>
            </w:pPr>
            <w:r w:rsidRPr="00EE5E01">
              <w:rPr>
                <w:rFonts w:ascii="Verdana" w:hAnsi="Verdana" w:cs="Verdana"/>
                <w:sz w:val="16"/>
                <w:szCs w:val="16"/>
              </w:rPr>
              <w:t>7</w:t>
            </w:r>
          </w:p>
        </w:tc>
      </w:tr>
    </w:tbl>
    <w:p w14:paraId="49ED1E1D" w14:textId="77777777" w:rsidR="00000000" w:rsidRDefault="00EE5E01">
      <w:pPr>
        <w:widowControl/>
        <w:rPr>
          <w:sz w:val="24"/>
          <w:szCs w:val="24"/>
        </w:rPr>
        <w:sectPr w:rsidR="00000000">
          <w:pgSz w:w="11496" w:h="16843"/>
          <w:pgMar w:top="800" w:right="269" w:bottom="131" w:left="67" w:header="720" w:footer="720" w:gutter="0"/>
          <w:cols w:space="720"/>
          <w:noEndnote/>
        </w:sectPr>
      </w:pPr>
    </w:p>
    <w:p w14:paraId="28A90A11" w14:textId="77777777" w:rsidR="00000000" w:rsidRDefault="00EE5E01">
      <w:pPr>
        <w:kinsoku w:val="0"/>
        <w:overflowPunct w:val="0"/>
        <w:autoSpaceDE/>
        <w:autoSpaceDN/>
        <w:adjustRightInd/>
        <w:spacing w:before="8" w:line="192" w:lineRule="exact"/>
        <w:ind w:left="144" w:right="72"/>
        <w:jc w:val="both"/>
        <w:textAlignment w:val="baseline"/>
        <w:rPr>
          <w:rFonts w:ascii="Verdana" w:hAnsi="Verdana" w:cs="Verdana"/>
          <w:spacing w:val="4"/>
          <w:sz w:val="16"/>
          <w:szCs w:val="16"/>
        </w:rPr>
      </w:pPr>
      <w:r>
        <w:rPr>
          <w:noProof/>
        </w:rPr>
        <w:lastRenderedPageBreak/>
        <w:pict w14:anchorId="171B2EEA">
          <v:line id="_x0000_s1109" style="position:absolute;left:0;text-align:left;z-index:84;mso-wrap-distance-left:0;mso-wrap-distance-right:0;mso-position-horizontal-relative:text;mso-position-vertical-relative:text" from="3.9pt,-25.95pt" to="525.95pt,-25.95pt" o:allowincell="f" strokeweight=".25pt">
            <w10:wrap type="square"/>
          </v:line>
        </w:pict>
      </w:r>
      <w:r>
        <w:rPr>
          <w:noProof/>
        </w:rPr>
        <w:pict w14:anchorId="08E37FA8">
          <v:line id="_x0000_s1110" style="position:absolute;left:0;text-align:left;z-index:85;mso-wrap-distance-left:0;mso-wrap-distance-right:0;mso-position-horizontal-relative:text;mso-position-vertical-relative:text" from="3.9pt,-20.7pt" to="263.15pt,-20.7pt" o:allowincell="f" strokeweight="2.4pt">
            <w10:wrap type="square"/>
          </v:line>
        </w:pict>
      </w:r>
      <w:r>
        <w:rPr>
          <w:noProof/>
        </w:rPr>
        <w:pict w14:anchorId="1AA50FCC">
          <v:line id="_x0000_s1111" style="position:absolute;left:0;text-align:left;z-index:86;mso-wrap-distance-left:0;mso-wrap-distance-right:0;mso-position-horizontal-relative:text;mso-position-vertical-relative:text" from="267.9pt,-20.9pt" to="525.7pt,-20.9pt" o:allowincell="f" strokeweight="2.15pt">
            <w10:wrap type="square"/>
          </v:line>
        </w:pict>
      </w:r>
      <w:r>
        <w:rPr>
          <w:noProof/>
        </w:rPr>
        <w:pict w14:anchorId="495BCEB0">
          <v:line id="_x0000_s1112" style="position:absolute;left:0;text-align:left;z-index:87;mso-wrap-distance-left:0;mso-wrap-distance-right:0;mso-position-horizontal-relative:page;mso-position-vertical-relative:page" from="31.7pt,65.75pt" to="31.7pt,802.85pt" o:allowincell="f" strokeweight=".5pt">
            <w10:wrap type="square" anchorx="page" anchory="page"/>
          </v:line>
        </w:pict>
      </w:r>
      <w:r>
        <w:rPr>
          <w:rFonts w:ascii="Arial" w:hAnsi="Arial" w:cs="Arial"/>
          <w:i/>
          <w:iCs/>
          <w:spacing w:val="4"/>
          <w:sz w:val="16"/>
          <w:szCs w:val="16"/>
        </w:rPr>
        <w:t xml:space="preserve">Autre intervenant : </w:t>
      </w:r>
      <w:r>
        <w:rPr>
          <w:rFonts w:ascii="Verdana" w:hAnsi="Verdana" w:cs="Verdana"/>
          <w:spacing w:val="4"/>
          <w:sz w:val="16"/>
          <w:szCs w:val="16"/>
        </w:rPr>
        <w:t>on s'est rendu compte qu'il y avait au</w:t>
      </w:r>
    </w:p>
    <w:p w14:paraId="77F3E53F" w14:textId="77777777" w:rsidR="00000000" w:rsidRDefault="00EE5E01">
      <w:pPr>
        <w:kinsoku w:val="0"/>
        <w:overflowPunct w:val="0"/>
        <w:autoSpaceDE/>
        <w:autoSpaceDN/>
        <w:adjustRightInd/>
        <w:spacing w:line="186" w:lineRule="exact"/>
        <w:ind w:right="72" w:firstLine="144"/>
        <w:jc w:val="both"/>
        <w:textAlignment w:val="baseline"/>
        <w:rPr>
          <w:rFonts w:ascii="Verdana" w:hAnsi="Verdana" w:cs="Verdana"/>
          <w:sz w:val="16"/>
          <w:szCs w:val="16"/>
        </w:rPr>
      </w:pPr>
      <w:r>
        <w:rPr>
          <w:rFonts w:ascii="Verdana" w:hAnsi="Verdana" w:cs="Verdana"/>
          <w:sz w:val="16"/>
          <w:szCs w:val="16"/>
        </w:rPr>
        <w:t>c</w:t>
      </w:r>
      <w:r>
        <w:rPr>
          <w:rFonts w:ascii="Verdana" w:hAnsi="Verdana" w:cs="Verdana"/>
          <w:sz w:val="16"/>
          <w:szCs w:val="16"/>
        </w:rPr>
        <w:t>ontraire un rapprochement sociologique entre la popula</w:t>
      </w:r>
      <w:r>
        <w:rPr>
          <w:rFonts w:ascii="Verdana" w:hAnsi="Verdana" w:cs="Verdana"/>
          <w:sz w:val="16"/>
          <w:szCs w:val="16"/>
        </w:rPr>
        <w:softHyphen/>
        <w:t>tion cliente du travail social et les travailleurs sociaux. A</w:t>
      </w:r>
    </w:p>
    <w:p w14:paraId="62AE8F21" w14:textId="77777777" w:rsidR="00000000" w:rsidRDefault="00EE5E01">
      <w:pPr>
        <w:kinsoku w:val="0"/>
        <w:overflowPunct w:val="0"/>
        <w:autoSpaceDE/>
        <w:autoSpaceDN/>
        <w:adjustRightInd/>
        <w:spacing w:before="2" w:line="192" w:lineRule="exact"/>
        <w:ind w:right="72" w:firstLine="144"/>
        <w:jc w:val="both"/>
        <w:textAlignment w:val="baseline"/>
        <w:rPr>
          <w:rFonts w:ascii="Verdana" w:hAnsi="Verdana" w:cs="Verdana"/>
          <w:spacing w:val="-1"/>
          <w:sz w:val="16"/>
          <w:szCs w:val="16"/>
        </w:rPr>
      </w:pPr>
      <w:r>
        <w:rPr>
          <w:rFonts w:ascii="Verdana" w:hAnsi="Verdana" w:cs="Verdana"/>
          <w:spacing w:val="-1"/>
          <w:sz w:val="16"/>
          <w:szCs w:val="16"/>
        </w:rPr>
        <w:t>1 000 F près par mois, ce n'est pas une différence de classe sociale. Les travailleurs sociaux se recrutent dans des clas</w:t>
      </w:r>
      <w:r>
        <w:rPr>
          <w:rFonts w:ascii="Verdana" w:hAnsi="Verdana" w:cs="Verdana"/>
          <w:spacing w:val="-1"/>
          <w:sz w:val="16"/>
          <w:szCs w:val="16"/>
        </w:rPr>
        <w:softHyphen/>
        <w:t>ses plus moyennes</w:t>
      </w:r>
      <w:r>
        <w:rPr>
          <w:rFonts w:ascii="Verdana" w:hAnsi="Verdana" w:cs="Verdana"/>
          <w:spacing w:val="-1"/>
          <w:sz w:val="16"/>
          <w:szCs w:val="16"/>
        </w:rPr>
        <w:t xml:space="preserve"> qu'avant et par contre les populations clientes se recrutent de plus en plus dans les classes</w:t>
      </w:r>
    </w:p>
    <w:p w14:paraId="5DB5DEE5" w14:textId="77777777" w:rsidR="00000000" w:rsidRDefault="00EE5E01">
      <w:pPr>
        <w:kinsoku w:val="0"/>
        <w:overflowPunct w:val="0"/>
        <w:autoSpaceDE/>
        <w:autoSpaceDN/>
        <w:adjustRightInd/>
        <w:spacing w:line="187" w:lineRule="exact"/>
        <w:ind w:left="144" w:right="72"/>
        <w:jc w:val="both"/>
        <w:textAlignment w:val="baseline"/>
        <w:rPr>
          <w:rFonts w:ascii="Verdana" w:hAnsi="Verdana" w:cs="Verdana"/>
          <w:spacing w:val="-3"/>
          <w:sz w:val="16"/>
          <w:szCs w:val="16"/>
        </w:rPr>
      </w:pPr>
      <w:r>
        <w:rPr>
          <w:rFonts w:ascii="Verdana" w:hAnsi="Verdana" w:cs="Verdana"/>
          <w:spacing w:val="-3"/>
          <w:sz w:val="16"/>
          <w:szCs w:val="16"/>
        </w:rPr>
        <w:t>moyennes.</w:t>
      </w:r>
    </w:p>
    <w:p w14:paraId="2534E557" w14:textId="77777777" w:rsidR="00000000" w:rsidRDefault="00EE5E01">
      <w:pPr>
        <w:kinsoku w:val="0"/>
        <w:overflowPunct w:val="0"/>
        <w:autoSpaceDE/>
        <w:autoSpaceDN/>
        <w:adjustRightInd/>
        <w:spacing w:line="191" w:lineRule="exact"/>
        <w:ind w:right="72" w:firstLine="144"/>
        <w:jc w:val="both"/>
        <w:textAlignment w:val="baseline"/>
        <w:rPr>
          <w:rFonts w:ascii="Verdana" w:hAnsi="Verdana" w:cs="Verdana"/>
          <w:sz w:val="16"/>
          <w:szCs w:val="16"/>
        </w:rPr>
      </w:pPr>
      <w:r>
        <w:rPr>
          <w:rFonts w:ascii="Arial" w:hAnsi="Arial" w:cs="Arial"/>
          <w:i/>
          <w:iCs/>
          <w:sz w:val="16"/>
          <w:szCs w:val="16"/>
        </w:rPr>
        <w:t xml:space="preserve">PEPS : </w:t>
      </w:r>
      <w:r>
        <w:rPr>
          <w:rFonts w:ascii="Verdana" w:hAnsi="Verdana" w:cs="Verdana"/>
          <w:sz w:val="16"/>
          <w:szCs w:val="16"/>
        </w:rPr>
        <w:t>on entend d'ailleurs chez certains professionnels du travail social, sans que l'on puisse généraliser, l'idée que la crise frappe les classes mo</w:t>
      </w:r>
      <w:r>
        <w:rPr>
          <w:rFonts w:ascii="Verdana" w:hAnsi="Verdana" w:cs="Verdana"/>
          <w:sz w:val="16"/>
          <w:szCs w:val="16"/>
        </w:rPr>
        <w:t>yennes moins en terme de chômage que de restrictions d'avantages. Ce sont des populations « limite » dont les ressources proches du seuil minimum ne leur permettent pas de bénéficier de certains avantages alors qu'elles subissent toutes les charges. Se dév</w:t>
      </w:r>
      <w:r>
        <w:rPr>
          <w:rFonts w:ascii="Verdana" w:hAnsi="Verdana" w:cs="Verdana"/>
          <w:sz w:val="16"/>
          <w:szCs w:val="16"/>
        </w:rPr>
        <w:t>eloppe cette idée qu'il y en a marre que ceux qui sont un peu en dessous d'eux bénéficient dans les faits de plus d'avantages.</w:t>
      </w:r>
    </w:p>
    <w:p w14:paraId="794EEE87" w14:textId="77777777" w:rsidR="00000000" w:rsidRDefault="00EE5E01">
      <w:pPr>
        <w:kinsoku w:val="0"/>
        <w:overflowPunct w:val="0"/>
        <w:autoSpaceDE/>
        <w:autoSpaceDN/>
        <w:adjustRightInd/>
        <w:spacing w:line="192" w:lineRule="exact"/>
        <w:ind w:right="72" w:firstLine="144"/>
        <w:jc w:val="both"/>
        <w:textAlignment w:val="baseline"/>
        <w:rPr>
          <w:rFonts w:ascii="Verdana" w:hAnsi="Verdana" w:cs="Verdana"/>
          <w:sz w:val="16"/>
          <w:szCs w:val="16"/>
        </w:rPr>
      </w:pPr>
      <w:r>
        <w:rPr>
          <w:rFonts w:ascii="Arial" w:hAnsi="Arial" w:cs="Arial"/>
          <w:i/>
          <w:iCs/>
          <w:sz w:val="16"/>
          <w:szCs w:val="16"/>
        </w:rPr>
        <w:t xml:space="preserve">Intervenant : </w:t>
      </w:r>
      <w:r>
        <w:rPr>
          <w:rFonts w:ascii="Verdana" w:hAnsi="Verdana" w:cs="Verdana"/>
          <w:sz w:val="16"/>
          <w:szCs w:val="16"/>
        </w:rPr>
        <w:t>c'est vrai que les jeunes professionnels qui dé</w:t>
      </w:r>
      <w:r>
        <w:rPr>
          <w:rFonts w:ascii="Verdana" w:hAnsi="Verdana" w:cs="Verdana"/>
          <w:sz w:val="16"/>
          <w:szCs w:val="16"/>
        </w:rPr>
        <w:t>marrent quand il leur faut trouver un logement, payer un loyer, c'est très difficile... je pratique le découvert bancaire comme pas mal d'usagers bien qu'issu effectivement de classe moyenne.</w:t>
      </w:r>
    </w:p>
    <w:p w14:paraId="6421AC86" w14:textId="77777777" w:rsidR="00000000" w:rsidRDefault="00EE5E01">
      <w:pPr>
        <w:kinsoku w:val="0"/>
        <w:overflowPunct w:val="0"/>
        <w:autoSpaceDE/>
        <w:autoSpaceDN/>
        <w:adjustRightInd/>
        <w:spacing w:before="4" w:line="192" w:lineRule="exact"/>
        <w:ind w:right="72" w:firstLine="144"/>
        <w:jc w:val="both"/>
        <w:textAlignment w:val="baseline"/>
        <w:rPr>
          <w:rFonts w:ascii="Verdana" w:hAnsi="Verdana" w:cs="Verdana"/>
          <w:sz w:val="16"/>
          <w:szCs w:val="16"/>
        </w:rPr>
      </w:pPr>
      <w:r>
        <w:rPr>
          <w:rFonts w:ascii="Verdana" w:hAnsi="Verdana" w:cs="Verdana"/>
          <w:sz w:val="16"/>
          <w:szCs w:val="16"/>
        </w:rPr>
        <w:t>J'ai une collègue qui a une saisie pour les impôts... nous ne so</w:t>
      </w:r>
      <w:r>
        <w:rPr>
          <w:rFonts w:ascii="Verdana" w:hAnsi="Verdana" w:cs="Verdana"/>
          <w:sz w:val="16"/>
          <w:szCs w:val="16"/>
        </w:rPr>
        <w:t>mmes pas du tout à l'écart des problèmes habituels des usagers, même si nous vivons un peu mieux.</w:t>
      </w:r>
    </w:p>
    <w:p w14:paraId="7AE477B4" w14:textId="77777777" w:rsidR="00000000" w:rsidRDefault="00EE5E01">
      <w:pPr>
        <w:kinsoku w:val="0"/>
        <w:overflowPunct w:val="0"/>
        <w:autoSpaceDE/>
        <w:autoSpaceDN/>
        <w:adjustRightInd/>
        <w:spacing w:before="10" w:line="187" w:lineRule="exact"/>
        <w:ind w:right="72" w:firstLine="144"/>
        <w:jc w:val="both"/>
        <w:textAlignment w:val="baseline"/>
        <w:rPr>
          <w:rFonts w:ascii="Verdana" w:hAnsi="Verdana" w:cs="Verdana"/>
          <w:sz w:val="16"/>
          <w:szCs w:val="16"/>
        </w:rPr>
      </w:pPr>
      <w:r>
        <w:rPr>
          <w:rFonts w:ascii="Verdana" w:hAnsi="Verdana" w:cs="Verdana"/>
          <w:sz w:val="16"/>
          <w:szCs w:val="16"/>
        </w:rPr>
        <w:t>Ce contexte de crise peut être efficace pour pousser le service social à changer.</w:t>
      </w:r>
    </w:p>
    <w:p w14:paraId="29D12B3B" w14:textId="77777777" w:rsidR="00000000" w:rsidRDefault="00EE5E01">
      <w:pPr>
        <w:kinsoku w:val="0"/>
        <w:overflowPunct w:val="0"/>
        <w:autoSpaceDE/>
        <w:autoSpaceDN/>
        <w:adjustRightInd/>
        <w:spacing w:line="192" w:lineRule="exact"/>
        <w:ind w:right="72" w:firstLine="144"/>
        <w:jc w:val="both"/>
        <w:textAlignment w:val="baseline"/>
        <w:rPr>
          <w:rFonts w:ascii="Verdana" w:hAnsi="Verdana" w:cs="Verdana"/>
          <w:sz w:val="16"/>
          <w:szCs w:val="16"/>
        </w:rPr>
      </w:pPr>
      <w:r>
        <w:rPr>
          <w:rFonts w:ascii="Arial" w:hAnsi="Arial" w:cs="Arial"/>
          <w:i/>
          <w:iCs/>
          <w:sz w:val="16"/>
          <w:szCs w:val="16"/>
        </w:rPr>
        <w:t xml:space="preserve">Intervenant : </w:t>
      </w:r>
      <w:r>
        <w:rPr>
          <w:rFonts w:ascii="Verdana" w:hAnsi="Verdana" w:cs="Verdana"/>
          <w:sz w:val="16"/>
          <w:szCs w:val="16"/>
        </w:rPr>
        <w:t>le chô</w:t>
      </w:r>
      <w:r>
        <w:rPr>
          <w:rFonts w:ascii="Verdana" w:hAnsi="Verdana" w:cs="Verdana"/>
          <w:sz w:val="16"/>
          <w:szCs w:val="16"/>
        </w:rPr>
        <w:t>mage n'existe pas que d'aujourd'hui, il a touché en priorité la classe ouvrière et on n'a jamais tant parlé du phénomène de pauvreté que depuis que le chô</w:t>
      </w:r>
      <w:r>
        <w:rPr>
          <w:rFonts w:ascii="Verdana" w:hAnsi="Verdana" w:cs="Verdana"/>
          <w:sz w:val="16"/>
          <w:szCs w:val="16"/>
        </w:rPr>
        <w:softHyphen/>
        <w:t>mage touche les classes moyennes.</w:t>
      </w:r>
    </w:p>
    <w:p w14:paraId="58742D34" w14:textId="77777777" w:rsidR="00000000" w:rsidRDefault="00EE5E01">
      <w:pPr>
        <w:kinsoku w:val="0"/>
        <w:overflowPunct w:val="0"/>
        <w:autoSpaceDE/>
        <w:autoSpaceDN/>
        <w:adjustRightInd/>
        <w:spacing w:before="4" w:line="192" w:lineRule="exact"/>
        <w:ind w:left="144" w:right="72"/>
        <w:jc w:val="both"/>
        <w:textAlignment w:val="baseline"/>
        <w:rPr>
          <w:rFonts w:ascii="Verdana" w:hAnsi="Verdana" w:cs="Verdana"/>
          <w:spacing w:val="5"/>
          <w:sz w:val="16"/>
          <w:szCs w:val="16"/>
        </w:rPr>
      </w:pPr>
      <w:r>
        <w:rPr>
          <w:rFonts w:ascii="Arial" w:hAnsi="Arial" w:cs="Arial"/>
          <w:i/>
          <w:iCs/>
          <w:spacing w:val="5"/>
          <w:sz w:val="16"/>
          <w:szCs w:val="16"/>
        </w:rPr>
        <w:t xml:space="preserve">Intervenant : </w:t>
      </w:r>
      <w:r>
        <w:rPr>
          <w:rFonts w:ascii="Verdana" w:hAnsi="Verdana" w:cs="Verdana"/>
          <w:spacing w:val="5"/>
          <w:sz w:val="16"/>
          <w:szCs w:val="16"/>
        </w:rPr>
        <w:t>où nous situons-nous ?</w:t>
      </w:r>
    </w:p>
    <w:p w14:paraId="7BF71B9F" w14:textId="77777777" w:rsidR="00000000" w:rsidRDefault="00EE5E01">
      <w:pPr>
        <w:kinsoku w:val="0"/>
        <w:overflowPunct w:val="0"/>
        <w:autoSpaceDE/>
        <w:autoSpaceDN/>
        <w:adjustRightInd/>
        <w:spacing w:after="254" w:line="188" w:lineRule="exact"/>
        <w:ind w:right="72" w:firstLine="144"/>
        <w:jc w:val="both"/>
        <w:textAlignment w:val="baseline"/>
        <w:rPr>
          <w:rFonts w:ascii="Verdana" w:hAnsi="Verdana" w:cs="Verdana"/>
          <w:spacing w:val="4"/>
          <w:sz w:val="16"/>
          <w:szCs w:val="16"/>
        </w:rPr>
      </w:pPr>
      <w:r>
        <w:rPr>
          <w:rFonts w:ascii="Arial" w:hAnsi="Arial" w:cs="Arial"/>
          <w:i/>
          <w:iCs/>
          <w:spacing w:val="4"/>
          <w:sz w:val="16"/>
          <w:szCs w:val="16"/>
        </w:rPr>
        <w:t xml:space="preserve">Intervenant : </w:t>
      </w:r>
      <w:r>
        <w:rPr>
          <w:rFonts w:ascii="Verdana" w:hAnsi="Verdana" w:cs="Verdana"/>
          <w:spacing w:val="4"/>
          <w:sz w:val="16"/>
          <w:szCs w:val="16"/>
        </w:rPr>
        <w:t xml:space="preserve">en fait, on vit </w:t>
      </w:r>
      <w:r>
        <w:rPr>
          <w:rFonts w:ascii="Verdana" w:hAnsi="Verdana" w:cs="Verdana"/>
          <w:spacing w:val="4"/>
          <w:sz w:val="16"/>
          <w:szCs w:val="16"/>
        </w:rPr>
        <w:t>d'une rétrocession de plus-values, on ne produit rien, nous vivons de ce qui reste après le travail des autres... c'est un statut social de petit bourgeois.</w:t>
      </w:r>
    </w:p>
    <w:p w14:paraId="51EBAD01" w14:textId="77777777" w:rsidR="00000000" w:rsidRDefault="00EE5E01">
      <w:pPr>
        <w:kinsoku w:val="0"/>
        <w:overflowPunct w:val="0"/>
        <w:autoSpaceDE/>
        <w:autoSpaceDN/>
        <w:adjustRightInd/>
        <w:spacing w:before="24" w:after="38" w:line="308" w:lineRule="exact"/>
        <w:ind w:right="72"/>
        <w:textAlignment w:val="baseline"/>
        <w:rPr>
          <w:rFonts w:ascii="Verdana" w:hAnsi="Verdana" w:cs="Verdana"/>
          <w:spacing w:val="7"/>
          <w:sz w:val="25"/>
          <w:szCs w:val="25"/>
        </w:rPr>
      </w:pPr>
      <w:r>
        <w:rPr>
          <w:noProof/>
        </w:rPr>
        <w:pict w14:anchorId="62151E03">
          <v:line id="_x0000_s1113" style="position:absolute;z-index:88;mso-wrap-distance-left:0;mso-wrap-distance-right:0;mso-position-horizontal-relative:page;mso-position-vertical-relative:page" from="44.6pt,433.2pt" to="293.1pt,433.2pt" o:allowincell="f" strokeweight=".5pt">
            <w10:wrap type="square" anchorx="page" anchory="page"/>
          </v:line>
        </w:pict>
      </w:r>
      <w:r>
        <w:rPr>
          <w:rFonts w:ascii="Verdana" w:hAnsi="Verdana" w:cs="Verdana"/>
          <w:spacing w:val="7"/>
          <w:sz w:val="25"/>
          <w:szCs w:val="25"/>
        </w:rPr>
        <w:t>6. Que faire ?</w:t>
      </w:r>
    </w:p>
    <w:p w14:paraId="5958DE25" w14:textId="77777777" w:rsidR="00000000" w:rsidRDefault="00EE5E01">
      <w:pPr>
        <w:kinsoku w:val="0"/>
        <w:overflowPunct w:val="0"/>
        <w:autoSpaceDE/>
        <w:autoSpaceDN/>
        <w:adjustRightInd/>
        <w:spacing w:before="142" w:line="192" w:lineRule="exact"/>
        <w:ind w:right="72"/>
        <w:jc w:val="both"/>
        <w:textAlignment w:val="baseline"/>
        <w:rPr>
          <w:rFonts w:ascii="Verdana" w:hAnsi="Verdana" w:cs="Verdana"/>
          <w:sz w:val="16"/>
          <w:szCs w:val="16"/>
        </w:rPr>
      </w:pPr>
      <w:r>
        <w:rPr>
          <w:noProof/>
        </w:rPr>
        <w:pict w14:anchorId="5F2D3E64">
          <v:line id="_x0000_s1114" style="position:absolute;left:0;text-align:left;z-index:89;mso-wrap-distance-left:0;mso-wrap-distance-right:0;mso-position-horizontal-relative:page;mso-position-vertical-relative:page" from="44.6pt,452.15pt" to="292.6pt,452.15pt" o:allowincell="f" strokeweight=".7pt">
            <w10:wrap type="square" anchorx="page" anchory="page"/>
          </v:line>
        </w:pict>
      </w:r>
      <w:r>
        <w:rPr>
          <w:rFonts w:ascii="Arial" w:hAnsi="Arial" w:cs="Arial"/>
          <w:i/>
          <w:iCs/>
          <w:sz w:val="16"/>
          <w:szCs w:val="16"/>
        </w:rPr>
        <w:t xml:space="preserve">PERS : </w:t>
      </w:r>
      <w:r>
        <w:rPr>
          <w:rFonts w:ascii="Verdana" w:hAnsi="Verdana" w:cs="Verdana"/>
          <w:sz w:val="16"/>
          <w:szCs w:val="16"/>
        </w:rPr>
        <w:t>cela dit, nous jouons un rôle dans le système éco</w:t>
      </w:r>
      <w:r>
        <w:rPr>
          <w:rFonts w:ascii="Verdana" w:hAnsi="Verdana" w:cs="Verdana"/>
          <w:sz w:val="16"/>
          <w:szCs w:val="16"/>
        </w:rPr>
        <w:softHyphen/>
        <w:t>nomique, dans sa fuidific</w:t>
      </w:r>
      <w:r>
        <w:rPr>
          <w:rFonts w:ascii="Verdana" w:hAnsi="Verdana" w:cs="Verdana"/>
          <w:sz w:val="16"/>
          <w:szCs w:val="16"/>
        </w:rPr>
        <w:t>ation-redistribution. Avec la crise, est-ce que nous serons amenés à occuper une autre fonction, à être agent de changement idéologique et éco</w:t>
      </w:r>
      <w:r>
        <w:rPr>
          <w:rFonts w:ascii="Verdana" w:hAnsi="Verdana" w:cs="Verdana"/>
          <w:sz w:val="16"/>
          <w:szCs w:val="16"/>
        </w:rPr>
        <w:softHyphen/>
        <w:t>nomique. On peut saisir l'occasion de la crise pour impul</w:t>
      </w:r>
      <w:r>
        <w:rPr>
          <w:rFonts w:ascii="Verdana" w:hAnsi="Verdana" w:cs="Verdana"/>
          <w:sz w:val="16"/>
          <w:szCs w:val="16"/>
        </w:rPr>
        <w:softHyphen/>
        <w:t>ser d'autres solutions économiques dans le cadre par ex</w:t>
      </w:r>
      <w:r>
        <w:rPr>
          <w:rFonts w:ascii="Verdana" w:hAnsi="Verdana" w:cs="Verdana"/>
          <w:sz w:val="16"/>
          <w:szCs w:val="16"/>
        </w:rPr>
        <w:t>emple de l'économie sociale qui s'appuie sur des princi</w:t>
      </w:r>
      <w:r>
        <w:rPr>
          <w:rFonts w:ascii="Verdana" w:hAnsi="Verdana" w:cs="Verdana"/>
          <w:sz w:val="16"/>
          <w:szCs w:val="16"/>
        </w:rPr>
        <w:softHyphen/>
        <w:t>pes de fonctionnement différents : un homme, une voix avec des décisions collectives en matière d'investissement (associations, SCOP, etc.).</w:t>
      </w:r>
    </w:p>
    <w:p w14:paraId="414F2907" w14:textId="77777777" w:rsidR="00000000" w:rsidRDefault="00EE5E01">
      <w:pPr>
        <w:kinsoku w:val="0"/>
        <w:overflowPunct w:val="0"/>
        <w:autoSpaceDE/>
        <w:autoSpaceDN/>
        <w:adjustRightInd/>
        <w:spacing w:before="6" w:line="192" w:lineRule="exact"/>
        <w:ind w:right="72"/>
        <w:jc w:val="both"/>
        <w:textAlignment w:val="baseline"/>
        <w:rPr>
          <w:rFonts w:ascii="Verdana" w:hAnsi="Verdana" w:cs="Verdana"/>
          <w:sz w:val="16"/>
          <w:szCs w:val="16"/>
        </w:rPr>
      </w:pPr>
      <w:r>
        <w:rPr>
          <w:rFonts w:ascii="Verdana" w:hAnsi="Verdana" w:cs="Verdana"/>
          <w:sz w:val="16"/>
          <w:szCs w:val="16"/>
        </w:rPr>
        <w:t>La crise peut donc ê</w:t>
      </w:r>
      <w:r>
        <w:rPr>
          <w:rFonts w:ascii="Verdana" w:hAnsi="Verdana" w:cs="Verdana"/>
          <w:sz w:val="16"/>
          <w:szCs w:val="16"/>
        </w:rPr>
        <w:t xml:space="preserve">tre l'occasion d'une restructuration économique qui soit aussi porteuse d'une autre idéologie. </w:t>
      </w:r>
      <w:r>
        <w:rPr>
          <w:rFonts w:ascii="Arial" w:hAnsi="Arial" w:cs="Arial"/>
          <w:i/>
          <w:iCs/>
          <w:sz w:val="16"/>
          <w:szCs w:val="16"/>
        </w:rPr>
        <w:t xml:space="preserve">Intervenant : </w:t>
      </w:r>
      <w:r>
        <w:rPr>
          <w:rFonts w:ascii="Verdana" w:hAnsi="Verdana" w:cs="Verdana"/>
          <w:sz w:val="16"/>
          <w:szCs w:val="16"/>
        </w:rPr>
        <w:t>quels sont nos moyens ?</w:t>
      </w:r>
    </w:p>
    <w:p w14:paraId="14E5C77D" w14:textId="77777777" w:rsidR="00000000" w:rsidRDefault="00EE5E01">
      <w:pPr>
        <w:kinsoku w:val="0"/>
        <w:overflowPunct w:val="0"/>
        <w:autoSpaceDE/>
        <w:autoSpaceDN/>
        <w:adjustRightInd/>
        <w:spacing w:line="190" w:lineRule="exact"/>
        <w:ind w:right="72"/>
        <w:jc w:val="both"/>
        <w:textAlignment w:val="baseline"/>
        <w:rPr>
          <w:rFonts w:ascii="Verdana" w:hAnsi="Verdana" w:cs="Verdana"/>
          <w:sz w:val="16"/>
          <w:szCs w:val="16"/>
        </w:rPr>
      </w:pPr>
      <w:r>
        <w:rPr>
          <w:rFonts w:ascii="Arial" w:hAnsi="Arial" w:cs="Arial"/>
          <w:i/>
          <w:iCs/>
          <w:sz w:val="16"/>
          <w:szCs w:val="16"/>
        </w:rPr>
        <w:t xml:space="preserve">Intervenant : </w:t>
      </w:r>
      <w:r>
        <w:rPr>
          <w:rFonts w:ascii="Verdana" w:hAnsi="Verdana" w:cs="Verdana"/>
          <w:sz w:val="16"/>
          <w:szCs w:val="16"/>
        </w:rPr>
        <w:t xml:space="preserve">il faut se situer par rapport à un problème de recherche-action à l'intérieur de son travail.., Nous n'avons </w:t>
      </w:r>
      <w:r>
        <w:rPr>
          <w:rFonts w:ascii="Verdana" w:hAnsi="Verdana" w:cs="Verdana"/>
          <w:sz w:val="16"/>
          <w:szCs w:val="16"/>
        </w:rPr>
        <w:t>pas l'habitude d'aller négocier avec des patrons. Nous ne faison pas assez de recherches en tant que profes</w:t>
      </w:r>
      <w:r>
        <w:rPr>
          <w:rFonts w:ascii="Verdana" w:hAnsi="Verdana" w:cs="Verdana"/>
          <w:sz w:val="16"/>
          <w:szCs w:val="16"/>
        </w:rPr>
        <w:softHyphen/>
        <w:t>sionnels sur les niveaux d'intervention.</w:t>
      </w:r>
    </w:p>
    <w:p w14:paraId="4E22C6FF" w14:textId="77777777" w:rsidR="00000000" w:rsidRDefault="00EE5E01">
      <w:pPr>
        <w:kinsoku w:val="0"/>
        <w:overflowPunct w:val="0"/>
        <w:autoSpaceDE/>
        <w:autoSpaceDN/>
        <w:adjustRightInd/>
        <w:spacing w:before="9" w:line="186" w:lineRule="exact"/>
        <w:ind w:right="72"/>
        <w:jc w:val="both"/>
        <w:textAlignment w:val="baseline"/>
        <w:rPr>
          <w:rFonts w:ascii="Verdana" w:hAnsi="Verdana" w:cs="Verdana"/>
          <w:spacing w:val="2"/>
          <w:sz w:val="16"/>
          <w:szCs w:val="16"/>
        </w:rPr>
      </w:pPr>
      <w:r>
        <w:rPr>
          <w:rFonts w:ascii="Arial" w:hAnsi="Arial" w:cs="Arial"/>
          <w:i/>
          <w:iCs/>
          <w:spacing w:val="2"/>
          <w:sz w:val="16"/>
          <w:szCs w:val="16"/>
        </w:rPr>
        <w:t xml:space="preserve">PEPS : </w:t>
      </w:r>
      <w:r>
        <w:rPr>
          <w:rFonts w:ascii="Verdana" w:hAnsi="Verdana" w:cs="Verdana"/>
          <w:spacing w:val="2"/>
          <w:sz w:val="16"/>
          <w:szCs w:val="16"/>
        </w:rPr>
        <w:t>tu poses la question de notre compétence à inter</w:t>
      </w:r>
      <w:r>
        <w:rPr>
          <w:rFonts w:ascii="Verdana" w:hAnsi="Verdana" w:cs="Verdana"/>
          <w:spacing w:val="2"/>
          <w:sz w:val="16"/>
          <w:szCs w:val="16"/>
        </w:rPr>
        <w:softHyphen/>
        <w:t>venir.</w:t>
      </w:r>
    </w:p>
    <w:p w14:paraId="27391482" w14:textId="77777777" w:rsidR="00000000" w:rsidRDefault="00EE5E01">
      <w:pPr>
        <w:kinsoku w:val="0"/>
        <w:overflowPunct w:val="0"/>
        <w:autoSpaceDE/>
        <w:autoSpaceDN/>
        <w:adjustRightInd/>
        <w:spacing w:before="23" w:line="184" w:lineRule="exact"/>
        <w:ind w:right="72"/>
        <w:jc w:val="both"/>
        <w:textAlignment w:val="baseline"/>
        <w:rPr>
          <w:rFonts w:ascii="Verdana" w:hAnsi="Verdana" w:cs="Verdana"/>
          <w:sz w:val="16"/>
          <w:szCs w:val="16"/>
        </w:rPr>
      </w:pPr>
      <w:r>
        <w:rPr>
          <w:rFonts w:ascii="Arial" w:hAnsi="Arial" w:cs="Arial"/>
          <w:i/>
          <w:iCs/>
          <w:sz w:val="16"/>
          <w:szCs w:val="16"/>
        </w:rPr>
        <w:t xml:space="preserve">Intervenant : </w:t>
      </w:r>
      <w:r>
        <w:rPr>
          <w:rFonts w:ascii="Verdana" w:hAnsi="Verdana" w:cs="Verdana"/>
          <w:sz w:val="16"/>
          <w:szCs w:val="16"/>
        </w:rPr>
        <w:t xml:space="preserve">de notre manque d'habitude de </w:t>
      </w:r>
      <w:r>
        <w:rPr>
          <w:rFonts w:ascii="Verdana" w:hAnsi="Verdana" w:cs="Verdana"/>
          <w:sz w:val="16"/>
          <w:szCs w:val="16"/>
        </w:rPr>
        <w:t>recherche-action dans le domaine précis.</w:t>
      </w:r>
    </w:p>
    <w:p w14:paraId="53D479F8" w14:textId="77777777" w:rsidR="00000000" w:rsidRDefault="00EE5E01">
      <w:pPr>
        <w:kinsoku w:val="0"/>
        <w:overflowPunct w:val="0"/>
        <w:autoSpaceDE/>
        <w:autoSpaceDN/>
        <w:adjustRightInd/>
        <w:spacing w:line="192" w:lineRule="exact"/>
        <w:ind w:right="72"/>
        <w:jc w:val="both"/>
        <w:textAlignment w:val="baseline"/>
        <w:rPr>
          <w:rFonts w:ascii="Verdana" w:hAnsi="Verdana" w:cs="Verdana"/>
          <w:spacing w:val="4"/>
          <w:sz w:val="16"/>
          <w:szCs w:val="16"/>
        </w:rPr>
      </w:pPr>
      <w:r>
        <w:rPr>
          <w:rFonts w:ascii="Arial" w:hAnsi="Arial" w:cs="Arial"/>
          <w:i/>
          <w:iCs/>
          <w:spacing w:val="4"/>
          <w:sz w:val="16"/>
          <w:szCs w:val="16"/>
        </w:rPr>
        <w:t xml:space="preserve">Intervenant : </w:t>
      </w:r>
      <w:r>
        <w:rPr>
          <w:rFonts w:ascii="Verdana" w:hAnsi="Verdana" w:cs="Verdana"/>
          <w:spacing w:val="4"/>
          <w:sz w:val="16"/>
          <w:szCs w:val="16"/>
        </w:rPr>
        <w:t>il serait dommage de perdre de vue pour l'ensemble des travailleurs sociaux l'action sociale dans ses rapports à l'économique. Il faut comprendre en quoi le social est en relation avec l'économique dan</w:t>
      </w:r>
      <w:r>
        <w:rPr>
          <w:rFonts w:ascii="Verdana" w:hAnsi="Verdana" w:cs="Verdana"/>
          <w:spacing w:val="4"/>
          <w:sz w:val="16"/>
          <w:szCs w:val="16"/>
        </w:rPr>
        <w:t>s les deux sens.</w:t>
      </w:r>
    </w:p>
    <w:p w14:paraId="19580885" w14:textId="77777777" w:rsidR="00000000" w:rsidRDefault="00EE5E01">
      <w:pPr>
        <w:kinsoku w:val="0"/>
        <w:overflowPunct w:val="0"/>
        <w:autoSpaceDE/>
        <w:autoSpaceDN/>
        <w:adjustRightInd/>
        <w:spacing w:before="8" w:line="192" w:lineRule="exact"/>
        <w:ind w:right="72"/>
        <w:jc w:val="both"/>
        <w:textAlignment w:val="baseline"/>
        <w:rPr>
          <w:rFonts w:ascii="Verdana" w:hAnsi="Verdana" w:cs="Verdana"/>
          <w:sz w:val="16"/>
          <w:szCs w:val="16"/>
        </w:rPr>
      </w:pPr>
      <w:r>
        <w:rPr>
          <w:rFonts w:ascii="Verdana" w:hAnsi="Verdana" w:cs="Verdana"/>
          <w:sz w:val="16"/>
          <w:szCs w:val="16"/>
        </w:rPr>
        <w:t>Il faut voir là où on est, quelle est la situation économique du bassin de l'emploi, quels sont les débouchés prof esion-nels, comment s'organise l'orientation professionnelle des jeunes et des adultes et comment le social et le culturel s</w:t>
      </w:r>
      <w:r>
        <w:rPr>
          <w:rFonts w:ascii="Verdana" w:hAnsi="Verdana" w:cs="Verdana"/>
          <w:sz w:val="16"/>
          <w:szCs w:val="16"/>
        </w:rPr>
        <w:t>ont« préparateurs » de l'économique.</w:t>
      </w:r>
    </w:p>
    <w:p w14:paraId="614B9F98" w14:textId="77777777" w:rsidR="00000000" w:rsidRDefault="00EE5E01">
      <w:pPr>
        <w:kinsoku w:val="0"/>
        <w:overflowPunct w:val="0"/>
        <w:autoSpaceDE/>
        <w:autoSpaceDN/>
        <w:adjustRightInd/>
        <w:spacing w:line="190" w:lineRule="exact"/>
        <w:ind w:right="72"/>
        <w:jc w:val="both"/>
        <w:textAlignment w:val="baseline"/>
        <w:rPr>
          <w:rFonts w:ascii="Verdana" w:hAnsi="Verdana" w:cs="Verdana"/>
          <w:sz w:val="16"/>
          <w:szCs w:val="16"/>
        </w:rPr>
      </w:pPr>
      <w:r>
        <w:rPr>
          <w:noProof/>
        </w:rPr>
        <w:pict w14:anchorId="65BF7258">
          <v:shape id="_x0000_s1115" type="#_x0000_t202" style="position:absolute;left:0;text-align:left;margin-left:17.1pt;margin-top:821.55pt;width:14.9pt;height:9.65pt;z-index:90;mso-wrap-edited:f;mso-wrap-distance-left:0;mso-wrap-distance-top:755.8pt;mso-wrap-distance-right:0;mso-wrap-distance-bottom:0;mso-position-horizontal-relative:page;mso-position-vertical-relative:page" wrapcoords="-62 0 -62 21600 21662 21600 21662 0 -62 0" o:allowincell="f" stroked="f">
            <v:textbox inset="0,0,0,0">
              <w:txbxContent>
                <w:p w14:paraId="28F12C52" w14:textId="77777777" w:rsidR="00000000" w:rsidRDefault="00EE5E01">
                  <w:pPr>
                    <w:kinsoku w:val="0"/>
                    <w:overflowPunct w:val="0"/>
                    <w:autoSpaceDE/>
                    <w:autoSpaceDN/>
                    <w:adjustRightInd/>
                    <w:spacing w:before="1" w:line="185" w:lineRule="exact"/>
                    <w:textAlignment w:val="baseline"/>
                    <w:rPr>
                      <w:rFonts w:ascii="Verdana" w:hAnsi="Verdana" w:cs="Verdana"/>
                      <w:sz w:val="16"/>
                      <w:szCs w:val="16"/>
                    </w:rPr>
                  </w:pPr>
                  <w:r>
                    <w:rPr>
                      <w:rFonts w:ascii="Verdana" w:hAnsi="Verdana" w:cs="Verdana"/>
                      <w:sz w:val="16"/>
                      <w:szCs w:val="16"/>
                    </w:rPr>
                    <w:t>8</w:t>
                  </w:r>
                </w:p>
              </w:txbxContent>
            </v:textbox>
            <w10:wrap type="square" anchorx="page" anchory="page"/>
          </v:shape>
        </w:pict>
      </w:r>
      <w:r>
        <w:rPr>
          <w:rFonts w:ascii="Arial" w:hAnsi="Arial" w:cs="Arial"/>
          <w:i/>
          <w:iCs/>
          <w:sz w:val="16"/>
          <w:szCs w:val="16"/>
        </w:rPr>
        <w:t xml:space="preserve">PERS : </w:t>
      </w:r>
      <w:r>
        <w:rPr>
          <w:rFonts w:ascii="Verdana" w:hAnsi="Verdana" w:cs="Verdana"/>
          <w:sz w:val="16"/>
          <w:szCs w:val="16"/>
        </w:rPr>
        <w:t>nous avons à inventer les modalités d'intervention des travailleurs sociaux dans l'économique. La manière dont est enseigné l'économique dans les formations initia</w:t>
      </w:r>
      <w:r>
        <w:rPr>
          <w:rFonts w:ascii="Verdana" w:hAnsi="Verdana" w:cs="Verdana"/>
          <w:sz w:val="16"/>
          <w:szCs w:val="16"/>
        </w:rPr>
        <w:softHyphen/>
      </w:r>
      <w:r>
        <w:rPr>
          <w:rFonts w:ascii="Verdana" w:hAnsi="Verdana" w:cs="Verdana"/>
          <w:sz w:val="16"/>
          <w:szCs w:val="16"/>
        </w:rPr>
        <w:t>les ou permanentes n'est pas adaptée.</w:t>
      </w:r>
    </w:p>
    <w:p w14:paraId="2D367CC9" w14:textId="77777777" w:rsidR="00000000" w:rsidRDefault="00EE5E01">
      <w:pPr>
        <w:kinsoku w:val="0"/>
        <w:overflowPunct w:val="0"/>
        <w:autoSpaceDE/>
        <w:autoSpaceDN/>
        <w:adjustRightInd/>
        <w:spacing w:before="25" w:line="192" w:lineRule="exact"/>
        <w:ind w:left="72"/>
        <w:jc w:val="both"/>
        <w:textAlignment w:val="baseline"/>
        <w:rPr>
          <w:rFonts w:ascii="Verdana" w:hAnsi="Verdana" w:cs="Verdana"/>
          <w:sz w:val="16"/>
          <w:szCs w:val="16"/>
        </w:rPr>
      </w:pPr>
      <w:r>
        <w:rPr>
          <w:rFonts w:ascii="Arial" w:hAnsi="Arial" w:cs="Arial"/>
          <w:i/>
          <w:iCs/>
          <w:sz w:val="16"/>
          <w:szCs w:val="16"/>
        </w:rPr>
        <w:br w:type="column"/>
      </w:r>
      <w:r>
        <w:rPr>
          <w:rFonts w:ascii="Arial" w:hAnsi="Arial" w:cs="Arial"/>
          <w:i/>
          <w:iCs/>
          <w:sz w:val="16"/>
          <w:szCs w:val="16"/>
        </w:rPr>
        <w:t xml:space="preserve">Intervenant : </w:t>
      </w:r>
      <w:r>
        <w:rPr>
          <w:rFonts w:ascii="Verdana" w:hAnsi="Verdana" w:cs="Verdana"/>
          <w:sz w:val="16"/>
          <w:szCs w:val="16"/>
        </w:rPr>
        <w:t>nous devons aussi réfléchir au problème de transplantation, au déracinement. Quelle position prend-on quand l'on sait qu'il existe pour des personnes un emploi adapté à 500 km ?</w:t>
      </w:r>
    </w:p>
    <w:p w14:paraId="1E5DFA72" w14:textId="77777777" w:rsidR="00000000" w:rsidRDefault="00EE5E01">
      <w:pPr>
        <w:kinsoku w:val="0"/>
        <w:overflowPunct w:val="0"/>
        <w:autoSpaceDE/>
        <w:autoSpaceDN/>
        <w:adjustRightInd/>
        <w:spacing w:before="8" w:line="192" w:lineRule="exact"/>
        <w:ind w:left="72"/>
        <w:jc w:val="both"/>
        <w:textAlignment w:val="baseline"/>
        <w:rPr>
          <w:rFonts w:ascii="Verdana" w:hAnsi="Verdana" w:cs="Verdana"/>
          <w:sz w:val="16"/>
          <w:szCs w:val="16"/>
        </w:rPr>
      </w:pPr>
      <w:r>
        <w:rPr>
          <w:rFonts w:ascii="Verdana" w:hAnsi="Verdana" w:cs="Verdana"/>
          <w:sz w:val="16"/>
          <w:szCs w:val="16"/>
        </w:rPr>
        <w:t>Que pense t-on par rappor</w:t>
      </w:r>
      <w:r>
        <w:rPr>
          <w:rFonts w:ascii="Verdana" w:hAnsi="Verdana" w:cs="Verdana"/>
          <w:sz w:val="16"/>
          <w:szCs w:val="16"/>
        </w:rPr>
        <w:t>t à cela, est-ce la mobilité ou le droit pour tout le monde de rester à sa place et d'attendre que cela arrive.</w:t>
      </w:r>
    </w:p>
    <w:p w14:paraId="165DAF93" w14:textId="77777777" w:rsidR="00000000" w:rsidRDefault="00EE5E01">
      <w:pPr>
        <w:kinsoku w:val="0"/>
        <w:overflowPunct w:val="0"/>
        <w:autoSpaceDE/>
        <w:autoSpaceDN/>
        <w:adjustRightInd/>
        <w:spacing w:line="191" w:lineRule="exact"/>
        <w:ind w:left="72"/>
        <w:jc w:val="both"/>
        <w:textAlignment w:val="baseline"/>
        <w:rPr>
          <w:rFonts w:ascii="Verdana" w:hAnsi="Verdana" w:cs="Verdana"/>
          <w:spacing w:val="3"/>
          <w:sz w:val="16"/>
          <w:szCs w:val="16"/>
        </w:rPr>
      </w:pPr>
      <w:r>
        <w:rPr>
          <w:rFonts w:ascii="Arial" w:hAnsi="Arial" w:cs="Arial"/>
          <w:i/>
          <w:iCs/>
          <w:spacing w:val="3"/>
          <w:sz w:val="16"/>
          <w:szCs w:val="16"/>
        </w:rPr>
        <w:t xml:space="preserve">PEPS : </w:t>
      </w:r>
      <w:r>
        <w:rPr>
          <w:rFonts w:ascii="Verdana" w:hAnsi="Verdana" w:cs="Verdana"/>
          <w:spacing w:val="3"/>
          <w:sz w:val="16"/>
          <w:szCs w:val="16"/>
        </w:rPr>
        <w:t>cela rejoint le problème des immigrés qui n'ont pas de carte de séjour, ni de travail..., que reste t-il comme solution ? Faut-il aborder</w:t>
      </w:r>
      <w:r>
        <w:rPr>
          <w:rFonts w:ascii="Verdana" w:hAnsi="Verdana" w:cs="Verdana"/>
          <w:spacing w:val="3"/>
          <w:sz w:val="16"/>
          <w:szCs w:val="16"/>
        </w:rPr>
        <w:t xml:space="preserve"> avec eux la question du retour au pays ?</w:t>
      </w:r>
    </w:p>
    <w:p w14:paraId="23254ACF" w14:textId="77777777" w:rsidR="00000000" w:rsidRDefault="00EE5E01">
      <w:pPr>
        <w:kinsoku w:val="0"/>
        <w:overflowPunct w:val="0"/>
        <w:autoSpaceDE/>
        <w:autoSpaceDN/>
        <w:adjustRightInd/>
        <w:spacing w:after="253" w:line="188" w:lineRule="exact"/>
        <w:ind w:left="72"/>
        <w:jc w:val="both"/>
        <w:textAlignment w:val="baseline"/>
        <w:rPr>
          <w:rFonts w:ascii="Verdana" w:hAnsi="Verdana" w:cs="Verdana"/>
          <w:sz w:val="16"/>
          <w:szCs w:val="16"/>
        </w:rPr>
      </w:pPr>
      <w:r>
        <w:rPr>
          <w:rFonts w:ascii="Verdana" w:hAnsi="Verdana" w:cs="Verdana"/>
          <w:sz w:val="16"/>
          <w:szCs w:val="16"/>
        </w:rPr>
        <w:t>Est-ce que l'on se contente de faire mûrir la personne dans sa décision ou se donne t-on les moyens d'avoir une capacité de l'influencer sur le problème.</w:t>
      </w:r>
    </w:p>
    <w:p w14:paraId="68B3A7B6" w14:textId="77777777" w:rsidR="00000000" w:rsidRDefault="00EE5E01">
      <w:pPr>
        <w:kinsoku w:val="0"/>
        <w:overflowPunct w:val="0"/>
        <w:autoSpaceDE/>
        <w:autoSpaceDN/>
        <w:adjustRightInd/>
        <w:spacing w:before="18" w:after="54" w:line="308" w:lineRule="exact"/>
        <w:ind w:left="72"/>
        <w:textAlignment w:val="baseline"/>
        <w:rPr>
          <w:rFonts w:ascii="Verdana" w:hAnsi="Verdana" w:cs="Verdana"/>
          <w:spacing w:val="9"/>
          <w:sz w:val="25"/>
          <w:szCs w:val="25"/>
        </w:rPr>
      </w:pPr>
      <w:r>
        <w:rPr>
          <w:noProof/>
        </w:rPr>
        <w:pict w14:anchorId="7C928902">
          <v:line id="_x0000_s1116" style="position:absolute;left:0;text-align:left;z-index:91;mso-wrap-distance-left:0;mso-wrap-distance-right:0;mso-position-horizontal-relative:page;mso-position-vertical-relative:page" from="318.1pt,214.55pt" to="570.15pt,214.55pt" o:allowincell="f" strokeweight=".5pt">
            <w10:wrap type="square" anchorx="page" anchory="page"/>
          </v:line>
        </w:pict>
      </w:r>
      <w:r>
        <w:rPr>
          <w:rFonts w:ascii="Verdana" w:hAnsi="Verdana" w:cs="Verdana"/>
          <w:spacing w:val="9"/>
          <w:sz w:val="25"/>
          <w:szCs w:val="25"/>
        </w:rPr>
        <w:t>7. Le contexte d'intervention</w:t>
      </w:r>
    </w:p>
    <w:p w14:paraId="4F35DA04" w14:textId="77777777" w:rsidR="00000000" w:rsidRDefault="00EE5E01">
      <w:pPr>
        <w:kinsoku w:val="0"/>
        <w:overflowPunct w:val="0"/>
        <w:autoSpaceDE/>
        <w:autoSpaceDN/>
        <w:adjustRightInd/>
        <w:spacing w:before="126" w:line="192" w:lineRule="exact"/>
        <w:ind w:left="72"/>
        <w:jc w:val="both"/>
        <w:textAlignment w:val="baseline"/>
        <w:rPr>
          <w:rFonts w:ascii="Verdana" w:hAnsi="Verdana" w:cs="Verdana"/>
          <w:sz w:val="16"/>
          <w:szCs w:val="16"/>
        </w:rPr>
      </w:pPr>
      <w:r>
        <w:rPr>
          <w:noProof/>
        </w:rPr>
        <w:pict w14:anchorId="1C9F1946">
          <v:line id="_x0000_s1117" style="position:absolute;left:0;text-align:left;z-index:92;mso-wrap-distance-left:0;mso-wrap-distance-right:0;mso-position-horizontal-relative:page;mso-position-vertical-relative:page" from="318.1pt,233.75pt" to="570.15pt,233.75pt" o:allowincell="f" strokeweight=".5pt">
            <w10:wrap type="square" anchorx="page" anchory="page"/>
          </v:line>
        </w:pict>
      </w:r>
      <w:r>
        <w:rPr>
          <w:rFonts w:ascii="Arial" w:hAnsi="Arial" w:cs="Arial"/>
          <w:i/>
          <w:iCs/>
          <w:sz w:val="16"/>
          <w:szCs w:val="16"/>
        </w:rPr>
        <w:t xml:space="preserve">Intervenant : </w:t>
      </w:r>
      <w:r>
        <w:rPr>
          <w:rFonts w:ascii="Verdana" w:hAnsi="Verdana" w:cs="Verdana"/>
          <w:sz w:val="16"/>
          <w:szCs w:val="16"/>
        </w:rPr>
        <w:t>en tant que travailleurs sociaux, nous nous positionnons par rapport à un projet économique construit en dehors de nous, qui a telle ou telle conséquence et duquel nous nous accommodons en cherchant une légiti</w:t>
      </w:r>
      <w:r>
        <w:rPr>
          <w:rFonts w:ascii="Verdana" w:hAnsi="Verdana" w:cs="Verdana"/>
          <w:sz w:val="16"/>
          <w:szCs w:val="16"/>
        </w:rPr>
        <w:softHyphen/>
        <w:t>mité professionnelle.</w:t>
      </w:r>
    </w:p>
    <w:p w14:paraId="5FF9B0AE" w14:textId="77777777" w:rsidR="00000000" w:rsidRDefault="00EE5E01">
      <w:pPr>
        <w:kinsoku w:val="0"/>
        <w:overflowPunct w:val="0"/>
        <w:autoSpaceDE/>
        <w:autoSpaceDN/>
        <w:adjustRightInd/>
        <w:spacing w:line="191" w:lineRule="exact"/>
        <w:ind w:left="72"/>
        <w:jc w:val="both"/>
        <w:textAlignment w:val="baseline"/>
        <w:rPr>
          <w:rFonts w:ascii="Verdana" w:hAnsi="Verdana" w:cs="Verdana"/>
          <w:spacing w:val="3"/>
          <w:sz w:val="16"/>
          <w:szCs w:val="16"/>
        </w:rPr>
      </w:pPr>
      <w:r>
        <w:rPr>
          <w:rFonts w:ascii="Arial" w:hAnsi="Arial" w:cs="Arial"/>
          <w:i/>
          <w:iCs/>
          <w:spacing w:val="3"/>
          <w:sz w:val="16"/>
          <w:szCs w:val="16"/>
        </w:rPr>
        <w:t xml:space="preserve">Intervenant : </w:t>
      </w:r>
      <w:r>
        <w:rPr>
          <w:rFonts w:ascii="Verdana" w:hAnsi="Verdana" w:cs="Verdana"/>
          <w:spacing w:val="3"/>
          <w:sz w:val="16"/>
          <w:szCs w:val="16"/>
        </w:rPr>
        <w:t>c'est un m</w:t>
      </w:r>
      <w:r>
        <w:rPr>
          <w:rFonts w:ascii="Verdana" w:hAnsi="Verdana" w:cs="Verdana"/>
          <w:spacing w:val="3"/>
          <w:sz w:val="16"/>
          <w:szCs w:val="16"/>
        </w:rPr>
        <w:t>ythe de croire qu'il y aurait en France et dans le monde quelqu'un qui aurait le « projet » et qu'il faudrait se situer par rapport à lui. Le gouverne</w:t>
      </w:r>
      <w:r>
        <w:rPr>
          <w:rFonts w:ascii="Verdana" w:hAnsi="Verdana" w:cs="Verdana"/>
          <w:spacing w:val="3"/>
          <w:sz w:val="16"/>
          <w:szCs w:val="16"/>
        </w:rPr>
        <w:softHyphen/>
        <w:t>ment a un projet mais il y a aussi une réalité économique qui se développe indépendamment et notamment la</w:t>
      </w:r>
      <w:r>
        <w:rPr>
          <w:rFonts w:ascii="Verdana" w:hAnsi="Verdana" w:cs="Verdana"/>
          <w:spacing w:val="3"/>
          <w:sz w:val="16"/>
          <w:szCs w:val="16"/>
        </w:rPr>
        <w:t xml:space="preserve"> pres</w:t>
      </w:r>
      <w:r>
        <w:rPr>
          <w:rFonts w:ascii="Verdana" w:hAnsi="Verdana" w:cs="Verdana"/>
          <w:spacing w:val="3"/>
          <w:sz w:val="16"/>
          <w:szCs w:val="16"/>
        </w:rPr>
        <w:softHyphen/>
        <w:t>sion de la situation internationale.</w:t>
      </w:r>
    </w:p>
    <w:p w14:paraId="08FBEC44" w14:textId="77777777" w:rsidR="00000000" w:rsidRDefault="00EE5E01">
      <w:pPr>
        <w:kinsoku w:val="0"/>
        <w:overflowPunct w:val="0"/>
        <w:autoSpaceDE/>
        <w:autoSpaceDN/>
        <w:adjustRightInd/>
        <w:spacing w:line="192" w:lineRule="exact"/>
        <w:ind w:left="72"/>
        <w:jc w:val="both"/>
        <w:textAlignment w:val="baseline"/>
        <w:rPr>
          <w:rFonts w:ascii="Verdana" w:hAnsi="Verdana" w:cs="Verdana"/>
          <w:sz w:val="16"/>
          <w:szCs w:val="16"/>
        </w:rPr>
      </w:pPr>
      <w:r>
        <w:rPr>
          <w:rFonts w:ascii="Arial" w:hAnsi="Arial" w:cs="Arial"/>
          <w:i/>
          <w:iCs/>
          <w:sz w:val="16"/>
          <w:szCs w:val="16"/>
        </w:rPr>
        <w:t xml:space="preserve">REPS : </w:t>
      </w:r>
      <w:r>
        <w:rPr>
          <w:rFonts w:ascii="Verdana" w:hAnsi="Verdana" w:cs="Verdana"/>
          <w:sz w:val="16"/>
          <w:szCs w:val="16"/>
        </w:rPr>
        <w:t>on peut s'imaginer que le projet du gouvernement est de gérer la macro-économie et de déléguer toute l'éco</w:t>
      </w:r>
      <w:r>
        <w:rPr>
          <w:rFonts w:ascii="Verdana" w:hAnsi="Verdana" w:cs="Verdana"/>
          <w:sz w:val="16"/>
          <w:szCs w:val="16"/>
        </w:rPr>
        <w:softHyphen/>
        <w:t>nomie locale aux petits entrepreneurs c'est-à-dire à la petite et moyenne bourgeoisie avec éventuel</w:t>
      </w:r>
      <w:r>
        <w:rPr>
          <w:rFonts w:ascii="Verdana" w:hAnsi="Verdana" w:cs="Verdana"/>
          <w:sz w:val="16"/>
          <w:szCs w:val="16"/>
        </w:rPr>
        <w:t>lement l'aide des travailleurs sociaux. Est-ce que nous nous situons dans ce projet ou non ? Est-ce une façon à un moment donné de subvertir l'ensemble ?</w:t>
      </w:r>
    </w:p>
    <w:p w14:paraId="43A39324" w14:textId="77777777" w:rsidR="00000000" w:rsidRDefault="00EE5E01">
      <w:pPr>
        <w:kinsoku w:val="0"/>
        <w:overflowPunct w:val="0"/>
        <w:autoSpaceDE/>
        <w:autoSpaceDN/>
        <w:adjustRightInd/>
        <w:spacing w:before="1" w:line="192" w:lineRule="exact"/>
        <w:ind w:left="72"/>
        <w:jc w:val="both"/>
        <w:textAlignment w:val="baseline"/>
        <w:rPr>
          <w:rFonts w:ascii="Verdana" w:hAnsi="Verdana" w:cs="Verdana"/>
          <w:sz w:val="16"/>
          <w:szCs w:val="16"/>
        </w:rPr>
      </w:pPr>
      <w:r>
        <w:rPr>
          <w:rFonts w:ascii="Arial" w:hAnsi="Arial" w:cs="Arial"/>
          <w:i/>
          <w:iCs/>
          <w:sz w:val="16"/>
          <w:szCs w:val="16"/>
        </w:rPr>
        <w:t xml:space="preserve">Intervenant : </w:t>
      </w:r>
      <w:r>
        <w:rPr>
          <w:rFonts w:ascii="Verdana" w:hAnsi="Verdana" w:cs="Verdana"/>
          <w:sz w:val="16"/>
          <w:szCs w:val="16"/>
        </w:rPr>
        <w:t>il y a bien une direction donnée par le gouver</w:t>
      </w:r>
      <w:r>
        <w:rPr>
          <w:rFonts w:ascii="Verdana" w:hAnsi="Verdana" w:cs="Verdana"/>
          <w:sz w:val="16"/>
          <w:szCs w:val="16"/>
        </w:rPr>
        <w:softHyphen/>
      </w:r>
      <w:r>
        <w:rPr>
          <w:rFonts w:ascii="Verdana" w:hAnsi="Verdana" w:cs="Verdana"/>
          <w:sz w:val="16"/>
          <w:szCs w:val="16"/>
        </w:rPr>
        <w:t>nement qui favorise par telle ou telle législation ou circu</w:t>
      </w:r>
      <w:r>
        <w:rPr>
          <w:rFonts w:ascii="Verdana" w:hAnsi="Verdana" w:cs="Verdana"/>
          <w:sz w:val="16"/>
          <w:szCs w:val="16"/>
        </w:rPr>
        <w:softHyphen/>
        <w:t>laire le « local ».</w:t>
      </w:r>
    </w:p>
    <w:p w14:paraId="7550ACE2" w14:textId="77777777" w:rsidR="00000000" w:rsidRDefault="00EE5E01">
      <w:pPr>
        <w:kinsoku w:val="0"/>
        <w:overflowPunct w:val="0"/>
        <w:autoSpaceDE/>
        <w:autoSpaceDN/>
        <w:adjustRightInd/>
        <w:spacing w:before="7" w:line="192" w:lineRule="exact"/>
        <w:ind w:left="72"/>
        <w:jc w:val="both"/>
        <w:textAlignment w:val="baseline"/>
        <w:rPr>
          <w:rFonts w:ascii="Verdana" w:hAnsi="Verdana" w:cs="Verdana"/>
          <w:spacing w:val="6"/>
          <w:sz w:val="16"/>
          <w:szCs w:val="16"/>
        </w:rPr>
      </w:pPr>
      <w:r>
        <w:rPr>
          <w:rFonts w:ascii="Arial" w:hAnsi="Arial" w:cs="Arial"/>
          <w:i/>
          <w:iCs/>
          <w:spacing w:val="6"/>
          <w:sz w:val="16"/>
          <w:szCs w:val="16"/>
        </w:rPr>
        <w:t xml:space="preserve">REPS : </w:t>
      </w:r>
      <w:r>
        <w:rPr>
          <w:rFonts w:ascii="Verdana" w:hAnsi="Verdana" w:cs="Verdana"/>
          <w:spacing w:val="6"/>
          <w:sz w:val="16"/>
          <w:szCs w:val="16"/>
        </w:rPr>
        <w:t>il y a effectivement une logique, si le gouverne</w:t>
      </w:r>
      <w:r>
        <w:rPr>
          <w:rFonts w:ascii="Verdana" w:hAnsi="Verdana" w:cs="Verdana"/>
          <w:spacing w:val="6"/>
          <w:sz w:val="16"/>
          <w:szCs w:val="16"/>
        </w:rPr>
        <w:softHyphen/>
        <w:t>ment a mis en place une délégation interministérielle à l'économie sociale, c'est pour qu'émerge une gestion locale de l</w:t>
      </w:r>
      <w:r>
        <w:rPr>
          <w:rFonts w:ascii="Verdana" w:hAnsi="Verdana" w:cs="Verdana"/>
          <w:spacing w:val="6"/>
          <w:sz w:val="16"/>
          <w:szCs w:val="16"/>
        </w:rPr>
        <w:t>'économique. Cela peut vouloir dire « tenez, on vous donne des miettes et laissez-nous gérer la grande économie ».</w:t>
      </w:r>
    </w:p>
    <w:p w14:paraId="33054E04" w14:textId="77777777" w:rsidR="00000000" w:rsidRDefault="00EE5E01">
      <w:pPr>
        <w:kinsoku w:val="0"/>
        <w:overflowPunct w:val="0"/>
        <w:autoSpaceDE/>
        <w:autoSpaceDN/>
        <w:adjustRightInd/>
        <w:spacing w:before="5" w:line="192" w:lineRule="exact"/>
        <w:ind w:left="72"/>
        <w:jc w:val="both"/>
        <w:textAlignment w:val="baseline"/>
        <w:rPr>
          <w:rFonts w:ascii="Verdana" w:hAnsi="Verdana" w:cs="Verdana"/>
          <w:sz w:val="16"/>
          <w:szCs w:val="16"/>
        </w:rPr>
      </w:pPr>
      <w:r>
        <w:rPr>
          <w:rFonts w:ascii="Verdana" w:hAnsi="Verdana" w:cs="Verdana"/>
          <w:sz w:val="16"/>
          <w:szCs w:val="16"/>
        </w:rPr>
        <w:t>Est-ce que l'on se satisfait ou non de cela ? Quels moyens a t-on d'intervenir et comment ? Quelle est notre place en tant que travailleurs s</w:t>
      </w:r>
      <w:r>
        <w:rPr>
          <w:rFonts w:ascii="Verdana" w:hAnsi="Verdana" w:cs="Verdana"/>
          <w:sz w:val="16"/>
          <w:szCs w:val="16"/>
        </w:rPr>
        <w:t>ociaux dans cet espace là ?</w:t>
      </w:r>
    </w:p>
    <w:p w14:paraId="6D8EC94A" w14:textId="77777777" w:rsidR="00000000" w:rsidRDefault="00EE5E01">
      <w:pPr>
        <w:kinsoku w:val="0"/>
        <w:overflowPunct w:val="0"/>
        <w:autoSpaceDE/>
        <w:autoSpaceDN/>
        <w:adjustRightInd/>
        <w:spacing w:before="19" w:line="192" w:lineRule="exact"/>
        <w:ind w:left="72"/>
        <w:jc w:val="both"/>
        <w:textAlignment w:val="baseline"/>
        <w:rPr>
          <w:rFonts w:ascii="Verdana" w:hAnsi="Verdana" w:cs="Verdana"/>
          <w:spacing w:val="3"/>
          <w:sz w:val="16"/>
          <w:szCs w:val="16"/>
        </w:rPr>
      </w:pPr>
      <w:r>
        <w:rPr>
          <w:rFonts w:ascii="Arial" w:hAnsi="Arial" w:cs="Arial"/>
          <w:i/>
          <w:iCs/>
          <w:spacing w:val="3"/>
          <w:sz w:val="16"/>
          <w:szCs w:val="16"/>
        </w:rPr>
        <w:t xml:space="preserve">Intervenant : </w:t>
      </w:r>
      <w:r>
        <w:rPr>
          <w:rFonts w:ascii="Verdana" w:hAnsi="Verdana" w:cs="Verdana"/>
          <w:spacing w:val="3"/>
          <w:sz w:val="16"/>
          <w:szCs w:val="16"/>
        </w:rPr>
        <w:t>il y a un moyen d'intervention par rapport à la macro-économie, c'est le secteur de l'économie sociale mais aussi toute l'économie parallèle qui n'est pas légiti</w:t>
      </w:r>
      <w:r>
        <w:rPr>
          <w:rFonts w:ascii="Verdana" w:hAnsi="Verdana" w:cs="Verdana"/>
          <w:spacing w:val="3"/>
          <w:sz w:val="16"/>
          <w:szCs w:val="16"/>
        </w:rPr>
        <w:softHyphen/>
        <w:t>mée et qui permet à pas mal de gens de vivoter... le</w:t>
      </w:r>
      <w:r>
        <w:rPr>
          <w:rFonts w:ascii="Verdana" w:hAnsi="Verdana" w:cs="Verdana"/>
          <w:spacing w:val="3"/>
          <w:sz w:val="16"/>
          <w:szCs w:val="16"/>
        </w:rPr>
        <w:t xml:space="preserve"> gou</w:t>
      </w:r>
      <w:r>
        <w:rPr>
          <w:rFonts w:ascii="Verdana" w:hAnsi="Verdana" w:cs="Verdana"/>
          <w:spacing w:val="3"/>
          <w:sz w:val="16"/>
          <w:szCs w:val="16"/>
        </w:rPr>
        <w:softHyphen/>
        <w:t>vernement ferme les yeux là-dessus mais c'est un facteur régulateur. En tant que travailleurs sociaux, nous avons des possibilités d'intervention mais avons-nous l'informa</w:t>
      </w:r>
      <w:r>
        <w:rPr>
          <w:rFonts w:ascii="Verdana" w:hAnsi="Verdana" w:cs="Verdana"/>
          <w:spacing w:val="3"/>
          <w:sz w:val="16"/>
          <w:szCs w:val="16"/>
        </w:rPr>
        <w:softHyphen/>
        <w:t>tion nécessaire et la volonté de le faire (ne sommes-nous pas freinés par le ma</w:t>
      </w:r>
      <w:r>
        <w:rPr>
          <w:rFonts w:ascii="Verdana" w:hAnsi="Verdana" w:cs="Verdana"/>
          <w:spacing w:val="3"/>
          <w:sz w:val="16"/>
          <w:szCs w:val="16"/>
        </w:rPr>
        <w:t xml:space="preserve">intien de nos formes de travail ?). </w:t>
      </w:r>
      <w:r>
        <w:rPr>
          <w:rFonts w:ascii="Arial" w:hAnsi="Arial" w:cs="Arial"/>
          <w:i/>
          <w:iCs/>
          <w:spacing w:val="3"/>
          <w:sz w:val="16"/>
          <w:szCs w:val="16"/>
        </w:rPr>
        <w:t xml:space="preserve">PEPS ; </w:t>
      </w:r>
      <w:r>
        <w:rPr>
          <w:rFonts w:ascii="Verdana" w:hAnsi="Verdana" w:cs="Verdana"/>
          <w:spacing w:val="3"/>
          <w:sz w:val="16"/>
          <w:szCs w:val="16"/>
        </w:rPr>
        <w:t>il faudrait voir l'articulation possible entre cette micro-éct nomie et la macro-économie. Faut-il se conten-. ter de travailler sur le local ou peut-on aussi travailler à ren</w:t>
      </w:r>
      <w:r>
        <w:rPr>
          <w:rFonts w:ascii="Verdana" w:hAnsi="Verdana" w:cs="Verdana"/>
          <w:spacing w:val="3"/>
          <w:sz w:val="16"/>
          <w:szCs w:val="16"/>
        </w:rPr>
        <w:softHyphen/>
        <w:t xml:space="preserve">dre ce modèle prototype reposant sur </w:t>
      </w:r>
      <w:r>
        <w:rPr>
          <w:rFonts w:ascii="Verdana" w:hAnsi="Verdana" w:cs="Verdana"/>
          <w:spacing w:val="3"/>
          <w:sz w:val="16"/>
          <w:szCs w:val="16"/>
        </w:rPr>
        <w:t>des principes diffé</w:t>
      </w:r>
      <w:r>
        <w:rPr>
          <w:rFonts w:ascii="Verdana" w:hAnsi="Verdana" w:cs="Verdana"/>
          <w:spacing w:val="3"/>
          <w:sz w:val="16"/>
          <w:szCs w:val="16"/>
        </w:rPr>
        <w:softHyphen/>
        <w:t>rents généralisables par la diffusion dans tout le corps social, auquel cas nous serons agents de changement. Actuellement, nous travaillons avec une personne dési</w:t>
      </w:r>
      <w:r>
        <w:rPr>
          <w:rFonts w:ascii="Verdana" w:hAnsi="Verdana" w:cs="Verdana"/>
          <w:spacing w:val="3"/>
          <w:sz w:val="16"/>
          <w:szCs w:val="16"/>
        </w:rPr>
        <w:softHyphen/>
        <w:t>reuse de monter un atelier de confection et toute notre démarche avec lu</w:t>
      </w:r>
      <w:r>
        <w:rPr>
          <w:rFonts w:ascii="Verdana" w:hAnsi="Verdana" w:cs="Verdana"/>
          <w:spacing w:val="3"/>
          <w:sz w:val="16"/>
          <w:szCs w:val="16"/>
        </w:rPr>
        <w:t>i a été de faire émerger de la clandesti</w:t>
      </w:r>
      <w:r>
        <w:rPr>
          <w:rFonts w:ascii="Verdana" w:hAnsi="Verdana" w:cs="Verdana"/>
          <w:spacing w:val="3"/>
          <w:sz w:val="16"/>
          <w:szCs w:val="16"/>
        </w:rPr>
        <w:softHyphen/>
        <w:t>nité, du travail au noir. Est-ce notre fonction économique' de travailleur social de faire émerger la clandestinité et de recycler les personnes dans l'économie visible avec ses droits en matière de santé et de chôm</w:t>
      </w:r>
      <w:r>
        <w:rPr>
          <w:rFonts w:ascii="Verdana" w:hAnsi="Verdana" w:cs="Verdana"/>
          <w:spacing w:val="3"/>
          <w:sz w:val="16"/>
          <w:szCs w:val="16"/>
        </w:rPr>
        <w:t>age et ses devoirs (paiement des cotisations et impôts) contribuant ainsi à l'enrichissement général ?</w:t>
      </w:r>
    </w:p>
    <w:p w14:paraId="19CD13EC" w14:textId="77777777" w:rsidR="00000000" w:rsidRDefault="00EE5E01">
      <w:pPr>
        <w:kinsoku w:val="0"/>
        <w:overflowPunct w:val="0"/>
        <w:autoSpaceDE/>
        <w:autoSpaceDN/>
        <w:adjustRightInd/>
        <w:spacing w:before="1" w:line="191" w:lineRule="exact"/>
        <w:ind w:left="72"/>
        <w:jc w:val="both"/>
        <w:textAlignment w:val="baseline"/>
        <w:rPr>
          <w:rFonts w:ascii="Verdana" w:hAnsi="Verdana" w:cs="Verdana"/>
          <w:sz w:val="16"/>
          <w:szCs w:val="16"/>
        </w:rPr>
      </w:pPr>
      <w:r>
        <w:rPr>
          <w:rFonts w:ascii="Verdana" w:hAnsi="Verdana" w:cs="Verdana"/>
          <w:sz w:val="16"/>
          <w:szCs w:val="16"/>
        </w:rPr>
        <w:t>Ceci situe où est notre nouvelle place dont l'une des fonc</w:t>
      </w:r>
      <w:r>
        <w:rPr>
          <w:rFonts w:ascii="Verdana" w:hAnsi="Verdana" w:cs="Verdana"/>
          <w:sz w:val="16"/>
          <w:szCs w:val="16"/>
        </w:rPr>
        <w:softHyphen/>
        <w:t>tions serait de remettre l'économie clandestine dans le pot commun.</w:t>
      </w:r>
    </w:p>
    <w:p w14:paraId="6B81F7E8" w14:textId="77777777" w:rsidR="00000000" w:rsidRDefault="00EE5E01">
      <w:pPr>
        <w:widowControl/>
        <w:rPr>
          <w:sz w:val="24"/>
          <w:szCs w:val="24"/>
        </w:rPr>
        <w:sectPr w:rsidR="00000000">
          <w:pgSz w:w="11496" w:h="16843"/>
          <w:pgMar w:top="1316" w:right="94" w:bottom="343" w:left="892" w:header="720" w:footer="720" w:gutter="0"/>
          <w:cols w:num="2" w:sep="1" w:space="720" w:equalWidth="0">
            <w:col w:w="5040" w:space="430"/>
            <w:col w:w="5040"/>
          </w:cols>
          <w:noEndnote/>
        </w:sectPr>
      </w:pPr>
    </w:p>
    <w:tbl>
      <w:tblPr>
        <w:tblW w:w="0" w:type="auto"/>
        <w:tblLayout w:type="fixed"/>
        <w:tblCellMar>
          <w:left w:w="0" w:type="dxa"/>
          <w:right w:w="0" w:type="dxa"/>
        </w:tblCellMar>
        <w:tblLook w:val="0000" w:firstRow="0" w:lastRow="0" w:firstColumn="0" w:lastColumn="0" w:noHBand="0" w:noVBand="0"/>
      </w:tblPr>
      <w:tblGrid>
        <w:gridCol w:w="65"/>
        <w:gridCol w:w="244"/>
        <w:gridCol w:w="20"/>
        <w:gridCol w:w="24"/>
        <w:gridCol w:w="1443"/>
        <w:gridCol w:w="3485"/>
        <w:gridCol w:w="77"/>
        <w:gridCol w:w="83"/>
        <w:gridCol w:w="5178"/>
        <w:gridCol w:w="226"/>
        <w:gridCol w:w="322"/>
      </w:tblGrid>
      <w:tr w:rsidR="00000000" w:rsidRPr="00EE5E01" w14:paraId="3B436C00" w14:textId="77777777">
        <w:tblPrEx>
          <w:tblCellMar>
            <w:top w:w="0" w:type="dxa"/>
            <w:left w:w="0" w:type="dxa"/>
            <w:bottom w:w="0" w:type="dxa"/>
            <w:right w:w="0" w:type="dxa"/>
          </w:tblCellMar>
        </w:tblPrEx>
        <w:trPr>
          <w:trHeight w:hRule="exact" w:val="119"/>
        </w:trPr>
        <w:tc>
          <w:tcPr>
            <w:tcW w:w="65" w:type="dxa"/>
            <w:tcBorders>
              <w:top w:val="nil"/>
              <w:left w:val="nil"/>
              <w:bottom w:val="nil"/>
              <w:right w:val="nil"/>
            </w:tcBorders>
          </w:tcPr>
          <w:p w14:paraId="741081CE" w14:textId="77777777" w:rsidR="00000000" w:rsidRPr="00EE5E01" w:rsidRDefault="00EE5E01">
            <w:pPr>
              <w:widowControl/>
              <w:rPr>
                <w:sz w:val="24"/>
                <w:szCs w:val="24"/>
              </w:rPr>
            </w:pPr>
          </w:p>
        </w:tc>
        <w:tc>
          <w:tcPr>
            <w:tcW w:w="244" w:type="dxa"/>
            <w:tcBorders>
              <w:top w:val="single" w:sz="2" w:space="0" w:color="000000"/>
              <w:left w:val="nil"/>
              <w:bottom w:val="single" w:sz="4" w:space="0" w:color="000000"/>
              <w:right w:val="nil"/>
            </w:tcBorders>
          </w:tcPr>
          <w:p w14:paraId="3850A5DC" w14:textId="77777777" w:rsidR="00000000" w:rsidRPr="00EE5E01" w:rsidRDefault="00EE5E01">
            <w:pPr>
              <w:widowControl/>
              <w:rPr>
                <w:sz w:val="24"/>
                <w:szCs w:val="24"/>
              </w:rPr>
            </w:pPr>
          </w:p>
        </w:tc>
        <w:tc>
          <w:tcPr>
            <w:tcW w:w="20" w:type="dxa"/>
            <w:tcBorders>
              <w:top w:val="single" w:sz="2" w:space="0" w:color="000000"/>
              <w:left w:val="nil"/>
              <w:bottom w:val="single" w:sz="4" w:space="0" w:color="000000"/>
              <w:right w:val="nil"/>
            </w:tcBorders>
          </w:tcPr>
          <w:p w14:paraId="08F7C3AA" w14:textId="77777777" w:rsidR="00000000" w:rsidRPr="00EE5E01" w:rsidRDefault="00EE5E01">
            <w:pPr>
              <w:widowControl/>
              <w:rPr>
                <w:sz w:val="24"/>
                <w:szCs w:val="24"/>
              </w:rPr>
            </w:pPr>
          </w:p>
        </w:tc>
        <w:tc>
          <w:tcPr>
            <w:tcW w:w="24" w:type="dxa"/>
            <w:tcBorders>
              <w:top w:val="single" w:sz="2" w:space="0" w:color="000000"/>
              <w:left w:val="nil"/>
              <w:bottom w:val="single" w:sz="4" w:space="0" w:color="000000"/>
              <w:right w:val="nil"/>
            </w:tcBorders>
          </w:tcPr>
          <w:p w14:paraId="241A02F6" w14:textId="77777777" w:rsidR="00000000" w:rsidRPr="00EE5E01" w:rsidRDefault="00EE5E01">
            <w:pPr>
              <w:widowControl/>
              <w:rPr>
                <w:sz w:val="24"/>
                <w:szCs w:val="24"/>
              </w:rPr>
            </w:pPr>
          </w:p>
        </w:tc>
        <w:tc>
          <w:tcPr>
            <w:tcW w:w="1443" w:type="dxa"/>
            <w:tcBorders>
              <w:top w:val="single" w:sz="2" w:space="0" w:color="000000"/>
              <w:left w:val="nil"/>
              <w:bottom w:val="single" w:sz="4" w:space="0" w:color="000000"/>
              <w:right w:val="nil"/>
            </w:tcBorders>
          </w:tcPr>
          <w:p w14:paraId="14F065AC" w14:textId="77777777" w:rsidR="00000000" w:rsidRPr="00EE5E01" w:rsidRDefault="00EE5E01">
            <w:pPr>
              <w:widowControl/>
              <w:rPr>
                <w:sz w:val="24"/>
                <w:szCs w:val="24"/>
              </w:rPr>
            </w:pPr>
          </w:p>
        </w:tc>
        <w:tc>
          <w:tcPr>
            <w:tcW w:w="3485" w:type="dxa"/>
            <w:tcBorders>
              <w:top w:val="single" w:sz="2" w:space="0" w:color="000000"/>
              <w:left w:val="nil"/>
              <w:bottom w:val="nil"/>
              <w:right w:val="nil"/>
            </w:tcBorders>
          </w:tcPr>
          <w:p w14:paraId="657923D7" w14:textId="77777777" w:rsidR="00000000" w:rsidRPr="00EE5E01" w:rsidRDefault="00EE5E01">
            <w:pPr>
              <w:widowControl/>
              <w:rPr>
                <w:sz w:val="24"/>
                <w:szCs w:val="24"/>
              </w:rPr>
            </w:pPr>
          </w:p>
        </w:tc>
        <w:tc>
          <w:tcPr>
            <w:tcW w:w="77" w:type="dxa"/>
            <w:tcBorders>
              <w:top w:val="single" w:sz="2" w:space="0" w:color="000000"/>
              <w:left w:val="nil"/>
              <w:bottom w:val="nil"/>
              <w:right w:val="nil"/>
            </w:tcBorders>
          </w:tcPr>
          <w:p w14:paraId="7360DD52" w14:textId="77777777" w:rsidR="00000000" w:rsidRPr="00EE5E01" w:rsidRDefault="00EE5E01">
            <w:pPr>
              <w:widowControl/>
              <w:rPr>
                <w:sz w:val="24"/>
                <w:szCs w:val="24"/>
              </w:rPr>
            </w:pPr>
          </w:p>
        </w:tc>
        <w:tc>
          <w:tcPr>
            <w:tcW w:w="83" w:type="dxa"/>
            <w:tcBorders>
              <w:top w:val="single" w:sz="2" w:space="0" w:color="000000"/>
              <w:left w:val="nil"/>
              <w:bottom w:val="nil"/>
              <w:right w:val="nil"/>
            </w:tcBorders>
          </w:tcPr>
          <w:p w14:paraId="66179A68" w14:textId="77777777" w:rsidR="00000000" w:rsidRPr="00EE5E01" w:rsidRDefault="00EE5E01">
            <w:pPr>
              <w:widowControl/>
              <w:rPr>
                <w:sz w:val="24"/>
                <w:szCs w:val="24"/>
              </w:rPr>
            </w:pPr>
          </w:p>
        </w:tc>
        <w:tc>
          <w:tcPr>
            <w:tcW w:w="5178" w:type="dxa"/>
            <w:tcBorders>
              <w:top w:val="single" w:sz="2" w:space="0" w:color="000000"/>
              <w:left w:val="nil"/>
              <w:bottom w:val="nil"/>
              <w:right w:val="nil"/>
            </w:tcBorders>
          </w:tcPr>
          <w:p w14:paraId="328B7F4B" w14:textId="77777777" w:rsidR="00000000" w:rsidRPr="00EE5E01" w:rsidRDefault="00EE5E01">
            <w:pPr>
              <w:widowControl/>
              <w:rPr>
                <w:sz w:val="24"/>
                <w:szCs w:val="24"/>
              </w:rPr>
            </w:pPr>
          </w:p>
        </w:tc>
        <w:tc>
          <w:tcPr>
            <w:tcW w:w="226" w:type="dxa"/>
            <w:tcBorders>
              <w:top w:val="nil"/>
              <w:left w:val="nil"/>
              <w:bottom w:val="nil"/>
              <w:right w:val="nil"/>
            </w:tcBorders>
          </w:tcPr>
          <w:p w14:paraId="2C9F2F39" w14:textId="77777777" w:rsidR="00000000" w:rsidRPr="00EE5E01" w:rsidRDefault="00EE5E01">
            <w:pPr>
              <w:widowControl/>
              <w:rPr>
                <w:sz w:val="24"/>
                <w:szCs w:val="24"/>
              </w:rPr>
            </w:pPr>
          </w:p>
        </w:tc>
        <w:tc>
          <w:tcPr>
            <w:tcW w:w="322" w:type="dxa"/>
            <w:tcBorders>
              <w:top w:val="nil"/>
              <w:left w:val="nil"/>
              <w:bottom w:val="nil"/>
              <w:right w:val="nil"/>
            </w:tcBorders>
          </w:tcPr>
          <w:p w14:paraId="71E3626A" w14:textId="77777777" w:rsidR="00000000" w:rsidRPr="00EE5E01" w:rsidRDefault="00EE5E01">
            <w:pPr>
              <w:widowControl/>
              <w:rPr>
                <w:sz w:val="24"/>
                <w:szCs w:val="24"/>
              </w:rPr>
            </w:pPr>
          </w:p>
        </w:tc>
      </w:tr>
      <w:tr w:rsidR="00000000" w:rsidRPr="00EE5E01" w14:paraId="181E3E1D" w14:textId="77777777">
        <w:tblPrEx>
          <w:tblCellMar>
            <w:top w:w="0" w:type="dxa"/>
            <w:left w:w="0" w:type="dxa"/>
            <w:bottom w:w="0" w:type="dxa"/>
            <w:right w:w="0" w:type="dxa"/>
          </w:tblCellMar>
        </w:tblPrEx>
        <w:trPr>
          <w:trHeight w:hRule="exact" w:val="163"/>
        </w:trPr>
        <w:tc>
          <w:tcPr>
            <w:tcW w:w="65" w:type="dxa"/>
            <w:tcBorders>
              <w:top w:val="nil"/>
              <w:left w:val="nil"/>
              <w:bottom w:val="nil"/>
              <w:right w:val="nil"/>
            </w:tcBorders>
          </w:tcPr>
          <w:p w14:paraId="249320A1" w14:textId="77777777" w:rsidR="00000000" w:rsidRPr="00EE5E01" w:rsidRDefault="00EE5E01">
            <w:pPr>
              <w:kinsoku w:val="0"/>
              <w:overflowPunct w:val="0"/>
              <w:autoSpaceDE/>
              <w:autoSpaceDN/>
              <w:adjustRightInd/>
              <w:textAlignment w:val="baseline"/>
              <w:rPr>
                <w:sz w:val="24"/>
                <w:szCs w:val="24"/>
              </w:rPr>
            </w:pPr>
          </w:p>
        </w:tc>
        <w:tc>
          <w:tcPr>
            <w:tcW w:w="244" w:type="dxa"/>
            <w:tcBorders>
              <w:top w:val="single" w:sz="4" w:space="0" w:color="000000"/>
              <w:left w:val="nil"/>
              <w:bottom w:val="nil"/>
              <w:right w:val="nil"/>
            </w:tcBorders>
          </w:tcPr>
          <w:p w14:paraId="3B579828" w14:textId="77777777" w:rsidR="00000000" w:rsidRPr="00EE5E01" w:rsidRDefault="00EE5E01">
            <w:pPr>
              <w:kinsoku w:val="0"/>
              <w:overflowPunct w:val="0"/>
              <w:autoSpaceDE/>
              <w:autoSpaceDN/>
              <w:adjustRightInd/>
              <w:textAlignment w:val="baseline"/>
              <w:rPr>
                <w:sz w:val="24"/>
                <w:szCs w:val="24"/>
              </w:rPr>
            </w:pPr>
          </w:p>
        </w:tc>
        <w:tc>
          <w:tcPr>
            <w:tcW w:w="20" w:type="dxa"/>
            <w:tcBorders>
              <w:top w:val="single" w:sz="4" w:space="0" w:color="000000"/>
              <w:left w:val="nil"/>
              <w:bottom w:val="nil"/>
              <w:right w:val="nil"/>
            </w:tcBorders>
          </w:tcPr>
          <w:p w14:paraId="2A74FDF1" w14:textId="77777777" w:rsidR="00000000" w:rsidRPr="00EE5E01" w:rsidRDefault="00EE5E01">
            <w:pPr>
              <w:kinsoku w:val="0"/>
              <w:overflowPunct w:val="0"/>
              <w:autoSpaceDE/>
              <w:autoSpaceDN/>
              <w:adjustRightInd/>
              <w:textAlignment w:val="baseline"/>
              <w:rPr>
                <w:sz w:val="24"/>
                <w:szCs w:val="24"/>
              </w:rPr>
            </w:pPr>
          </w:p>
        </w:tc>
        <w:tc>
          <w:tcPr>
            <w:tcW w:w="24" w:type="dxa"/>
            <w:tcBorders>
              <w:top w:val="single" w:sz="4" w:space="0" w:color="000000"/>
              <w:left w:val="nil"/>
              <w:bottom w:val="nil"/>
              <w:right w:val="nil"/>
            </w:tcBorders>
          </w:tcPr>
          <w:p w14:paraId="653EBDFF" w14:textId="77777777" w:rsidR="00000000" w:rsidRPr="00EE5E01" w:rsidRDefault="00EE5E01">
            <w:pPr>
              <w:kinsoku w:val="0"/>
              <w:overflowPunct w:val="0"/>
              <w:autoSpaceDE/>
              <w:autoSpaceDN/>
              <w:adjustRightInd/>
              <w:textAlignment w:val="baseline"/>
              <w:rPr>
                <w:sz w:val="24"/>
                <w:szCs w:val="24"/>
              </w:rPr>
            </w:pPr>
          </w:p>
        </w:tc>
        <w:tc>
          <w:tcPr>
            <w:tcW w:w="1443" w:type="dxa"/>
            <w:tcBorders>
              <w:top w:val="single" w:sz="4" w:space="0" w:color="000000"/>
              <w:left w:val="nil"/>
              <w:bottom w:val="nil"/>
              <w:right w:val="nil"/>
            </w:tcBorders>
          </w:tcPr>
          <w:p w14:paraId="330BC95D" w14:textId="77777777" w:rsidR="00000000" w:rsidRPr="00EE5E01" w:rsidRDefault="00EE5E01">
            <w:pPr>
              <w:kinsoku w:val="0"/>
              <w:overflowPunct w:val="0"/>
              <w:autoSpaceDE/>
              <w:autoSpaceDN/>
              <w:adjustRightInd/>
              <w:textAlignment w:val="baseline"/>
              <w:rPr>
                <w:sz w:val="24"/>
                <w:szCs w:val="24"/>
              </w:rPr>
            </w:pPr>
          </w:p>
        </w:tc>
        <w:tc>
          <w:tcPr>
            <w:tcW w:w="3485" w:type="dxa"/>
            <w:tcBorders>
              <w:top w:val="nil"/>
              <w:left w:val="nil"/>
              <w:bottom w:val="nil"/>
              <w:right w:val="nil"/>
            </w:tcBorders>
          </w:tcPr>
          <w:p w14:paraId="6638B393" w14:textId="77777777" w:rsidR="00000000" w:rsidRPr="00EE5E01" w:rsidRDefault="00EE5E01">
            <w:pPr>
              <w:kinsoku w:val="0"/>
              <w:overflowPunct w:val="0"/>
              <w:autoSpaceDE/>
              <w:autoSpaceDN/>
              <w:adjustRightInd/>
              <w:textAlignment w:val="baseline"/>
              <w:rPr>
                <w:sz w:val="24"/>
                <w:szCs w:val="24"/>
              </w:rPr>
            </w:pPr>
          </w:p>
        </w:tc>
        <w:tc>
          <w:tcPr>
            <w:tcW w:w="77" w:type="dxa"/>
            <w:tcBorders>
              <w:top w:val="nil"/>
              <w:left w:val="nil"/>
              <w:bottom w:val="nil"/>
              <w:right w:val="nil"/>
            </w:tcBorders>
          </w:tcPr>
          <w:p w14:paraId="284DF07C" w14:textId="77777777" w:rsidR="00000000" w:rsidRPr="00EE5E01" w:rsidRDefault="00EE5E01">
            <w:pPr>
              <w:kinsoku w:val="0"/>
              <w:overflowPunct w:val="0"/>
              <w:autoSpaceDE/>
              <w:autoSpaceDN/>
              <w:adjustRightInd/>
              <w:textAlignment w:val="baseline"/>
              <w:rPr>
                <w:sz w:val="24"/>
                <w:szCs w:val="24"/>
              </w:rPr>
            </w:pPr>
          </w:p>
        </w:tc>
        <w:tc>
          <w:tcPr>
            <w:tcW w:w="83" w:type="dxa"/>
            <w:tcBorders>
              <w:top w:val="nil"/>
              <w:left w:val="nil"/>
              <w:bottom w:val="nil"/>
              <w:right w:val="nil"/>
            </w:tcBorders>
          </w:tcPr>
          <w:p w14:paraId="510F95F8" w14:textId="77777777" w:rsidR="00000000" w:rsidRPr="00EE5E01" w:rsidRDefault="00EE5E01">
            <w:pPr>
              <w:kinsoku w:val="0"/>
              <w:overflowPunct w:val="0"/>
              <w:autoSpaceDE/>
              <w:autoSpaceDN/>
              <w:adjustRightInd/>
              <w:textAlignment w:val="baseline"/>
              <w:rPr>
                <w:sz w:val="24"/>
                <w:szCs w:val="24"/>
              </w:rPr>
            </w:pPr>
          </w:p>
        </w:tc>
        <w:tc>
          <w:tcPr>
            <w:tcW w:w="5178" w:type="dxa"/>
            <w:tcBorders>
              <w:top w:val="nil"/>
              <w:left w:val="nil"/>
              <w:bottom w:val="nil"/>
              <w:right w:val="nil"/>
            </w:tcBorders>
          </w:tcPr>
          <w:p w14:paraId="5DF92B86" w14:textId="77777777" w:rsidR="00000000" w:rsidRPr="00EE5E01" w:rsidRDefault="00EE5E01">
            <w:pPr>
              <w:kinsoku w:val="0"/>
              <w:overflowPunct w:val="0"/>
              <w:autoSpaceDE/>
              <w:autoSpaceDN/>
              <w:adjustRightInd/>
              <w:textAlignment w:val="baseline"/>
              <w:rPr>
                <w:sz w:val="24"/>
                <w:szCs w:val="24"/>
              </w:rPr>
            </w:pPr>
          </w:p>
        </w:tc>
        <w:tc>
          <w:tcPr>
            <w:tcW w:w="226" w:type="dxa"/>
            <w:tcBorders>
              <w:top w:val="nil"/>
              <w:left w:val="nil"/>
              <w:bottom w:val="nil"/>
              <w:right w:val="nil"/>
            </w:tcBorders>
          </w:tcPr>
          <w:p w14:paraId="3B07AB1E" w14:textId="77777777" w:rsidR="00000000" w:rsidRPr="00EE5E01" w:rsidRDefault="00EE5E01">
            <w:pPr>
              <w:kinsoku w:val="0"/>
              <w:overflowPunct w:val="0"/>
              <w:autoSpaceDE/>
              <w:autoSpaceDN/>
              <w:adjustRightInd/>
              <w:textAlignment w:val="baseline"/>
              <w:rPr>
                <w:sz w:val="24"/>
                <w:szCs w:val="24"/>
              </w:rPr>
            </w:pPr>
          </w:p>
        </w:tc>
        <w:tc>
          <w:tcPr>
            <w:tcW w:w="322" w:type="dxa"/>
            <w:tcBorders>
              <w:top w:val="nil"/>
              <w:left w:val="nil"/>
              <w:bottom w:val="nil"/>
              <w:right w:val="nil"/>
            </w:tcBorders>
          </w:tcPr>
          <w:p w14:paraId="303C65E8" w14:textId="77777777" w:rsidR="00000000" w:rsidRPr="00EE5E01" w:rsidRDefault="00EE5E01">
            <w:pPr>
              <w:kinsoku w:val="0"/>
              <w:overflowPunct w:val="0"/>
              <w:autoSpaceDE/>
              <w:autoSpaceDN/>
              <w:adjustRightInd/>
              <w:textAlignment w:val="baseline"/>
              <w:rPr>
                <w:sz w:val="24"/>
                <w:szCs w:val="24"/>
              </w:rPr>
            </w:pPr>
          </w:p>
        </w:tc>
      </w:tr>
      <w:tr w:rsidR="00000000" w:rsidRPr="00EE5E01" w14:paraId="0EEC8620" w14:textId="77777777">
        <w:tblPrEx>
          <w:tblCellMar>
            <w:top w:w="0" w:type="dxa"/>
            <w:left w:w="0" w:type="dxa"/>
            <w:bottom w:w="0" w:type="dxa"/>
            <w:right w:w="0" w:type="dxa"/>
          </w:tblCellMar>
        </w:tblPrEx>
        <w:trPr>
          <w:trHeight w:hRule="exact" w:val="34"/>
        </w:trPr>
        <w:tc>
          <w:tcPr>
            <w:tcW w:w="65" w:type="dxa"/>
            <w:tcBorders>
              <w:top w:val="nil"/>
              <w:left w:val="nil"/>
              <w:bottom w:val="nil"/>
              <w:right w:val="nil"/>
            </w:tcBorders>
          </w:tcPr>
          <w:p w14:paraId="5B41A74A" w14:textId="77777777" w:rsidR="00000000" w:rsidRPr="00EE5E01" w:rsidRDefault="00EE5E01">
            <w:pPr>
              <w:kinsoku w:val="0"/>
              <w:overflowPunct w:val="0"/>
              <w:autoSpaceDE/>
              <w:autoSpaceDN/>
              <w:adjustRightInd/>
              <w:textAlignment w:val="baseline"/>
              <w:rPr>
                <w:sz w:val="24"/>
                <w:szCs w:val="24"/>
              </w:rPr>
            </w:pPr>
          </w:p>
        </w:tc>
        <w:tc>
          <w:tcPr>
            <w:tcW w:w="244" w:type="dxa"/>
            <w:tcBorders>
              <w:top w:val="nil"/>
              <w:left w:val="nil"/>
              <w:bottom w:val="nil"/>
              <w:right w:val="nil"/>
            </w:tcBorders>
          </w:tcPr>
          <w:p w14:paraId="00BBAA0A" w14:textId="77777777" w:rsidR="00000000" w:rsidRPr="00EE5E01" w:rsidRDefault="00EE5E01">
            <w:pPr>
              <w:kinsoku w:val="0"/>
              <w:overflowPunct w:val="0"/>
              <w:autoSpaceDE/>
              <w:autoSpaceDN/>
              <w:adjustRightInd/>
              <w:textAlignment w:val="baseline"/>
              <w:rPr>
                <w:sz w:val="24"/>
                <w:szCs w:val="24"/>
              </w:rPr>
            </w:pPr>
          </w:p>
        </w:tc>
        <w:tc>
          <w:tcPr>
            <w:tcW w:w="20" w:type="dxa"/>
            <w:tcBorders>
              <w:top w:val="nil"/>
              <w:left w:val="nil"/>
              <w:bottom w:val="nil"/>
              <w:right w:val="nil"/>
            </w:tcBorders>
          </w:tcPr>
          <w:p w14:paraId="3A76E12E" w14:textId="77777777" w:rsidR="00000000" w:rsidRPr="00EE5E01" w:rsidRDefault="00EE5E01">
            <w:pPr>
              <w:kinsoku w:val="0"/>
              <w:overflowPunct w:val="0"/>
              <w:autoSpaceDE/>
              <w:autoSpaceDN/>
              <w:adjustRightInd/>
              <w:textAlignment w:val="baseline"/>
              <w:rPr>
                <w:sz w:val="24"/>
                <w:szCs w:val="24"/>
              </w:rPr>
            </w:pPr>
          </w:p>
        </w:tc>
        <w:tc>
          <w:tcPr>
            <w:tcW w:w="24" w:type="dxa"/>
            <w:tcBorders>
              <w:top w:val="nil"/>
              <w:left w:val="nil"/>
              <w:bottom w:val="single" w:sz="4" w:space="0" w:color="000000"/>
              <w:right w:val="nil"/>
            </w:tcBorders>
          </w:tcPr>
          <w:p w14:paraId="7DA9673E" w14:textId="77777777" w:rsidR="00000000" w:rsidRPr="00EE5E01" w:rsidRDefault="00EE5E01">
            <w:pPr>
              <w:kinsoku w:val="0"/>
              <w:overflowPunct w:val="0"/>
              <w:autoSpaceDE/>
              <w:autoSpaceDN/>
              <w:adjustRightInd/>
              <w:textAlignment w:val="baseline"/>
              <w:rPr>
                <w:sz w:val="24"/>
                <w:szCs w:val="24"/>
              </w:rPr>
            </w:pPr>
          </w:p>
        </w:tc>
        <w:tc>
          <w:tcPr>
            <w:tcW w:w="1443" w:type="dxa"/>
            <w:tcBorders>
              <w:top w:val="nil"/>
              <w:left w:val="nil"/>
              <w:bottom w:val="single" w:sz="4" w:space="0" w:color="000000"/>
              <w:right w:val="nil"/>
            </w:tcBorders>
          </w:tcPr>
          <w:p w14:paraId="66EAB067" w14:textId="77777777" w:rsidR="00000000" w:rsidRPr="00EE5E01" w:rsidRDefault="00EE5E01">
            <w:pPr>
              <w:kinsoku w:val="0"/>
              <w:overflowPunct w:val="0"/>
              <w:autoSpaceDE/>
              <w:autoSpaceDN/>
              <w:adjustRightInd/>
              <w:textAlignment w:val="baseline"/>
              <w:rPr>
                <w:sz w:val="24"/>
                <w:szCs w:val="24"/>
              </w:rPr>
            </w:pPr>
          </w:p>
        </w:tc>
        <w:tc>
          <w:tcPr>
            <w:tcW w:w="3485" w:type="dxa"/>
            <w:tcBorders>
              <w:top w:val="nil"/>
              <w:left w:val="nil"/>
              <w:bottom w:val="single" w:sz="4" w:space="0" w:color="000000"/>
              <w:right w:val="nil"/>
            </w:tcBorders>
          </w:tcPr>
          <w:p w14:paraId="547E5B6C" w14:textId="77777777" w:rsidR="00000000" w:rsidRPr="00EE5E01" w:rsidRDefault="00EE5E01">
            <w:pPr>
              <w:kinsoku w:val="0"/>
              <w:overflowPunct w:val="0"/>
              <w:autoSpaceDE/>
              <w:autoSpaceDN/>
              <w:adjustRightInd/>
              <w:textAlignment w:val="baseline"/>
              <w:rPr>
                <w:sz w:val="24"/>
                <w:szCs w:val="24"/>
              </w:rPr>
            </w:pPr>
          </w:p>
        </w:tc>
        <w:tc>
          <w:tcPr>
            <w:tcW w:w="77" w:type="dxa"/>
            <w:tcBorders>
              <w:top w:val="nil"/>
              <w:left w:val="nil"/>
              <w:bottom w:val="single" w:sz="4" w:space="0" w:color="000000"/>
              <w:right w:val="nil"/>
            </w:tcBorders>
          </w:tcPr>
          <w:p w14:paraId="0E862FAE" w14:textId="77777777" w:rsidR="00000000" w:rsidRPr="00EE5E01" w:rsidRDefault="00EE5E01">
            <w:pPr>
              <w:kinsoku w:val="0"/>
              <w:overflowPunct w:val="0"/>
              <w:autoSpaceDE/>
              <w:autoSpaceDN/>
              <w:adjustRightInd/>
              <w:textAlignment w:val="baseline"/>
              <w:rPr>
                <w:sz w:val="24"/>
                <w:szCs w:val="24"/>
              </w:rPr>
            </w:pPr>
          </w:p>
        </w:tc>
        <w:tc>
          <w:tcPr>
            <w:tcW w:w="83" w:type="dxa"/>
            <w:tcBorders>
              <w:top w:val="nil"/>
              <w:left w:val="nil"/>
              <w:bottom w:val="nil"/>
              <w:right w:val="nil"/>
            </w:tcBorders>
          </w:tcPr>
          <w:p w14:paraId="4CDFD9D6" w14:textId="77777777" w:rsidR="00000000" w:rsidRPr="00EE5E01" w:rsidRDefault="00EE5E01">
            <w:pPr>
              <w:kinsoku w:val="0"/>
              <w:overflowPunct w:val="0"/>
              <w:autoSpaceDE/>
              <w:autoSpaceDN/>
              <w:adjustRightInd/>
              <w:textAlignment w:val="baseline"/>
              <w:rPr>
                <w:sz w:val="24"/>
                <w:szCs w:val="24"/>
              </w:rPr>
            </w:pPr>
          </w:p>
        </w:tc>
        <w:tc>
          <w:tcPr>
            <w:tcW w:w="5178" w:type="dxa"/>
            <w:tcBorders>
              <w:top w:val="nil"/>
              <w:left w:val="nil"/>
              <w:bottom w:val="nil"/>
              <w:right w:val="nil"/>
            </w:tcBorders>
          </w:tcPr>
          <w:p w14:paraId="42B4C65A" w14:textId="77777777" w:rsidR="00000000" w:rsidRPr="00EE5E01" w:rsidRDefault="00EE5E01">
            <w:pPr>
              <w:kinsoku w:val="0"/>
              <w:overflowPunct w:val="0"/>
              <w:autoSpaceDE/>
              <w:autoSpaceDN/>
              <w:adjustRightInd/>
              <w:textAlignment w:val="baseline"/>
              <w:rPr>
                <w:sz w:val="24"/>
                <w:szCs w:val="24"/>
              </w:rPr>
            </w:pPr>
          </w:p>
        </w:tc>
        <w:tc>
          <w:tcPr>
            <w:tcW w:w="226" w:type="dxa"/>
            <w:tcBorders>
              <w:top w:val="nil"/>
              <w:left w:val="nil"/>
              <w:bottom w:val="nil"/>
              <w:right w:val="single" w:sz="2" w:space="0" w:color="000000"/>
            </w:tcBorders>
          </w:tcPr>
          <w:p w14:paraId="2C2A3BD8" w14:textId="77777777" w:rsidR="00000000" w:rsidRPr="00EE5E01" w:rsidRDefault="00EE5E01">
            <w:pPr>
              <w:kinsoku w:val="0"/>
              <w:overflowPunct w:val="0"/>
              <w:autoSpaceDE/>
              <w:autoSpaceDN/>
              <w:adjustRightInd/>
              <w:textAlignment w:val="baseline"/>
              <w:rPr>
                <w:sz w:val="24"/>
                <w:szCs w:val="24"/>
              </w:rPr>
            </w:pPr>
          </w:p>
        </w:tc>
        <w:tc>
          <w:tcPr>
            <w:tcW w:w="322" w:type="dxa"/>
            <w:tcBorders>
              <w:top w:val="nil"/>
              <w:left w:val="single" w:sz="2" w:space="0" w:color="000000"/>
              <w:bottom w:val="nil"/>
              <w:right w:val="single" w:sz="2" w:space="0" w:color="000000"/>
            </w:tcBorders>
          </w:tcPr>
          <w:p w14:paraId="6B469C71" w14:textId="77777777" w:rsidR="00000000" w:rsidRPr="00EE5E01" w:rsidRDefault="00EE5E01">
            <w:pPr>
              <w:kinsoku w:val="0"/>
              <w:overflowPunct w:val="0"/>
              <w:autoSpaceDE/>
              <w:autoSpaceDN/>
              <w:adjustRightInd/>
              <w:textAlignment w:val="baseline"/>
              <w:rPr>
                <w:sz w:val="24"/>
                <w:szCs w:val="24"/>
              </w:rPr>
            </w:pPr>
          </w:p>
        </w:tc>
      </w:tr>
      <w:tr w:rsidR="00000000" w:rsidRPr="00EE5E01" w14:paraId="132AC607" w14:textId="77777777">
        <w:tblPrEx>
          <w:tblCellMar>
            <w:top w:w="0" w:type="dxa"/>
            <w:left w:w="0" w:type="dxa"/>
            <w:bottom w:w="0" w:type="dxa"/>
            <w:right w:w="0" w:type="dxa"/>
          </w:tblCellMar>
        </w:tblPrEx>
        <w:trPr>
          <w:cantSplit/>
          <w:trHeight w:hRule="exact" w:val="374"/>
        </w:trPr>
        <w:tc>
          <w:tcPr>
            <w:tcW w:w="65" w:type="dxa"/>
            <w:tcBorders>
              <w:top w:val="nil"/>
              <w:left w:val="nil"/>
              <w:bottom w:val="nil"/>
              <w:right w:val="nil"/>
            </w:tcBorders>
          </w:tcPr>
          <w:p w14:paraId="22E242D5" w14:textId="77777777" w:rsidR="00000000" w:rsidRPr="00EE5E01" w:rsidRDefault="00EE5E01">
            <w:pPr>
              <w:kinsoku w:val="0"/>
              <w:overflowPunct w:val="0"/>
              <w:autoSpaceDE/>
              <w:autoSpaceDN/>
              <w:adjustRightInd/>
              <w:textAlignment w:val="baseline"/>
              <w:rPr>
                <w:sz w:val="24"/>
                <w:szCs w:val="24"/>
              </w:rPr>
            </w:pPr>
          </w:p>
        </w:tc>
        <w:tc>
          <w:tcPr>
            <w:tcW w:w="244" w:type="dxa"/>
            <w:tcBorders>
              <w:top w:val="nil"/>
              <w:left w:val="nil"/>
              <w:bottom w:val="nil"/>
              <w:right w:val="nil"/>
            </w:tcBorders>
          </w:tcPr>
          <w:p w14:paraId="5D2AAA9C" w14:textId="77777777" w:rsidR="00000000" w:rsidRPr="00EE5E01" w:rsidRDefault="00EE5E01">
            <w:pPr>
              <w:kinsoku w:val="0"/>
              <w:overflowPunct w:val="0"/>
              <w:autoSpaceDE/>
              <w:autoSpaceDN/>
              <w:adjustRightInd/>
              <w:textAlignment w:val="baseline"/>
              <w:rPr>
                <w:sz w:val="24"/>
                <w:szCs w:val="24"/>
              </w:rPr>
            </w:pPr>
          </w:p>
        </w:tc>
        <w:tc>
          <w:tcPr>
            <w:tcW w:w="20" w:type="dxa"/>
            <w:tcBorders>
              <w:top w:val="nil"/>
              <w:left w:val="nil"/>
              <w:bottom w:val="nil"/>
              <w:right w:val="nil"/>
            </w:tcBorders>
          </w:tcPr>
          <w:p w14:paraId="48E01C94" w14:textId="77777777" w:rsidR="00000000" w:rsidRPr="00EE5E01" w:rsidRDefault="00EE5E01">
            <w:pPr>
              <w:kinsoku w:val="0"/>
              <w:overflowPunct w:val="0"/>
              <w:autoSpaceDE/>
              <w:autoSpaceDN/>
              <w:adjustRightInd/>
              <w:textAlignment w:val="baseline"/>
              <w:rPr>
                <w:sz w:val="24"/>
                <w:szCs w:val="24"/>
              </w:rPr>
            </w:pPr>
          </w:p>
        </w:tc>
        <w:tc>
          <w:tcPr>
            <w:tcW w:w="24" w:type="dxa"/>
            <w:tcBorders>
              <w:top w:val="single" w:sz="4" w:space="0" w:color="000000"/>
              <w:left w:val="nil"/>
              <w:bottom w:val="nil"/>
              <w:right w:val="nil"/>
            </w:tcBorders>
          </w:tcPr>
          <w:p w14:paraId="58B547E9" w14:textId="77777777" w:rsidR="00000000" w:rsidRPr="00EE5E01" w:rsidRDefault="00EE5E01">
            <w:pPr>
              <w:kinsoku w:val="0"/>
              <w:overflowPunct w:val="0"/>
              <w:autoSpaceDE/>
              <w:autoSpaceDN/>
              <w:adjustRightInd/>
              <w:textAlignment w:val="baseline"/>
              <w:rPr>
                <w:sz w:val="24"/>
                <w:szCs w:val="24"/>
              </w:rPr>
            </w:pPr>
          </w:p>
        </w:tc>
        <w:tc>
          <w:tcPr>
            <w:tcW w:w="4928" w:type="dxa"/>
            <w:gridSpan w:val="2"/>
            <w:tcBorders>
              <w:top w:val="single" w:sz="4" w:space="0" w:color="000000"/>
              <w:left w:val="nil"/>
              <w:bottom w:val="nil"/>
              <w:right w:val="nil"/>
            </w:tcBorders>
            <w:vAlign w:val="center"/>
          </w:tcPr>
          <w:p w14:paraId="3D948FEF" w14:textId="77777777" w:rsidR="00000000" w:rsidRPr="00EE5E01" w:rsidRDefault="00EE5E01">
            <w:pPr>
              <w:numPr>
                <w:ilvl w:val="0"/>
                <w:numId w:val="11"/>
              </w:numPr>
              <w:kinsoku w:val="0"/>
              <w:overflowPunct w:val="0"/>
              <w:autoSpaceDE/>
              <w:autoSpaceDN/>
              <w:adjustRightInd/>
              <w:spacing w:after="27" w:line="304" w:lineRule="exact"/>
              <w:ind w:right="1756"/>
              <w:jc w:val="right"/>
              <w:textAlignment w:val="baseline"/>
              <w:rPr>
                <w:rFonts w:ascii="Verdana" w:hAnsi="Verdana" w:cs="Verdana"/>
                <w:sz w:val="25"/>
                <w:szCs w:val="25"/>
              </w:rPr>
            </w:pPr>
            <w:r w:rsidRPr="00EE5E01">
              <w:rPr>
                <w:rFonts w:ascii="Verdana" w:hAnsi="Verdana" w:cs="Verdana"/>
                <w:sz w:val="25"/>
                <w:szCs w:val="25"/>
              </w:rPr>
              <w:t>L'économie sociale ?</w:t>
            </w:r>
          </w:p>
        </w:tc>
        <w:tc>
          <w:tcPr>
            <w:tcW w:w="77" w:type="dxa"/>
            <w:tcBorders>
              <w:top w:val="single" w:sz="4" w:space="0" w:color="000000"/>
              <w:left w:val="nil"/>
              <w:bottom w:val="nil"/>
              <w:right w:val="nil"/>
            </w:tcBorders>
          </w:tcPr>
          <w:p w14:paraId="076298F2" w14:textId="77777777" w:rsidR="00000000" w:rsidRPr="00EE5E01" w:rsidRDefault="00EE5E01">
            <w:pPr>
              <w:numPr>
                <w:ilvl w:val="0"/>
                <w:numId w:val="11"/>
              </w:numPr>
              <w:kinsoku w:val="0"/>
              <w:overflowPunct w:val="0"/>
              <w:autoSpaceDE/>
              <w:autoSpaceDN/>
              <w:adjustRightInd/>
              <w:spacing w:after="27" w:line="304" w:lineRule="exact"/>
              <w:ind w:right="1756"/>
              <w:jc w:val="right"/>
              <w:textAlignment w:val="baseline"/>
              <w:rPr>
                <w:rFonts w:ascii="Verdana" w:hAnsi="Verdana" w:cs="Verdana"/>
                <w:sz w:val="25"/>
                <w:szCs w:val="25"/>
              </w:rPr>
            </w:pPr>
          </w:p>
        </w:tc>
        <w:tc>
          <w:tcPr>
            <w:tcW w:w="83" w:type="dxa"/>
            <w:tcBorders>
              <w:top w:val="nil"/>
              <w:left w:val="nil"/>
              <w:bottom w:val="nil"/>
              <w:right w:val="single" w:sz="4" w:space="0" w:color="000000"/>
            </w:tcBorders>
          </w:tcPr>
          <w:p w14:paraId="6C923C93" w14:textId="77777777" w:rsidR="00000000" w:rsidRPr="00EE5E01" w:rsidRDefault="00EE5E01">
            <w:pPr>
              <w:numPr>
                <w:ilvl w:val="0"/>
                <w:numId w:val="11"/>
              </w:numPr>
              <w:kinsoku w:val="0"/>
              <w:overflowPunct w:val="0"/>
              <w:autoSpaceDE/>
              <w:autoSpaceDN/>
              <w:adjustRightInd/>
              <w:spacing w:after="27" w:line="304" w:lineRule="exact"/>
              <w:ind w:right="1756"/>
              <w:jc w:val="right"/>
              <w:textAlignment w:val="baseline"/>
              <w:rPr>
                <w:rFonts w:ascii="Verdana" w:hAnsi="Verdana" w:cs="Verdana"/>
                <w:sz w:val="25"/>
                <w:szCs w:val="25"/>
              </w:rPr>
            </w:pPr>
          </w:p>
        </w:tc>
        <w:tc>
          <w:tcPr>
            <w:tcW w:w="5404" w:type="dxa"/>
            <w:gridSpan w:val="2"/>
            <w:vMerge w:val="restart"/>
            <w:tcBorders>
              <w:top w:val="nil"/>
              <w:left w:val="single" w:sz="4" w:space="0" w:color="000000"/>
              <w:bottom w:val="nil"/>
              <w:right w:val="single" w:sz="2" w:space="0" w:color="000000"/>
            </w:tcBorders>
          </w:tcPr>
          <w:p w14:paraId="412ACA3D" w14:textId="77777777" w:rsidR="00000000" w:rsidRPr="00EE5E01" w:rsidRDefault="00EE5E01">
            <w:pPr>
              <w:kinsoku w:val="0"/>
              <w:overflowPunct w:val="0"/>
              <w:autoSpaceDE/>
              <w:autoSpaceDN/>
              <w:adjustRightInd/>
              <w:spacing w:line="191" w:lineRule="exact"/>
              <w:ind w:left="216" w:right="252" w:firstLine="144"/>
              <w:jc w:val="both"/>
              <w:textAlignment w:val="baseline"/>
              <w:rPr>
                <w:rFonts w:ascii="Verdana" w:hAnsi="Verdana" w:cs="Verdana"/>
                <w:sz w:val="16"/>
                <w:szCs w:val="16"/>
              </w:rPr>
            </w:pPr>
            <w:r w:rsidRPr="00EE5E01">
              <w:rPr>
                <w:rFonts w:ascii="Verdana" w:hAnsi="Verdana" w:cs="Verdana"/>
                <w:sz w:val="16"/>
                <w:szCs w:val="16"/>
              </w:rPr>
              <w:t>Le premier problème pour moi a été d'élargir la popula</w:t>
            </w:r>
            <w:r w:rsidRPr="00EE5E01">
              <w:rPr>
                <w:rFonts w:ascii="Verdana" w:hAnsi="Verdana" w:cs="Verdana"/>
                <w:sz w:val="16"/>
                <w:szCs w:val="16"/>
              </w:rPr>
              <w:softHyphen/>
              <w:t>tion cible dans notre réflexion, d'arriver à faire passer le problè</w:t>
            </w:r>
            <w:r w:rsidRPr="00EE5E01">
              <w:rPr>
                <w:rFonts w:ascii="Verdana" w:hAnsi="Verdana" w:cs="Verdana"/>
                <w:sz w:val="16"/>
                <w:szCs w:val="16"/>
              </w:rPr>
              <w:t>me d'emploi pour les adultes. Le second problème a été de ne pas disparaître ou du moins de ne pas effacer la raison pour laquelle j'étais présent en tant qu'assistant social. Cela, je n'y ai pas prêté attention car dans le con</w:t>
            </w:r>
            <w:r w:rsidRPr="00EE5E01">
              <w:rPr>
                <w:rFonts w:ascii="Verdana" w:hAnsi="Verdana" w:cs="Verdana"/>
                <w:sz w:val="16"/>
                <w:szCs w:val="16"/>
              </w:rPr>
              <w:softHyphen/>
              <w:t xml:space="preserve">texte où,nous étions tous a </w:t>
            </w:r>
            <w:r w:rsidRPr="00EE5E01">
              <w:rPr>
                <w:rFonts w:ascii="Verdana" w:hAnsi="Verdana" w:cs="Verdana"/>
                <w:sz w:val="16"/>
                <w:szCs w:val="16"/>
              </w:rPr>
              <w:t>été subordonné la construction d'un projet économique qui soit crédible vis à vis de la mai</w:t>
            </w:r>
            <w:r w:rsidRPr="00EE5E01">
              <w:rPr>
                <w:rFonts w:ascii="Verdana" w:hAnsi="Verdana" w:cs="Verdana"/>
                <w:sz w:val="16"/>
                <w:szCs w:val="16"/>
              </w:rPr>
              <w:softHyphen/>
              <w:t>rie et donc l'aspect social a été mis entre parenthèse. Il y a dès lors eu une absence de prise en compte par mon ser</w:t>
            </w:r>
            <w:r w:rsidRPr="00EE5E01">
              <w:rPr>
                <w:rFonts w:ascii="Verdana" w:hAnsi="Verdana" w:cs="Verdana"/>
                <w:sz w:val="16"/>
                <w:szCs w:val="16"/>
              </w:rPr>
              <w:softHyphen/>
              <w:t xml:space="preserve">vice de ce projet, je n'ai pas été interpellé </w:t>
            </w:r>
            <w:r w:rsidRPr="00EE5E01">
              <w:rPr>
                <w:rFonts w:ascii="Verdana" w:hAnsi="Verdana" w:cs="Verdana"/>
                <w:sz w:val="16"/>
                <w:szCs w:val="16"/>
              </w:rPr>
              <w:t>par l'équipe, ce qui n'a pas permis de rectification de ma pratique.</w:t>
            </w:r>
          </w:p>
          <w:p w14:paraId="219D634C" w14:textId="77777777" w:rsidR="00000000" w:rsidRPr="00EE5E01" w:rsidRDefault="00EE5E01">
            <w:pPr>
              <w:kinsoku w:val="0"/>
              <w:overflowPunct w:val="0"/>
              <w:autoSpaceDE/>
              <w:autoSpaceDN/>
              <w:adjustRightInd/>
              <w:spacing w:line="192" w:lineRule="exact"/>
              <w:ind w:left="216" w:right="252" w:firstLine="144"/>
              <w:jc w:val="both"/>
              <w:textAlignment w:val="baseline"/>
              <w:rPr>
                <w:rFonts w:ascii="Verdana" w:hAnsi="Verdana" w:cs="Verdana"/>
                <w:sz w:val="16"/>
                <w:szCs w:val="16"/>
              </w:rPr>
            </w:pPr>
            <w:r w:rsidRPr="00EE5E01">
              <w:rPr>
                <w:rFonts w:ascii="Verdana" w:hAnsi="Verdana" w:cs="Verdana"/>
                <w:sz w:val="16"/>
                <w:szCs w:val="16"/>
              </w:rPr>
              <w:t>Le fonctionnement de la mission locale m'interpelle dans la mesure où il s'agit d'un personnel mis à la disposition par diffé</w:t>
            </w:r>
            <w:r w:rsidRPr="00EE5E01">
              <w:rPr>
                <w:rFonts w:ascii="Verdana" w:hAnsi="Verdana" w:cs="Verdana"/>
                <w:sz w:val="16"/>
                <w:szCs w:val="16"/>
              </w:rPr>
              <w:t>rents organismes (mairie, ANPE, service social, Education nationale...) très motivé au départ et qui s'est démotivé au bout de deux ans. C'est un personnel pas tou</w:t>
            </w:r>
            <w:r w:rsidRPr="00EE5E01">
              <w:rPr>
                <w:rFonts w:ascii="Verdana" w:hAnsi="Verdana" w:cs="Verdana"/>
                <w:sz w:val="16"/>
                <w:szCs w:val="16"/>
              </w:rPr>
              <w:softHyphen/>
              <w:t>jours compétent sur le traitement des questions économi</w:t>
            </w:r>
            <w:r w:rsidRPr="00EE5E01">
              <w:rPr>
                <w:rFonts w:ascii="Verdana" w:hAnsi="Verdana" w:cs="Verdana"/>
                <w:sz w:val="16"/>
                <w:szCs w:val="16"/>
              </w:rPr>
              <w:softHyphen/>
              <w:t>ques, ni sur les méthodes de travail</w:t>
            </w:r>
            <w:r w:rsidRPr="00EE5E01">
              <w:rPr>
                <w:rFonts w:ascii="Verdana" w:hAnsi="Verdana" w:cs="Verdana"/>
                <w:sz w:val="16"/>
                <w:szCs w:val="16"/>
              </w:rPr>
              <w:t xml:space="preserve"> à employer.</w:t>
            </w:r>
          </w:p>
          <w:p w14:paraId="2DF72BFC" w14:textId="77777777" w:rsidR="00000000" w:rsidRPr="00EE5E01" w:rsidRDefault="00EE5E01">
            <w:pPr>
              <w:kinsoku w:val="0"/>
              <w:overflowPunct w:val="0"/>
              <w:autoSpaceDE/>
              <w:autoSpaceDN/>
              <w:adjustRightInd/>
              <w:spacing w:before="58" w:line="192" w:lineRule="exact"/>
              <w:ind w:left="216" w:right="252" w:firstLine="144"/>
              <w:jc w:val="both"/>
              <w:textAlignment w:val="baseline"/>
              <w:rPr>
                <w:rFonts w:ascii="Verdana" w:hAnsi="Verdana" w:cs="Verdana"/>
                <w:spacing w:val="3"/>
                <w:sz w:val="16"/>
                <w:szCs w:val="16"/>
              </w:rPr>
            </w:pPr>
            <w:r w:rsidRPr="00EE5E01">
              <w:rPr>
                <w:rFonts w:ascii="Verdana" w:hAnsi="Verdana" w:cs="Verdana"/>
                <w:spacing w:val="3"/>
                <w:sz w:val="16"/>
                <w:szCs w:val="16"/>
              </w:rPr>
              <w:t>Cette démobilisation du groupe a suivi l'absence de prise en considération de ses propositions par la municipalité mais aussi a été liée à une surcharge de travail pour les membres permanents de la mission locale qui ont privilé</w:t>
            </w:r>
            <w:r w:rsidRPr="00EE5E01">
              <w:rPr>
                <w:rFonts w:ascii="Verdana" w:hAnsi="Verdana" w:cs="Verdana"/>
                <w:spacing w:val="3"/>
                <w:sz w:val="16"/>
                <w:szCs w:val="16"/>
              </w:rPr>
              <w:softHyphen/>
              <w:t xml:space="preserve">gié l'accueil </w:t>
            </w:r>
            <w:r w:rsidRPr="00EE5E01">
              <w:rPr>
                <w:rFonts w:ascii="Verdana" w:hAnsi="Verdana" w:cs="Verdana"/>
                <w:spacing w:val="3"/>
                <w:sz w:val="16"/>
                <w:szCs w:val="16"/>
              </w:rPr>
              <w:t>des jeunes et leur orientation, un peu au détri</w:t>
            </w:r>
            <w:r w:rsidRPr="00EE5E01">
              <w:rPr>
                <w:rFonts w:ascii="Verdana" w:hAnsi="Verdana" w:cs="Verdana"/>
                <w:spacing w:val="3"/>
                <w:sz w:val="16"/>
                <w:szCs w:val="16"/>
              </w:rPr>
              <w:softHyphen/>
              <w:t>ment de la recherche de solutions sur les problèmes d'emploi. Plusieurs participants ont demandé à réintégrer leur service d'origine.</w:t>
            </w:r>
          </w:p>
          <w:p w14:paraId="7E5F200F" w14:textId="77777777" w:rsidR="00000000" w:rsidRPr="00EE5E01" w:rsidRDefault="00EE5E01">
            <w:pPr>
              <w:kinsoku w:val="0"/>
              <w:overflowPunct w:val="0"/>
              <w:autoSpaceDE/>
              <w:autoSpaceDN/>
              <w:adjustRightInd/>
              <w:spacing w:before="11" w:line="192" w:lineRule="exact"/>
              <w:ind w:left="216" w:right="252" w:firstLine="144"/>
              <w:jc w:val="both"/>
              <w:textAlignment w:val="baseline"/>
              <w:rPr>
                <w:rFonts w:ascii="Verdana" w:hAnsi="Verdana" w:cs="Verdana"/>
                <w:spacing w:val="1"/>
                <w:sz w:val="16"/>
                <w:szCs w:val="16"/>
              </w:rPr>
            </w:pPr>
            <w:r w:rsidRPr="00EE5E01">
              <w:rPr>
                <w:rFonts w:ascii="Verdana" w:hAnsi="Verdana" w:cs="Verdana"/>
                <w:spacing w:val="1"/>
                <w:sz w:val="16"/>
                <w:szCs w:val="16"/>
              </w:rPr>
              <w:t>L'on peut aussi se poser la question de la proximité insti</w:t>
            </w:r>
            <w:r w:rsidRPr="00EE5E01">
              <w:rPr>
                <w:rFonts w:ascii="Verdana" w:hAnsi="Verdana" w:cs="Verdana"/>
                <w:spacing w:val="1"/>
                <w:sz w:val="16"/>
                <w:szCs w:val="16"/>
              </w:rPr>
              <w:softHyphen/>
              <w:t xml:space="preserve">tutionnelle et </w:t>
            </w:r>
            <w:r w:rsidRPr="00EE5E01">
              <w:rPr>
                <w:rFonts w:ascii="Verdana" w:hAnsi="Verdana" w:cs="Verdana"/>
                <w:spacing w:val="1"/>
                <w:sz w:val="16"/>
                <w:szCs w:val="16"/>
              </w:rPr>
              <w:t>idéologique du personnel de la mission avec la municipalité. En effet, dans cette situation beaucoup de choses se traitent non pas par les circuits officiels mais par les circuits officieux. Tout cela est incontrôlable, opaque pour un travailleur social ex</w:t>
            </w:r>
            <w:r w:rsidRPr="00EE5E01">
              <w:rPr>
                <w:rFonts w:ascii="Verdana" w:hAnsi="Verdana" w:cs="Verdana"/>
                <w:spacing w:val="1"/>
                <w:sz w:val="16"/>
                <w:szCs w:val="16"/>
              </w:rPr>
              <w:t>térieur à la municipalité et tout se traite ailleurs que dans les réunions d'où l'impression d'impuissance et de manipulation. Une des raisons pour laquelle la municipalité n'a pas répondu favorablement à nos propositions vient d'un à priori idéologique. P</w:t>
            </w:r>
            <w:r w:rsidRPr="00EE5E01">
              <w:rPr>
                <w:rFonts w:ascii="Verdana" w:hAnsi="Verdana" w:cs="Verdana"/>
                <w:spacing w:val="1"/>
                <w:sz w:val="16"/>
                <w:szCs w:val="16"/>
              </w:rPr>
              <w:t>our elle, la seule façon de résoudre le problème du chômage est d'introduire de grosses entreprises créatrices de certains emplois et non de bricoler avec l'économie de petites uni</w:t>
            </w:r>
            <w:r w:rsidRPr="00EE5E01">
              <w:rPr>
                <w:rFonts w:ascii="Verdana" w:hAnsi="Verdana" w:cs="Verdana"/>
                <w:spacing w:val="1"/>
                <w:sz w:val="16"/>
                <w:szCs w:val="16"/>
              </w:rPr>
              <w:softHyphen/>
              <w:t>tés.</w:t>
            </w:r>
          </w:p>
          <w:p w14:paraId="225DE486" w14:textId="77777777" w:rsidR="00000000" w:rsidRPr="00EE5E01" w:rsidRDefault="00EE5E01">
            <w:pPr>
              <w:kinsoku w:val="0"/>
              <w:overflowPunct w:val="0"/>
              <w:autoSpaceDE/>
              <w:autoSpaceDN/>
              <w:adjustRightInd/>
              <w:spacing w:line="191" w:lineRule="exact"/>
              <w:ind w:left="216" w:right="252" w:firstLine="144"/>
              <w:jc w:val="both"/>
              <w:textAlignment w:val="baseline"/>
              <w:rPr>
                <w:rFonts w:ascii="Verdana" w:hAnsi="Verdana" w:cs="Verdana"/>
                <w:sz w:val="16"/>
                <w:szCs w:val="16"/>
              </w:rPr>
            </w:pPr>
            <w:r w:rsidRPr="00EE5E01">
              <w:rPr>
                <w:rFonts w:ascii="Verdana" w:hAnsi="Verdana" w:cs="Verdana"/>
                <w:sz w:val="16"/>
                <w:szCs w:val="16"/>
              </w:rPr>
              <w:t>Elle craignait aussi d'avoir à sa charge les, frais de fonc</w:t>
            </w:r>
            <w:r w:rsidRPr="00EE5E01">
              <w:rPr>
                <w:rFonts w:ascii="Verdana" w:hAnsi="Verdana" w:cs="Verdana"/>
                <w:sz w:val="16"/>
                <w:szCs w:val="16"/>
              </w:rPr>
              <w:softHyphen/>
              <w:t>tionnement</w:t>
            </w:r>
            <w:r w:rsidRPr="00EE5E01">
              <w:rPr>
                <w:rFonts w:ascii="Verdana" w:hAnsi="Verdana" w:cs="Verdana"/>
                <w:sz w:val="16"/>
                <w:szCs w:val="16"/>
              </w:rPr>
              <w:t xml:space="preserve"> de la structure d'impulsion que l'on voulait mettre en place. Elle avait à gérer suffisamment d'associa</w:t>
            </w:r>
            <w:r w:rsidRPr="00EE5E01">
              <w:rPr>
                <w:rFonts w:ascii="Verdana" w:hAnsi="Verdana" w:cs="Verdana"/>
                <w:sz w:val="16"/>
                <w:szCs w:val="16"/>
              </w:rPr>
              <w:softHyphen/>
              <w:t>tions et redoutait aussi de supporter les conséquences d'un éventuel échec, tant sur le plan financier qu'électoral, bref une position très frileuse I</w:t>
            </w:r>
          </w:p>
          <w:p w14:paraId="0714B2F0" w14:textId="77777777" w:rsidR="00000000" w:rsidRPr="00EE5E01" w:rsidRDefault="00EE5E01">
            <w:pPr>
              <w:kinsoku w:val="0"/>
              <w:overflowPunct w:val="0"/>
              <w:autoSpaceDE/>
              <w:autoSpaceDN/>
              <w:adjustRightInd/>
              <w:spacing w:before="20" w:line="192" w:lineRule="exact"/>
              <w:ind w:left="216" w:right="252" w:firstLine="144"/>
              <w:jc w:val="both"/>
              <w:textAlignment w:val="baseline"/>
              <w:rPr>
                <w:rFonts w:ascii="Verdana" w:hAnsi="Verdana" w:cs="Verdana"/>
                <w:sz w:val="16"/>
                <w:szCs w:val="16"/>
              </w:rPr>
            </w:pPr>
            <w:r w:rsidRPr="00EE5E01">
              <w:rPr>
                <w:rFonts w:ascii="Verdana" w:hAnsi="Verdana" w:cs="Verdana"/>
                <w:sz w:val="16"/>
                <w:szCs w:val="16"/>
              </w:rPr>
              <w:t xml:space="preserve">Enfin, confrontée à la rénovation d'un grand ensemble qui absorbait énergie et finances, l'emploi ne constituait pas une priorité alors que dans les discours, la lutte contre le chômage apparaissait toujours comme en avant. Nous n'avons pas réussi à faire </w:t>
            </w:r>
            <w:r w:rsidRPr="00EE5E01">
              <w:rPr>
                <w:rFonts w:ascii="Verdana" w:hAnsi="Verdana" w:cs="Verdana"/>
                <w:sz w:val="16"/>
                <w:szCs w:val="16"/>
              </w:rPr>
              <w:t>prendre en compte l'idée selon laquelle rénover une cité sans procurer les moyens aux locataires de payer leur loyer avec les ressources tirées de leur activité professionnelle était à terme condamner la réhabilitation d'où la nécessité de ne pas dissocier</w:t>
            </w:r>
            <w:r w:rsidRPr="00EE5E01">
              <w:rPr>
                <w:rFonts w:ascii="Verdana" w:hAnsi="Verdana" w:cs="Verdana"/>
                <w:sz w:val="16"/>
                <w:szCs w:val="16"/>
              </w:rPr>
              <w:t xml:space="preserve"> les deux aspects.</w:t>
            </w:r>
          </w:p>
          <w:p w14:paraId="402154E3" w14:textId="77777777" w:rsidR="00000000" w:rsidRPr="00EE5E01" w:rsidRDefault="00EE5E01">
            <w:pPr>
              <w:kinsoku w:val="0"/>
              <w:overflowPunct w:val="0"/>
              <w:autoSpaceDE/>
              <w:autoSpaceDN/>
              <w:adjustRightInd/>
              <w:spacing w:before="15" w:after="1151" w:line="192" w:lineRule="exact"/>
              <w:ind w:left="216" w:right="252" w:firstLine="144"/>
              <w:jc w:val="both"/>
              <w:textAlignment w:val="baseline"/>
              <w:rPr>
                <w:rFonts w:ascii="Verdana" w:hAnsi="Verdana" w:cs="Verdana"/>
                <w:spacing w:val="4"/>
                <w:sz w:val="16"/>
                <w:szCs w:val="16"/>
              </w:rPr>
            </w:pPr>
            <w:r w:rsidRPr="00EE5E01">
              <w:rPr>
                <w:rFonts w:ascii="Verdana" w:hAnsi="Verdana" w:cs="Verdana"/>
                <w:spacing w:val="4"/>
                <w:sz w:val="16"/>
                <w:szCs w:val="16"/>
              </w:rPr>
              <w:t>Nous sommes arrivés à la conclusion suivante — en tout cas en ce qui me concerne — qu'un dossier même bien présenté ne convainc pas beaucoup et je suis de plus en plus partisan de la stratégie du fait accompli, de la preuve par les faits</w:t>
            </w:r>
            <w:r w:rsidRPr="00EE5E01">
              <w:rPr>
                <w:rFonts w:ascii="Verdana" w:hAnsi="Verdana" w:cs="Verdana"/>
                <w:spacing w:val="4"/>
                <w:sz w:val="16"/>
                <w:szCs w:val="16"/>
              </w:rPr>
              <w:t xml:space="preserve"> plutôt que de s'épuiser à négocier quand la conjoncture ne s'y prête pas quitte à y revenir quand la situation aura évolué favorablement de part nos initiatives. Chaque membre du « groupe emploi » de la mission locale a donc repris son autonomie pour tent</w:t>
            </w:r>
            <w:r w:rsidRPr="00EE5E01">
              <w:rPr>
                <w:rFonts w:ascii="Verdana" w:hAnsi="Verdana" w:cs="Verdana"/>
                <w:spacing w:val="4"/>
                <w:sz w:val="16"/>
                <w:szCs w:val="16"/>
              </w:rPr>
              <w:t>er de mettre en application son projet à partir de ses propres moyens. Pour ma part, je me suis donc replié sur le service social pour rechercher avec mes collègues les solutions pour mener la mise en place d'un dispositif de création d'activi</w:t>
            </w:r>
            <w:r w:rsidRPr="00EE5E01">
              <w:rPr>
                <w:rFonts w:ascii="Verdana" w:hAnsi="Verdana" w:cs="Verdana"/>
                <w:spacing w:val="4"/>
                <w:sz w:val="16"/>
                <w:szCs w:val="16"/>
              </w:rPr>
              <w:softHyphen/>
              <w:t>tés.</w:t>
            </w:r>
          </w:p>
        </w:tc>
        <w:tc>
          <w:tcPr>
            <w:tcW w:w="322" w:type="dxa"/>
            <w:tcBorders>
              <w:top w:val="nil"/>
              <w:left w:val="single" w:sz="2" w:space="0" w:color="000000"/>
              <w:bottom w:val="nil"/>
              <w:right w:val="single" w:sz="2" w:space="0" w:color="000000"/>
            </w:tcBorders>
          </w:tcPr>
          <w:p w14:paraId="59C26F0A" w14:textId="77777777" w:rsidR="00000000" w:rsidRPr="00EE5E01" w:rsidRDefault="00EE5E01">
            <w:pPr>
              <w:kinsoku w:val="0"/>
              <w:overflowPunct w:val="0"/>
              <w:autoSpaceDE/>
              <w:autoSpaceDN/>
              <w:adjustRightInd/>
              <w:spacing w:before="15" w:after="1151" w:line="192" w:lineRule="exact"/>
              <w:ind w:left="216" w:right="252" w:firstLine="144"/>
              <w:jc w:val="both"/>
              <w:textAlignment w:val="baseline"/>
              <w:rPr>
                <w:rFonts w:ascii="Verdana" w:hAnsi="Verdana" w:cs="Verdana"/>
                <w:spacing w:val="4"/>
                <w:sz w:val="16"/>
                <w:szCs w:val="16"/>
              </w:rPr>
            </w:pPr>
          </w:p>
        </w:tc>
      </w:tr>
      <w:tr w:rsidR="00000000" w:rsidRPr="00EE5E01" w14:paraId="4AA9889F" w14:textId="77777777">
        <w:tblPrEx>
          <w:tblCellMar>
            <w:top w:w="0" w:type="dxa"/>
            <w:left w:w="0" w:type="dxa"/>
            <w:bottom w:w="0" w:type="dxa"/>
            <w:right w:w="0" w:type="dxa"/>
          </w:tblCellMar>
        </w:tblPrEx>
        <w:trPr>
          <w:cantSplit/>
          <w:trHeight w:hRule="exact" w:val="6955"/>
        </w:trPr>
        <w:tc>
          <w:tcPr>
            <w:tcW w:w="65" w:type="dxa"/>
            <w:tcBorders>
              <w:top w:val="nil"/>
              <w:left w:val="nil"/>
              <w:bottom w:val="nil"/>
              <w:right w:val="nil"/>
            </w:tcBorders>
          </w:tcPr>
          <w:p w14:paraId="6AFBA387" w14:textId="77777777" w:rsidR="00000000" w:rsidRPr="00EE5E01" w:rsidRDefault="00EE5E01">
            <w:pPr>
              <w:kinsoku w:val="0"/>
              <w:overflowPunct w:val="0"/>
              <w:autoSpaceDE/>
              <w:autoSpaceDN/>
              <w:adjustRightInd/>
              <w:textAlignment w:val="baseline"/>
              <w:rPr>
                <w:rFonts w:ascii="Verdana" w:hAnsi="Verdana" w:cs="Verdana"/>
                <w:spacing w:val="4"/>
                <w:sz w:val="16"/>
                <w:szCs w:val="16"/>
              </w:rPr>
            </w:pPr>
          </w:p>
        </w:tc>
        <w:tc>
          <w:tcPr>
            <w:tcW w:w="244" w:type="dxa"/>
            <w:tcBorders>
              <w:top w:val="nil"/>
              <w:left w:val="nil"/>
              <w:bottom w:val="nil"/>
              <w:right w:val="nil"/>
            </w:tcBorders>
          </w:tcPr>
          <w:p w14:paraId="52BD5998" w14:textId="77777777" w:rsidR="00000000" w:rsidRPr="00EE5E01" w:rsidRDefault="00EE5E01">
            <w:pPr>
              <w:kinsoku w:val="0"/>
              <w:overflowPunct w:val="0"/>
              <w:autoSpaceDE/>
              <w:autoSpaceDN/>
              <w:adjustRightInd/>
              <w:textAlignment w:val="baseline"/>
              <w:rPr>
                <w:rFonts w:ascii="Verdana" w:hAnsi="Verdana" w:cs="Verdana"/>
                <w:spacing w:val="4"/>
                <w:sz w:val="16"/>
                <w:szCs w:val="16"/>
              </w:rPr>
            </w:pPr>
          </w:p>
        </w:tc>
        <w:tc>
          <w:tcPr>
            <w:tcW w:w="5132" w:type="dxa"/>
            <w:gridSpan w:val="6"/>
            <w:tcBorders>
              <w:top w:val="nil"/>
              <w:left w:val="nil"/>
              <w:bottom w:val="nil"/>
              <w:right w:val="single" w:sz="4" w:space="0" w:color="000000"/>
            </w:tcBorders>
          </w:tcPr>
          <w:p w14:paraId="4522F742" w14:textId="77777777" w:rsidR="00000000" w:rsidRPr="00EE5E01" w:rsidRDefault="00EE5E01">
            <w:pPr>
              <w:kinsoku w:val="0"/>
              <w:overflowPunct w:val="0"/>
              <w:autoSpaceDE/>
              <w:autoSpaceDN/>
              <w:adjustRightInd/>
              <w:spacing w:before="133" w:line="192" w:lineRule="exact"/>
              <w:ind w:left="72" w:right="144" w:firstLine="72"/>
              <w:jc w:val="both"/>
              <w:textAlignment w:val="baseline"/>
              <w:rPr>
                <w:rFonts w:ascii="Verdana" w:hAnsi="Verdana" w:cs="Verdana"/>
                <w:sz w:val="16"/>
                <w:szCs w:val="16"/>
              </w:rPr>
            </w:pPr>
            <w:r w:rsidRPr="00EE5E01">
              <w:rPr>
                <w:rFonts w:ascii="Verdana" w:hAnsi="Verdana" w:cs="Verdana"/>
                <w:i/>
                <w:iCs/>
                <w:sz w:val="16"/>
                <w:szCs w:val="16"/>
              </w:rPr>
              <w:t xml:space="preserve">Intervenant : </w:t>
            </w:r>
            <w:r w:rsidRPr="00EE5E01">
              <w:rPr>
                <w:rFonts w:ascii="Verdana" w:hAnsi="Verdana" w:cs="Verdana"/>
                <w:sz w:val="16"/>
                <w:szCs w:val="16"/>
              </w:rPr>
              <w:t>il n'y a pas que dans le cadre de l'économie sociale que l'on pourra exercer une pression en tant que professionnels du travail social. C'est le lieu où peut se ren</w:t>
            </w:r>
            <w:r w:rsidRPr="00EE5E01">
              <w:rPr>
                <w:rFonts w:ascii="Verdana" w:hAnsi="Verdana" w:cs="Verdana"/>
                <w:sz w:val="16"/>
                <w:szCs w:val="16"/>
              </w:rPr>
              <w:softHyphen/>
              <w:t>contrer la vivacité du terrain, les initiatives gouvernemen</w:t>
            </w:r>
            <w:r w:rsidRPr="00EE5E01">
              <w:rPr>
                <w:rFonts w:ascii="Verdana" w:hAnsi="Verdana" w:cs="Verdana"/>
                <w:sz w:val="16"/>
                <w:szCs w:val="16"/>
              </w:rPr>
              <w:softHyphen/>
              <w:t>tales par le biai</w:t>
            </w:r>
            <w:r w:rsidRPr="00EE5E01">
              <w:rPr>
                <w:rFonts w:ascii="Verdana" w:hAnsi="Verdana" w:cs="Verdana"/>
                <w:sz w:val="16"/>
                <w:szCs w:val="16"/>
              </w:rPr>
              <w:t>s des circulaires et des lois et le travail social. Ainsi, la conception initiale des entreprises inter</w:t>
            </w:r>
            <w:r w:rsidRPr="00EE5E01">
              <w:rPr>
                <w:rFonts w:ascii="Verdana" w:hAnsi="Verdana" w:cs="Verdana"/>
                <w:sz w:val="16"/>
                <w:szCs w:val="16"/>
              </w:rPr>
              <w:softHyphen/>
              <w:t>médiaires a pu être amendée sur la base des propositions des travailleurs sociaux de terrain ; il y a donc actuelle</w:t>
            </w:r>
            <w:r w:rsidRPr="00EE5E01">
              <w:rPr>
                <w:rFonts w:ascii="Verdana" w:hAnsi="Verdana" w:cs="Verdana"/>
                <w:sz w:val="16"/>
                <w:szCs w:val="16"/>
              </w:rPr>
              <w:softHyphen/>
              <w:t>ment une écoute des ministères.</w:t>
            </w:r>
          </w:p>
          <w:p w14:paraId="69746D0D" w14:textId="77777777" w:rsidR="00000000" w:rsidRPr="00EE5E01" w:rsidRDefault="00EE5E01">
            <w:pPr>
              <w:kinsoku w:val="0"/>
              <w:overflowPunct w:val="0"/>
              <w:autoSpaceDE/>
              <w:autoSpaceDN/>
              <w:adjustRightInd/>
              <w:spacing w:before="21" w:line="192" w:lineRule="exact"/>
              <w:ind w:left="72" w:right="144" w:firstLine="72"/>
              <w:jc w:val="both"/>
              <w:textAlignment w:val="baseline"/>
              <w:rPr>
                <w:rFonts w:ascii="Verdana" w:hAnsi="Verdana" w:cs="Verdana"/>
                <w:sz w:val="16"/>
                <w:szCs w:val="16"/>
              </w:rPr>
            </w:pPr>
            <w:r w:rsidRPr="00EE5E01">
              <w:rPr>
                <w:rFonts w:ascii="Verdana" w:hAnsi="Verdana" w:cs="Verdana"/>
                <w:i/>
                <w:iCs/>
                <w:sz w:val="16"/>
                <w:szCs w:val="16"/>
              </w:rPr>
              <w:t>Inter</w:t>
            </w:r>
            <w:r w:rsidRPr="00EE5E01">
              <w:rPr>
                <w:rFonts w:ascii="Verdana" w:hAnsi="Verdana" w:cs="Verdana"/>
                <w:i/>
                <w:iCs/>
                <w:sz w:val="16"/>
              </w:rPr>
              <w:sym w:font="Wingdings" w:char="F0FC"/>
            </w:r>
            <w:r w:rsidRPr="00EE5E01">
              <w:rPr>
                <w:rFonts w:ascii="Verdana" w:hAnsi="Verdana" w:cs="Verdana"/>
                <w:i/>
                <w:iCs/>
                <w:sz w:val="16"/>
                <w:szCs w:val="16"/>
              </w:rPr>
              <w:t xml:space="preserve">enant : </w:t>
            </w:r>
            <w:r w:rsidRPr="00EE5E01">
              <w:rPr>
                <w:rFonts w:ascii="Verdana" w:hAnsi="Verdana" w:cs="Verdana"/>
                <w:sz w:val="16"/>
                <w:szCs w:val="16"/>
              </w:rPr>
              <w:t>il y a aussi une masse d'argent concernant le budget économie sociale en 1984 qui n'a pas été dépensée, ce qui pose la question : «</w:t>
            </w:r>
            <w:r w:rsidRPr="00EE5E01">
              <w:rPr>
                <w:rFonts w:ascii="Verdana" w:hAnsi="Verdana" w:cs="Verdana"/>
                <w:sz w:val="16"/>
                <w:szCs w:val="16"/>
              </w:rPr>
              <w:t xml:space="preserve"> les travailleurs sociaux ont-ils suffisamment de propositions, utilisent-ils tous les moyens dont ils ont connaissance et pourquoi ?</w:t>
            </w:r>
          </w:p>
          <w:p w14:paraId="32886FE7" w14:textId="77777777" w:rsidR="00000000" w:rsidRPr="00EE5E01" w:rsidRDefault="00EE5E01">
            <w:pPr>
              <w:kinsoku w:val="0"/>
              <w:overflowPunct w:val="0"/>
              <w:autoSpaceDE/>
              <w:autoSpaceDN/>
              <w:adjustRightInd/>
              <w:spacing w:line="191" w:lineRule="exact"/>
              <w:ind w:left="72" w:right="144" w:firstLine="72"/>
              <w:jc w:val="both"/>
              <w:textAlignment w:val="baseline"/>
              <w:rPr>
                <w:rFonts w:ascii="Verdana" w:hAnsi="Verdana" w:cs="Verdana"/>
                <w:spacing w:val="3"/>
                <w:sz w:val="16"/>
                <w:szCs w:val="16"/>
              </w:rPr>
            </w:pPr>
            <w:r w:rsidRPr="00EE5E01">
              <w:rPr>
                <w:rFonts w:ascii="Verdana" w:hAnsi="Verdana" w:cs="Verdana"/>
                <w:i/>
                <w:iCs/>
                <w:spacing w:val="3"/>
                <w:sz w:val="16"/>
                <w:szCs w:val="16"/>
              </w:rPr>
              <w:t xml:space="preserve">PEPS : </w:t>
            </w:r>
            <w:r w:rsidRPr="00EE5E01">
              <w:rPr>
                <w:rFonts w:ascii="Verdana" w:hAnsi="Verdana" w:cs="Verdana"/>
                <w:spacing w:val="3"/>
                <w:sz w:val="16"/>
                <w:szCs w:val="16"/>
              </w:rPr>
              <w:t>tout à fait d'accord pour faire le choix de l'écono- , mie sociale mais est-ce que les usagers, eux, feront ce choi</w:t>
            </w:r>
            <w:r w:rsidRPr="00EE5E01">
              <w:rPr>
                <w:rFonts w:ascii="Verdana" w:hAnsi="Verdana" w:cs="Verdana"/>
                <w:spacing w:val="3"/>
                <w:sz w:val="16"/>
                <w:szCs w:val="16"/>
              </w:rPr>
              <w:t>x ? Ils peuvent opter pour le salariat, choisir d'être petit patron individuel. Alors, comment faire passer l'éco</w:t>
            </w:r>
            <w:r w:rsidRPr="00EE5E01">
              <w:rPr>
                <w:rFonts w:ascii="Verdana" w:hAnsi="Verdana" w:cs="Verdana"/>
                <w:spacing w:val="3"/>
                <w:sz w:val="16"/>
                <w:szCs w:val="16"/>
              </w:rPr>
              <w:softHyphen/>
              <w:t>nomie sociale dans la population et faut-il faire passer cette idée ?</w:t>
            </w:r>
          </w:p>
          <w:p w14:paraId="3739C523" w14:textId="77777777" w:rsidR="00000000" w:rsidRPr="00EE5E01" w:rsidRDefault="00EE5E01">
            <w:pPr>
              <w:kinsoku w:val="0"/>
              <w:overflowPunct w:val="0"/>
              <w:autoSpaceDE/>
              <w:autoSpaceDN/>
              <w:adjustRightInd/>
              <w:spacing w:line="191" w:lineRule="exact"/>
              <w:ind w:left="72" w:right="144" w:firstLine="72"/>
              <w:jc w:val="both"/>
              <w:textAlignment w:val="baseline"/>
              <w:rPr>
                <w:rFonts w:ascii="Verdana" w:hAnsi="Verdana" w:cs="Verdana"/>
                <w:sz w:val="16"/>
                <w:szCs w:val="16"/>
              </w:rPr>
            </w:pPr>
            <w:r w:rsidRPr="00EE5E01">
              <w:rPr>
                <w:rFonts w:ascii="Verdana" w:hAnsi="Verdana" w:cs="Verdana"/>
                <w:i/>
                <w:iCs/>
                <w:sz w:val="16"/>
                <w:szCs w:val="16"/>
              </w:rPr>
              <w:t xml:space="preserve">Intervenant : </w:t>
            </w:r>
            <w:r w:rsidRPr="00EE5E01">
              <w:rPr>
                <w:rFonts w:ascii="Verdana" w:hAnsi="Verdana" w:cs="Verdana"/>
                <w:sz w:val="16"/>
                <w:szCs w:val="16"/>
              </w:rPr>
              <w:t>pour faire passer cela, il faut un travail com</w:t>
            </w:r>
            <w:r w:rsidRPr="00EE5E01">
              <w:rPr>
                <w:rFonts w:ascii="Verdana" w:hAnsi="Verdana" w:cs="Verdana"/>
                <w:sz w:val="16"/>
                <w:szCs w:val="16"/>
              </w:rPr>
              <w:softHyphen/>
              <w:t>munautaire,</w:t>
            </w:r>
            <w:r w:rsidRPr="00EE5E01">
              <w:rPr>
                <w:rFonts w:ascii="Verdana" w:hAnsi="Verdana" w:cs="Verdana"/>
                <w:sz w:val="16"/>
                <w:szCs w:val="16"/>
              </w:rPr>
              <w:t xml:space="preserve"> aller là où sont les gens, parler avec eux d'où l'importance de l'organisation pour qu'ils se prennent en charge eux-mêmes, c'est la mobilisation des gens en mon</w:t>
            </w:r>
            <w:r w:rsidRPr="00EE5E01">
              <w:rPr>
                <w:rFonts w:ascii="Verdana" w:hAnsi="Verdana" w:cs="Verdana"/>
                <w:sz w:val="16"/>
                <w:szCs w:val="16"/>
              </w:rPr>
              <w:softHyphen/>
              <w:t>trant que de tels moyens existent qui répondent à de tels objectifs. Tout cela signifie aussi</w:t>
            </w:r>
            <w:r w:rsidRPr="00EE5E01">
              <w:rPr>
                <w:rFonts w:ascii="Verdana" w:hAnsi="Verdana" w:cs="Verdana"/>
                <w:sz w:val="16"/>
                <w:szCs w:val="16"/>
              </w:rPr>
              <w:t xml:space="preserve"> une autre formation et la reconnaissance de notre statut.</w:t>
            </w:r>
          </w:p>
          <w:p w14:paraId="3E4CAFD9" w14:textId="77777777" w:rsidR="00000000" w:rsidRPr="00EE5E01" w:rsidRDefault="00EE5E01">
            <w:pPr>
              <w:kinsoku w:val="0"/>
              <w:overflowPunct w:val="0"/>
              <w:autoSpaceDE/>
              <w:autoSpaceDN/>
              <w:adjustRightInd/>
              <w:spacing w:before="5" w:line="192" w:lineRule="exact"/>
              <w:ind w:left="72" w:right="144" w:firstLine="72"/>
              <w:jc w:val="both"/>
              <w:textAlignment w:val="baseline"/>
              <w:rPr>
                <w:rFonts w:ascii="Verdana" w:hAnsi="Verdana" w:cs="Verdana"/>
                <w:sz w:val="16"/>
                <w:szCs w:val="16"/>
              </w:rPr>
            </w:pPr>
            <w:r w:rsidRPr="00EE5E01">
              <w:rPr>
                <w:rFonts w:ascii="Verdana" w:hAnsi="Verdana" w:cs="Verdana"/>
                <w:i/>
                <w:iCs/>
                <w:sz w:val="16"/>
                <w:szCs w:val="16"/>
              </w:rPr>
              <w:t xml:space="preserve">PEPS : </w:t>
            </w:r>
            <w:r w:rsidRPr="00EE5E01">
              <w:rPr>
                <w:rFonts w:ascii="Verdana" w:hAnsi="Verdana" w:cs="Verdana"/>
                <w:sz w:val="16"/>
                <w:szCs w:val="16"/>
              </w:rPr>
              <w:t>il ne faut pas oublier que nous sommes dans un contexte où la référence à l'individu prime. Tout ce travail de conscientisation doit être mené mais ce n'est pas gagné d'avance.</w:t>
            </w:r>
          </w:p>
          <w:p w14:paraId="1F02F366" w14:textId="77777777" w:rsidR="00000000" w:rsidRPr="00EE5E01" w:rsidRDefault="00EE5E01">
            <w:pPr>
              <w:kinsoku w:val="0"/>
              <w:overflowPunct w:val="0"/>
              <w:autoSpaceDE/>
              <w:autoSpaceDN/>
              <w:adjustRightInd/>
              <w:spacing w:before="4" w:after="254" w:line="192" w:lineRule="exact"/>
              <w:ind w:left="72" w:right="144" w:firstLine="72"/>
              <w:jc w:val="both"/>
              <w:textAlignment w:val="baseline"/>
              <w:rPr>
                <w:rFonts w:ascii="Verdana" w:hAnsi="Verdana" w:cs="Verdana"/>
                <w:sz w:val="16"/>
                <w:szCs w:val="16"/>
              </w:rPr>
            </w:pPr>
            <w:r w:rsidRPr="00EE5E01">
              <w:rPr>
                <w:rFonts w:ascii="Verdana" w:hAnsi="Verdana" w:cs="Verdana"/>
                <w:i/>
                <w:iCs/>
                <w:sz w:val="16"/>
                <w:szCs w:val="16"/>
              </w:rPr>
              <w:t>Intervenant :</w:t>
            </w:r>
            <w:r w:rsidRPr="00EE5E01">
              <w:rPr>
                <w:rFonts w:ascii="Verdana" w:hAnsi="Verdana" w:cs="Verdana"/>
                <w:i/>
                <w:iCs/>
                <w:sz w:val="16"/>
                <w:szCs w:val="16"/>
              </w:rPr>
              <w:t xml:space="preserve"> </w:t>
            </w:r>
            <w:r w:rsidRPr="00EE5E01">
              <w:rPr>
                <w:rFonts w:ascii="Verdana" w:hAnsi="Verdana" w:cs="Verdana"/>
                <w:sz w:val="16"/>
                <w:szCs w:val="16"/>
              </w:rPr>
              <w:t>d'autant plus que la hiérarchie n'est pas elle-même gagnée à ce type de pratique, ni forcément les équi</w:t>
            </w:r>
            <w:r w:rsidRPr="00EE5E01">
              <w:rPr>
                <w:rFonts w:ascii="Verdana" w:hAnsi="Verdana" w:cs="Verdana"/>
                <w:sz w:val="16"/>
                <w:szCs w:val="16"/>
              </w:rPr>
              <w:softHyphen/>
              <w:t>pes.</w:t>
            </w:r>
          </w:p>
        </w:tc>
        <w:tc>
          <w:tcPr>
            <w:tcW w:w="5404" w:type="dxa"/>
            <w:gridSpan w:val="2"/>
            <w:vMerge/>
            <w:tcBorders>
              <w:top w:val="nil"/>
              <w:left w:val="single" w:sz="4" w:space="0" w:color="000000"/>
              <w:bottom w:val="nil"/>
              <w:right w:val="single" w:sz="2" w:space="0" w:color="000000"/>
            </w:tcBorders>
          </w:tcPr>
          <w:p w14:paraId="4F40422E" w14:textId="77777777" w:rsidR="00000000" w:rsidRPr="00EE5E01" w:rsidRDefault="00EE5E01">
            <w:pPr>
              <w:kinsoku w:val="0"/>
              <w:overflowPunct w:val="0"/>
              <w:autoSpaceDE/>
              <w:autoSpaceDN/>
              <w:adjustRightInd/>
              <w:spacing w:before="4" w:after="254" w:line="192" w:lineRule="exact"/>
              <w:ind w:left="72" w:right="144" w:firstLine="72"/>
              <w:jc w:val="both"/>
              <w:textAlignment w:val="baseline"/>
              <w:rPr>
                <w:rFonts w:ascii="Verdana" w:hAnsi="Verdana" w:cs="Verdana"/>
                <w:sz w:val="16"/>
                <w:szCs w:val="16"/>
              </w:rPr>
            </w:pPr>
          </w:p>
        </w:tc>
        <w:tc>
          <w:tcPr>
            <w:tcW w:w="322" w:type="dxa"/>
            <w:tcBorders>
              <w:top w:val="nil"/>
              <w:left w:val="single" w:sz="2" w:space="0" w:color="000000"/>
              <w:bottom w:val="nil"/>
              <w:right w:val="single" w:sz="2" w:space="0" w:color="000000"/>
            </w:tcBorders>
          </w:tcPr>
          <w:p w14:paraId="6F37CC67" w14:textId="77777777" w:rsidR="00000000" w:rsidRPr="00EE5E01" w:rsidRDefault="00EE5E01">
            <w:pPr>
              <w:kinsoku w:val="0"/>
              <w:overflowPunct w:val="0"/>
              <w:autoSpaceDE/>
              <w:autoSpaceDN/>
              <w:adjustRightInd/>
              <w:spacing w:before="4" w:after="254" w:line="192" w:lineRule="exact"/>
              <w:ind w:left="72" w:right="144" w:firstLine="72"/>
              <w:jc w:val="both"/>
              <w:textAlignment w:val="baseline"/>
              <w:rPr>
                <w:rFonts w:ascii="Verdana" w:hAnsi="Verdana" w:cs="Verdana"/>
                <w:sz w:val="16"/>
                <w:szCs w:val="16"/>
              </w:rPr>
            </w:pPr>
          </w:p>
        </w:tc>
      </w:tr>
      <w:tr w:rsidR="00000000" w:rsidRPr="00EE5E01" w14:paraId="7A935E50" w14:textId="77777777">
        <w:tblPrEx>
          <w:tblCellMar>
            <w:top w:w="0" w:type="dxa"/>
            <w:left w:w="0" w:type="dxa"/>
            <w:bottom w:w="0" w:type="dxa"/>
            <w:right w:w="0" w:type="dxa"/>
          </w:tblCellMar>
        </w:tblPrEx>
        <w:trPr>
          <w:cantSplit/>
          <w:trHeight w:hRule="exact" w:val="3749"/>
        </w:trPr>
        <w:tc>
          <w:tcPr>
            <w:tcW w:w="5358" w:type="dxa"/>
            <w:gridSpan w:val="7"/>
            <w:tcBorders>
              <w:top w:val="nil"/>
              <w:left w:val="nil"/>
              <w:bottom w:val="nil"/>
              <w:right w:val="nil"/>
            </w:tcBorders>
          </w:tcPr>
          <w:p w14:paraId="64EB29AE" w14:textId="77777777" w:rsidR="00000000" w:rsidRPr="00EE5E01" w:rsidRDefault="00EE5E01">
            <w:pPr>
              <w:kinsoku w:val="0"/>
              <w:overflowPunct w:val="0"/>
              <w:autoSpaceDE/>
              <w:autoSpaceDN/>
              <w:adjustRightInd/>
              <w:spacing w:after="216"/>
              <w:ind w:left="2"/>
              <w:jc w:val="center"/>
              <w:textAlignment w:val="baseline"/>
              <w:rPr>
                <w:sz w:val="24"/>
                <w:szCs w:val="24"/>
              </w:rPr>
            </w:pPr>
            <w:r w:rsidRPr="00EE5E01">
              <w:rPr>
                <w:sz w:val="24"/>
                <w:szCs w:val="24"/>
              </w:rPr>
              <w:pict w14:anchorId="1E995C89">
                <v:shape id="_x0000_i1036" type="#_x0000_t75" style="width:265.45pt;height:176.55pt" fillcolor="window">
                  <v:imagedata r:id="rId15" o:title="_Pic103"/>
                </v:shape>
              </w:pict>
            </w:r>
          </w:p>
        </w:tc>
        <w:tc>
          <w:tcPr>
            <w:tcW w:w="83" w:type="dxa"/>
            <w:tcBorders>
              <w:top w:val="nil"/>
              <w:left w:val="nil"/>
              <w:bottom w:val="nil"/>
              <w:right w:val="single" w:sz="4" w:space="0" w:color="000000"/>
            </w:tcBorders>
          </w:tcPr>
          <w:p w14:paraId="2CAAE3F6" w14:textId="77777777" w:rsidR="00000000" w:rsidRPr="00EE5E01" w:rsidRDefault="00EE5E01">
            <w:pPr>
              <w:kinsoku w:val="0"/>
              <w:overflowPunct w:val="0"/>
              <w:autoSpaceDE/>
              <w:autoSpaceDN/>
              <w:adjustRightInd/>
              <w:spacing w:after="216"/>
              <w:ind w:left="2"/>
              <w:jc w:val="center"/>
              <w:textAlignment w:val="baseline"/>
              <w:rPr>
                <w:sz w:val="24"/>
                <w:szCs w:val="24"/>
              </w:rPr>
            </w:pPr>
          </w:p>
        </w:tc>
        <w:tc>
          <w:tcPr>
            <w:tcW w:w="5404" w:type="dxa"/>
            <w:gridSpan w:val="2"/>
            <w:vMerge/>
            <w:tcBorders>
              <w:top w:val="nil"/>
              <w:left w:val="single" w:sz="4" w:space="0" w:color="000000"/>
              <w:bottom w:val="nil"/>
              <w:right w:val="single" w:sz="2" w:space="0" w:color="000000"/>
            </w:tcBorders>
          </w:tcPr>
          <w:p w14:paraId="32F80F7D" w14:textId="77777777" w:rsidR="00000000" w:rsidRPr="00EE5E01" w:rsidRDefault="00EE5E01">
            <w:pPr>
              <w:kinsoku w:val="0"/>
              <w:overflowPunct w:val="0"/>
              <w:autoSpaceDE/>
              <w:autoSpaceDN/>
              <w:adjustRightInd/>
              <w:spacing w:after="216"/>
              <w:ind w:left="2"/>
              <w:jc w:val="center"/>
              <w:textAlignment w:val="baseline"/>
              <w:rPr>
                <w:sz w:val="24"/>
                <w:szCs w:val="24"/>
              </w:rPr>
            </w:pPr>
          </w:p>
        </w:tc>
        <w:tc>
          <w:tcPr>
            <w:tcW w:w="322" w:type="dxa"/>
            <w:tcBorders>
              <w:top w:val="nil"/>
              <w:left w:val="single" w:sz="2" w:space="0" w:color="000000"/>
              <w:bottom w:val="nil"/>
              <w:right w:val="single" w:sz="2" w:space="0" w:color="000000"/>
            </w:tcBorders>
          </w:tcPr>
          <w:p w14:paraId="7176EDF2" w14:textId="77777777" w:rsidR="00000000" w:rsidRPr="00EE5E01" w:rsidRDefault="00EE5E01">
            <w:pPr>
              <w:kinsoku w:val="0"/>
              <w:overflowPunct w:val="0"/>
              <w:autoSpaceDE/>
              <w:autoSpaceDN/>
              <w:adjustRightInd/>
              <w:spacing w:after="216"/>
              <w:ind w:left="2"/>
              <w:jc w:val="center"/>
              <w:textAlignment w:val="baseline"/>
              <w:rPr>
                <w:sz w:val="24"/>
                <w:szCs w:val="24"/>
              </w:rPr>
            </w:pPr>
          </w:p>
        </w:tc>
      </w:tr>
      <w:tr w:rsidR="00000000" w:rsidRPr="00EE5E01" w14:paraId="7FF232ED" w14:textId="77777777">
        <w:tblPrEx>
          <w:tblCellMar>
            <w:top w:w="0" w:type="dxa"/>
            <w:left w:w="0" w:type="dxa"/>
            <w:bottom w:w="0" w:type="dxa"/>
            <w:right w:w="0" w:type="dxa"/>
          </w:tblCellMar>
        </w:tblPrEx>
        <w:trPr>
          <w:cantSplit/>
          <w:trHeight w:hRule="exact" w:val="355"/>
        </w:trPr>
        <w:tc>
          <w:tcPr>
            <w:tcW w:w="65" w:type="dxa"/>
            <w:tcBorders>
              <w:top w:val="nil"/>
              <w:left w:val="nil"/>
              <w:bottom w:val="nil"/>
              <w:right w:val="nil"/>
            </w:tcBorders>
          </w:tcPr>
          <w:p w14:paraId="02961794" w14:textId="77777777" w:rsidR="00000000" w:rsidRPr="00EE5E01" w:rsidRDefault="00EE5E01">
            <w:pPr>
              <w:kinsoku w:val="0"/>
              <w:overflowPunct w:val="0"/>
              <w:autoSpaceDE/>
              <w:autoSpaceDN/>
              <w:adjustRightInd/>
              <w:textAlignment w:val="baseline"/>
              <w:rPr>
                <w:sz w:val="24"/>
                <w:szCs w:val="24"/>
              </w:rPr>
            </w:pPr>
          </w:p>
        </w:tc>
        <w:tc>
          <w:tcPr>
            <w:tcW w:w="244" w:type="dxa"/>
            <w:tcBorders>
              <w:top w:val="nil"/>
              <w:left w:val="nil"/>
              <w:bottom w:val="nil"/>
              <w:right w:val="nil"/>
            </w:tcBorders>
          </w:tcPr>
          <w:p w14:paraId="53134DA0" w14:textId="77777777" w:rsidR="00000000" w:rsidRPr="00EE5E01" w:rsidRDefault="00EE5E01">
            <w:pPr>
              <w:kinsoku w:val="0"/>
              <w:overflowPunct w:val="0"/>
              <w:autoSpaceDE/>
              <w:autoSpaceDN/>
              <w:adjustRightInd/>
              <w:textAlignment w:val="baseline"/>
              <w:rPr>
                <w:sz w:val="24"/>
                <w:szCs w:val="24"/>
              </w:rPr>
            </w:pPr>
          </w:p>
        </w:tc>
        <w:tc>
          <w:tcPr>
            <w:tcW w:w="20" w:type="dxa"/>
            <w:tcBorders>
              <w:top w:val="single" w:sz="4" w:space="0" w:color="000000"/>
              <w:left w:val="nil"/>
              <w:bottom w:val="single" w:sz="4" w:space="0" w:color="000000"/>
              <w:right w:val="nil"/>
            </w:tcBorders>
          </w:tcPr>
          <w:p w14:paraId="2695CA32" w14:textId="77777777" w:rsidR="00000000" w:rsidRPr="00EE5E01" w:rsidRDefault="00EE5E01">
            <w:pPr>
              <w:kinsoku w:val="0"/>
              <w:overflowPunct w:val="0"/>
              <w:autoSpaceDE/>
              <w:autoSpaceDN/>
              <w:adjustRightInd/>
              <w:textAlignment w:val="baseline"/>
              <w:rPr>
                <w:sz w:val="24"/>
                <w:szCs w:val="24"/>
              </w:rPr>
            </w:pPr>
          </w:p>
        </w:tc>
        <w:tc>
          <w:tcPr>
            <w:tcW w:w="4952" w:type="dxa"/>
            <w:gridSpan w:val="3"/>
            <w:tcBorders>
              <w:top w:val="single" w:sz="4" w:space="0" w:color="000000"/>
              <w:left w:val="nil"/>
              <w:bottom w:val="single" w:sz="4" w:space="0" w:color="000000"/>
              <w:right w:val="nil"/>
            </w:tcBorders>
            <w:vAlign w:val="center"/>
          </w:tcPr>
          <w:p w14:paraId="5B7AAD30" w14:textId="77777777" w:rsidR="00000000" w:rsidRPr="00EE5E01" w:rsidRDefault="00EE5E01">
            <w:pPr>
              <w:numPr>
                <w:ilvl w:val="0"/>
                <w:numId w:val="12"/>
              </w:numPr>
              <w:kinsoku w:val="0"/>
              <w:overflowPunct w:val="0"/>
              <w:autoSpaceDE/>
              <w:autoSpaceDN/>
              <w:adjustRightInd/>
              <w:spacing w:before="37" w:line="304" w:lineRule="exact"/>
              <w:textAlignment w:val="baseline"/>
              <w:rPr>
                <w:rFonts w:ascii="Verdana" w:hAnsi="Verdana" w:cs="Verdana"/>
                <w:sz w:val="25"/>
                <w:szCs w:val="25"/>
              </w:rPr>
            </w:pPr>
            <w:r w:rsidRPr="00EE5E01">
              <w:rPr>
                <w:rFonts w:ascii="Verdana" w:hAnsi="Verdana" w:cs="Verdana"/>
                <w:sz w:val="25"/>
                <w:szCs w:val="25"/>
              </w:rPr>
              <w:t>Des expériences</w:t>
            </w:r>
          </w:p>
        </w:tc>
        <w:tc>
          <w:tcPr>
            <w:tcW w:w="77" w:type="dxa"/>
            <w:tcBorders>
              <w:top w:val="nil"/>
              <w:left w:val="nil"/>
              <w:bottom w:val="single" w:sz="4" w:space="0" w:color="000000"/>
              <w:right w:val="nil"/>
            </w:tcBorders>
          </w:tcPr>
          <w:p w14:paraId="0C530027" w14:textId="77777777" w:rsidR="00000000" w:rsidRPr="00EE5E01" w:rsidRDefault="00EE5E01">
            <w:pPr>
              <w:numPr>
                <w:ilvl w:val="0"/>
                <w:numId w:val="12"/>
              </w:numPr>
              <w:kinsoku w:val="0"/>
              <w:overflowPunct w:val="0"/>
              <w:autoSpaceDE/>
              <w:autoSpaceDN/>
              <w:adjustRightInd/>
              <w:spacing w:before="37" w:line="304" w:lineRule="exact"/>
              <w:textAlignment w:val="baseline"/>
              <w:rPr>
                <w:rFonts w:ascii="Verdana" w:hAnsi="Verdana" w:cs="Verdana"/>
                <w:sz w:val="25"/>
                <w:szCs w:val="25"/>
              </w:rPr>
            </w:pPr>
          </w:p>
        </w:tc>
        <w:tc>
          <w:tcPr>
            <w:tcW w:w="83" w:type="dxa"/>
            <w:tcBorders>
              <w:top w:val="nil"/>
              <w:left w:val="nil"/>
              <w:bottom w:val="nil"/>
              <w:right w:val="single" w:sz="4" w:space="0" w:color="000000"/>
            </w:tcBorders>
          </w:tcPr>
          <w:p w14:paraId="6739995B" w14:textId="77777777" w:rsidR="00000000" w:rsidRPr="00EE5E01" w:rsidRDefault="00EE5E01">
            <w:pPr>
              <w:numPr>
                <w:ilvl w:val="0"/>
                <w:numId w:val="12"/>
              </w:numPr>
              <w:kinsoku w:val="0"/>
              <w:overflowPunct w:val="0"/>
              <w:autoSpaceDE/>
              <w:autoSpaceDN/>
              <w:adjustRightInd/>
              <w:spacing w:before="37" w:line="304" w:lineRule="exact"/>
              <w:textAlignment w:val="baseline"/>
              <w:rPr>
                <w:rFonts w:ascii="Verdana" w:hAnsi="Verdana" w:cs="Verdana"/>
                <w:sz w:val="25"/>
                <w:szCs w:val="25"/>
              </w:rPr>
            </w:pPr>
          </w:p>
        </w:tc>
        <w:tc>
          <w:tcPr>
            <w:tcW w:w="5404" w:type="dxa"/>
            <w:gridSpan w:val="2"/>
            <w:vMerge/>
            <w:tcBorders>
              <w:top w:val="nil"/>
              <w:left w:val="single" w:sz="4" w:space="0" w:color="000000"/>
              <w:bottom w:val="nil"/>
              <w:right w:val="single" w:sz="2" w:space="0" w:color="000000"/>
            </w:tcBorders>
          </w:tcPr>
          <w:p w14:paraId="27BD12F3" w14:textId="77777777" w:rsidR="00000000" w:rsidRPr="00EE5E01" w:rsidRDefault="00EE5E01">
            <w:pPr>
              <w:numPr>
                <w:ilvl w:val="0"/>
                <w:numId w:val="12"/>
              </w:numPr>
              <w:kinsoku w:val="0"/>
              <w:overflowPunct w:val="0"/>
              <w:autoSpaceDE/>
              <w:autoSpaceDN/>
              <w:adjustRightInd/>
              <w:spacing w:before="37" w:line="304" w:lineRule="exact"/>
              <w:textAlignment w:val="baseline"/>
              <w:rPr>
                <w:rFonts w:ascii="Verdana" w:hAnsi="Verdana" w:cs="Verdana"/>
                <w:sz w:val="25"/>
                <w:szCs w:val="25"/>
              </w:rPr>
            </w:pPr>
          </w:p>
        </w:tc>
        <w:tc>
          <w:tcPr>
            <w:tcW w:w="322" w:type="dxa"/>
            <w:tcBorders>
              <w:top w:val="nil"/>
              <w:left w:val="single" w:sz="2" w:space="0" w:color="000000"/>
              <w:bottom w:val="nil"/>
              <w:right w:val="single" w:sz="2" w:space="0" w:color="000000"/>
            </w:tcBorders>
          </w:tcPr>
          <w:p w14:paraId="1B8CB46B" w14:textId="77777777" w:rsidR="00000000" w:rsidRPr="00EE5E01" w:rsidRDefault="00EE5E01">
            <w:pPr>
              <w:numPr>
                <w:ilvl w:val="0"/>
                <w:numId w:val="12"/>
              </w:numPr>
              <w:kinsoku w:val="0"/>
              <w:overflowPunct w:val="0"/>
              <w:autoSpaceDE/>
              <w:autoSpaceDN/>
              <w:adjustRightInd/>
              <w:spacing w:before="37" w:line="304" w:lineRule="exact"/>
              <w:textAlignment w:val="baseline"/>
              <w:rPr>
                <w:rFonts w:ascii="Verdana" w:hAnsi="Verdana" w:cs="Verdana"/>
                <w:sz w:val="25"/>
                <w:szCs w:val="25"/>
              </w:rPr>
            </w:pPr>
          </w:p>
        </w:tc>
      </w:tr>
      <w:tr w:rsidR="00000000" w:rsidRPr="00EE5E01" w14:paraId="29F70F76" w14:textId="77777777">
        <w:tblPrEx>
          <w:tblCellMar>
            <w:top w:w="0" w:type="dxa"/>
            <w:left w:w="0" w:type="dxa"/>
            <w:bottom w:w="0" w:type="dxa"/>
            <w:right w:w="0" w:type="dxa"/>
          </w:tblCellMar>
        </w:tblPrEx>
        <w:trPr>
          <w:cantSplit/>
          <w:trHeight w:hRule="exact" w:val="3451"/>
        </w:trPr>
        <w:tc>
          <w:tcPr>
            <w:tcW w:w="65" w:type="dxa"/>
            <w:tcBorders>
              <w:top w:val="nil"/>
              <w:left w:val="nil"/>
              <w:bottom w:val="nil"/>
              <w:right w:val="nil"/>
            </w:tcBorders>
          </w:tcPr>
          <w:p w14:paraId="0998A7EF" w14:textId="77777777" w:rsidR="00000000" w:rsidRPr="00EE5E01" w:rsidRDefault="00EE5E01">
            <w:pPr>
              <w:kinsoku w:val="0"/>
              <w:overflowPunct w:val="0"/>
              <w:autoSpaceDE/>
              <w:autoSpaceDN/>
              <w:adjustRightInd/>
              <w:textAlignment w:val="baseline"/>
              <w:rPr>
                <w:rFonts w:ascii="Verdana" w:hAnsi="Verdana" w:cs="Verdana"/>
                <w:sz w:val="25"/>
                <w:szCs w:val="25"/>
              </w:rPr>
            </w:pPr>
          </w:p>
        </w:tc>
        <w:tc>
          <w:tcPr>
            <w:tcW w:w="244" w:type="dxa"/>
            <w:tcBorders>
              <w:top w:val="nil"/>
              <w:left w:val="nil"/>
              <w:bottom w:val="nil"/>
              <w:right w:val="nil"/>
            </w:tcBorders>
          </w:tcPr>
          <w:p w14:paraId="406F3CCA" w14:textId="77777777" w:rsidR="00000000" w:rsidRPr="00EE5E01" w:rsidRDefault="00EE5E01">
            <w:pPr>
              <w:kinsoku w:val="0"/>
              <w:overflowPunct w:val="0"/>
              <w:autoSpaceDE/>
              <w:autoSpaceDN/>
              <w:adjustRightInd/>
              <w:textAlignment w:val="baseline"/>
              <w:rPr>
                <w:rFonts w:ascii="Verdana" w:hAnsi="Verdana" w:cs="Verdana"/>
                <w:sz w:val="25"/>
                <w:szCs w:val="25"/>
              </w:rPr>
            </w:pPr>
          </w:p>
        </w:tc>
        <w:tc>
          <w:tcPr>
            <w:tcW w:w="20" w:type="dxa"/>
            <w:tcBorders>
              <w:top w:val="single" w:sz="4" w:space="0" w:color="000000"/>
              <w:left w:val="nil"/>
              <w:bottom w:val="nil"/>
              <w:right w:val="nil"/>
            </w:tcBorders>
          </w:tcPr>
          <w:p w14:paraId="067BD75F" w14:textId="77777777" w:rsidR="00000000" w:rsidRPr="00EE5E01" w:rsidRDefault="00EE5E01">
            <w:pPr>
              <w:kinsoku w:val="0"/>
              <w:overflowPunct w:val="0"/>
              <w:autoSpaceDE/>
              <w:autoSpaceDN/>
              <w:adjustRightInd/>
              <w:textAlignment w:val="baseline"/>
              <w:rPr>
                <w:rFonts w:ascii="Verdana" w:hAnsi="Verdana" w:cs="Verdana"/>
                <w:sz w:val="25"/>
                <w:szCs w:val="25"/>
              </w:rPr>
            </w:pPr>
          </w:p>
        </w:tc>
        <w:tc>
          <w:tcPr>
            <w:tcW w:w="5029" w:type="dxa"/>
            <w:gridSpan w:val="4"/>
            <w:tcBorders>
              <w:top w:val="single" w:sz="4" w:space="0" w:color="000000"/>
              <w:left w:val="nil"/>
              <w:bottom w:val="nil"/>
              <w:right w:val="nil"/>
            </w:tcBorders>
          </w:tcPr>
          <w:p w14:paraId="5801FDA6" w14:textId="77777777" w:rsidR="00000000" w:rsidRPr="00EE5E01" w:rsidRDefault="00EE5E01">
            <w:pPr>
              <w:kinsoku w:val="0"/>
              <w:overflowPunct w:val="0"/>
              <w:autoSpaceDE/>
              <w:autoSpaceDN/>
              <w:adjustRightInd/>
              <w:spacing w:before="152" w:line="199" w:lineRule="exact"/>
              <w:ind w:right="36" w:firstLine="144"/>
              <w:jc w:val="both"/>
              <w:textAlignment w:val="baseline"/>
              <w:rPr>
                <w:rFonts w:ascii="Verdana" w:hAnsi="Verdana" w:cs="Verdana"/>
                <w:spacing w:val="1"/>
                <w:sz w:val="16"/>
                <w:szCs w:val="16"/>
              </w:rPr>
            </w:pPr>
            <w:r w:rsidRPr="00EE5E01">
              <w:rPr>
                <w:rFonts w:ascii="Verdana" w:hAnsi="Verdana" w:cs="Verdana"/>
                <w:i/>
                <w:iCs/>
                <w:spacing w:val="1"/>
                <w:sz w:val="16"/>
                <w:szCs w:val="16"/>
              </w:rPr>
              <w:t xml:space="preserve">PEPS : </w:t>
            </w:r>
            <w:r w:rsidRPr="00EE5E01">
              <w:rPr>
                <w:rFonts w:ascii="Verdana" w:hAnsi="Verdana" w:cs="Verdana"/>
                <w:spacing w:val="1"/>
                <w:sz w:val="16"/>
                <w:szCs w:val="16"/>
              </w:rPr>
              <w:t>nous allons essayer en partant d'expériences con</w:t>
            </w:r>
            <w:r w:rsidRPr="00EE5E01">
              <w:rPr>
                <w:rFonts w:ascii="Verdana" w:hAnsi="Verdana" w:cs="Verdana"/>
                <w:spacing w:val="1"/>
                <w:sz w:val="16"/>
                <w:szCs w:val="16"/>
              </w:rPr>
              <w:softHyphen/>
              <w:t>crètes de situer les problèmes que nous avons rencontré et les moyens que nous nous sommes donnés pour les résou</w:t>
            </w:r>
            <w:r w:rsidRPr="00EE5E01">
              <w:rPr>
                <w:rFonts w:ascii="Verdana" w:hAnsi="Verdana" w:cs="Verdana"/>
                <w:spacing w:val="1"/>
                <w:sz w:val="16"/>
                <w:szCs w:val="16"/>
              </w:rPr>
              <w:softHyphen/>
              <w:t>dre.</w:t>
            </w:r>
          </w:p>
          <w:p w14:paraId="5F6CB49A" w14:textId="77777777" w:rsidR="00000000" w:rsidRPr="00EE5E01" w:rsidRDefault="00EE5E01">
            <w:pPr>
              <w:kinsoku w:val="0"/>
              <w:overflowPunct w:val="0"/>
              <w:autoSpaceDE/>
              <w:autoSpaceDN/>
              <w:adjustRightInd/>
              <w:spacing w:before="17" w:line="190" w:lineRule="exact"/>
              <w:ind w:right="36" w:firstLine="144"/>
              <w:jc w:val="both"/>
              <w:textAlignment w:val="baseline"/>
              <w:rPr>
                <w:rFonts w:ascii="Verdana" w:hAnsi="Verdana" w:cs="Verdana"/>
                <w:sz w:val="16"/>
                <w:szCs w:val="16"/>
              </w:rPr>
            </w:pPr>
            <w:r w:rsidRPr="00EE5E01">
              <w:rPr>
                <w:rFonts w:ascii="Verdana" w:hAnsi="Verdana" w:cs="Verdana"/>
                <w:sz w:val="16"/>
                <w:szCs w:val="16"/>
              </w:rPr>
              <w:t>La première expérience à X. a été la mise en place d'une mission locale dans le cadre de laquelle a fonctionné un groupe de travail sur l'emploi constitué d'un membre de l'ANPE, d'une économiste qui a organisé plus tard un ser</w:t>
            </w:r>
            <w:r w:rsidRPr="00EE5E01">
              <w:rPr>
                <w:rFonts w:ascii="Verdana" w:hAnsi="Verdana" w:cs="Verdana"/>
                <w:sz w:val="16"/>
                <w:szCs w:val="16"/>
              </w:rPr>
              <w:softHyphen/>
              <w:t xml:space="preserve">vice économique à la mairie, </w:t>
            </w:r>
            <w:r w:rsidRPr="00EE5E01">
              <w:rPr>
                <w:rFonts w:ascii="Verdana" w:hAnsi="Verdana" w:cs="Verdana"/>
                <w:sz w:val="16"/>
                <w:szCs w:val="16"/>
              </w:rPr>
              <w:t>deux enseignants détachés et un assistant social de secteur à raison d'une demi-journée par semaine de participation.</w:t>
            </w:r>
          </w:p>
          <w:p w14:paraId="685955FA" w14:textId="77777777" w:rsidR="00000000" w:rsidRPr="00EE5E01" w:rsidRDefault="00EE5E01">
            <w:pPr>
              <w:kinsoku w:val="0"/>
              <w:overflowPunct w:val="0"/>
              <w:autoSpaceDE/>
              <w:autoSpaceDN/>
              <w:adjustRightInd/>
              <w:spacing w:after="355" w:line="197" w:lineRule="exact"/>
              <w:ind w:right="36" w:firstLine="144"/>
              <w:jc w:val="both"/>
              <w:textAlignment w:val="baseline"/>
              <w:rPr>
                <w:rFonts w:ascii="Verdana" w:hAnsi="Verdana" w:cs="Verdana"/>
                <w:spacing w:val="1"/>
                <w:sz w:val="16"/>
                <w:szCs w:val="16"/>
              </w:rPr>
            </w:pPr>
            <w:r w:rsidRPr="00EE5E01">
              <w:rPr>
                <w:rFonts w:ascii="Verdana" w:hAnsi="Verdana" w:cs="Verdana"/>
                <w:spacing w:val="1"/>
                <w:sz w:val="16"/>
                <w:szCs w:val="16"/>
              </w:rPr>
              <w:t>En tant qu'assistant social, je rejoignais une équipe cons</w:t>
            </w:r>
            <w:r w:rsidRPr="00EE5E01">
              <w:rPr>
                <w:rFonts w:ascii="Verdana" w:hAnsi="Verdana" w:cs="Verdana"/>
                <w:spacing w:val="1"/>
                <w:sz w:val="16"/>
                <w:szCs w:val="16"/>
              </w:rPr>
              <w:softHyphen/>
              <w:t>tituée dans un cadre pré</w:t>
            </w:r>
            <w:r w:rsidRPr="00EE5E01">
              <w:rPr>
                <w:rFonts w:ascii="Verdana" w:hAnsi="Verdana" w:cs="Verdana"/>
                <w:spacing w:val="1"/>
                <w:sz w:val="16"/>
                <w:szCs w:val="16"/>
              </w:rPr>
              <w:t>cis : une mission locale dont l'objectif était d'agir en direction d'un public bien ciblé : les jeunes.</w:t>
            </w:r>
          </w:p>
        </w:tc>
        <w:tc>
          <w:tcPr>
            <w:tcW w:w="83" w:type="dxa"/>
            <w:tcBorders>
              <w:top w:val="nil"/>
              <w:left w:val="nil"/>
              <w:bottom w:val="nil"/>
              <w:right w:val="single" w:sz="4" w:space="0" w:color="000000"/>
            </w:tcBorders>
          </w:tcPr>
          <w:p w14:paraId="46445673" w14:textId="77777777" w:rsidR="00000000" w:rsidRPr="00EE5E01" w:rsidRDefault="00EE5E01">
            <w:pPr>
              <w:kinsoku w:val="0"/>
              <w:overflowPunct w:val="0"/>
              <w:autoSpaceDE/>
              <w:autoSpaceDN/>
              <w:adjustRightInd/>
              <w:spacing w:after="355" w:line="197" w:lineRule="exact"/>
              <w:ind w:right="36" w:firstLine="144"/>
              <w:jc w:val="both"/>
              <w:textAlignment w:val="baseline"/>
              <w:rPr>
                <w:rFonts w:ascii="Verdana" w:hAnsi="Verdana" w:cs="Verdana"/>
                <w:spacing w:val="1"/>
                <w:sz w:val="16"/>
                <w:szCs w:val="16"/>
              </w:rPr>
            </w:pPr>
          </w:p>
        </w:tc>
        <w:tc>
          <w:tcPr>
            <w:tcW w:w="5404" w:type="dxa"/>
            <w:gridSpan w:val="2"/>
            <w:vMerge/>
            <w:tcBorders>
              <w:top w:val="nil"/>
              <w:left w:val="single" w:sz="4" w:space="0" w:color="000000"/>
              <w:bottom w:val="nil"/>
              <w:right w:val="single" w:sz="2" w:space="0" w:color="000000"/>
            </w:tcBorders>
          </w:tcPr>
          <w:p w14:paraId="46B55291" w14:textId="77777777" w:rsidR="00000000" w:rsidRPr="00EE5E01" w:rsidRDefault="00EE5E01">
            <w:pPr>
              <w:kinsoku w:val="0"/>
              <w:overflowPunct w:val="0"/>
              <w:autoSpaceDE/>
              <w:autoSpaceDN/>
              <w:adjustRightInd/>
              <w:spacing w:after="355" w:line="197" w:lineRule="exact"/>
              <w:ind w:right="36" w:firstLine="144"/>
              <w:jc w:val="both"/>
              <w:textAlignment w:val="baseline"/>
              <w:rPr>
                <w:rFonts w:ascii="Verdana" w:hAnsi="Verdana" w:cs="Verdana"/>
                <w:spacing w:val="1"/>
                <w:sz w:val="16"/>
                <w:szCs w:val="16"/>
              </w:rPr>
            </w:pPr>
          </w:p>
        </w:tc>
        <w:tc>
          <w:tcPr>
            <w:tcW w:w="322" w:type="dxa"/>
            <w:tcBorders>
              <w:top w:val="nil"/>
              <w:left w:val="single" w:sz="2" w:space="0" w:color="000000"/>
              <w:bottom w:val="nil"/>
              <w:right w:val="single" w:sz="2" w:space="0" w:color="000000"/>
            </w:tcBorders>
          </w:tcPr>
          <w:p w14:paraId="352D67E2" w14:textId="77777777" w:rsidR="00000000" w:rsidRPr="00EE5E01" w:rsidRDefault="00EE5E01">
            <w:pPr>
              <w:kinsoku w:val="0"/>
              <w:overflowPunct w:val="0"/>
              <w:autoSpaceDE/>
              <w:autoSpaceDN/>
              <w:adjustRightInd/>
              <w:spacing w:after="355" w:line="197" w:lineRule="exact"/>
              <w:ind w:right="36" w:firstLine="144"/>
              <w:jc w:val="both"/>
              <w:textAlignment w:val="baseline"/>
              <w:rPr>
                <w:rFonts w:ascii="Verdana" w:hAnsi="Verdana" w:cs="Verdana"/>
                <w:spacing w:val="1"/>
                <w:sz w:val="16"/>
                <w:szCs w:val="16"/>
              </w:rPr>
            </w:pPr>
          </w:p>
        </w:tc>
      </w:tr>
      <w:tr w:rsidR="00000000" w:rsidRPr="00EE5E01" w14:paraId="687DB1F0" w14:textId="77777777">
        <w:tblPrEx>
          <w:tblCellMar>
            <w:top w:w="0" w:type="dxa"/>
            <w:left w:w="0" w:type="dxa"/>
            <w:bottom w:w="0" w:type="dxa"/>
            <w:right w:w="0" w:type="dxa"/>
          </w:tblCellMar>
        </w:tblPrEx>
        <w:trPr>
          <w:trHeight w:hRule="exact" w:val="57"/>
        </w:trPr>
        <w:tc>
          <w:tcPr>
            <w:tcW w:w="65" w:type="dxa"/>
            <w:tcBorders>
              <w:top w:val="nil"/>
              <w:left w:val="nil"/>
              <w:bottom w:val="nil"/>
              <w:right w:val="nil"/>
            </w:tcBorders>
          </w:tcPr>
          <w:p w14:paraId="0618EADA"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244" w:type="dxa"/>
            <w:tcBorders>
              <w:top w:val="nil"/>
              <w:left w:val="nil"/>
              <w:bottom w:val="nil"/>
              <w:right w:val="nil"/>
            </w:tcBorders>
          </w:tcPr>
          <w:p w14:paraId="04F65D87"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20" w:type="dxa"/>
            <w:tcBorders>
              <w:top w:val="nil"/>
              <w:left w:val="nil"/>
              <w:bottom w:val="nil"/>
              <w:right w:val="nil"/>
            </w:tcBorders>
          </w:tcPr>
          <w:p w14:paraId="7A6EBD96"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24" w:type="dxa"/>
            <w:tcBorders>
              <w:top w:val="nil"/>
              <w:left w:val="nil"/>
              <w:bottom w:val="nil"/>
              <w:right w:val="nil"/>
            </w:tcBorders>
          </w:tcPr>
          <w:p w14:paraId="056C1084"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1443" w:type="dxa"/>
            <w:tcBorders>
              <w:top w:val="nil"/>
              <w:left w:val="nil"/>
              <w:bottom w:val="nil"/>
              <w:right w:val="nil"/>
            </w:tcBorders>
          </w:tcPr>
          <w:p w14:paraId="1DC25685"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3485" w:type="dxa"/>
            <w:tcBorders>
              <w:top w:val="nil"/>
              <w:left w:val="nil"/>
              <w:bottom w:val="nil"/>
              <w:right w:val="nil"/>
            </w:tcBorders>
          </w:tcPr>
          <w:p w14:paraId="437DF97E"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77" w:type="dxa"/>
            <w:tcBorders>
              <w:top w:val="nil"/>
              <w:left w:val="nil"/>
              <w:bottom w:val="nil"/>
              <w:right w:val="nil"/>
            </w:tcBorders>
          </w:tcPr>
          <w:p w14:paraId="52D9340F"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83" w:type="dxa"/>
            <w:tcBorders>
              <w:top w:val="nil"/>
              <w:left w:val="nil"/>
              <w:bottom w:val="nil"/>
              <w:right w:val="single" w:sz="4" w:space="0" w:color="000000"/>
            </w:tcBorders>
          </w:tcPr>
          <w:p w14:paraId="71AF02C1"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5178" w:type="dxa"/>
            <w:tcBorders>
              <w:top w:val="nil"/>
              <w:left w:val="single" w:sz="4" w:space="0" w:color="000000"/>
              <w:bottom w:val="nil"/>
              <w:right w:val="nil"/>
            </w:tcBorders>
          </w:tcPr>
          <w:p w14:paraId="6209A81D"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226" w:type="dxa"/>
            <w:tcBorders>
              <w:top w:val="nil"/>
              <w:left w:val="nil"/>
              <w:bottom w:val="nil"/>
              <w:right w:val="nil"/>
            </w:tcBorders>
          </w:tcPr>
          <w:p w14:paraId="27834012"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322" w:type="dxa"/>
            <w:tcBorders>
              <w:top w:val="nil"/>
              <w:left w:val="nil"/>
              <w:bottom w:val="nil"/>
              <w:right w:val="nil"/>
            </w:tcBorders>
          </w:tcPr>
          <w:p w14:paraId="713DBCB7"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r>
      <w:tr w:rsidR="00000000" w:rsidRPr="00EE5E01" w14:paraId="4E92606F" w14:textId="77777777">
        <w:tblPrEx>
          <w:tblCellMar>
            <w:top w:w="0" w:type="dxa"/>
            <w:left w:w="0" w:type="dxa"/>
            <w:bottom w:w="0" w:type="dxa"/>
            <w:right w:w="0" w:type="dxa"/>
          </w:tblCellMar>
        </w:tblPrEx>
        <w:trPr>
          <w:trHeight w:hRule="exact" w:val="542"/>
        </w:trPr>
        <w:tc>
          <w:tcPr>
            <w:tcW w:w="65" w:type="dxa"/>
            <w:tcBorders>
              <w:top w:val="nil"/>
              <w:left w:val="nil"/>
              <w:bottom w:val="nil"/>
              <w:right w:val="nil"/>
            </w:tcBorders>
          </w:tcPr>
          <w:p w14:paraId="39202EF6"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244" w:type="dxa"/>
            <w:tcBorders>
              <w:top w:val="nil"/>
              <w:left w:val="nil"/>
              <w:bottom w:val="nil"/>
              <w:right w:val="nil"/>
            </w:tcBorders>
          </w:tcPr>
          <w:p w14:paraId="22B666FD"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20" w:type="dxa"/>
            <w:tcBorders>
              <w:top w:val="nil"/>
              <w:left w:val="nil"/>
              <w:bottom w:val="nil"/>
              <w:right w:val="nil"/>
            </w:tcBorders>
          </w:tcPr>
          <w:p w14:paraId="4A99C6A9"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24" w:type="dxa"/>
            <w:tcBorders>
              <w:top w:val="nil"/>
              <w:left w:val="nil"/>
              <w:bottom w:val="nil"/>
              <w:right w:val="nil"/>
            </w:tcBorders>
          </w:tcPr>
          <w:p w14:paraId="08671791"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1443" w:type="dxa"/>
            <w:tcBorders>
              <w:top w:val="nil"/>
              <w:left w:val="nil"/>
              <w:bottom w:val="nil"/>
              <w:right w:val="nil"/>
            </w:tcBorders>
          </w:tcPr>
          <w:p w14:paraId="75FFC4CD"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3485" w:type="dxa"/>
            <w:tcBorders>
              <w:top w:val="nil"/>
              <w:left w:val="nil"/>
              <w:bottom w:val="nil"/>
              <w:right w:val="nil"/>
            </w:tcBorders>
          </w:tcPr>
          <w:p w14:paraId="702DF657"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77" w:type="dxa"/>
            <w:tcBorders>
              <w:top w:val="nil"/>
              <w:left w:val="nil"/>
              <w:bottom w:val="nil"/>
              <w:right w:val="nil"/>
            </w:tcBorders>
          </w:tcPr>
          <w:p w14:paraId="2E5049D6"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83" w:type="dxa"/>
            <w:tcBorders>
              <w:top w:val="nil"/>
              <w:left w:val="nil"/>
              <w:bottom w:val="nil"/>
              <w:right w:val="nil"/>
            </w:tcBorders>
          </w:tcPr>
          <w:p w14:paraId="592D75AD"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5178" w:type="dxa"/>
            <w:tcBorders>
              <w:top w:val="nil"/>
              <w:left w:val="nil"/>
              <w:bottom w:val="nil"/>
              <w:right w:val="nil"/>
            </w:tcBorders>
          </w:tcPr>
          <w:p w14:paraId="40084D02"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226" w:type="dxa"/>
            <w:tcBorders>
              <w:top w:val="nil"/>
              <w:left w:val="nil"/>
              <w:bottom w:val="nil"/>
              <w:right w:val="nil"/>
            </w:tcBorders>
          </w:tcPr>
          <w:p w14:paraId="197F136E"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322" w:type="dxa"/>
            <w:tcBorders>
              <w:top w:val="nil"/>
              <w:left w:val="nil"/>
              <w:bottom w:val="nil"/>
              <w:right w:val="nil"/>
            </w:tcBorders>
            <w:vAlign w:val="bottom"/>
          </w:tcPr>
          <w:p w14:paraId="3B19244D" w14:textId="77777777" w:rsidR="00000000" w:rsidRPr="00EE5E01" w:rsidRDefault="00EE5E01">
            <w:pPr>
              <w:kinsoku w:val="0"/>
              <w:overflowPunct w:val="0"/>
              <w:autoSpaceDE/>
              <w:autoSpaceDN/>
              <w:adjustRightInd/>
              <w:spacing w:before="348" w:line="190" w:lineRule="exact"/>
              <w:jc w:val="right"/>
              <w:textAlignment w:val="baseline"/>
              <w:rPr>
                <w:rFonts w:ascii="Verdana" w:hAnsi="Verdana" w:cs="Verdana"/>
                <w:sz w:val="16"/>
                <w:szCs w:val="16"/>
              </w:rPr>
            </w:pPr>
            <w:r w:rsidRPr="00EE5E01">
              <w:rPr>
                <w:rFonts w:ascii="Verdana" w:hAnsi="Verdana" w:cs="Verdana"/>
                <w:sz w:val="16"/>
                <w:szCs w:val="16"/>
              </w:rPr>
              <w:t>9</w:t>
            </w:r>
          </w:p>
        </w:tc>
      </w:tr>
    </w:tbl>
    <w:p w14:paraId="608A6095" w14:textId="77777777" w:rsidR="00000000" w:rsidRDefault="00EE5E01">
      <w:pPr>
        <w:widowControl/>
        <w:rPr>
          <w:sz w:val="24"/>
          <w:szCs w:val="24"/>
        </w:rPr>
        <w:sectPr w:rsidR="00000000">
          <w:pgSz w:w="11496" w:h="16843"/>
          <w:pgMar w:top="700" w:right="309" w:bottom="131" w:left="17" w:header="720" w:footer="720" w:gutter="0"/>
          <w:cols w:space="720"/>
          <w:noEndnote/>
        </w:sectPr>
      </w:pPr>
    </w:p>
    <w:p w14:paraId="37A8214D" w14:textId="77777777" w:rsidR="00000000" w:rsidRDefault="00EE5E01">
      <w:pPr>
        <w:kinsoku w:val="0"/>
        <w:overflowPunct w:val="0"/>
        <w:autoSpaceDE/>
        <w:autoSpaceDN/>
        <w:adjustRightInd/>
        <w:spacing w:before="32" w:line="192" w:lineRule="exact"/>
        <w:ind w:right="72" w:firstLine="72"/>
        <w:jc w:val="both"/>
        <w:textAlignment w:val="baseline"/>
        <w:rPr>
          <w:rFonts w:ascii="Verdana" w:hAnsi="Verdana" w:cs="Verdana"/>
          <w:spacing w:val="2"/>
          <w:sz w:val="16"/>
          <w:szCs w:val="16"/>
        </w:rPr>
      </w:pPr>
      <w:r>
        <w:rPr>
          <w:noProof/>
        </w:rPr>
        <w:lastRenderedPageBreak/>
        <w:pict w14:anchorId="7C7FBFE5">
          <v:shape id="_x0000_s1118" type="#_x0000_t202" style="position:absolute;left:0;text-align:left;margin-left:447.6pt;margin-top:457.9pt;width:124.8pt;height:17.3pt;z-index:93;mso-wrap-edited:f;mso-wrap-distance-left:0;mso-wrap-distance-top:0;mso-wrap-distance-right:0;mso-wrap-distance-bottom:0;mso-position-horizontal-relative:page;mso-position-vertical-relative:page" wrapcoords="-62 0 -62 21600 21662 21600 21662 0 -62 0" o:allowincell="f" stroked="f">
            <v:textbox inset="0,0,0,0">
              <w:txbxContent>
                <w:p w14:paraId="33C946C0" w14:textId="77777777" w:rsidR="00000000" w:rsidRDefault="00EE5E01">
                  <w:pPr>
                    <w:kinsoku w:val="0"/>
                    <w:overflowPunct w:val="0"/>
                    <w:autoSpaceDE/>
                    <w:autoSpaceDN/>
                    <w:adjustRightInd/>
                    <w:spacing w:before="15" w:line="179" w:lineRule="exact"/>
                    <w:textAlignment w:val="baseline"/>
                    <w:rPr>
                      <w:rFonts w:ascii="Tahoma" w:hAnsi="Tahoma" w:cs="Tahoma"/>
                      <w:b/>
                      <w:bCs/>
                      <w:spacing w:val="1"/>
                      <w:sz w:val="16"/>
                      <w:szCs w:val="16"/>
                    </w:rPr>
                  </w:pPr>
                  <w:r>
                    <w:rPr>
                      <w:rFonts w:ascii="Tahoma" w:hAnsi="Tahoma" w:cs="Tahoma"/>
                      <w:b/>
                      <w:bCs/>
                      <w:spacing w:val="1"/>
                      <w:sz w:val="16"/>
                      <w:szCs w:val="16"/>
                    </w:rPr>
                    <w:t>8, impasse des Trois Soeurs !</w:t>
                  </w:r>
                </w:p>
                <w:p w14:paraId="4BABFE27" w14:textId="77777777" w:rsidR="00000000" w:rsidRDefault="00EE5E01">
                  <w:pPr>
                    <w:kinsoku w:val="0"/>
                    <w:overflowPunct w:val="0"/>
                    <w:autoSpaceDE/>
                    <w:autoSpaceDN/>
                    <w:adjustRightInd/>
                    <w:spacing w:line="186" w:lineRule="exact"/>
                    <w:ind w:right="72"/>
                    <w:jc w:val="right"/>
                    <w:textAlignment w:val="baseline"/>
                    <w:rPr>
                      <w:rFonts w:ascii="Tahoma" w:hAnsi="Tahoma" w:cs="Tahoma"/>
                      <w:b/>
                      <w:bCs/>
                      <w:sz w:val="16"/>
                      <w:szCs w:val="16"/>
                    </w:rPr>
                  </w:pPr>
                  <w:r>
                    <w:rPr>
                      <w:rFonts w:ascii="Tahoma" w:hAnsi="Tahoma" w:cs="Tahoma"/>
                      <w:b/>
                      <w:bCs/>
                      <w:sz w:val="16"/>
                      <w:szCs w:val="16"/>
                    </w:rPr>
                    <w:t>75011 PARIS</w:t>
                  </w:r>
                </w:p>
              </w:txbxContent>
            </v:textbox>
            <w10:wrap type="square" anchorx="page" anchory="page"/>
          </v:shape>
        </w:pict>
      </w:r>
      <w:r>
        <w:rPr>
          <w:noProof/>
        </w:rPr>
        <w:pict w14:anchorId="4BF1A303">
          <v:line id="_x0000_s1119" style="position:absolute;left:0;text-align:left;z-index:94;mso-wrap-distance-left:0;mso-wrap-distance-right:0;mso-position-horizontal-relative:text;mso-position-vertical-relative:text" from="-.3pt,-22.7pt" to="525.75pt,-22.7pt" o:allowincell="f" strokeweight=".25pt">
            <w10:wrap type="square"/>
          </v:line>
        </w:pict>
      </w:r>
      <w:r>
        <w:rPr>
          <w:noProof/>
        </w:rPr>
        <w:pict w14:anchorId="10077672">
          <v:line id="_x0000_s1120" style="position:absolute;left:0;text-align:left;z-index:95;mso-wrap-distance-left:0;mso-wrap-distance-right:0;mso-position-horizontal-relative:text;mso-position-vertical-relative:text" from="-.3pt,-17.15pt" to="525.75pt,-17.15pt" o:allowincell="f" strokeweight=".25pt">
            <w10:wrap type="square"/>
          </v:line>
        </w:pict>
      </w:r>
      <w:r>
        <w:rPr>
          <w:noProof/>
        </w:rPr>
        <w:pict w14:anchorId="0957AA6A">
          <v:line id="_x0000_s1121" style="position:absolute;left:0;text-align:left;z-index:96;mso-wrap-distance-left:0;mso-wrap-distance-right:0;mso-position-horizontal-relative:page;mso-position-vertical-relative:page" from="28.3pt,64.1pt" to="28.3pt,466.85pt" o:allowincell="f" strokeweight=".5pt">
            <w10:wrap type="square" anchorx="page" anchory="page"/>
          </v:line>
        </w:pict>
      </w:r>
      <w:r>
        <w:rPr>
          <w:rFonts w:ascii="Verdana" w:hAnsi="Verdana" w:cs="Verdana"/>
          <w:i/>
          <w:iCs/>
          <w:spacing w:val="2"/>
          <w:sz w:val="16"/>
          <w:szCs w:val="16"/>
        </w:rPr>
        <w:t xml:space="preserve">Intervenant : </w:t>
      </w:r>
      <w:r>
        <w:rPr>
          <w:rFonts w:ascii="Verdana" w:hAnsi="Verdana" w:cs="Verdana"/>
          <w:spacing w:val="2"/>
          <w:sz w:val="16"/>
          <w:szCs w:val="16"/>
        </w:rPr>
        <w:t>ceci recoupe ma propre expérience dans une municipalité de gauche à dominante PC où du jour où leur ministre Rigout a cédé la place à un autre, toutes les muni</w:t>
      </w:r>
      <w:r>
        <w:rPr>
          <w:rFonts w:ascii="Verdana" w:hAnsi="Verdana" w:cs="Verdana"/>
          <w:spacing w:val="2"/>
          <w:sz w:val="16"/>
          <w:szCs w:val="16"/>
        </w:rPr>
        <w:softHyphen/>
        <w:t>cipalités PC ont abandonné la formation professionnelle. Au départ, l'idée était aussi de foncti</w:t>
      </w:r>
      <w:r>
        <w:rPr>
          <w:rFonts w:ascii="Verdana" w:hAnsi="Verdana" w:cs="Verdana"/>
          <w:spacing w:val="2"/>
          <w:sz w:val="16"/>
          <w:szCs w:val="16"/>
        </w:rPr>
        <w:t>onner dans les mis</w:t>
      </w:r>
      <w:r>
        <w:rPr>
          <w:rFonts w:ascii="Verdana" w:hAnsi="Verdana" w:cs="Verdana"/>
          <w:spacing w:val="2"/>
          <w:sz w:val="16"/>
          <w:szCs w:val="16"/>
        </w:rPr>
        <w:softHyphen/>
        <w:t>sions locales à l'interinstitutionalité. Or, ce qui domine est bien souvent la discrimination idéologique par volonté de contrôle politique sur tout ce qui se fait d'où l'échec du dis</w:t>
      </w:r>
      <w:r>
        <w:rPr>
          <w:rFonts w:ascii="Verdana" w:hAnsi="Verdana" w:cs="Verdana"/>
          <w:spacing w:val="2"/>
          <w:sz w:val="16"/>
          <w:szCs w:val="16"/>
        </w:rPr>
        <w:softHyphen/>
        <w:t>positif par la mise à l'écart des dynamiseurs de l'ac</w:t>
      </w:r>
      <w:r>
        <w:rPr>
          <w:rFonts w:ascii="Verdana" w:hAnsi="Verdana" w:cs="Verdana"/>
          <w:spacing w:val="2"/>
          <w:sz w:val="16"/>
          <w:szCs w:val="16"/>
        </w:rPr>
        <w:t>tion au départ.</w:t>
      </w:r>
    </w:p>
    <w:p w14:paraId="48125366" w14:textId="77777777" w:rsidR="00000000" w:rsidRDefault="00EE5E01">
      <w:pPr>
        <w:kinsoku w:val="0"/>
        <w:overflowPunct w:val="0"/>
        <w:autoSpaceDE/>
        <w:autoSpaceDN/>
        <w:adjustRightInd/>
        <w:spacing w:line="189" w:lineRule="exact"/>
        <w:ind w:right="72" w:firstLine="72"/>
        <w:jc w:val="both"/>
        <w:textAlignment w:val="baseline"/>
        <w:rPr>
          <w:rFonts w:ascii="Verdana" w:hAnsi="Verdana" w:cs="Verdana"/>
          <w:sz w:val="16"/>
          <w:szCs w:val="16"/>
        </w:rPr>
      </w:pPr>
      <w:r>
        <w:rPr>
          <w:rFonts w:ascii="Verdana" w:hAnsi="Verdana" w:cs="Verdana"/>
          <w:sz w:val="16"/>
          <w:szCs w:val="16"/>
        </w:rPr>
        <w:t>La seule chance du technicien pour qu'on le laisse faire est qu'il n'y ait personne d'autre pour proposer. Dès que politiquement, cela n'intéresse plus soit qu'il y ait diminu</w:t>
      </w:r>
      <w:r>
        <w:rPr>
          <w:rFonts w:ascii="Verdana" w:hAnsi="Verdana" w:cs="Verdana"/>
          <w:sz w:val="16"/>
          <w:szCs w:val="16"/>
        </w:rPr>
        <w:softHyphen/>
        <w:t>tion du financement ou qu'électoralement ce ne soit plus intéres</w:t>
      </w:r>
      <w:r>
        <w:rPr>
          <w:rFonts w:ascii="Verdana" w:hAnsi="Verdana" w:cs="Verdana"/>
          <w:sz w:val="16"/>
          <w:szCs w:val="16"/>
        </w:rPr>
        <w:t>sant, les précurseurs disparaissent.</w:t>
      </w:r>
    </w:p>
    <w:p w14:paraId="02165463" w14:textId="77777777" w:rsidR="00000000" w:rsidRDefault="00EE5E01">
      <w:pPr>
        <w:kinsoku w:val="0"/>
        <w:overflowPunct w:val="0"/>
        <w:autoSpaceDE/>
        <w:autoSpaceDN/>
        <w:adjustRightInd/>
        <w:spacing w:line="191" w:lineRule="exact"/>
        <w:ind w:right="72" w:firstLine="72"/>
        <w:jc w:val="both"/>
        <w:textAlignment w:val="baseline"/>
        <w:rPr>
          <w:rFonts w:ascii="Verdana" w:hAnsi="Verdana" w:cs="Verdana"/>
          <w:sz w:val="16"/>
          <w:szCs w:val="16"/>
        </w:rPr>
      </w:pPr>
      <w:r>
        <w:rPr>
          <w:rFonts w:ascii="Verdana" w:hAnsi="Verdana" w:cs="Verdana"/>
          <w:i/>
          <w:iCs/>
          <w:sz w:val="16"/>
          <w:szCs w:val="16"/>
        </w:rPr>
        <w:t xml:space="preserve">Intervenant : </w:t>
      </w:r>
      <w:r>
        <w:rPr>
          <w:rFonts w:ascii="Verdana" w:hAnsi="Verdana" w:cs="Verdana"/>
          <w:sz w:val="16"/>
          <w:szCs w:val="16"/>
        </w:rPr>
        <w:t>autre expérience concernant une entreprise intermédiaire : chantier intérieur + restaurant avec des toxicomanes au sein d'un théâtre.</w:t>
      </w:r>
    </w:p>
    <w:p w14:paraId="2DB015C2" w14:textId="77777777" w:rsidR="00000000" w:rsidRDefault="00EE5E01">
      <w:pPr>
        <w:kinsoku w:val="0"/>
        <w:overflowPunct w:val="0"/>
        <w:autoSpaceDE/>
        <w:autoSpaceDN/>
        <w:adjustRightInd/>
        <w:spacing w:before="3" w:line="192" w:lineRule="exact"/>
        <w:ind w:right="72" w:firstLine="72"/>
        <w:jc w:val="both"/>
        <w:textAlignment w:val="baseline"/>
        <w:rPr>
          <w:rFonts w:ascii="Verdana" w:hAnsi="Verdana" w:cs="Verdana"/>
          <w:spacing w:val="3"/>
          <w:sz w:val="16"/>
          <w:szCs w:val="16"/>
        </w:rPr>
      </w:pPr>
      <w:r>
        <w:rPr>
          <w:rFonts w:ascii="Verdana" w:hAnsi="Verdana" w:cs="Verdana"/>
          <w:spacing w:val="3"/>
          <w:sz w:val="16"/>
          <w:szCs w:val="16"/>
        </w:rPr>
        <w:t>Les problèmes rencontrés par les équipes de travailleurs sociaux qui se</w:t>
      </w:r>
      <w:r>
        <w:rPr>
          <w:rFonts w:ascii="Verdana" w:hAnsi="Verdana" w:cs="Verdana"/>
          <w:spacing w:val="3"/>
          <w:sz w:val="16"/>
          <w:szCs w:val="16"/>
        </w:rPr>
        <w:t xml:space="preserve"> lancent dans ce type d'expérience concerne une grande méconnaissance des questions économiques concrètes tels que les problèmes de TVA, etc. Un des jeu</w:t>
      </w:r>
      <w:r>
        <w:rPr>
          <w:rFonts w:ascii="Verdana" w:hAnsi="Verdana" w:cs="Verdana"/>
          <w:spacing w:val="3"/>
          <w:sz w:val="16"/>
          <w:szCs w:val="16"/>
        </w:rPr>
        <w:softHyphen/>
        <w:t xml:space="preserve">nes inclu dans cette initiative a renvoyé la question de l'absence de cotisations URSSAF, </w:t>
      </w:r>
      <w:hyperlink r:id="rId16" w:history="1">
        <w:r>
          <w:rPr>
            <w:rFonts w:ascii="Verdana" w:hAnsi="Verdana" w:cs="Verdana"/>
            <w:color w:val="0000FF"/>
            <w:spacing w:val="3"/>
            <w:sz w:val="16"/>
            <w:szCs w:val="16"/>
            <w:u w:val="single"/>
          </w:rPr>
          <w:t>etc. et</w:t>
        </w:r>
      </w:hyperlink>
      <w:r>
        <w:rPr>
          <w:rFonts w:ascii="Verdana" w:hAnsi="Verdana" w:cs="Verdana"/>
          <w:spacing w:val="3"/>
          <w:sz w:val="16"/>
          <w:szCs w:val="16"/>
        </w:rPr>
        <w:t xml:space="preserve"> ainsi les travail</w:t>
      </w:r>
      <w:r>
        <w:rPr>
          <w:rFonts w:ascii="Verdana" w:hAnsi="Verdana" w:cs="Verdana"/>
          <w:spacing w:val="3"/>
          <w:sz w:val="16"/>
          <w:szCs w:val="16"/>
        </w:rPr>
        <w:softHyphen/>
        <w:t>leurs sociaux ont été obligés de se mettre au clair avec tous ces problèmes de législation.</w:t>
      </w:r>
    </w:p>
    <w:p w14:paraId="573F8B5E" w14:textId="77777777" w:rsidR="00000000" w:rsidRDefault="00EE5E01">
      <w:pPr>
        <w:kinsoku w:val="0"/>
        <w:overflowPunct w:val="0"/>
        <w:autoSpaceDE/>
        <w:autoSpaceDN/>
        <w:adjustRightInd/>
        <w:spacing w:before="5" w:line="192" w:lineRule="exact"/>
        <w:ind w:right="72" w:firstLine="72"/>
        <w:jc w:val="both"/>
        <w:textAlignment w:val="baseline"/>
        <w:rPr>
          <w:rFonts w:ascii="Verdana" w:hAnsi="Verdana" w:cs="Verdana"/>
          <w:sz w:val="16"/>
          <w:szCs w:val="16"/>
        </w:rPr>
      </w:pPr>
      <w:r>
        <w:rPr>
          <w:rFonts w:ascii="Verdana" w:hAnsi="Verdana" w:cs="Verdana"/>
          <w:sz w:val="16"/>
          <w:szCs w:val="16"/>
        </w:rPr>
        <w:t>Au départ, les encadrants techniques assumaient aus</w:t>
      </w:r>
      <w:r>
        <w:rPr>
          <w:rFonts w:ascii="Verdana" w:hAnsi="Verdana" w:cs="Verdana"/>
          <w:sz w:val="16"/>
          <w:szCs w:val="16"/>
        </w:rPr>
        <w:t>si le rôle d'éducateur, ce qui devenait trop lourd et confus. Il y a donc eu spécialisation avec d'un côté l'encadrement tech</w:t>
      </w:r>
      <w:r>
        <w:rPr>
          <w:rFonts w:ascii="Verdana" w:hAnsi="Verdana" w:cs="Verdana"/>
          <w:sz w:val="16"/>
          <w:szCs w:val="16"/>
        </w:rPr>
        <w:softHyphen/>
        <w:t>nique et de l'autre côté tout un travail pédagogique assuré par les éducateurs de la cellule toxicomanie.</w:t>
      </w:r>
    </w:p>
    <w:p w14:paraId="3BD28877" w14:textId="77777777" w:rsidR="00000000" w:rsidRDefault="00EE5E01">
      <w:pPr>
        <w:kinsoku w:val="0"/>
        <w:overflowPunct w:val="0"/>
        <w:autoSpaceDE/>
        <w:autoSpaceDN/>
        <w:adjustRightInd/>
        <w:spacing w:line="190" w:lineRule="exact"/>
        <w:ind w:right="72" w:firstLine="72"/>
        <w:jc w:val="both"/>
        <w:textAlignment w:val="baseline"/>
        <w:rPr>
          <w:rFonts w:ascii="Verdana" w:hAnsi="Verdana" w:cs="Verdana"/>
          <w:spacing w:val="3"/>
          <w:sz w:val="16"/>
          <w:szCs w:val="16"/>
        </w:rPr>
      </w:pPr>
      <w:r>
        <w:rPr>
          <w:rFonts w:ascii="Verdana" w:hAnsi="Verdana" w:cs="Verdana"/>
          <w:spacing w:val="3"/>
          <w:sz w:val="16"/>
          <w:szCs w:val="16"/>
        </w:rPr>
        <w:t>Une réunion hebdomadaire</w:t>
      </w:r>
      <w:r>
        <w:rPr>
          <w:rFonts w:ascii="Verdana" w:hAnsi="Verdana" w:cs="Verdana"/>
          <w:spacing w:val="3"/>
          <w:sz w:val="16"/>
          <w:szCs w:val="16"/>
        </w:rPr>
        <w:t xml:space="preserve"> à laquelle participent les jeu</w:t>
      </w:r>
      <w:r>
        <w:rPr>
          <w:rFonts w:ascii="Verdana" w:hAnsi="Verdana" w:cs="Verdana"/>
          <w:spacing w:val="3"/>
          <w:sz w:val="16"/>
          <w:szCs w:val="16"/>
        </w:rPr>
        <w:softHyphen/>
        <w:t>nes, les encadrants techniques et deux éducateurs aborde les différents problèmes. Parallèlement, existe un bilan individuel régulier entre les jeunes et un des travailleurs, sociaux.</w:t>
      </w:r>
    </w:p>
    <w:p w14:paraId="16CA059D" w14:textId="77777777" w:rsidR="00000000" w:rsidRDefault="00EE5E01">
      <w:pPr>
        <w:kinsoku w:val="0"/>
        <w:overflowPunct w:val="0"/>
        <w:autoSpaceDE/>
        <w:autoSpaceDN/>
        <w:adjustRightInd/>
        <w:spacing w:line="190" w:lineRule="exact"/>
        <w:ind w:right="72" w:firstLine="72"/>
        <w:jc w:val="both"/>
        <w:textAlignment w:val="baseline"/>
        <w:rPr>
          <w:rFonts w:ascii="Verdana" w:hAnsi="Verdana" w:cs="Verdana"/>
          <w:sz w:val="16"/>
          <w:szCs w:val="16"/>
        </w:rPr>
      </w:pPr>
      <w:r>
        <w:rPr>
          <w:rFonts w:ascii="Verdana" w:hAnsi="Verdana" w:cs="Verdana"/>
          <w:sz w:val="16"/>
          <w:szCs w:val="16"/>
        </w:rPr>
        <w:t>Cette entreprise intermédiaire s'est montée sur la base d'une association regroupant les travailleurs sociaux d'une cellule toxicomanie et d'un club de prévention. Le conseil d'administration e été élargi pour permettre des ramifica</w:t>
      </w:r>
      <w:r>
        <w:rPr>
          <w:rFonts w:ascii="Verdana" w:hAnsi="Verdana" w:cs="Verdana"/>
          <w:sz w:val="16"/>
          <w:szCs w:val="16"/>
        </w:rPr>
        <w:softHyphen/>
        <w:t>tions sur la ville conc</w:t>
      </w:r>
      <w:r>
        <w:rPr>
          <w:rFonts w:ascii="Verdana" w:hAnsi="Verdana" w:cs="Verdana"/>
          <w:sz w:val="16"/>
          <w:szCs w:val="16"/>
        </w:rPr>
        <w:t>ernant les rapports d'une structure de ce type avec les pouvoirs locaux.</w:t>
      </w:r>
    </w:p>
    <w:p w14:paraId="5F461D58" w14:textId="77777777" w:rsidR="00000000" w:rsidRDefault="00EE5E01">
      <w:pPr>
        <w:kinsoku w:val="0"/>
        <w:overflowPunct w:val="0"/>
        <w:autoSpaceDE/>
        <w:autoSpaceDN/>
        <w:adjustRightInd/>
        <w:spacing w:line="189" w:lineRule="exact"/>
        <w:ind w:right="72"/>
        <w:jc w:val="both"/>
        <w:textAlignment w:val="baseline"/>
        <w:rPr>
          <w:rFonts w:ascii="Verdana" w:hAnsi="Verdana" w:cs="Verdana"/>
          <w:sz w:val="16"/>
          <w:szCs w:val="16"/>
        </w:rPr>
      </w:pPr>
      <w:r>
        <w:rPr>
          <w:rFonts w:ascii="Verdana" w:hAnsi="Verdana" w:cs="Verdana"/>
          <w:sz w:val="16"/>
          <w:szCs w:val="16"/>
        </w:rPr>
        <w:br w:type="column"/>
      </w:r>
      <w:r>
        <w:rPr>
          <w:rFonts w:ascii="Verdana" w:hAnsi="Verdana" w:cs="Verdana"/>
          <w:sz w:val="16"/>
          <w:szCs w:val="16"/>
        </w:rPr>
        <w:t>Au départ, l'association devait gérer la cafeteria du théâ</w:t>
      </w:r>
      <w:r>
        <w:rPr>
          <w:rFonts w:ascii="Verdana" w:hAnsi="Verdana" w:cs="Verdana"/>
          <w:sz w:val="16"/>
          <w:szCs w:val="16"/>
        </w:rPr>
        <w:softHyphen/>
        <w:t>tre municipal qui offrait l'intérêt d'introduire les jeunes dans un monde qu'ils ne connaissaient pas. Le projet était bien</w:t>
      </w:r>
      <w:r>
        <w:rPr>
          <w:rFonts w:ascii="Verdana" w:hAnsi="Verdana" w:cs="Verdana"/>
          <w:sz w:val="16"/>
          <w:szCs w:val="16"/>
        </w:rPr>
        <w:t xml:space="preserve"> engagé mais en 1983, il y a changement de la majorité municipale qui passe à droite et alors le projet disparaît par crainte de « voir des toxicomanes partout dans le théâtre ». Il a donc fallu trouver une autre solution. L'asso</w:t>
      </w:r>
      <w:r>
        <w:rPr>
          <w:rFonts w:ascii="Verdana" w:hAnsi="Verdana" w:cs="Verdana"/>
          <w:sz w:val="16"/>
          <w:szCs w:val="16"/>
        </w:rPr>
        <w:softHyphen/>
        <w:t>ciation disposant d'un pet</w:t>
      </w:r>
      <w:r>
        <w:rPr>
          <w:rFonts w:ascii="Verdana" w:hAnsi="Verdana" w:cs="Verdana"/>
          <w:sz w:val="16"/>
          <w:szCs w:val="16"/>
        </w:rPr>
        <w:t>it local, celui-ci a été mis à la dis</w:t>
      </w:r>
      <w:r>
        <w:rPr>
          <w:rFonts w:ascii="Verdana" w:hAnsi="Verdana" w:cs="Verdana"/>
          <w:sz w:val="16"/>
          <w:szCs w:val="16"/>
        </w:rPr>
        <w:softHyphen/>
        <w:t>position du restaurant.</w:t>
      </w:r>
    </w:p>
    <w:p w14:paraId="1FE0937C" w14:textId="77777777" w:rsidR="00000000" w:rsidRDefault="00EE5E01">
      <w:pPr>
        <w:kinsoku w:val="0"/>
        <w:overflowPunct w:val="0"/>
        <w:autoSpaceDE/>
        <w:autoSpaceDN/>
        <w:adjustRightInd/>
        <w:spacing w:line="202" w:lineRule="exact"/>
        <w:ind w:right="72"/>
        <w:jc w:val="both"/>
        <w:textAlignment w:val="baseline"/>
        <w:rPr>
          <w:rFonts w:ascii="Verdana" w:hAnsi="Verdana" w:cs="Verdana"/>
          <w:sz w:val="16"/>
          <w:szCs w:val="16"/>
        </w:rPr>
      </w:pPr>
      <w:r>
        <w:rPr>
          <w:rFonts w:ascii="Verdana" w:hAnsi="Verdana" w:cs="Verdana"/>
          <w:i/>
          <w:iCs/>
          <w:sz w:val="16"/>
          <w:szCs w:val="16"/>
        </w:rPr>
        <w:t xml:space="preserve">Intervenant : </w:t>
      </w:r>
      <w:r>
        <w:rPr>
          <w:rFonts w:ascii="Verdana" w:hAnsi="Verdana" w:cs="Verdana"/>
          <w:sz w:val="16"/>
          <w:szCs w:val="16"/>
        </w:rPr>
        <w:t xml:space="preserve">les travailleurs sociaux travaillent-ils dans </w:t>
      </w:r>
      <w:r>
        <w:rPr>
          <w:rFonts w:ascii="Verdana" w:hAnsi="Verdana" w:cs="Verdana"/>
          <w:sz w:val="18"/>
          <w:szCs w:val="18"/>
        </w:rPr>
        <w:t xml:space="preserve">ce! </w:t>
      </w:r>
      <w:r>
        <w:rPr>
          <w:rFonts w:ascii="Verdana" w:hAnsi="Verdana" w:cs="Verdana"/>
          <w:sz w:val="16"/>
          <w:szCs w:val="16"/>
        </w:rPr>
        <w:t>restaurant ?</w:t>
      </w:r>
    </w:p>
    <w:p w14:paraId="0586BFB6" w14:textId="77777777" w:rsidR="00000000" w:rsidRDefault="00EE5E01">
      <w:pPr>
        <w:kinsoku w:val="0"/>
        <w:overflowPunct w:val="0"/>
        <w:autoSpaceDE/>
        <w:autoSpaceDN/>
        <w:adjustRightInd/>
        <w:spacing w:before="2" w:line="192" w:lineRule="exact"/>
        <w:ind w:right="72"/>
        <w:textAlignment w:val="baseline"/>
        <w:rPr>
          <w:rFonts w:ascii="Verdana" w:hAnsi="Verdana" w:cs="Verdana"/>
          <w:spacing w:val="4"/>
          <w:sz w:val="16"/>
          <w:szCs w:val="16"/>
        </w:rPr>
      </w:pPr>
      <w:r>
        <w:rPr>
          <w:rFonts w:ascii="Verdana" w:hAnsi="Verdana" w:cs="Verdana"/>
          <w:i/>
          <w:iCs/>
          <w:spacing w:val="4"/>
          <w:sz w:val="16"/>
          <w:szCs w:val="16"/>
        </w:rPr>
        <w:t xml:space="preserve">Intervenant : </w:t>
      </w:r>
      <w:r>
        <w:rPr>
          <w:rFonts w:ascii="Verdana" w:hAnsi="Verdana" w:cs="Verdana"/>
          <w:spacing w:val="4"/>
          <w:sz w:val="16"/>
          <w:szCs w:val="16"/>
        </w:rPr>
        <w:t>surtout pas car le but poursuivi est que lep jeunes arrivent à gérer ce restaurant eux-mêmes. Ils net s</w:t>
      </w:r>
      <w:r>
        <w:rPr>
          <w:rFonts w:ascii="Verdana" w:hAnsi="Verdana" w:cs="Verdana"/>
          <w:spacing w:val="4"/>
          <w:sz w:val="16"/>
          <w:szCs w:val="16"/>
        </w:rPr>
        <w:t>ont présents que pour l'évaluation pédagogique et lel suivi.</w:t>
      </w:r>
    </w:p>
    <w:p w14:paraId="1D755D6B" w14:textId="77777777" w:rsidR="00000000" w:rsidRDefault="00EE5E01">
      <w:pPr>
        <w:kinsoku w:val="0"/>
        <w:overflowPunct w:val="0"/>
        <w:autoSpaceDE/>
        <w:autoSpaceDN/>
        <w:adjustRightInd/>
        <w:spacing w:line="191" w:lineRule="exact"/>
        <w:ind w:right="72"/>
        <w:jc w:val="both"/>
        <w:textAlignment w:val="baseline"/>
        <w:rPr>
          <w:rFonts w:ascii="Verdana" w:hAnsi="Verdana" w:cs="Verdana"/>
          <w:sz w:val="16"/>
          <w:szCs w:val="16"/>
        </w:rPr>
      </w:pPr>
      <w:r>
        <w:rPr>
          <w:rFonts w:ascii="Verdana" w:hAnsi="Verdana" w:cs="Verdana"/>
          <w:sz w:val="16"/>
          <w:szCs w:val="16"/>
        </w:rPr>
        <w:t>Dans cette expérience, les jeunes qui entrent dans l'asso</w:t>
      </w:r>
      <w:r>
        <w:rPr>
          <w:rFonts w:ascii="Verdana" w:hAnsi="Verdana" w:cs="Verdana"/>
          <w:sz w:val="16"/>
          <w:szCs w:val="16"/>
        </w:rPr>
        <w:softHyphen/>
        <w:t>ciation en tant qu'employés ont déjà été suivis au préalable et ce projet est en quelque sorte une phase équivalente à une « post-cure ».</w:t>
      </w:r>
    </w:p>
    <w:p w14:paraId="3A8DA378" w14:textId="77777777" w:rsidR="00000000" w:rsidRDefault="00EE5E01">
      <w:pPr>
        <w:kinsoku w:val="0"/>
        <w:overflowPunct w:val="0"/>
        <w:autoSpaceDE/>
        <w:autoSpaceDN/>
        <w:adjustRightInd/>
        <w:spacing w:line="188" w:lineRule="exact"/>
        <w:ind w:right="72"/>
        <w:jc w:val="both"/>
        <w:textAlignment w:val="baseline"/>
        <w:rPr>
          <w:rFonts w:ascii="Verdana" w:hAnsi="Verdana" w:cs="Verdana"/>
          <w:spacing w:val="4"/>
          <w:sz w:val="16"/>
          <w:szCs w:val="16"/>
        </w:rPr>
      </w:pPr>
      <w:r>
        <w:rPr>
          <w:rFonts w:ascii="Verdana" w:hAnsi="Verdana" w:cs="Verdana"/>
          <w:i/>
          <w:iCs/>
          <w:spacing w:val="4"/>
          <w:sz w:val="16"/>
          <w:szCs w:val="16"/>
        </w:rPr>
        <w:t xml:space="preserve">PEPS : </w:t>
      </w:r>
      <w:r>
        <w:rPr>
          <w:rFonts w:ascii="Verdana" w:hAnsi="Verdana" w:cs="Verdana"/>
          <w:spacing w:val="4"/>
          <w:sz w:val="16"/>
          <w:szCs w:val="16"/>
        </w:rPr>
        <w:t>souvent, les expériences évoquées sont issues du milieu spécialisé mais en tant qu'assistant social de sec</w:t>
      </w:r>
      <w:r>
        <w:rPr>
          <w:rFonts w:ascii="Verdana" w:hAnsi="Verdana" w:cs="Verdana"/>
          <w:spacing w:val="4"/>
          <w:sz w:val="16"/>
          <w:szCs w:val="16"/>
        </w:rPr>
        <w:softHyphen/>
        <w:t>teur, nous avons peu d'expérience d'intégration de la dimension économique dans le cadre de la polyvalence de secteur.</w:t>
      </w:r>
    </w:p>
    <w:p w14:paraId="66C50503" w14:textId="77777777" w:rsidR="00000000" w:rsidRDefault="00EE5E01">
      <w:pPr>
        <w:kinsoku w:val="0"/>
        <w:overflowPunct w:val="0"/>
        <w:autoSpaceDE/>
        <w:autoSpaceDN/>
        <w:adjustRightInd/>
        <w:spacing w:before="78" w:line="192" w:lineRule="exact"/>
        <w:ind w:right="72"/>
        <w:jc w:val="both"/>
        <w:textAlignment w:val="baseline"/>
        <w:rPr>
          <w:rFonts w:ascii="Tahoma" w:hAnsi="Tahoma" w:cs="Tahoma"/>
          <w:b/>
          <w:bCs/>
          <w:sz w:val="16"/>
          <w:szCs w:val="16"/>
        </w:rPr>
      </w:pPr>
      <w:r>
        <w:rPr>
          <w:noProof/>
        </w:rPr>
        <w:pict w14:anchorId="0331646D">
          <v:line id="_x0000_s1122" style="position:absolute;left:0;text-align:left;z-index:97;mso-wrap-distance-left:0;mso-wrap-distance-right:0;mso-position-horizontal-relative:page;mso-position-vertical-relative:page" from="367.7pt,290.9pt" to="520.6pt,290.9pt" o:allowincell="f" strokeweight=".5pt">
            <w10:wrap type="square" anchorx="page" anchory="page"/>
          </v:line>
        </w:pict>
      </w:r>
      <w:r>
        <w:rPr>
          <w:rFonts w:ascii="Tahoma" w:hAnsi="Tahoma" w:cs="Tahoma"/>
          <w:b/>
          <w:bCs/>
          <w:sz w:val="16"/>
          <w:szCs w:val="16"/>
        </w:rPr>
        <w:t>Ce débat constitue un</w:t>
      </w:r>
      <w:r>
        <w:rPr>
          <w:rFonts w:ascii="Tahoma" w:hAnsi="Tahoma" w:cs="Tahoma"/>
          <w:b/>
          <w:bCs/>
          <w:sz w:val="16"/>
          <w:szCs w:val="16"/>
        </w:rPr>
        <w:t>e première approche et ne présente que des pistes de travail et de réflexion qui se poursuivent actuellement avec certains membres du groupe de l'atelier « droits économiques » avec pour objectifs :</w:t>
      </w:r>
    </w:p>
    <w:p w14:paraId="2F5E3CCD" w14:textId="77777777" w:rsidR="00000000" w:rsidRDefault="00EE5E01">
      <w:pPr>
        <w:numPr>
          <w:ilvl w:val="0"/>
          <w:numId w:val="13"/>
        </w:numPr>
        <w:kinsoku w:val="0"/>
        <w:overflowPunct w:val="0"/>
        <w:autoSpaceDE/>
        <w:autoSpaceDN/>
        <w:adjustRightInd/>
        <w:spacing w:line="190" w:lineRule="exact"/>
        <w:ind w:right="72"/>
        <w:jc w:val="both"/>
        <w:textAlignment w:val="baseline"/>
        <w:rPr>
          <w:rFonts w:ascii="Tahoma" w:hAnsi="Tahoma" w:cs="Tahoma"/>
          <w:b/>
          <w:bCs/>
          <w:sz w:val="16"/>
          <w:szCs w:val="16"/>
        </w:rPr>
      </w:pPr>
      <w:r>
        <w:rPr>
          <w:rFonts w:ascii="Tahoma" w:hAnsi="Tahoma" w:cs="Tahoma"/>
          <w:b/>
          <w:bCs/>
          <w:sz w:val="16"/>
          <w:szCs w:val="16"/>
        </w:rPr>
        <w:t>l'inventaire des différentes expériences et</w:t>
      </w:r>
      <w:r>
        <w:rPr>
          <w:rFonts w:ascii="Tahoma" w:hAnsi="Tahoma" w:cs="Tahoma"/>
          <w:b/>
          <w:bCs/>
          <w:sz w:val="16"/>
          <w:szCs w:val="16"/>
        </w:rPr>
        <w:t xml:space="preserve"> initiatives dont les travailleurs sociaux sont à l'origine ainsi que l'analyse de celle-ci avec exploration des problèmes méthodologiques et opératoires</w:t>
      </w:r>
    </w:p>
    <w:p w14:paraId="4D4F4FDA" w14:textId="77777777" w:rsidR="00000000" w:rsidRDefault="00EE5E01">
      <w:pPr>
        <w:numPr>
          <w:ilvl w:val="0"/>
          <w:numId w:val="13"/>
        </w:numPr>
        <w:kinsoku w:val="0"/>
        <w:overflowPunct w:val="0"/>
        <w:autoSpaceDE/>
        <w:autoSpaceDN/>
        <w:adjustRightInd/>
        <w:spacing w:after="95" w:line="192" w:lineRule="exact"/>
        <w:ind w:right="72"/>
        <w:jc w:val="both"/>
        <w:textAlignment w:val="baseline"/>
        <w:rPr>
          <w:rFonts w:ascii="Tahoma" w:hAnsi="Tahoma" w:cs="Tahoma"/>
          <w:b/>
          <w:bCs/>
          <w:sz w:val="16"/>
          <w:szCs w:val="16"/>
        </w:rPr>
      </w:pPr>
      <w:r>
        <w:rPr>
          <w:rFonts w:ascii="Tahoma" w:hAnsi="Tahoma" w:cs="Tahoma"/>
          <w:b/>
          <w:bCs/>
          <w:sz w:val="16"/>
          <w:szCs w:val="16"/>
        </w:rPr>
        <w:t>une interrogation «</w:t>
      </w:r>
      <w:r>
        <w:rPr>
          <w:rFonts w:ascii="Tahoma" w:hAnsi="Tahoma" w:cs="Tahoma"/>
          <w:b/>
          <w:bCs/>
          <w:sz w:val="16"/>
          <w:szCs w:val="16"/>
        </w:rPr>
        <w:t xml:space="preserve"> en quoi, le travail social est-il concerné aujourd'hui par l'économique avec essai de théo</w:t>
      </w:r>
      <w:r>
        <w:rPr>
          <w:rFonts w:ascii="Tahoma" w:hAnsi="Tahoma" w:cs="Tahoma"/>
          <w:b/>
          <w:bCs/>
          <w:sz w:val="16"/>
          <w:szCs w:val="16"/>
        </w:rPr>
        <w:softHyphen/>
        <w:t>risation et conceptualisation ? ».</w:t>
      </w:r>
    </w:p>
    <w:p w14:paraId="76B72DB1" w14:textId="77777777" w:rsidR="00000000" w:rsidRDefault="00EE5E01">
      <w:pPr>
        <w:kinsoku w:val="0"/>
        <w:overflowPunct w:val="0"/>
        <w:autoSpaceDE/>
        <w:autoSpaceDN/>
        <w:adjustRightInd/>
        <w:spacing w:before="88" w:after="54" w:line="192" w:lineRule="exact"/>
        <w:ind w:right="72"/>
        <w:jc w:val="both"/>
        <w:textAlignment w:val="baseline"/>
        <w:rPr>
          <w:rFonts w:ascii="Tahoma" w:hAnsi="Tahoma" w:cs="Tahoma"/>
          <w:b/>
          <w:bCs/>
          <w:sz w:val="16"/>
          <w:szCs w:val="16"/>
        </w:rPr>
      </w:pPr>
      <w:r>
        <w:rPr>
          <w:noProof/>
        </w:rPr>
        <w:pict w14:anchorId="18E65AC1">
          <v:line id="_x0000_s1123" style="position:absolute;left:0;text-align:left;z-index:98;mso-wrap-distance-left:0;mso-wrap-distance-right:0;mso-position-horizontal-relative:page;mso-position-vertical-relative:page" from="318pt,405.35pt" to="565.5pt,405.35pt" o:allowincell="f" strokeweight=".7pt">
            <w10:wrap type="square" anchorx="page" anchory="page"/>
          </v:line>
        </w:pict>
      </w:r>
      <w:r>
        <w:rPr>
          <w:rFonts w:ascii="Tahoma" w:hAnsi="Tahoma" w:cs="Tahoma"/>
          <w:b/>
          <w:bCs/>
          <w:sz w:val="16"/>
          <w:szCs w:val="16"/>
        </w:rPr>
        <w:t>VOS RECITS D'EXPERIENCES SERONT LES BIENVENUS. GROUPE TRES ACCUEILLANT ET PRET A S'ELARGIR...</w:t>
      </w:r>
    </w:p>
    <w:p w14:paraId="6C60D4C9" w14:textId="77777777" w:rsidR="00000000" w:rsidRDefault="00EE5E01">
      <w:pPr>
        <w:kinsoku w:val="0"/>
        <w:overflowPunct w:val="0"/>
        <w:autoSpaceDE/>
        <w:autoSpaceDN/>
        <w:adjustRightInd/>
        <w:spacing w:before="133" w:after="134" w:line="192" w:lineRule="exact"/>
        <w:ind w:right="72"/>
        <w:jc w:val="both"/>
        <w:textAlignment w:val="baseline"/>
        <w:rPr>
          <w:rFonts w:ascii="Tahoma" w:hAnsi="Tahoma" w:cs="Tahoma"/>
          <w:b/>
          <w:bCs/>
          <w:sz w:val="16"/>
          <w:szCs w:val="16"/>
        </w:rPr>
      </w:pPr>
      <w:r>
        <w:rPr>
          <w:noProof/>
        </w:rPr>
        <w:pict w14:anchorId="58345796">
          <v:line id="_x0000_s1124" style="position:absolute;left:0;text-align:left;z-index:99;mso-wrap-distance-left:0;mso-wrap-distance-right:0;mso-position-horizontal-relative:page;mso-position-vertical-relative:page" from="366.7pt,432.25pt" to="523.25pt,432.25pt" o:allowincell="f" strokeweight=".7pt">
            <w10:wrap type="square" anchorx="page" anchory="page"/>
          </v:line>
        </w:pict>
      </w:r>
      <w:r>
        <w:rPr>
          <w:rFonts w:ascii="Tahoma" w:hAnsi="Tahoma" w:cs="Tahoma"/>
          <w:b/>
          <w:bCs/>
          <w:sz w:val="16"/>
          <w:szCs w:val="16"/>
        </w:rPr>
        <w:t>Pour prendre contact, écrire à la</w:t>
      </w:r>
      <w:r>
        <w:rPr>
          <w:rFonts w:ascii="Tahoma" w:hAnsi="Tahoma" w:cs="Tahoma"/>
          <w:b/>
          <w:bCs/>
          <w:sz w:val="16"/>
          <w:szCs w:val="16"/>
        </w:rPr>
        <w:t xml:space="preserve"> revue PEPS, Atelier éco</w:t>
      </w:r>
      <w:r>
        <w:rPr>
          <w:rFonts w:ascii="Tahoma" w:hAnsi="Tahoma" w:cs="Tahoma"/>
          <w:b/>
          <w:bCs/>
          <w:sz w:val="16"/>
          <w:szCs w:val="16"/>
        </w:rPr>
        <w:softHyphen/>
        <w:t>nomique.</w:t>
      </w:r>
    </w:p>
    <w:p w14:paraId="59D01C07" w14:textId="77777777" w:rsidR="00000000" w:rsidRDefault="00EE5E01">
      <w:pPr>
        <w:widowControl/>
        <w:rPr>
          <w:sz w:val="24"/>
          <w:szCs w:val="24"/>
        </w:rPr>
        <w:sectPr w:rsidR="00000000">
          <w:pgSz w:w="11496" w:h="16843"/>
          <w:pgMar w:top="1217" w:right="86" w:bottom="612" w:left="856" w:header="720" w:footer="720" w:gutter="0"/>
          <w:cols w:num="2" w:sep="1" w:space="720" w:equalWidth="0">
            <w:col w:w="5050" w:space="454"/>
            <w:col w:w="5050"/>
          </w:cols>
          <w:noEndnote/>
        </w:sectPr>
      </w:pPr>
    </w:p>
    <w:p w14:paraId="1FD01FDF" w14:textId="77777777" w:rsidR="00000000" w:rsidRDefault="00EE5E01">
      <w:pPr>
        <w:kinsoku w:val="0"/>
        <w:overflowPunct w:val="0"/>
        <w:autoSpaceDE/>
        <w:autoSpaceDN/>
        <w:adjustRightInd/>
        <w:spacing w:before="269" w:line="288" w:lineRule="exact"/>
        <w:textAlignment w:val="baseline"/>
        <w:rPr>
          <w:sz w:val="24"/>
          <w:szCs w:val="24"/>
        </w:rPr>
      </w:pPr>
      <w:r>
        <w:rPr>
          <w:noProof/>
        </w:rPr>
        <w:pict w14:anchorId="6B10EC2F">
          <v:shape id="_x0000_s1125" type="#_x0000_t202" style="position:absolute;margin-left:-23.9pt;margin-top:8.65pt;width:557.05pt;height:18.3pt;z-index:100;mso-wrap-edited:f;mso-wrap-distance-left:0;mso-wrap-distance-top:0;mso-wrap-distance-right:0;mso-wrap-distance-bottom:0;mso-position-horizontal-relative:text;mso-position-vertical-relative:text" wrapcoords="-62 0 -62 21600 21662 21600 21662 0 -62 0" o:allowincell="f" stroked="f">
            <v:textbox inset="0,0,0,0">
              <w:txbxContent>
                <w:p w14:paraId="1FF37DF5" w14:textId="77777777" w:rsidR="00000000" w:rsidRDefault="00EE5E01">
                  <w:pPr>
                    <w:tabs>
                      <w:tab w:val="right" w:leader="underscore" w:pos="11016"/>
                    </w:tabs>
                    <w:kinsoku w:val="0"/>
                    <w:overflowPunct w:val="0"/>
                    <w:autoSpaceDE/>
                    <w:autoSpaceDN/>
                    <w:adjustRightInd/>
                    <w:spacing w:before="1" w:after="133" w:line="192" w:lineRule="exact"/>
                    <w:textAlignment w:val="baseline"/>
                    <w:rPr>
                      <w:rFonts w:ascii="Tahoma" w:hAnsi="Tahoma" w:cs="Tahoma"/>
                      <w:b/>
                      <w:bCs/>
                      <w:sz w:val="16"/>
                      <w:szCs w:val="16"/>
                    </w:rPr>
                  </w:pPr>
                  <w:r>
                    <w:rPr>
                      <w:rFonts w:ascii="Tahoma" w:hAnsi="Tahoma" w:cs="Tahoma"/>
                      <w:b/>
                      <w:bCs/>
                      <w:sz w:val="16"/>
                      <w:szCs w:val="16"/>
                    </w:rPr>
                    <w:tab/>
                    <w:t>Tél. : 43.42.14.69 (répondeur)</w:t>
                  </w:r>
                </w:p>
              </w:txbxContent>
            </v:textbox>
          </v:shape>
        </w:pict>
      </w:r>
    </w:p>
    <w:p w14:paraId="0E637400" w14:textId="77777777" w:rsidR="00000000" w:rsidRDefault="00EE5E01">
      <w:pPr>
        <w:kinsoku w:val="0"/>
        <w:overflowPunct w:val="0"/>
        <w:autoSpaceDE/>
        <w:autoSpaceDN/>
        <w:adjustRightInd/>
        <w:spacing w:before="269" w:line="288" w:lineRule="exact"/>
        <w:textAlignment w:val="baseline"/>
        <w:rPr>
          <w:sz w:val="24"/>
          <w:szCs w:val="24"/>
        </w:rPr>
        <w:sectPr w:rsidR="00000000">
          <w:type w:val="continuous"/>
          <w:pgSz w:w="11496" w:h="16843"/>
          <w:pgMar w:top="1217" w:right="86" w:bottom="612" w:left="785" w:header="720" w:footer="720" w:gutter="0"/>
          <w:cols w:space="720"/>
          <w:noEndnote/>
        </w:sectPr>
      </w:pPr>
    </w:p>
    <w:p w14:paraId="1865CA24" w14:textId="77777777" w:rsidR="00000000" w:rsidRDefault="00EE5E01">
      <w:pPr>
        <w:kinsoku w:val="0"/>
        <w:overflowPunct w:val="0"/>
        <w:autoSpaceDE/>
        <w:autoSpaceDN/>
        <w:adjustRightInd/>
        <w:spacing w:after="81" w:line="517" w:lineRule="exact"/>
        <w:textAlignment w:val="baseline"/>
        <w:rPr>
          <w:rFonts w:ascii="Verdana" w:hAnsi="Verdana" w:cs="Verdana"/>
          <w:b/>
          <w:bCs/>
          <w:spacing w:val="30"/>
          <w:w w:val="80"/>
          <w:sz w:val="42"/>
          <w:szCs w:val="42"/>
        </w:rPr>
      </w:pPr>
      <w:r>
        <w:rPr>
          <w:rFonts w:ascii="Verdana" w:hAnsi="Verdana" w:cs="Verdana"/>
          <w:b/>
          <w:bCs/>
          <w:spacing w:val="30"/>
          <w:w w:val="80"/>
          <w:sz w:val="42"/>
          <w:szCs w:val="42"/>
        </w:rPr>
        <w:t>Atelier « droits politiques »</w:t>
      </w:r>
    </w:p>
    <w:p w14:paraId="14088C04" w14:textId="77777777" w:rsidR="00000000" w:rsidRDefault="00EE5E01">
      <w:pPr>
        <w:widowControl/>
        <w:rPr>
          <w:sz w:val="24"/>
          <w:szCs w:val="24"/>
        </w:rPr>
        <w:sectPr w:rsidR="00000000">
          <w:type w:val="continuous"/>
          <w:pgSz w:w="11496" w:h="16843"/>
          <w:pgMar w:top="1217" w:right="4366" w:bottom="612" w:left="830" w:header="720" w:footer="720" w:gutter="0"/>
          <w:cols w:space="720"/>
          <w:noEndnote/>
        </w:sectPr>
      </w:pPr>
    </w:p>
    <w:p w14:paraId="26F02D20" w14:textId="77777777" w:rsidR="00000000" w:rsidRDefault="00EE5E01">
      <w:pPr>
        <w:kinsoku w:val="0"/>
        <w:overflowPunct w:val="0"/>
        <w:autoSpaceDE/>
        <w:autoSpaceDN/>
        <w:adjustRightInd/>
        <w:spacing w:before="11" w:line="192" w:lineRule="exact"/>
        <w:ind w:firstLine="144"/>
        <w:jc w:val="both"/>
        <w:textAlignment w:val="baseline"/>
        <w:rPr>
          <w:rFonts w:ascii="Verdana" w:hAnsi="Verdana" w:cs="Verdana"/>
          <w:i/>
          <w:iCs/>
          <w:spacing w:val="-3"/>
          <w:sz w:val="16"/>
          <w:szCs w:val="16"/>
        </w:rPr>
      </w:pPr>
      <w:r>
        <w:rPr>
          <w:noProof/>
        </w:rPr>
        <w:pict w14:anchorId="0341A6FD">
          <v:line id="_x0000_s1126" style="position:absolute;left:0;text-align:left;z-index:101;mso-wrap-distance-left:0;mso-wrap-distance-right:0;mso-position-horizontal-relative:page;mso-position-vertical-relative:page" from="303.6pt,525.85pt" to="303.6pt,800.95pt" o:allowincell="f" strokeweight=".5pt">
            <w10:wrap type="square" anchorx="page" anchory="page"/>
          </v:line>
        </w:pict>
      </w:r>
      <w:r>
        <w:rPr>
          <w:noProof/>
        </w:rPr>
        <w:pict w14:anchorId="08AFD835">
          <v:line id="_x0000_s1127" style="position:absolute;left:0;text-align:left;z-index:102;mso-wrap-distance-left:0;mso-wrap-distance-right:0;mso-position-horizontal-relative:page;mso-position-vertical-relative:page" from="25.2pt,520.8pt" to="25.2pt,799.25pt" o:allowincell="f" strokeweight=".7pt">
            <w10:wrap type="square" anchorx="page" anchory="page"/>
          </v:line>
        </w:pict>
      </w:r>
      <w:r>
        <w:rPr>
          <w:rFonts w:ascii="Verdana" w:hAnsi="Verdana" w:cs="Verdana"/>
          <w:i/>
          <w:iCs/>
          <w:spacing w:val="-3"/>
          <w:sz w:val="16"/>
          <w:szCs w:val="16"/>
        </w:rPr>
        <w:t>Sommes-nous dans l'idé</w:t>
      </w:r>
      <w:r>
        <w:rPr>
          <w:rFonts w:ascii="Verdana" w:hAnsi="Verdana" w:cs="Verdana"/>
          <w:i/>
          <w:iCs/>
          <w:spacing w:val="-3"/>
          <w:sz w:val="16"/>
          <w:szCs w:val="16"/>
        </w:rPr>
        <w:t>ologie ou dans le champ professionnel ou dans les idéologies de la profession ?</w:t>
      </w:r>
    </w:p>
    <w:p w14:paraId="66FFFCE3" w14:textId="77777777" w:rsidR="00000000" w:rsidRDefault="00EE5E01">
      <w:pPr>
        <w:kinsoku w:val="0"/>
        <w:overflowPunct w:val="0"/>
        <w:autoSpaceDE/>
        <w:autoSpaceDN/>
        <w:adjustRightInd/>
        <w:spacing w:before="181" w:after="346" w:line="192" w:lineRule="exact"/>
        <w:ind w:firstLine="144"/>
        <w:jc w:val="both"/>
        <w:textAlignment w:val="baseline"/>
        <w:rPr>
          <w:rFonts w:ascii="Verdana" w:hAnsi="Verdana" w:cs="Verdana"/>
          <w:i/>
          <w:iCs/>
          <w:spacing w:val="-4"/>
          <w:sz w:val="16"/>
          <w:szCs w:val="16"/>
        </w:rPr>
      </w:pPr>
      <w:r>
        <w:rPr>
          <w:rFonts w:ascii="Verdana" w:hAnsi="Verdana" w:cs="Verdana"/>
          <w:i/>
          <w:iCs/>
          <w:spacing w:val="-4"/>
          <w:sz w:val="16"/>
          <w:szCs w:val="16"/>
        </w:rPr>
        <w:t>Le politique se formule à des niveaux très différents. Ce peut être le politique des partis ou celui des idéologies ou bien c'est le politique dans son bon sens le plus complet</w:t>
      </w:r>
      <w:r>
        <w:rPr>
          <w:rFonts w:ascii="Verdana" w:hAnsi="Verdana" w:cs="Verdana"/>
          <w:i/>
          <w:iCs/>
          <w:spacing w:val="-4"/>
          <w:sz w:val="16"/>
          <w:szCs w:val="16"/>
        </w:rPr>
        <w:t>, le plus noble, mais aussi le plus abstrait et pourtant inscrit dans la quotidienneté et que d'aucuns définissent comme la participation à la gestion de la cité.</w:t>
      </w:r>
    </w:p>
    <w:p w14:paraId="05958F9F" w14:textId="77777777" w:rsidR="00000000" w:rsidRDefault="00EE5E01">
      <w:pPr>
        <w:kinsoku w:val="0"/>
        <w:overflowPunct w:val="0"/>
        <w:autoSpaceDE/>
        <w:autoSpaceDN/>
        <w:adjustRightInd/>
        <w:spacing w:before="46" w:line="283" w:lineRule="exact"/>
        <w:textAlignment w:val="baseline"/>
        <w:rPr>
          <w:rFonts w:ascii="Verdana" w:hAnsi="Verdana" w:cs="Verdana"/>
          <w:sz w:val="24"/>
          <w:szCs w:val="24"/>
        </w:rPr>
      </w:pPr>
      <w:r>
        <w:rPr>
          <w:noProof/>
        </w:rPr>
        <w:pict w14:anchorId="5D0627BF">
          <v:line id="_x0000_s1128" style="position:absolute;z-index:103;mso-wrap-distance-left:0;mso-wrap-distance-right:0;mso-position-horizontal-relative:page;mso-position-vertical-relative:page" from="39.25pt,628.3pt" to="291.3pt,628.3pt" o:allowincell="f" strokeweight=".5pt">
            <w10:wrap type="square" anchorx="page" anchory="page"/>
          </v:line>
        </w:pict>
      </w:r>
      <w:r>
        <w:rPr>
          <w:rFonts w:ascii="Verdana" w:hAnsi="Verdana" w:cs="Verdana"/>
          <w:sz w:val="24"/>
          <w:szCs w:val="24"/>
        </w:rPr>
        <w:t>Que faut-il entendre</w:t>
      </w:r>
      <w:r>
        <w:rPr>
          <w:rFonts w:ascii="Verdana" w:hAnsi="Verdana" w:cs="Verdana"/>
          <w:sz w:val="24"/>
          <w:szCs w:val="24"/>
        </w:rPr>
        <w:br/>
        <w:t>par</w:t>
      </w:r>
    </w:p>
    <w:p w14:paraId="55B3839A" w14:textId="77777777" w:rsidR="00000000" w:rsidRDefault="00EE5E01">
      <w:pPr>
        <w:kinsoku w:val="0"/>
        <w:overflowPunct w:val="0"/>
        <w:autoSpaceDE/>
        <w:autoSpaceDN/>
        <w:adjustRightInd/>
        <w:spacing w:before="10" w:after="52" w:line="316" w:lineRule="exact"/>
        <w:textAlignment w:val="baseline"/>
        <w:rPr>
          <w:rFonts w:ascii="Verdana" w:hAnsi="Verdana" w:cs="Verdana"/>
          <w:spacing w:val="10"/>
          <w:sz w:val="24"/>
          <w:szCs w:val="24"/>
        </w:rPr>
      </w:pPr>
      <w:r>
        <w:rPr>
          <w:rFonts w:ascii="Verdana" w:hAnsi="Verdana" w:cs="Verdana"/>
          <w:spacing w:val="10"/>
          <w:sz w:val="24"/>
          <w:szCs w:val="24"/>
        </w:rPr>
        <w:t>« droits politiques » ?</w:t>
      </w:r>
    </w:p>
    <w:p w14:paraId="62CC97AA" w14:textId="77777777" w:rsidR="00000000" w:rsidRDefault="00EE5E01">
      <w:pPr>
        <w:kinsoku w:val="0"/>
        <w:overflowPunct w:val="0"/>
        <w:autoSpaceDE/>
        <w:autoSpaceDN/>
        <w:adjustRightInd/>
        <w:spacing w:before="330" w:line="192" w:lineRule="exact"/>
        <w:ind w:right="72" w:firstLine="144"/>
        <w:jc w:val="both"/>
        <w:textAlignment w:val="baseline"/>
        <w:rPr>
          <w:rFonts w:ascii="Verdana" w:hAnsi="Verdana" w:cs="Verdana"/>
          <w:sz w:val="16"/>
          <w:szCs w:val="16"/>
        </w:rPr>
      </w:pPr>
      <w:r>
        <w:rPr>
          <w:noProof/>
        </w:rPr>
        <w:pict w14:anchorId="502FA796">
          <v:shape id="_x0000_s1129" type="#_x0000_t202" style="position:absolute;left:0;text-align:left;margin-left:1.05pt;margin-top:826.1pt;width:18.55pt;height:9.65pt;z-index:104;mso-wrap-edited:f;mso-wrap-distance-left:0;mso-wrap-distance-top:0;mso-wrap-distance-right:0;mso-wrap-distance-bottom:0;mso-position-horizontal-relative:page;mso-position-vertical-relative:page" wrapcoords="-62 0 -62 21600 21662 21600 21662 0 -62 0" o:allowincell="f" stroked="f">
            <v:textbox inset="0,0,0,0">
              <w:txbxContent>
                <w:p w14:paraId="7235D9F6" w14:textId="77777777" w:rsidR="00000000" w:rsidRDefault="00EE5E01">
                  <w:pPr>
                    <w:kinsoku w:val="0"/>
                    <w:overflowPunct w:val="0"/>
                    <w:autoSpaceDE/>
                    <w:autoSpaceDN/>
                    <w:adjustRightInd/>
                    <w:spacing w:before="1" w:line="181" w:lineRule="exact"/>
                    <w:textAlignment w:val="baseline"/>
                    <w:rPr>
                      <w:rFonts w:ascii="Verdana" w:hAnsi="Verdana" w:cs="Verdana"/>
                      <w:spacing w:val="14"/>
                      <w:sz w:val="16"/>
                      <w:szCs w:val="16"/>
                    </w:rPr>
                  </w:pPr>
                  <w:r>
                    <w:rPr>
                      <w:rFonts w:ascii="Verdana" w:hAnsi="Verdana" w:cs="Verdana"/>
                      <w:spacing w:val="14"/>
                      <w:sz w:val="16"/>
                      <w:szCs w:val="16"/>
                    </w:rPr>
                    <w:t>10</w:t>
                  </w:r>
                </w:p>
              </w:txbxContent>
            </v:textbox>
            <w10:wrap type="square" anchorx="page" anchory="page"/>
          </v:shape>
        </w:pict>
      </w:r>
      <w:r>
        <w:rPr>
          <w:noProof/>
        </w:rPr>
        <w:pict w14:anchorId="4F3D14E9">
          <v:line id="_x0000_s1130" style="position:absolute;left:0;text-align:left;z-index:105;mso-wrap-distance-left:0;mso-wrap-distance-right:0;mso-position-horizontal-relative:page;mso-position-vertical-relative:page" from="39.25pt,678.5pt" to="291.3pt,678.5pt" o:allowincell="f" strokeweight=".5pt">
            <w10:wrap type="square" anchorx="page" anchory="page"/>
          </v:line>
        </w:pict>
      </w:r>
      <w:r>
        <w:rPr>
          <w:rFonts w:ascii="Verdana" w:hAnsi="Verdana" w:cs="Verdana"/>
          <w:sz w:val="16"/>
          <w:szCs w:val="16"/>
        </w:rPr>
        <w:t>On peut parler des droits des gens ;</w:t>
      </w:r>
      <w:r>
        <w:rPr>
          <w:rFonts w:ascii="Verdana" w:hAnsi="Verdana" w:cs="Verdana"/>
          <w:sz w:val="16"/>
          <w:szCs w:val="16"/>
        </w:rPr>
        <w:t xml:space="preserve"> ils sont alors posés souvent en fonction des codes, des règles, des réglemen</w:t>
      </w:r>
      <w:r>
        <w:rPr>
          <w:rFonts w:ascii="Verdana" w:hAnsi="Verdana" w:cs="Verdana"/>
          <w:sz w:val="16"/>
          <w:szCs w:val="16"/>
        </w:rPr>
        <w:softHyphen/>
        <w:t>tations lorsqu'ils sont formels, mais ce sont aussi des droits informels, implicites. On peut certes parler du droit de certains à participer à la gestion de la cité en évoquant,</w:t>
      </w:r>
      <w:r>
        <w:rPr>
          <w:rFonts w:ascii="Verdana" w:hAnsi="Verdana" w:cs="Verdana"/>
          <w:sz w:val="16"/>
          <w:szCs w:val="16"/>
        </w:rPr>
        <w:t xml:space="preserve"> par exemple, le droit de vote des immigrés, des mineurs ou des incapables (tout près de chez nous en Suisse, il faut encore en 1985, parler tout simplement, dans certains can</w:t>
      </w:r>
      <w:r>
        <w:rPr>
          <w:rFonts w:ascii="Verdana" w:hAnsi="Verdana" w:cs="Verdana"/>
          <w:sz w:val="16"/>
          <w:szCs w:val="16"/>
        </w:rPr>
        <w:softHyphen/>
        <w:t>tons, du droit de vote des femmes).</w:t>
      </w:r>
    </w:p>
    <w:p w14:paraId="5DE3441A" w14:textId="77777777" w:rsidR="00000000" w:rsidRDefault="00EE5E01">
      <w:pPr>
        <w:kinsoku w:val="0"/>
        <w:overflowPunct w:val="0"/>
        <w:autoSpaceDE/>
        <w:autoSpaceDN/>
        <w:adjustRightInd/>
        <w:spacing w:before="49" w:line="192" w:lineRule="exact"/>
        <w:ind w:firstLine="144"/>
        <w:jc w:val="both"/>
        <w:textAlignment w:val="baseline"/>
        <w:rPr>
          <w:rFonts w:ascii="Verdana" w:hAnsi="Verdana" w:cs="Verdana"/>
          <w:spacing w:val="3"/>
          <w:sz w:val="16"/>
          <w:szCs w:val="16"/>
        </w:rPr>
      </w:pPr>
      <w:r>
        <w:rPr>
          <w:rFonts w:ascii="Verdana" w:hAnsi="Verdana" w:cs="Verdana"/>
          <w:sz w:val="16"/>
          <w:szCs w:val="16"/>
        </w:rPr>
        <w:br w:type="column"/>
      </w:r>
      <w:r>
        <w:rPr>
          <w:rFonts w:ascii="Verdana" w:hAnsi="Verdana" w:cs="Verdana"/>
          <w:spacing w:val="3"/>
          <w:sz w:val="16"/>
          <w:szCs w:val="16"/>
        </w:rPr>
        <w:t>Mais, avec au-dessus ou en dessous du droit</w:t>
      </w:r>
      <w:r>
        <w:rPr>
          <w:rFonts w:ascii="Verdana" w:hAnsi="Verdana" w:cs="Verdana"/>
          <w:spacing w:val="3"/>
          <w:sz w:val="16"/>
          <w:szCs w:val="16"/>
        </w:rPr>
        <w:t xml:space="preserve"> de vote, le droit d'être considéré comme un citoyen, le droit que soit prise en considération l'opinion que vous émettez sur n'importe quoi qui intéresse la vie publique et sociale. Ce droit-là est le fondement de tous les droits politiques dont le tout p</w:t>
      </w:r>
      <w:r>
        <w:rPr>
          <w:rFonts w:ascii="Verdana" w:hAnsi="Verdana" w:cs="Verdana"/>
          <w:spacing w:val="3"/>
          <w:sz w:val="16"/>
          <w:szCs w:val="16"/>
        </w:rPr>
        <w:t xml:space="preserve">remier porte précisément sur le droit à gérer son existence comme on </w:t>
      </w:r>
      <w:r>
        <w:rPr>
          <w:rFonts w:ascii="Verdana" w:hAnsi="Verdana" w:cs="Verdana"/>
          <w:spacing w:val="3"/>
          <w:sz w:val="18"/>
          <w:szCs w:val="18"/>
        </w:rPr>
        <w:t xml:space="preserve">le </w:t>
      </w:r>
      <w:r>
        <w:rPr>
          <w:rFonts w:ascii="Verdana" w:hAnsi="Verdana" w:cs="Verdana"/>
          <w:spacing w:val="3"/>
          <w:sz w:val="16"/>
          <w:szCs w:val="16"/>
        </w:rPr>
        <w:t>souhaite. Certes, certaines structu</w:t>
      </w:r>
      <w:r>
        <w:rPr>
          <w:rFonts w:ascii="Verdana" w:hAnsi="Verdana" w:cs="Verdana"/>
          <w:spacing w:val="3"/>
          <w:sz w:val="16"/>
          <w:szCs w:val="16"/>
        </w:rPr>
        <w:softHyphen/>
        <w:t>res, institutions, certaines interventions de l'Etat ont ten</w:t>
      </w:r>
      <w:r>
        <w:rPr>
          <w:rFonts w:ascii="Verdana" w:hAnsi="Verdana" w:cs="Verdana"/>
          <w:spacing w:val="3"/>
          <w:sz w:val="16"/>
          <w:szCs w:val="16"/>
        </w:rPr>
        <w:softHyphen/>
        <w:t>dance à limiter, modeler, voire à supprimer tout ou partie du droit de chaque citoyen à</w:t>
      </w:r>
      <w:r>
        <w:rPr>
          <w:rFonts w:ascii="Verdana" w:hAnsi="Verdana" w:cs="Verdana"/>
          <w:spacing w:val="3"/>
          <w:sz w:val="16"/>
          <w:szCs w:val="16"/>
        </w:rPr>
        <w:t xml:space="preserve"> gérer sa propre existence et à participer à la gestion sociale de l'existence des autres, au même titre que les autres interviennent pour les mêmes raisons sur sa propre existence.</w:t>
      </w:r>
    </w:p>
    <w:p w14:paraId="72B87022" w14:textId="77777777" w:rsidR="00000000" w:rsidRDefault="00EE5E01">
      <w:pPr>
        <w:kinsoku w:val="0"/>
        <w:overflowPunct w:val="0"/>
        <w:autoSpaceDE/>
        <w:autoSpaceDN/>
        <w:adjustRightInd/>
        <w:spacing w:before="6" w:after="224" w:line="192" w:lineRule="exact"/>
        <w:ind w:firstLine="144"/>
        <w:jc w:val="both"/>
        <w:textAlignment w:val="baseline"/>
        <w:rPr>
          <w:rFonts w:ascii="Verdana" w:hAnsi="Verdana" w:cs="Verdana"/>
          <w:spacing w:val="6"/>
          <w:sz w:val="16"/>
          <w:szCs w:val="16"/>
        </w:rPr>
      </w:pPr>
      <w:r>
        <w:rPr>
          <w:rFonts w:ascii="Verdana" w:hAnsi="Verdana" w:cs="Verdana"/>
          <w:spacing w:val="6"/>
          <w:sz w:val="16"/>
          <w:szCs w:val="16"/>
        </w:rPr>
        <w:t xml:space="preserve">Les sous-titres de l'atelier impliquaient la question de la participation </w:t>
      </w:r>
      <w:r>
        <w:rPr>
          <w:rFonts w:ascii="Verdana" w:hAnsi="Verdana" w:cs="Verdana"/>
          <w:spacing w:val="6"/>
          <w:sz w:val="16"/>
          <w:szCs w:val="16"/>
        </w:rPr>
        <w:t>des individus et des groupes à la vie de la cité : question d'ordre général, abstraite, lointaine que nous sommes tentés de réduire, pour un peu, à la question de la participation des individus et des groupes à la vie et au fonctionnement de l'action socia</w:t>
      </w:r>
      <w:r>
        <w:rPr>
          <w:rFonts w:ascii="Verdana" w:hAnsi="Verdana" w:cs="Verdana"/>
          <w:spacing w:val="6"/>
          <w:sz w:val="16"/>
          <w:szCs w:val="16"/>
        </w:rPr>
        <w:t>le et des services sociaux.</w:t>
      </w:r>
    </w:p>
    <w:p w14:paraId="28B2CEA0" w14:textId="77777777" w:rsidR="00000000" w:rsidRDefault="00EE5E01">
      <w:pPr>
        <w:kinsoku w:val="0"/>
        <w:overflowPunct w:val="0"/>
        <w:autoSpaceDE/>
        <w:autoSpaceDN/>
        <w:adjustRightInd/>
        <w:ind w:left="70" w:right="214"/>
        <w:textAlignment w:val="baseline"/>
        <w:rPr>
          <w:sz w:val="24"/>
          <w:szCs w:val="24"/>
        </w:rPr>
      </w:pPr>
      <w:r>
        <w:rPr>
          <w:sz w:val="24"/>
          <w:szCs w:val="24"/>
        </w:rPr>
        <w:pict w14:anchorId="75580C4D">
          <v:shape id="_x0000_i1037" type="#_x0000_t75" style="width:237.9pt;height:61.35pt" fillcolor="window">
            <v:imagedata r:id="rId17" o:title="_Pic117"/>
          </v:shape>
        </w:pict>
      </w:r>
    </w:p>
    <w:p w14:paraId="6EAD96C8" w14:textId="77777777" w:rsidR="00000000" w:rsidRDefault="00EE5E01">
      <w:pPr>
        <w:kinsoku w:val="0"/>
        <w:overflowPunct w:val="0"/>
        <w:autoSpaceDE/>
        <w:autoSpaceDN/>
        <w:adjustRightInd/>
        <w:ind w:left="70" w:right="214"/>
        <w:textAlignment w:val="baseline"/>
        <w:rPr>
          <w:sz w:val="24"/>
          <w:szCs w:val="24"/>
        </w:rPr>
        <w:sectPr w:rsidR="00000000">
          <w:type w:val="continuous"/>
          <w:pgSz w:w="11496" w:h="16843"/>
          <w:pgMar w:top="1217" w:right="156" w:bottom="612" w:left="785" w:header="720" w:footer="720" w:gutter="0"/>
          <w:cols w:num="2" w:space="720" w:equalWidth="0">
            <w:col w:w="5040" w:space="475"/>
            <w:col w:w="5040"/>
          </w:cols>
          <w:noEndnote/>
        </w:sectPr>
      </w:pPr>
    </w:p>
    <w:tbl>
      <w:tblPr>
        <w:tblW w:w="0" w:type="auto"/>
        <w:tblLayout w:type="fixed"/>
        <w:tblCellMar>
          <w:left w:w="0" w:type="dxa"/>
          <w:right w:w="0" w:type="dxa"/>
        </w:tblCellMar>
        <w:tblLook w:val="0000" w:firstRow="0" w:lastRow="0" w:firstColumn="0" w:lastColumn="0" w:noHBand="0" w:noVBand="0"/>
      </w:tblPr>
      <w:tblGrid>
        <w:gridCol w:w="96"/>
        <w:gridCol w:w="196"/>
        <w:gridCol w:w="226"/>
        <w:gridCol w:w="2769"/>
        <w:gridCol w:w="524"/>
        <w:gridCol w:w="1544"/>
        <w:gridCol w:w="58"/>
        <w:gridCol w:w="49"/>
        <w:gridCol w:w="197"/>
        <w:gridCol w:w="24"/>
        <w:gridCol w:w="29"/>
        <w:gridCol w:w="4851"/>
        <w:gridCol w:w="20"/>
        <w:gridCol w:w="28"/>
        <w:gridCol w:w="24"/>
        <w:gridCol w:w="227"/>
        <w:gridCol w:w="552"/>
      </w:tblGrid>
      <w:tr w:rsidR="00000000" w:rsidRPr="00EE5E01" w14:paraId="280BFDA1" w14:textId="77777777">
        <w:tblPrEx>
          <w:tblCellMar>
            <w:top w:w="0" w:type="dxa"/>
            <w:left w:w="0" w:type="dxa"/>
            <w:bottom w:w="0" w:type="dxa"/>
            <w:right w:w="0" w:type="dxa"/>
          </w:tblCellMar>
        </w:tblPrEx>
        <w:trPr>
          <w:trHeight w:hRule="exact" w:val="104"/>
        </w:trPr>
        <w:tc>
          <w:tcPr>
            <w:tcW w:w="96" w:type="dxa"/>
            <w:tcBorders>
              <w:top w:val="single" w:sz="2" w:space="0" w:color="000000"/>
              <w:left w:val="nil"/>
              <w:bottom w:val="nil"/>
              <w:right w:val="nil"/>
            </w:tcBorders>
          </w:tcPr>
          <w:p w14:paraId="147E5B83" w14:textId="77777777" w:rsidR="00000000" w:rsidRPr="00EE5E01" w:rsidRDefault="00EE5E01">
            <w:pPr>
              <w:kinsoku w:val="0"/>
              <w:overflowPunct w:val="0"/>
              <w:autoSpaceDE/>
              <w:autoSpaceDN/>
              <w:adjustRightInd/>
              <w:ind w:left="70" w:right="214"/>
              <w:textAlignment w:val="baseline"/>
              <w:rPr>
                <w:sz w:val="24"/>
                <w:szCs w:val="24"/>
              </w:rPr>
            </w:pPr>
          </w:p>
        </w:tc>
        <w:tc>
          <w:tcPr>
            <w:tcW w:w="196" w:type="dxa"/>
            <w:tcBorders>
              <w:top w:val="single" w:sz="2" w:space="0" w:color="000000"/>
              <w:left w:val="nil"/>
              <w:bottom w:val="nil"/>
              <w:right w:val="nil"/>
            </w:tcBorders>
          </w:tcPr>
          <w:p w14:paraId="4E8976F2" w14:textId="77777777" w:rsidR="00000000" w:rsidRPr="00EE5E01" w:rsidRDefault="00EE5E01">
            <w:pPr>
              <w:kinsoku w:val="0"/>
              <w:overflowPunct w:val="0"/>
              <w:autoSpaceDE/>
              <w:autoSpaceDN/>
              <w:adjustRightInd/>
              <w:ind w:left="70" w:right="214"/>
              <w:textAlignment w:val="baseline"/>
              <w:rPr>
                <w:sz w:val="24"/>
                <w:szCs w:val="24"/>
              </w:rPr>
            </w:pPr>
          </w:p>
        </w:tc>
        <w:tc>
          <w:tcPr>
            <w:tcW w:w="226" w:type="dxa"/>
            <w:tcBorders>
              <w:top w:val="single" w:sz="2" w:space="0" w:color="000000"/>
              <w:left w:val="nil"/>
              <w:bottom w:val="nil"/>
              <w:right w:val="nil"/>
            </w:tcBorders>
          </w:tcPr>
          <w:p w14:paraId="0AA51143" w14:textId="77777777" w:rsidR="00000000" w:rsidRPr="00EE5E01" w:rsidRDefault="00EE5E01">
            <w:pPr>
              <w:kinsoku w:val="0"/>
              <w:overflowPunct w:val="0"/>
              <w:autoSpaceDE/>
              <w:autoSpaceDN/>
              <w:adjustRightInd/>
              <w:ind w:left="70" w:right="214"/>
              <w:textAlignment w:val="baseline"/>
              <w:rPr>
                <w:sz w:val="24"/>
                <w:szCs w:val="24"/>
              </w:rPr>
            </w:pPr>
          </w:p>
        </w:tc>
        <w:tc>
          <w:tcPr>
            <w:tcW w:w="2769" w:type="dxa"/>
            <w:tcBorders>
              <w:top w:val="single" w:sz="2" w:space="0" w:color="000000"/>
              <w:left w:val="nil"/>
              <w:bottom w:val="nil"/>
              <w:right w:val="nil"/>
            </w:tcBorders>
          </w:tcPr>
          <w:p w14:paraId="7993E7AA" w14:textId="77777777" w:rsidR="00000000" w:rsidRPr="00EE5E01" w:rsidRDefault="00EE5E01">
            <w:pPr>
              <w:kinsoku w:val="0"/>
              <w:overflowPunct w:val="0"/>
              <w:autoSpaceDE/>
              <w:autoSpaceDN/>
              <w:adjustRightInd/>
              <w:ind w:left="70" w:right="214"/>
              <w:textAlignment w:val="baseline"/>
              <w:rPr>
                <w:sz w:val="24"/>
                <w:szCs w:val="24"/>
              </w:rPr>
            </w:pPr>
          </w:p>
        </w:tc>
        <w:tc>
          <w:tcPr>
            <w:tcW w:w="524" w:type="dxa"/>
            <w:tcBorders>
              <w:top w:val="single" w:sz="2" w:space="0" w:color="000000"/>
              <w:left w:val="nil"/>
              <w:bottom w:val="nil"/>
              <w:right w:val="nil"/>
            </w:tcBorders>
          </w:tcPr>
          <w:p w14:paraId="3A2B6B08" w14:textId="77777777" w:rsidR="00000000" w:rsidRPr="00EE5E01" w:rsidRDefault="00EE5E01">
            <w:pPr>
              <w:kinsoku w:val="0"/>
              <w:overflowPunct w:val="0"/>
              <w:autoSpaceDE/>
              <w:autoSpaceDN/>
              <w:adjustRightInd/>
              <w:ind w:left="70" w:right="214"/>
              <w:textAlignment w:val="baseline"/>
              <w:rPr>
                <w:sz w:val="24"/>
                <w:szCs w:val="24"/>
              </w:rPr>
            </w:pPr>
          </w:p>
        </w:tc>
        <w:tc>
          <w:tcPr>
            <w:tcW w:w="1544" w:type="dxa"/>
            <w:tcBorders>
              <w:top w:val="single" w:sz="2" w:space="0" w:color="000000"/>
              <w:left w:val="nil"/>
              <w:bottom w:val="single" w:sz="19" w:space="0" w:color="000000"/>
              <w:right w:val="nil"/>
            </w:tcBorders>
          </w:tcPr>
          <w:p w14:paraId="2EB5D891" w14:textId="77777777" w:rsidR="00000000" w:rsidRPr="00EE5E01" w:rsidRDefault="00EE5E01">
            <w:pPr>
              <w:kinsoku w:val="0"/>
              <w:overflowPunct w:val="0"/>
              <w:autoSpaceDE/>
              <w:autoSpaceDN/>
              <w:adjustRightInd/>
              <w:ind w:left="70" w:right="214"/>
              <w:textAlignment w:val="baseline"/>
              <w:rPr>
                <w:sz w:val="24"/>
                <w:szCs w:val="24"/>
              </w:rPr>
            </w:pPr>
          </w:p>
        </w:tc>
        <w:tc>
          <w:tcPr>
            <w:tcW w:w="58" w:type="dxa"/>
            <w:tcBorders>
              <w:top w:val="single" w:sz="2" w:space="0" w:color="000000"/>
              <w:left w:val="nil"/>
              <w:bottom w:val="single" w:sz="19" w:space="0" w:color="000000"/>
              <w:right w:val="nil"/>
            </w:tcBorders>
          </w:tcPr>
          <w:p w14:paraId="1141F12B" w14:textId="77777777" w:rsidR="00000000" w:rsidRPr="00EE5E01" w:rsidRDefault="00EE5E01">
            <w:pPr>
              <w:kinsoku w:val="0"/>
              <w:overflowPunct w:val="0"/>
              <w:autoSpaceDE/>
              <w:autoSpaceDN/>
              <w:adjustRightInd/>
              <w:ind w:left="70" w:right="214"/>
              <w:textAlignment w:val="baseline"/>
              <w:rPr>
                <w:sz w:val="24"/>
                <w:szCs w:val="24"/>
              </w:rPr>
            </w:pPr>
          </w:p>
        </w:tc>
        <w:tc>
          <w:tcPr>
            <w:tcW w:w="49" w:type="dxa"/>
            <w:tcBorders>
              <w:top w:val="single" w:sz="2" w:space="0" w:color="000000"/>
              <w:left w:val="nil"/>
              <w:bottom w:val="single" w:sz="19" w:space="0" w:color="000000"/>
              <w:right w:val="nil"/>
            </w:tcBorders>
          </w:tcPr>
          <w:p w14:paraId="29CDC4D5" w14:textId="77777777" w:rsidR="00000000" w:rsidRPr="00EE5E01" w:rsidRDefault="00EE5E01">
            <w:pPr>
              <w:kinsoku w:val="0"/>
              <w:overflowPunct w:val="0"/>
              <w:autoSpaceDE/>
              <w:autoSpaceDN/>
              <w:adjustRightInd/>
              <w:ind w:left="70" w:right="214"/>
              <w:textAlignment w:val="baseline"/>
              <w:rPr>
                <w:sz w:val="24"/>
                <w:szCs w:val="24"/>
              </w:rPr>
            </w:pPr>
          </w:p>
        </w:tc>
        <w:tc>
          <w:tcPr>
            <w:tcW w:w="197" w:type="dxa"/>
            <w:tcBorders>
              <w:top w:val="single" w:sz="2" w:space="0" w:color="000000"/>
              <w:left w:val="nil"/>
              <w:bottom w:val="single" w:sz="19" w:space="0" w:color="000000"/>
              <w:right w:val="nil"/>
            </w:tcBorders>
          </w:tcPr>
          <w:p w14:paraId="5604DA6C" w14:textId="77777777" w:rsidR="00000000" w:rsidRPr="00EE5E01" w:rsidRDefault="00EE5E01">
            <w:pPr>
              <w:kinsoku w:val="0"/>
              <w:overflowPunct w:val="0"/>
              <w:autoSpaceDE/>
              <w:autoSpaceDN/>
              <w:adjustRightInd/>
              <w:ind w:left="70" w:right="214"/>
              <w:textAlignment w:val="baseline"/>
              <w:rPr>
                <w:sz w:val="24"/>
                <w:szCs w:val="24"/>
              </w:rPr>
            </w:pPr>
          </w:p>
        </w:tc>
        <w:tc>
          <w:tcPr>
            <w:tcW w:w="24" w:type="dxa"/>
            <w:tcBorders>
              <w:top w:val="single" w:sz="2" w:space="0" w:color="000000"/>
              <w:left w:val="nil"/>
              <w:bottom w:val="single" w:sz="19" w:space="0" w:color="000000"/>
              <w:right w:val="nil"/>
            </w:tcBorders>
          </w:tcPr>
          <w:p w14:paraId="133C402C" w14:textId="77777777" w:rsidR="00000000" w:rsidRPr="00EE5E01" w:rsidRDefault="00EE5E01">
            <w:pPr>
              <w:kinsoku w:val="0"/>
              <w:overflowPunct w:val="0"/>
              <w:autoSpaceDE/>
              <w:autoSpaceDN/>
              <w:adjustRightInd/>
              <w:ind w:left="70" w:right="214"/>
              <w:textAlignment w:val="baseline"/>
              <w:rPr>
                <w:sz w:val="24"/>
                <w:szCs w:val="24"/>
              </w:rPr>
            </w:pPr>
          </w:p>
        </w:tc>
        <w:tc>
          <w:tcPr>
            <w:tcW w:w="29" w:type="dxa"/>
            <w:tcBorders>
              <w:top w:val="single" w:sz="2" w:space="0" w:color="000000"/>
              <w:left w:val="nil"/>
              <w:bottom w:val="single" w:sz="19" w:space="0" w:color="000000"/>
              <w:right w:val="nil"/>
            </w:tcBorders>
          </w:tcPr>
          <w:p w14:paraId="097690C9" w14:textId="77777777" w:rsidR="00000000" w:rsidRPr="00EE5E01" w:rsidRDefault="00EE5E01">
            <w:pPr>
              <w:kinsoku w:val="0"/>
              <w:overflowPunct w:val="0"/>
              <w:autoSpaceDE/>
              <w:autoSpaceDN/>
              <w:adjustRightInd/>
              <w:ind w:left="70" w:right="214"/>
              <w:textAlignment w:val="baseline"/>
              <w:rPr>
                <w:sz w:val="24"/>
                <w:szCs w:val="24"/>
              </w:rPr>
            </w:pPr>
          </w:p>
        </w:tc>
        <w:tc>
          <w:tcPr>
            <w:tcW w:w="4851" w:type="dxa"/>
            <w:tcBorders>
              <w:top w:val="single" w:sz="2" w:space="0" w:color="000000"/>
              <w:left w:val="nil"/>
              <w:bottom w:val="single" w:sz="19" w:space="0" w:color="000000"/>
              <w:right w:val="nil"/>
            </w:tcBorders>
          </w:tcPr>
          <w:p w14:paraId="249D165C" w14:textId="77777777" w:rsidR="00000000" w:rsidRPr="00EE5E01" w:rsidRDefault="00EE5E01">
            <w:pPr>
              <w:kinsoku w:val="0"/>
              <w:overflowPunct w:val="0"/>
              <w:autoSpaceDE/>
              <w:autoSpaceDN/>
              <w:adjustRightInd/>
              <w:ind w:left="70" w:right="214"/>
              <w:textAlignment w:val="baseline"/>
              <w:rPr>
                <w:sz w:val="24"/>
                <w:szCs w:val="24"/>
              </w:rPr>
            </w:pPr>
          </w:p>
        </w:tc>
        <w:tc>
          <w:tcPr>
            <w:tcW w:w="20" w:type="dxa"/>
            <w:tcBorders>
              <w:top w:val="nil"/>
              <w:left w:val="nil"/>
              <w:bottom w:val="nil"/>
              <w:right w:val="nil"/>
            </w:tcBorders>
          </w:tcPr>
          <w:p w14:paraId="396F88C3" w14:textId="77777777" w:rsidR="00000000" w:rsidRPr="00EE5E01" w:rsidRDefault="00EE5E01">
            <w:pPr>
              <w:kinsoku w:val="0"/>
              <w:overflowPunct w:val="0"/>
              <w:autoSpaceDE/>
              <w:autoSpaceDN/>
              <w:adjustRightInd/>
              <w:ind w:left="70" w:right="214"/>
              <w:textAlignment w:val="baseline"/>
              <w:rPr>
                <w:sz w:val="24"/>
                <w:szCs w:val="24"/>
              </w:rPr>
            </w:pPr>
          </w:p>
        </w:tc>
        <w:tc>
          <w:tcPr>
            <w:tcW w:w="28" w:type="dxa"/>
            <w:tcBorders>
              <w:top w:val="nil"/>
              <w:left w:val="nil"/>
              <w:bottom w:val="nil"/>
              <w:right w:val="nil"/>
            </w:tcBorders>
          </w:tcPr>
          <w:p w14:paraId="06DE634E" w14:textId="77777777" w:rsidR="00000000" w:rsidRPr="00EE5E01" w:rsidRDefault="00EE5E01">
            <w:pPr>
              <w:kinsoku w:val="0"/>
              <w:overflowPunct w:val="0"/>
              <w:autoSpaceDE/>
              <w:autoSpaceDN/>
              <w:adjustRightInd/>
              <w:ind w:left="70" w:right="214"/>
              <w:textAlignment w:val="baseline"/>
              <w:rPr>
                <w:sz w:val="24"/>
                <w:szCs w:val="24"/>
              </w:rPr>
            </w:pPr>
          </w:p>
        </w:tc>
        <w:tc>
          <w:tcPr>
            <w:tcW w:w="24" w:type="dxa"/>
            <w:tcBorders>
              <w:top w:val="nil"/>
              <w:left w:val="nil"/>
              <w:bottom w:val="nil"/>
              <w:right w:val="nil"/>
            </w:tcBorders>
          </w:tcPr>
          <w:p w14:paraId="1C945F3C" w14:textId="77777777" w:rsidR="00000000" w:rsidRPr="00EE5E01" w:rsidRDefault="00EE5E01">
            <w:pPr>
              <w:kinsoku w:val="0"/>
              <w:overflowPunct w:val="0"/>
              <w:autoSpaceDE/>
              <w:autoSpaceDN/>
              <w:adjustRightInd/>
              <w:ind w:left="70" w:right="214"/>
              <w:textAlignment w:val="baseline"/>
              <w:rPr>
                <w:sz w:val="24"/>
                <w:szCs w:val="24"/>
              </w:rPr>
            </w:pPr>
          </w:p>
        </w:tc>
        <w:tc>
          <w:tcPr>
            <w:tcW w:w="227" w:type="dxa"/>
            <w:tcBorders>
              <w:top w:val="nil"/>
              <w:left w:val="nil"/>
              <w:bottom w:val="nil"/>
              <w:right w:val="nil"/>
            </w:tcBorders>
          </w:tcPr>
          <w:p w14:paraId="0316479C" w14:textId="77777777" w:rsidR="00000000" w:rsidRPr="00EE5E01" w:rsidRDefault="00EE5E01">
            <w:pPr>
              <w:kinsoku w:val="0"/>
              <w:overflowPunct w:val="0"/>
              <w:autoSpaceDE/>
              <w:autoSpaceDN/>
              <w:adjustRightInd/>
              <w:ind w:left="70" w:right="214"/>
              <w:textAlignment w:val="baseline"/>
              <w:rPr>
                <w:sz w:val="24"/>
                <w:szCs w:val="24"/>
              </w:rPr>
            </w:pPr>
          </w:p>
        </w:tc>
        <w:tc>
          <w:tcPr>
            <w:tcW w:w="552" w:type="dxa"/>
            <w:tcBorders>
              <w:top w:val="nil"/>
              <w:left w:val="nil"/>
              <w:bottom w:val="nil"/>
              <w:right w:val="nil"/>
            </w:tcBorders>
          </w:tcPr>
          <w:p w14:paraId="08C5D1BD" w14:textId="77777777" w:rsidR="00000000" w:rsidRPr="00EE5E01" w:rsidRDefault="00EE5E01">
            <w:pPr>
              <w:kinsoku w:val="0"/>
              <w:overflowPunct w:val="0"/>
              <w:autoSpaceDE/>
              <w:autoSpaceDN/>
              <w:adjustRightInd/>
              <w:ind w:left="70" w:right="214"/>
              <w:textAlignment w:val="baseline"/>
              <w:rPr>
                <w:sz w:val="24"/>
                <w:szCs w:val="24"/>
              </w:rPr>
            </w:pPr>
          </w:p>
        </w:tc>
      </w:tr>
      <w:tr w:rsidR="00000000" w:rsidRPr="00EE5E01" w14:paraId="7F272554" w14:textId="77777777">
        <w:tblPrEx>
          <w:tblCellMar>
            <w:top w:w="0" w:type="dxa"/>
            <w:left w:w="0" w:type="dxa"/>
            <w:bottom w:w="0" w:type="dxa"/>
            <w:right w:w="0" w:type="dxa"/>
          </w:tblCellMar>
        </w:tblPrEx>
        <w:trPr>
          <w:trHeight w:hRule="exact" w:val="24"/>
        </w:trPr>
        <w:tc>
          <w:tcPr>
            <w:tcW w:w="96" w:type="dxa"/>
            <w:tcBorders>
              <w:top w:val="nil"/>
              <w:left w:val="nil"/>
              <w:bottom w:val="nil"/>
              <w:right w:val="nil"/>
            </w:tcBorders>
          </w:tcPr>
          <w:p w14:paraId="6F0DDC46" w14:textId="77777777" w:rsidR="00000000" w:rsidRPr="00EE5E01" w:rsidRDefault="00EE5E01">
            <w:pPr>
              <w:kinsoku w:val="0"/>
              <w:overflowPunct w:val="0"/>
              <w:autoSpaceDE/>
              <w:autoSpaceDN/>
              <w:adjustRightInd/>
              <w:textAlignment w:val="baseline"/>
              <w:rPr>
                <w:sz w:val="24"/>
                <w:szCs w:val="24"/>
              </w:rPr>
            </w:pPr>
          </w:p>
        </w:tc>
        <w:tc>
          <w:tcPr>
            <w:tcW w:w="196" w:type="dxa"/>
            <w:tcBorders>
              <w:top w:val="nil"/>
              <w:left w:val="nil"/>
              <w:bottom w:val="nil"/>
              <w:right w:val="nil"/>
            </w:tcBorders>
          </w:tcPr>
          <w:p w14:paraId="01C84F60" w14:textId="77777777" w:rsidR="00000000" w:rsidRPr="00EE5E01" w:rsidRDefault="00EE5E01">
            <w:pPr>
              <w:kinsoku w:val="0"/>
              <w:overflowPunct w:val="0"/>
              <w:autoSpaceDE/>
              <w:autoSpaceDN/>
              <w:adjustRightInd/>
              <w:textAlignment w:val="baseline"/>
              <w:rPr>
                <w:sz w:val="24"/>
                <w:szCs w:val="24"/>
              </w:rPr>
            </w:pPr>
          </w:p>
        </w:tc>
        <w:tc>
          <w:tcPr>
            <w:tcW w:w="226" w:type="dxa"/>
            <w:tcBorders>
              <w:top w:val="nil"/>
              <w:left w:val="nil"/>
              <w:bottom w:val="nil"/>
              <w:right w:val="nil"/>
            </w:tcBorders>
          </w:tcPr>
          <w:p w14:paraId="7C99BAF6" w14:textId="77777777" w:rsidR="00000000" w:rsidRPr="00EE5E01" w:rsidRDefault="00EE5E01">
            <w:pPr>
              <w:kinsoku w:val="0"/>
              <w:overflowPunct w:val="0"/>
              <w:autoSpaceDE/>
              <w:autoSpaceDN/>
              <w:adjustRightInd/>
              <w:textAlignment w:val="baseline"/>
              <w:rPr>
                <w:sz w:val="24"/>
                <w:szCs w:val="24"/>
              </w:rPr>
            </w:pPr>
          </w:p>
        </w:tc>
        <w:tc>
          <w:tcPr>
            <w:tcW w:w="2769" w:type="dxa"/>
            <w:tcBorders>
              <w:top w:val="nil"/>
              <w:left w:val="nil"/>
              <w:bottom w:val="single" w:sz="11" w:space="0" w:color="000000"/>
              <w:right w:val="nil"/>
            </w:tcBorders>
          </w:tcPr>
          <w:p w14:paraId="30A66C34" w14:textId="77777777" w:rsidR="00000000" w:rsidRPr="00EE5E01" w:rsidRDefault="00EE5E01">
            <w:pPr>
              <w:kinsoku w:val="0"/>
              <w:overflowPunct w:val="0"/>
              <w:autoSpaceDE/>
              <w:autoSpaceDN/>
              <w:adjustRightInd/>
              <w:textAlignment w:val="baseline"/>
              <w:rPr>
                <w:sz w:val="24"/>
                <w:szCs w:val="24"/>
              </w:rPr>
            </w:pPr>
          </w:p>
        </w:tc>
        <w:tc>
          <w:tcPr>
            <w:tcW w:w="524" w:type="dxa"/>
            <w:tcBorders>
              <w:top w:val="nil"/>
              <w:left w:val="nil"/>
              <w:bottom w:val="nil"/>
              <w:right w:val="nil"/>
            </w:tcBorders>
          </w:tcPr>
          <w:p w14:paraId="7B91C29B" w14:textId="77777777" w:rsidR="00000000" w:rsidRPr="00EE5E01" w:rsidRDefault="00EE5E01">
            <w:pPr>
              <w:kinsoku w:val="0"/>
              <w:overflowPunct w:val="0"/>
              <w:autoSpaceDE/>
              <w:autoSpaceDN/>
              <w:adjustRightInd/>
              <w:textAlignment w:val="baseline"/>
              <w:rPr>
                <w:sz w:val="24"/>
                <w:szCs w:val="24"/>
              </w:rPr>
            </w:pPr>
          </w:p>
        </w:tc>
        <w:tc>
          <w:tcPr>
            <w:tcW w:w="1544" w:type="dxa"/>
            <w:tcBorders>
              <w:top w:val="single" w:sz="19" w:space="0" w:color="000000"/>
              <w:left w:val="nil"/>
              <w:bottom w:val="nil"/>
              <w:right w:val="nil"/>
            </w:tcBorders>
          </w:tcPr>
          <w:p w14:paraId="21E3AB99" w14:textId="77777777" w:rsidR="00000000" w:rsidRPr="00EE5E01" w:rsidRDefault="00EE5E01">
            <w:pPr>
              <w:kinsoku w:val="0"/>
              <w:overflowPunct w:val="0"/>
              <w:autoSpaceDE/>
              <w:autoSpaceDN/>
              <w:adjustRightInd/>
              <w:textAlignment w:val="baseline"/>
              <w:rPr>
                <w:sz w:val="24"/>
                <w:szCs w:val="24"/>
              </w:rPr>
            </w:pPr>
          </w:p>
        </w:tc>
        <w:tc>
          <w:tcPr>
            <w:tcW w:w="58" w:type="dxa"/>
            <w:tcBorders>
              <w:top w:val="single" w:sz="19" w:space="0" w:color="000000"/>
              <w:left w:val="nil"/>
              <w:bottom w:val="nil"/>
              <w:right w:val="nil"/>
            </w:tcBorders>
          </w:tcPr>
          <w:p w14:paraId="363AC6A7" w14:textId="77777777" w:rsidR="00000000" w:rsidRPr="00EE5E01" w:rsidRDefault="00EE5E01">
            <w:pPr>
              <w:kinsoku w:val="0"/>
              <w:overflowPunct w:val="0"/>
              <w:autoSpaceDE/>
              <w:autoSpaceDN/>
              <w:adjustRightInd/>
              <w:textAlignment w:val="baseline"/>
              <w:rPr>
                <w:sz w:val="24"/>
                <w:szCs w:val="24"/>
              </w:rPr>
            </w:pPr>
          </w:p>
        </w:tc>
        <w:tc>
          <w:tcPr>
            <w:tcW w:w="49" w:type="dxa"/>
            <w:tcBorders>
              <w:top w:val="single" w:sz="19" w:space="0" w:color="000000"/>
              <w:left w:val="nil"/>
              <w:bottom w:val="nil"/>
              <w:right w:val="nil"/>
            </w:tcBorders>
          </w:tcPr>
          <w:p w14:paraId="07E3C5BE" w14:textId="77777777" w:rsidR="00000000" w:rsidRPr="00EE5E01" w:rsidRDefault="00EE5E01">
            <w:pPr>
              <w:kinsoku w:val="0"/>
              <w:overflowPunct w:val="0"/>
              <w:autoSpaceDE/>
              <w:autoSpaceDN/>
              <w:adjustRightInd/>
              <w:textAlignment w:val="baseline"/>
              <w:rPr>
                <w:sz w:val="24"/>
                <w:szCs w:val="24"/>
              </w:rPr>
            </w:pPr>
          </w:p>
        </w:tc>
        <w:tc>
          <w:tcPr>
            <w:tcW w:w="197" w:type="dxa"/>
            <w:tcBorders>
              <w:top w:val="single" w:sz="19" w:space="0" w:color="000000"/>
              <w:left w:val="nil"/>
              <w:bottom w:val="nil"/>
              <w:right w:val="nil"/>
            </w:tcBorders>
          </w:tcPr>
          <w:p w14:paraId="4825D208" w14:textId="77777777" w:rsidR="00000000" w:rsidRPr="00EE5E01" w:rsidRDefault="00EE5E01">
            <w:pPr>
              <w:kinsoku w:val="0"/>
              <w:overflowPunct w:val="0"/>
              <w:autoSpaceDE/>
              <w:autoSpaceDN/>
              <w:adjustRightInd/>
              <w:textAlignment w:val="baseline"/>
              <w:rPr>
                <w:sz w:val="24"/>
                <w:szCs w:val="24"/>
              </w:rPr>
            </w:pPr>
          </w:p>
        </w:tc>
        <w:tc>
          <w:tcPr>
            <w:tcW w:w="24" w:type="dxa"/>
            <w:tcBorders>
              <w:top w:val="single" w:sz="19" w:space="0" w:color="000000"/>
              <w:left w:val="nil"/>
              <w:bottom w:val="nil"/>
              <w:right w:val="nil"/>
            </w:tcBorders>
          </w:tcPr>
          <w:p w14:paraId="6DF745BC" w14:textId="77777777" w:rsidR="00000000" w:rsidRPr="00EE5E01" w:rsidRDefault="00EE5E01">
            <w:pPr>
              <w:kinsoku w:val="0"/>
              <w:overflowPunct w:val="0"/>
              <w:autoSpaceDE/>
              <w:autoSpaceDN/>
              <w:adjustRightInd/>
              <w:textAlignment w:val="baseline"/>
              <w:rPr>
                <w:sz w:val="24"/>
                <w:szCs w:val="24"/>
              </w:rPr>
            </w:pPr>
          </w:p>
        </w:tc>
        <w:tc>
          <w:tcPr>
            <w:tcW w:w="29" w:type="dxa"/>
            <w:tcBorders>
              <w:top w:val="single" w:sz="19" w:space="0" w:color="000000"/>
              <w:left w:val="nil"/>
              <w:bottom w:val="nil"/>
              <w:right w:val="nil"/>
            </w:tcBorders>
          </w:tcPr>
          <w:p w14:paraId="423B2C6A" w14:textId="77777777" w:rsidR="00000000" w:rsidRPr="00EE5E01" w:rsidRDefault="00EE5E01">
            <w:pPr>
              <w:kinsoku w:val="0"/>
              <w:overflowPunct w:val="0"/>
              <w:autoSpaceDE/>
              <w:autoSpaceDN/>
              <w:adjustRightInd/>
              <w:textAlignment w:val="baseline"/>
              <w:rPr>
                <w:sz w:val="24"/>
                <w:szCs w:val="24"/>
              </w:rPr>
            </w:pPr>
          </w:p>
        </w:tc>
        <w:tc>
          <w:tcPr>
            <w:tcW w:w="4851" w:type="dxa"/>
            <w:tcBorders>
              <w:top w:val="single" w:sz="19" w:space="0" w:color="000000"/>
              <w:left w:val="nil"/>
              <w:bottom w:val="nil"/>
              <w:right w:val="nil"/>
            </w:tcBorders>
          </w:tcPr>
          <w:p w14:paraId="7323C6BB" w14:textId="77777777" w:rsidR="00000000" w:rsidRPr="00EE5E01" w:rsidRDefault="00EE5E01">
            <w:pPr>
              <w:kinsoku w:val="0"/>
              <w:overflowPunct w:val="0"/>
              <w:autoSpaceDE/>
              <w:autoSpaceDN/>
              <w:adjustRightInd/>
              <w:textAlignment w:val="baseline"/>
              <w:rPr>
                <w:sz w:val="24"/>
                <w:szCs w:val="24"/>
              </w:rPr>
            </w:pPr>
          </w:p>
        </w:tc>
        <w:tc>
          <w:tcPr>
            <w:tcW w:w="20" w:type="dxa"/>
            <w:tcBorders>
              <w:top w:val="nil"/>
              <w:left w:val="nil"/>
              <w:bottom w:val="nil"/>
              <w:right w:val="nil"/>
            </w:tcBorders>
          </w:tcPr>
          <w:p w14:paraId="3E8BE72C" w14:textId="77777777" w:rsidR="00000000" w:rsidRPr="00EE5E01" w:rsidRDefault="00EE5E01">
            <w:pPr>
              <w:kinsoku w:val="0"/>
              <w:overflowPunct w:val="0"/>
              <w:autoSpaceDE/>
              <w:autoSpaceDN/>
              <w:adjustRightInd/>
              <w:textAlignment w:val="baseline"/>
              <w:rPr>
                <w:sz w:val="24"/>
                <w:szCs w:val="24"/>
              </w:rPr>
            </w:pPr>
          </w:p>
        </w:tc>
        <w:tc>
          <w:tcPr>
            <w:tcW w:w="28" w:type="dxa"/>
            <w:tcBorders>
              <w:top w:val="nil"/>
              <w:left w:val="nil"/>
              <w:bottom w:val="nil"/>
              <w:right w:val="nil"/>
            </w:tcBorders>
          </w:tcPr>
          <w:p w14:paraId="18306AEA" w14:textId="77777777" w:rsidR="00000000" w:rsidRPr="00EE5E01" w:rsidRDefault="00EE5E01">
            <w:pPr>
              <w:kinsoku w:val="0"/>
              <w:overflowPunct w:val="0"/>
              <w:autoSpaceDE/>
              <w:autoSpaceDN/>
              <w:adjustRightInd/>
              <w:textAlignment w:val="baseline"/>
              <w:rPr>
                <w:sz w:val="24"/>
                <w:szCs w:val="24"/>
              </w:rPr>
            </w:pPr>
          </w:p>
        </w:tc>
        <w:tc>
          <w:tcPr>
            <w:tcW w:w="24" w:type="dxa"/>
            <w:tcBorders>
              <w:top w:val="nil"/>
              <w:left w:val="nil"/>
              <w:bottom w:val="nil"/>
              <w:right w:val="nil"/>
            </w:tcBorders>
          </w:tcPr>
          <w:p w14:paraId="14824404" w14:textId="77777777" w:rsidR="00000000" w:rsidRPr="00EE5E01" w:rsidRDefault="00EE5E01">
            <w:pPr>
              <w:kinsoku w:val="0"/>
              <w:overflowPunct w:val="0"/>
              <w:autoSpaceDE/>
              <w:autoSpaceDN/>
              <w:adjustRightInd/>
              <w:textAlignment w:val="baseline"/>
              <w:rPr>
                <w:sz w:val="24"/>
                <w:szCs w:val="24"/>
              </w:rPr>
            </w:pPr>
          </w:p>
        </w:tc>
        <w:tc>
          <w:tcPr>
            <w:tcW w:w="227" w:type="dxa"/>
            <w:tcBorders>
              <w:top w:val="nil"/>
              <w:left w:val="nil"/>
              <w:bottom w:val="nil"/>
              <w:right w:val="nil"/>
            </w:tcBorders>
          </w:tcPr>
          <w:p w14:paraId="6477F8FC" w14:textId="77777777" w:rsidR="00000000" w:rsidRPr="00EE5E01" w:rsidRDefault="00EE5E01">
            <w:pPr>
              <w:kinsoku w:val="0"/>
              <w:overflowPunct w:val="0"/>
              <w:autoSpaceDE/>
              <w:autoSpaceDN/>
              <w:adjustRightInd/>
              <w:textAlignment w:val="baseline"/>
              <w:rPr>
                <w:sz w:val="24"/>
                <w:szCs w:val="24"/>
              </w:rPr>
            </w:pPr>
          </w:p>
        </w:tc>
        <w:tc>
          <w:tcPr>
            <w:tcW w:w="552" w:type="dxa"/>
            <w:tcBorders>
              <w:top w:val="nil"/>
              <w:left w:val="nil"/>
              <w:bottom w:val="nil"/>
              <w:right w:val="nil"/>
            </w:tcBorders>
          </w:tcPr>
          <w:p w14:paraId="6997C9D7" w14:textId="77777777" w:rsidR="00000000" w:rsidRPr="00EE5E01" w:rsidRDefault="00EE5E01">
            <w:pPr>
              <w:kinsoku w:val="0"/>
              <w:overflowPunct w:val="0"/>
              <w:autoSpaceDE/>
              <w:autoSpaceDN/>
              <w:adjustRightInd/>
              <w:textAlignment w:val="baseline"/>
              <w:rPr>
                <w:sz w:val="24"/>
                <w:szCs w:val="24"/>
              </w:rPr>
            </w:pPr>
          </w:p>
        </w:tc>
      </w:tr>
      <w:tr w:rsidR="00000000" w:rsidRPr="00EE5E01" w14:paraId="7E2E85D0" w14:textId="77777777">
        <w:tblPrEx>
          <w:tblCellMar>
            <w:top w:w="0" w:type="dxa"/>
            <w:left w:w="0" w:type="dxa"/>
            <w:bottom w:w="0" w:type="dxa"/>
            <w:right w:w="0" w:type="dxa"/>
          </w:tblCellMar>
        </w:tblPrEx>
        <w:trPr>
          <w:trHeight w:hRule="exact" w:val="226"/>
        </w:trPr>
        <w:tc>
          <w:tcPr>
            <w:tcW w:w="96" w:type="dxa"/>
            <w:tcBorders>
              <w:top w:val="nil"/>
              <w:left w:val="nil"/>
              <w:bottom w:val="nil"/>
              <w:right w:val="nil"/>
            </w:tcBorders>
          </w:tcPr>
          <w:p w14:paraId="1BCFFAC2" w14:textId="77777777" w:rsidR="00000000" w:rsidRPr="00EE5E01" w:rsidRDefault="00EE5E01">
            <w:pPr>
              <w:kinsoku w:val="0"/>
              <w:overflowPunct w:val="0"/>
              <w:autoSpaceDE/>
              <w:autoSpaceDN/>
              <w:adjustRightInd/>
              <w:textAlignment w:val="baseline"/>
              <w:rPr>
                <w:sz w:val="24"/>
                <w:szCs w:val="24"/>
              </w:rPr>
            </w:pPr>
          </w:p>
        </w:tc>
        <w:tc>
          <w:tcPr>
            <w:tcW w:w="196" w:type="dxa"/>
            <w:tcBorders>
              <w:top w:val="nil"/>
              <w:left w:val="nil"/>
              <w:bottom w:val="nil"/>
              <w:right w:val="nil"/>
            </w:tcBorders>
          </w:tcPr>
          <w:p w14:paraId="14D3A60B" w14:textId="77777777" w:rsidR="00000000" w:rsidRPr="00EE5E01" w:rsidRDefault="00EE5E01">
            <w:pPr>
              <w:kinsoku w:val="0"/>
              <w:overflowPunct w:val="0"/>
              <w:autoSpaceDE/>
              <w:autoSpaceDN/>
              <w:adjustRightInd/>
              <w:textAlignment w:val="baseline"/>
              <w:rPr>
                <w:sz w:val="24"/>
                <w:szCs w:val="24"/>
              </w:rPr>
            </w:pPr>
          </w:p>
        </w:tc>
        <w:tc>
          <w:tcPr>
            <w:tcW w:w="226" w:type="dxa"/>
            <w:tcBorders>
              <w:top w:val="nil"/>
              <w:left w:val="nil"/>
              <w:bottom w:val="single" w:sz="2" w:space="0" w:color="000000"/>
              <w:right w:val="nil"/>
            </w:tcBorders>
          </w:tcPr>
          <w:p w14:paraId="1695A501" w14:textId="77777777" w:rsidR="00000000" w:rsidRPr="00EE5E01" w:rsidRDefault="00EE5E01">
            <w:pPr>
              <w:kinsoku w:val="0"/>
              <w:overflowPunct w:val="0"/>
              <w:autoSpaceDE/>
              <w:autoSpaceDN/>
              <w:adjustRightInd/>
              <w:textAlignment w:val="baseline"/>
              <w:rPr>
                <w:sz w:val="24"/>
                <w:szCs w:val="24"/>
              </w:rPr>
            </w:pPr>
          </w:p>
        </w:tc>
        <w:tc>
          <w:tcPr>
            <w:tcW w:w="2769" w:type="dxa"/>
            <w:tcBorders>
              <w:top w:val="single" w:sz="11" w:space="0" w:color="000000"/>
              <w:left w:val="nil"/>
              <w:bottom w:val="single" w:sz="2" w:space="0" w:color="000000"/>
              <w:right w:val="nil"/>
            </w:tcBorders>
          </w:tcPr>
          <w:p w14:paraId="05E7C2E7" w14:textId="77777777" w:rsidR="00000000" w:rsidRPr="00EE5E01" w:rsidRDefault="00EE5E01">
            <w:pPr>
              <w:kinsoku w:val="0"/>
              <w:overflowPunct w:val="0"/>
              <w:autoSpaceDE/>
              <w:autoSpaceDN/>
              <w:adjustRightInd/>
              <w:textAlignment w:val="baseline"/>
              <w:rPr>
                <w:sz w:val="24"/>
                <w:szCs w:val="24"/>
              </w:rPr>
            </w:pPr>
          </w:p>
        </w:tc>
        <w:tc>
          <w:tcPr>
            <w:tcW w:w="524" w:type="dxa"/>
            <w:tcBorders>
              <w:top w:val="nil"/>
              <w:left w:val="nil"/>
              <w:bottom w:val="single" w:sz="2" w:space="0" w:color="000000"/>
              <w:right w:val="nil"/>
            </w:tcBorders>
          </w:tcPr>
          <w:p w14:paraId="272CB97D" w14:textId="77777777" w:rsidR="00000000" w:rsidRPr="00EE5E01" w:rsidRDefault="00EE5E01">
            <w:pPr>
              <w:kinsoku w:val="0"/>
              <w:overflowPunct w:val="0"/>
              <w:autoSpaceDE/>
              <w:autoSpaceDN/>
              <w:adjustRightInd/>
              <w:textAlignment w:val="baseline"/>
              <w:rPr>
                <w:sz w:val="24"/>
                <w:szCs w:val="24"/>
              </w:rPr>
            </w:pPr>
          </w:p>
        </w:tc>
        <w:tc>
          <w:tcPr>
            <w:tcW w:w="1544" w:type="dxa"/>
            <w:tcBorders>
              <w:top w:val="nil"/>
              <w:left w:val="nil"/>
              <w:bottom w:val="single" w:sz="2" w:space="0" w:color="000000"/>
              <w:right w:val="nil"/>
            </w:tcBorders>
          </w:tcPr>
          <w:p w14:paraId="79D4B245" w14:textId="77777777" w:rsidR="00000000" w:rsidRPr="00EE5E01" w:rsidRDefault="00EE5E01">
            <w:pPr>
              <w:kinsoku w:val="0"/>
              <w:overflowPunct w:val="0"/>
              <w:autoSpaceDE/>
              <w:autoSpaceDN/>
              <w:adjustRightInd/>
              <w:textAlignment w:val="baseline"/>
              <w:rPr>
                <w:sz w:val="24"/>
                <w:szCs w:val="24"/>
              </w:rPr>
            </w:pPr>
          </w:p>
        </w:tc>
        <w:tc>
          <w:tcPr>
            <w:tcW w:w="58" w:type="dxa"/>
            <w:tcBorders>
              <w:top w:val="nil"/>
              <w:left w:val="nil"/>
              <w:bottom w:val="single" w:sz="2" w:space="0" w:color="000000"/>
              <w:right w:val="nil"/>
            </w:tcBorders>
          </w:tcPr>
          <w:p w14:paraId="6FC7F44E" w14:textId="77777777" w:rsidR="00000000" w:rsidRPr="00EE5E01" w:rsidRDefault="00EE5E01">
            <w:pPr>
              <w:kinsoku w:val="0"/>
              <w:overflowPunct w:val="0"/>
              <w:autoSpaceDE/>
              <w:autoSpaceDN/>
              <w:adjustRightInd/>
              <w:textAlignment w:val="baseline"/>
              <w:rPr>
                <w:sz w:val="24"/>
                <w:szCs w:val="24"/>
              </w:rPr>
            </w:pPr>
          </w:p>
        </w:tc>
        <w:tc>
          <w:tcPr>
            <w:tcW w:w="49" w:type="dxa"/>
            <w:tcBorders>
              <w:top w:val="nil"/>
              <w:left w:val="nil"/>
              <w:bottom w:val="nil"/>
              <w:right w:val="nil"/>
            </w:tcBorders>
          </w:tcPr>
          <w:p w14:paraId="64F43C42" w14:textId="77777777" w:rsidR="00000000" w:rsidRPr="00EE5E01" w:rsidRDefault="00EE5E01">
            <w:pPr>
              <w:kinsoku w:val="0"/>
              <w:overflowPunct w:val="0"/>
              <w:autoSpaceDE/>
              <w:autoSpaceDN/>
              <w:adjustRightInd/>
              <w:textAlignment w:val="baseline"/>
              <w:rPr>
                <w:sz w:val="24"/>
                <w:szCs w:val="24"/>
              </w:rPr>
            </w:pPr>
          </w:p>
        </w:tc>
        <w:tc>
          <w:tcPr>
            <w:tcW w:w="197" w:type="dxa"/>
            <w:tcBorders>
              <w:top w:val="nil"/>
              <w:left w:val="nil"/>
              <w:bottom w:val="nil"/>
              <w:right w:val="nil"/>
            </w:tcBorders>
          </w:tcPr>
          <w:p w14:paraId="08B8ADC9" w14:textId="77777777" w:rsidR="00000000" w:rsidRPr="00EE5E01" w:rsidRDefault="00EE5E01">
            <w:pPr>
              <w:kinsoku w:val="0"/>
              <w:overflowPunct w:val="0"/>
              <w:autoSpaceDE/>
              <w:autoSpaceDN/>
              <w:adjustRightInd/>
              <w:textAlignment w:val="baseline"/>
              <w:rPr>
                <w:sz w:val="24"/>
                <w:szCs w:val="24"/>
              </w:rPr>
            </w:pPr>
          </w:p>
        </w:tc>
        <w:tc>
          <w:tcPr>
            <w:tcW w:w="24" w:type="dxa"/>
            <w:tcBorders>
              <w:top w:val="nil"/>
              <w:left w:val="nil"/>
              <w:bottom w:val="nil"/>
              <w:right w:val="nil"/>
            </w:tcBorders>
          </w:tcPr>
          <w:p w14:paraId="2FEFAA86" w14:textId="77777777" w:rsidR="00000000" w:rsidRPr="00EE5E01" w:rsidRDefault="00EE5E01">
            <w:pPr>
              <w:kinsoku w:val="0"/>
              <w:overflowPunct w:val="0"/>
              <w:autoSpaceDE/>
              <w:autoSpaceDN/>
              <w:adjustRightInd/>
              <w:textAlignment w:val="baseline"/>
              <w:rPr>
                <w:sz w:val="24"/>
                <w:szCs w:val="24"/>
              </w:rPr>
            </w:pPr>
          </w:p>
        </w:tc>
        <w:tc>
          <w:tcPr>
            <w:tcW w:w="29" w:type="dxa"/>
            <w:tcBorders>
              <w:top w:val="nil"/>
              <w:left w:val="nil"/>
              <w:bottom w:val="nil"/>
              <w:right w:val="nil"/>
            </w:tcBorders>
          </w:tcPr>
          <w:p w14:paraId="186D9A7E" w14:textId="77777777" w:rsidR="00000000" w:rsidRPr="00EE5E01" w:rsidRDefault="00EE5E01">
            <w:pPr>
              <w:kinsoku w:val="0"/>
              <w:overflowPunct w:val="0"/>
              <w:autoSpaceDE/>
              <w:autoSpaceDN/>
              <w:adjustRightInd/>
              <w:textAlignment w:val="baseline"/>
              <w:rPr>
                <w:sz w:val="24"/>
                <w:szCs w:val="24"/>
              </w:rPr>
            </w:pPr>
          </w:p>
        </w:tc>
        <w:tc>
          <w:tcPr>
            <w:tcW w:w="4851" w:type="dxa"/>
            <w:tcBorders>
              <w:top w:val="nil"/>
              <w:left w:val="nil"/>
              <w:bottom w:val="nil"/>
              <w:right w:val="nil"/>
            </w:tcBorders>
          </w:tcPr>
          <w:p w14:paraId="3FCC9603" w14:textId="77777777" w:rsidR="00000000" w:rsidRPr="00EE5E01" w:rsidRDefault="00EE5E01">
            <w:pPr>
              <w:kinsoku w:val="0"/>
              <w:overflowPunct w:val="0"/>
              <w:autoSpaceDE/>
              <w:autoSpaceDN/>
              <w:adjustRightInd/>
              <w:textAlignment w:val="baseline"/>
              <w:rPr>
                <w:sz w:val="24"/>
                <w:szCs w:val="24"/>
              </w:rPr>
            </w:pPr>
          </w:p>
        </w:tc>
        <w:tc>
          <w:tcPr>
            <w:tcW w:w="20" w:type="dxa"/>
            <w:tcBorders>
              <w:top w:val="nil"/>
              <w:left w:val="nil"/>
              <w:bottom w:val="nil"/>
              <w:right w:val="nil"/>
            </w:tcBorders>
          </w:tcPr>
          <w:p w14:paraId="26A3BA72" w14:textId="77777777" w:rsidR="00000000" w:rsidRPr="00EE5E01" w:rsidRDefault="00EE5E01">
            <w:pPr>
              <w:kinsoku w:val="0"/>
              <w:overflowPunct w:val="0"/>
              <w:autoSpaceDE/>
              <w:autoSpaceDN/>
              <w:adjustRightInd/>
              <w:textAlignment w:val="baseline"/>
              <w:rPr>
                <w:sz w:val="24"/>
                <w:szCs w:val="24"/>
              </w:rPr>
            </w:pPr>
          </w:p>
        </w:tc>
        <w:tc>
          <w:tcPr>
            <w:tcW w:w="28" w:type="dxa"/>
            <w:tcBorders>
              <w:top w:val="nil"/>
              <w:left w:val="nil"/>
              <w:bottom w:val="nil"/>
              <w:right w:val="nil"/>
            </w:tcBorders>
          </w:tcPr>
          <w:p w14:paraId="72347A95" w14:textId="77777777" w:rsidR="00000000" w:rsidRPr="00EE5E01" w:rsidRDefault="00EE5E01">
            <w:pPr>
              <w:kinsoku w:val="0"/>
              <w:overflowPunct w:val="0"/>
              <w:autoSpaceDE/>
              <w:autoSpaceDN/>
              <w:adjustRightInd/>
              <w:textAlignment w:val="baseline"/>
              <w:rPr>
                <w:sz w:val="24"/>
                <w:szCs w:val="24"/>
              </w:rPr>
            </w:pPr>
          </w:p>
        </w:tc>
        <w:tc>
          <w:tcPr>
            <w:tcW w:w="24" w:type="dxa"/>
            <w:tcBorders>
              <w:top w:val="nil"/>
              <w:left w:val="nil"/>
              <w:bottom w:val="nil"/>
              <w:right w:val="nil"/>
            </w:tcBorders>
          </w:tcPr>
          <w:p w14:paraId="624F97CB" w14:textId="77777777" w:rsidR="00000000" w:rsidRPr="00EE5E01" w:rsidRDefault="00EE5E01">
            <w:pPr>
              <w:kinsoku w:val="0"/>
              <w:overflowPunct w:val="0"/>
              <w:autoSpaceDE/>
              <w:autoSpaceDN/>
              <w:adjustRightInd/>
              <w:textAlignment w:val="baseline"/>
              <w:rPr>
                <w:sz w:val="24"/>
                <w:szCs w:val="24"/>
              </w:rPr>
            </w:pPr>
          </w:p>
        </w:tc>
        <w:tc>
          <w:tcPr>
            <w:tcW w:w="227" w:type="dxa"/>
            <w:tcBorders>
              <w:top w:val="nil"/>
              <w:left w:val="nil"/>
              <w:bottom w:val="nil"/>
              <w:right w:val="nil"/>
            </w:tcBorders>
          </w:tcPr>
          <w:p w14:paraId="227F35B8" w14:textId="77777777" w:rsidR="00000000" w:rsidRPr="00EE5E01" w:rsidRDefault="00EE5E01">
            <w:pPr>
              <w:kinsoku w:val="0"/>
              <w:overflowPunct w:val="0"/>
              <w:autoSpaceDE/>
              <w:autoSpaceDN/>
              <w:adjustRightInd/>
              <w:textAlignment w:val="baseline"/>
              <w:rPr>
                <w:sz w:val="24"/>
                <w:szCs w:val="24"/>
              </w:rPr>
            </w:pPr>
          </w:p>
        </w:tc>
        <w:tc>
          <w:tcPr>
            <w:tcW w:w="552" w:type="dxa"/>
            <w:tcBorders>
              <w:top w:val="nil"/>
              <w:left w:val="nil"/>
              <w:bottom w:val="nil"/>
              <w:right w:val="nil"/>
            </w:tcBorders>
          </w:tcPr>
          <w:p w14:paraId="053C87B3" w14:textId="77777777" w:rsidR="00000000" w:rsidRPr="00EE5E01" w:rsidRDefault="00EE5E01">
            <w:pPr>
              <w:kinsoku w:val="0"/>
              <w:overflowPunct w:val="0"/>
              <w:autoSpaceDE/>
              <w:autoSpaceDN/>
              <w:adjustRightInd/>
              <w:textAlignment w:val="baseline"/>
              <w:rPr>
                <w:sz w:val="24"/>
                <w:szCs w:val="24"/>
              </w:rPr>
            </w:pPr>
          </w:p>
        </w:tc>
      </w:tr>
      <w:tr w:rsidR="00000000" w:rsidRPr="00EE5E01" w14:paraId="3C689643" w14:textId="77777777">
        <w:tblPrEx>
          <w:tblCellMar>
            <w:top w:w="0" w:type="dxa"/>
            <w:left w:w="0" w:type="dxa"/>
            <w:bottom w:w="0" w:type="dxa"/>
            <w:right w:w="0" w:type="dxa"/>
          </w:tblCellMar>
        </w:tblPrEx>
        <w:trPr>
          <w:trHeight w:hRule="exact" w:val="29"/>
        </w:trPr>
        <w:tc>
          <w:tcPr>
            <w:tcW w:w="96" w:type="dxa"/>
            <w:tcBorders>
              <w:top w:val="nil"/>
              <w:left w:val="nil"/>
              <w:bottom w:val="nil"/>
              <w:right w:val="nil"/>
            </w:tcBorders>
          </w:tcPr>
          <w:p w14:paraId="59D067B5" w14:textId="77777777" w:rsidR="00000000" w:rsidRPr="00EE5E01" w:rsidRDefault="00EE5E01">
            <w:pPr>
              <w:kinsoku w:val="0"/>
              <w:overflowPunct w:val="0"/>
              <w:autoSpaceDE/>
              <w:autoSpaceDN/>
              <w:adjustRightInd/>
              <w:textAlignment w:val="baseline"/>
              <w:rPr>
                <w:sz w:val="24"/>
                <w:szCs w:val="24"/>
              </w:rPr>
            </w:pPr>
          </w:p>
        </w:tc>
        <w:tc>
          <w:tcPr>
            <w:tcW w:w="196" w:type="dxa"/>
            <w:tcBorders>
              <w:top w:val="nil"/>
              <w:left w:val="nil"/>
              <w:bottom w:val="nil"/>
              <w:right w:val="nil"/>
            </w:tcBorders>
          </w:tcPr>
          <w:p w14:paraId="2B27815E" w14:textId="77777777" w:rsidR="00000000" w:rsidRPr="00EE5E01" w:rsidRDefault="00EE5E01">
            <w:pPr>
              <w:kinsoku w:val="0"/>
              <w:overflowPunct w:val="0"/>
              <w:autoSpaceDE/>
              <w:autoSpaceDN/>
              <w:adjustRightInd/>
              <w:textAlignment w:val="baseline"/>
              <w:rPr>
                <w:sz w:val="24"/>
                <w:szCs w:val="24"/>
              </w:rPr>
            </w:pPr>
          </w:p>
        </w:tc>
        <w:tc>
          <w:tcPr>
            <w:tcW w:w="226" w:type="dxa"/>
            <w:tcBorders>
              <w:top w:val="single" w:sz="2" w:space="0" w:color="000000"/>
              <w:left w:val="nil"/>
              <w:bottom w:val="nil"/>
              <w:right w:val="nil"/>
            </w:tcBorders>
          </w:tcPr>
          <w:p w14:paraId="259ABB3B" w14:textId="77777777" w:rsidR="00000000" w:rsidRPr="00EE5E01" w:rsidRDefault="00EE5E01">
            <w:pPr>
              <w:kinsoku w:val="0"/>
              <w:overflowPunct w:val="0"/>
              <w:autoSpaceDE/>
              <w:autoSpaceDN/>
              <w:adjustRightInd/>
              <w:textAlignment w:val="baseline"/>
              <w:rPr>
                <w:sz w:val="24"/>
                <w:szCs w:val="24"/>
              </w:rPr>
            </w:pPr>
          </w:p>
        </w:tc>
        <w:tc>
          <w:tcPr>
            <w:tcW w:w="2769" w:type="dxa"/>
            <w:tcBorders>
              <w:top w:val="single" w:sz="2" w:space="0" w:color="000000"/>
              <w:left w:val="nil"/>
              <w:bottom w:val="nil"/>
              <w:right w:val="nil"/>
            </w:tcBorders>
          </w:tcPr>
          <w:p w14:paraId="3C0D963C" w14:textId="77777777" w:rsidR="00000000" w:rsidRPr="00EE5E01" w:rsidRDefault="00EE5E01">
            <w:pPr>
              <w:kinsoku w:val="0"/>
              <w:overflowPunct w:val="0"/>
              <w:autoSpaceDE/>
              <w:autoSpaceDN/>
              <w:adjustRightInd/>
              <w:textAlignment w:val="baseline"/>
              <w:rPr>
                <w:sz w:val="24"/>
                <w:szCs w:val="24"/>
              </w:rPr>
            </w:pPr>
          </w:p>
        </w:tc>
        <w:tc>
          <w:tcPr>
            <w:tcW w:w="524" w:type="dxa"/>
            <w:tcBorders>
              <w:top w:val="single" w:sz="2" w:space="0" w:color="000000"/>
              <w:left w:val="nil"/>
              <w:bottom w:val="nil"/>
              <w:right w:val="nil"/>
            </w:tcBorders>
          </w:tcPr>
          <w:p w14:paraId="7049406E" w14:textId="77777777" w:rsidR="00000000" w:rsidRPr="00EE5E01" w:rsidRDefault="00EE5E01">
            <w:pPr>
              <w:kinsoku w:val="0"/>
              <w:overflowPunct w:val="0"/>
              <w:autoSpaceDE/>
              <w:autoSpaceDN/>
              <w:adjustRightInd/>
              <w:textAlignment w:val="baseline"/>
              <w:rPr>
                <w:sz w:val="24"/>
                <w:szCs w:val="24"/>
              </w:rPr>
            </w:pPr>
          </w:p>
        </w:tc>
        <w:tc>
          <w:tcPr>
            <w:tcW w:w="1544" w:type="dxa"/>
            <w:tcBorders>
              <w:top w:val="single" w:sz="2" w:space="0" w:color="000000"/>
              <w:left w:val="nil"/>
              <w:bottom w:val="nil"/>
              <w:right w:val="nil"/>
            </w:tcBorders>
          </w:tcPr>
          <w:p w14:paraId="4539A47C" w14:textId="77777777" w:rsidR="00000000" w:rsidRPr="00EE5E01" w:rsidRDefault="00EE5E01">
            <w:pPr>
              <w:kinsoku w:val="0"/>
              <w:overflowPunct w:val="0"/>
              <w:autoSpaceDE/>
              <w:autoSpaceDN/>
              <w:adjustRightInd/>
              <w:textAlignment w:val="baseline"/>
              <w:rPr>
                <w:sz w:val="24"/>
                <w:szCs w:val="24"/>
              </w:rPr>
            </w:pPr>
          </w:p>
        </w:tc>
        <w:tc>
          <w:tcPr>
            <w:tcW w:w="58" w:type="dxa"/>
            <w:tcBorders>
              <w:top w:val="single" w:sz="2" w:space="0" w:color="000000"/>
              <w:left w:val="nil"/>
              <w:bottom w:val="nil"/>
              <w:right w:val="nil"/>
            </w:tcBorders>
          </w:tcPr>
          <w:p w14:paraId="4F6811DF" w14:textId="77777777" w:rsidR="00000000" w:rsidRPr="00EE5E01" w:rsidRDefault="00EE5E01">
            <w:pPr>
              <w:kinsoku w:val="0"/>
              <w:overflowPunct w:val="0"/>
              <w:autoSpaceDE/>
              <w:autoSpaceDN/>
              <w:adjustRightInd/>
              <w:textAlignment w:val="baseline"/>
              <w:rPr>
                <w:sz w:val="24"/>
                <w:szCs w:val="24"/>
              </w:rPr>
            </w:pPr>
          </w:p>
        </w:tc>
        <w:tc>
          <w:tcPr>
            <w:tcW w:w="49" w:type="dxa"/>
            <w:tcBorders>
              <w:top w:val="nil"/>
              <w:left w:val="nil"/>
              <w:bottom w:val="nil"/>
              <w:right w:val="nil"/>
            </w:tcBorders>
          </w:tcPr>
          <w:p w14:paraId="66827645" w14:textId="77777777" w:rsidR="00000000" w:rsidRPr="00EE5E01" w:rsidRDefault="00EE5E01">
            <w:pPr>
              <w:kinsoku w:val="0"/>
              <w:overflowPunct w:val="0"/>
              <w:autoSpaceDE/>
              <w:autoSpaceDN/>
              <w:adjustRightInd/>
              <w:textAlignment w:val="baseline"/>
              <w:rPr>
                <w:sz w:val="24"/>
                <w:szCs w:val="24"/>
              </w:rPr>
            </w:pPr>
          </w:p>
        </w:tc>
        <w:tc>
          <w:tcPr>
            <w:tcW w:w="197" w:type="dxa"/>
            <w:tcBorders>
              <w:top w:val="nil"/>
              <w:left w:val="nil"/>
              <w:bottom w:val="nil"/>
              <w:right w:val="nil"/>
            </w:tcBorders>
          </w:tcPr>
          <w:p w14:paraId="3600223D" w14:textId="77777777" w:rsidR="00000000" w:rsidRPr="00EE5E01" w:rsidRDefault="00EE5E01">
            <w:pPr>
              <w:kinsoku w:val="0"/>
              <w:overflowPunct w:val="0"/>
              <w:autoSpaceDE/>
              <w:autoSpaceDN/>
              <w:adjustRightInd/>
              <w:textAlignment w:val="baseline"/>
              <w:rPr>
                <w:sz w:val="24"/>
                <w:szCs w:val="24"/>
              </w:rPr>
            </w:pPr>
          </w:p>
        </w:tc>
        <w:tc>
          <w:tcPr>
            <w:tcW w:w="24" w:type="dxa"/>
            <w:tcBorders>
              <w:top w:val="nil"/>
              <w:left w:val="nil"/>
              <w:bottom w:val="nil"/>
              <w:right w:val="nil"/>
            </w:tcBorders>
          </w:tcPr>
          <w:p w14:paraId="3E2E4A96" w14:textId="77777777" w:rsidR="00000000" w:rsidRPr="00EE5E01" w:rsidRDefault="00EE5E01">
            <w:pPr>
              <w:kinsoku w:val="0"/>
              <w:overflowPunct w:val="0"/>
              <w:autoSpaceDE/>
              <w:autoSpaceDN/>
              <w:adjustRightInd/>
              <w:textAlignment w:val="baseline"/>
              <w:rPr>
                <w:sz w:val="24"/>
                <w:szCs w:val="24"/>
              </w:rPr>
            </w:pPr>
          </w:p>
        </w:tc>
        <w:tc>
          <w:tcPr>
            <w:tcW w:w="29" w:type="dxa"/>
            <w:tcBorders>
              <w:top w:val="nil"/>
              <w:left w:val="nil"/>
              <w:bottom w:val="nil"/>
              <w:right w:val="nil"/>
            </w:tcBorders>
          </w:tcPr>
          <w:p w14:paraId="10F040D3" w14:textId="77777777" w:rsidR="00000000" w:rsidRPr="00EE5E01" w:rsidRDefault="00EE5E01">
            <w:pPr>
              <w:kinsoku w:val="0"/>
              <w:overflowPunct w:val="0"/>
              <w:autoSpaceDE/>
              <w:autoSpaceDN/>
              <w:adjustRightInd/>
              <w:textAlignment w:val="baseline"/>
              <w:rPr>
                <w:sz w:val="24"/>
                <w:szCs w:val="24"/>
              </w:rPr>
            </w:pPr>
          </w:p>
        </w:tc>
        <w:tc>
          <w:tcPr>
            <w:tcW w:w="4851" w:type="dxa"/>
            <w:tcBorders>
              <w:top w:val="nil"/>
              <w:left w:val="nil"/>
              <w:bottom w:val="nil"/>
              <w:right w:val="nil"/>
            </w:tcBorders>
          </w:tcPr>
          <w:p w14:paraId="6BF39A71" w14:textId="77777777" w:rsidR="00000000" w:rsidRPr="00EE5E01" w:rsidRDefault="00EE5E01">
            <w:pPr>
              <w:kinsoku w:val="0"/>
              <w:overflowPunct w:val="0"/>
              <w:autoSpaceDE/>
              <w:autoSpaceDN/>
              <w:adjustRightInd/>
              <w:textAlignment w:val="baseline"/>
              <w:rPr>
                <w:sz w:val="24"/>
                <w:szCs w:val="24"/>
              </w:rPr>
            </w:pPr>
          </w:p>
        </w:tc>
        <w:tc>
          <w:tcPr>
            <w:tcW w:w="20" w:type="dxa"/>
            <w:tcBorders>
              <w:top w:val="nil"/>
              <w:left w:val="nil"/>
              <w:bottom w:val="nil"/>
              <w:right w:val="nil"/>
            </w:tcBorders>
          </w:tcPr>
          <w:p w14:paraId="7B78DF4D" w14:textId="77777777" w:rsidR="00000000" w:rsidRPr="00EE5E01" w:rsidRDefault="00EE5E01">
            <w:pPr>
              <w:kinsoku w:val="0"/>
              <w:overflowPunct w:val="0"/>
              <w:autoSpaceDE/>
              <w:autoSpaceDN/>
              <w:adjustRightInd/>
              <w:textAlignment w:val="baseline"/>
              <w:rPr>
                <w:sz w:val="24"/>
                <w:szCs w:val="24"/>
              </w:rPr>
            </w:pPr>
          </w:p>
        </w:tc>
        <w:tc>
          <w:tcPr>
            <w:tcW w:w="28" w:type="dxa"/>
            <w:tcBorders>
              <w:top w:val="nil"/>
              <w:left w:val="nil"/>
              <w:bottom w:val="nil"/>
              <w:right w:val="nil"/>
            </w:tcBorders>
          </w:tcPr>
          <w:p w14:paraId="671B8FB8" w14:textId="77777777" w:rsidR="00000000" w:rsidRPr="00EE5E01" w:rsidRDefault="00EE5E01">
            <w:pPr>
              <w:kinsoku w:val="0"/>
              <w:overflowPunct w:val="0"/>
              <w:autoSpaceDE/>
              <w:autoSpaceDN/>
              <w:adjustRightInd/>
              <w:textAlignment w:val="baseline"/>
              <w:rPr>
                <w:sz w:val="24"/>
                <w:szCs w:val="24"/>
              </w:rPr>
            </w:pPr>
          </w:p>
        </w:tc>
        <w:tc>
          <w:tcPr>
            <w:tcW w:w="24" w:type="dxa"/>
            <w:tcBorders>
              <w:top w:val="nil"/>
              <w:left w:val="nil"/>
              <w:bottom w:val="nil"/>
              <w:right w:val="nil"/>
            </w:tcBorders>
          </w:tcPr>
          <w:p w14:paraId="276584B3" w14:textId="77777777" w:rsidR="00000000" w:rsidRPr="00EE5E01" w:rsidRDefault="00EE5E01">
            <w:pPr>
              <w:kinsoku w:val="0"/>
              <w:overflowPunct w:val="0"/>
              <w:autoSpaceDE/>
              <w:autoSpaceDN/>
              <w:adjustRightInd/>
              <w:textAlignment w:val="baseline"/>
              <w:rPr>
                <w:sz w:val="24"/>
                <w:szCs w:val="24"/>
              </w:rPr>
            </w:pPr>
          </w:p>
        </w:tc>
        <w:tc>
          <w:tcPr>
            <w:tcW w:w="227" w:type="dxa"/>
            <w:tcBorders>
              <w:top w:val="nil"/>
              <w:left w:val="nil"/>
              <w:bottom w:val="nil"/>
              <w:right w:val="nil"/>
            </w:tcBorders>
          </w:tcPr>
          <w:p w14:paraId="7CA08E5B" w14:textId="77777777" w:rsidR="00000000" w:rsidRPr="00EE5E01" w:rsidRDefault="00EE5E01">
            <w:pPr>
              <w:kinsoku w:val="0"/>
              <w:overflowPunct w:val="0"/>
              <w:autoSpaceDE/>
              <w:autoSpaceDN/>
              <w:adjustRightInd/>
              <w:textAlignment w:val="baseline"/>
              <w:rPr>
                <w:sz w:val="24"/>
                <w:szCs w:val="24"/>
              </w:rPr>
            </w:pPr>
          </w:p>
        </w:tc>
        <w:tc>
          <w:tcPr>
            <w:tcW w:w="552" w:type="dxa"/>
            <w:tcBorders>
              <w:top w:val="nil"/>
              <w:left w:val="nil"/>
              <w:bottom w:val="nil"/>
              <w:right w:val="nil"/>
            </w:tcBorders>
          </w:tcPr>
          <w:p w14:paraId="36823644" w14:textId="77777777" w:rsidR="00000000" w:rsidRPr="00EE5E01" w:rsidRDefault="00EE5E01">
            <w:pPr>
              <w:kinsoku w:val="0"/>
              <w:overflowPunct w:val="0"/>
              <w:autoSpaceDE/>
              <w:autoSpaceDN/>
              <w:adjustRightInd/>
              <w:textAlignment w:val="baseline"/>
              <w:rPr>
                <w:sz w:val="24"/>
                <w:szCs w:val="24"/>
              </w:rPr>
            </w:pPr>
          </w:p>
        </w:tc>
      </w:tr>
      <w:tr w:rsidR="00000000" w:rsidRPr="00EE5E01" w14:paraId="3FA813C1" w14:textId="77777777">
        <w:tblPrEx>
          <w:tblCellMar>
            <w:top w:w="0" w:type="dxa"/>
            <w:left w:w="0" w:type="dxa"/>
            <w:bottom w:w="0" w:type="dxa"/>
            <w:right w:w="0" w:type="dxa"/>
          </w:tblCellMar>
        </w:tblPrEx>
        <w:trPr>
          <w:trHeight w:hRule="exact" w:val="38"/>
        </w:trPr>
        <w:tc>
          <w:tcPr>
            <w:tcW w:w="96" w:type="dxa"/>
            <w:tcBorders>
              <w:top w:val="nil"/>
              <w:left w:val="nil"/>
              <w:bottom w:val="nil"/>
              <w:right w:val="nil"/>
            </w:tcBorders>
          </w:tcPr>
          <w:p w14:paraId="13594DBA" w14:textId="77777777" w:rsidR="00000000" w:rsidRPr="00EE5E01" w:rsidRDefault="00EE5E01">
            <w:pPr>
              <w:kinsoku w:val="0"/>
              <w:overflowPunct w:val="0"/>
              <w:autoSpaceDE/>
              <w:autoSpaceDN/>
              <w:adjustRightInd/>
              <w:textAlignment w:val="baseline"/>
              <w:rPr>
                <w:sz w:val="24"/>
                <w:szCs w:val="24"/>
              </w:rPr>
            </w:pPr>
          </w:p>
        </w:tc>
        <w:tc>
          <w:tcPr>
            <w:tcW w:w="196" w:type="dxa"/>
            <w:tcBorders>
              <w:top w:val="nil"/>
              <w:left w:val="nil"/>
              <w:bottom w:val="nil"/>
              <w:right w:val="nil"/>
            </w:tcBorders>
          </w:tcPr>
          <w:p w14:paraId="640793B0" w14:textId="77777777" w:rsidR="00000000" w:rsidRPr="00EE5E01" w:rsidRDefault="00EE5E01">
            <w:pPr>
              <w:kinsoku w:val="0"/>
              <w:overflowPunct w:val="0"/>
              <w:autoSpaceDE/>
              <w:autoSpaceDN/>
              <w:adjustRightInd/>
              <w:textAlignment w:val="baseline"/>
              <w:rPr>
                <w:sz w:val="24"/>
                <w:szCs w:val="24"/>
              </w:rPr>
            </w:pPr>
          </w:p>
        </w:tc>
        <w:tc>
          <w:tcPr>
            <w:tcW w:w="226" w:type="dxa"/>
            <w:tcBorders>
              <w:top w:val="nil"/>
              <w:left w:val="nil"/>
              <w:bottom w:val="nil"/>
              <w:right w:val="nil"/>
            </w:tcBorders>
          </w:tcPr>
          <w:p w14:paraId="11B9ACD8" w14:textId="77777777" w:rsidR="00000000" w:rsidRPr="00EE5E01" w:rsidRDefault="00EE5E01">
            <w:pPr>
              <w:kinsoku w:val="0"/>
              <w:overflowPunct w:val="0"/>
              <w:autoSpaceDE/>
              <w:autoSpaceDN/>
              <w:adjustRightInd/>
              <w:textAlignment w:val="baseline"/>
              <w:rPr>
                <w:sz w:val="24"/>
                <w:szCs w:val="24"/>
              </w:rPr>
            </w:pPr>
          </w:p>
        </w:tc>
        <w:tc>
          <w:tcPr>
            <w:tcW w:w="2769" w:type="dxa"/>
            <w:tcBorders>
              <w:top w:val="nil"/>
              <w:left w:val="nil"/>
              <w:bottom w:val="nil"/>
              <w:right w:val="nil"/>
            </w:tcBorders>
          </w:tcPr>
          <w:p w14:paraId="1B288F25" w14:textId="77777777" w:rsidR="00000000" w:rsidRPr="00EE5E01" w:rsidRDefault="00EE5E01">
            <w:pPr>
              <w:kinsoku w:val="0"/>
              <w:overflowPunct w:val="0"/>
              <w:autoSpaceDE/>
              <w:autoSpaceDN/>
              <w:adjustRightInd/>
              <w:textAlignment w:val="baseline"/>
              <w:rPr>
                <w:sz w:val="24"/>
                <w:szCs w:val="24"/>
              </w:rPr>
            </w:pPr>
          </w:p>
        </w:tc>
        <w:tc>
          <w:tcPr>
            <w:tcW w:w="524" w:type="dxa"/>
            <w:tcBorders>
              <w:top w:val="nil"/>
              <w:left w:val="nil"/>
              <w:bottom w:val="nil"/>
              <w:right w:val="nil"/>
            </w:tcBorders>
          </w:tcPr>
          <w:p w14:paraId="7E084C83" w14:textId="77777777" w:rsidR="00000000" w:rsidRPr="00EE5E01" w:rsidRDefault="00EE5E01">
            <w:pPr>
              <w:kinsoku w:val="0"/>
              <w:overflowPunct w:val="0"/>
              <w:autoSpaceDE/>
              <w:autoSpaceDN/>
              <w:adjustRightInd/>
              <w:textAlignment w:val="baseline"/>
              <w:rPr>
                <w:sz w:val="24"/>
                <w:szCs w:val="24"/>
              </w:rPr>
            </w:pPr>
          </w:p>
        </w:tc>
        <w:tc>
          <w:tcPr>
            <w:tcW w:w="1544" w:type="dxa"/>
            <w:tcBorders>
              <w:top w:val="nil"/>
              <w:left w:val="nil"/>
              <w:bottom w:val="nil"/>
              <w:right w:val="nil"/>
            </w:tcBorders>
          </w:tcPr>
          <w:p w14:paraId="1F6C4822" w14:textId="77777777" w:rsidR="00000000" w:rsidRPr="00EE5E01" w:rsidRDefault="00EE5E01">
            <w:pPr>
              <w:kinsoku w:val="0"/>
              <w:overflowPunct w:val="0"/>
              <w:autoSpaceDE/>
              <w:autoSpaceDN/>
              <w:adjustRightInd/>
              <w:textAlignment w:val="baseline"/>
              <w:rPr>
                <w:sz w:val="24"/>
                <w:szCs w:val="24"/>
              </w:rPr>
            </w:pPr>
          </w:p>
        </w:tc>
        <w:tc>
          <w:tcPr>
            <w:tcW w:w="58" w:type="dxa"/>
            <w:tcBorders>
              <w:top w:val="nil"/>
              <w:left w:val="nil"/>
              <w:bottom w:val="nil"/>
              <w:right w:val="nil"/>
            </w:tcBorders>
          </w:tcPr>
          <w:p w14:paraId="181814A6" w14:textId="77777777" w:rsidR="00000000" w:rsidRPr="00EE5E01" w:rsidRDefault="00EE5E01">
            <w:pPr>
              <w:kinsoku w:val="0"/>
              <w:overflowPunct w:val="0"/>
              <w:autoSpaceDE/>
              <w:autoSpaceDN/>
              <w:adjustRightInd/>
              <w:textAlignment w:val="baseline"/>
              <w:rPr>
                <w:sz w:val="24"/>
                <w:szCs w:val="24"/>
              </w:rPr>
            </w:pPr>
          </w:p>
        </w:tc>
        <w:tc>
          <w:tcPr>
            <w:tcW w:w="49" w:type="dxa"/>
            <w:tcBorders>
              <w:top w:val="nil"/>
              <w:left w:val="nil"/>
              <w:bottom w:val="nil"/>
              <w:right w:val="nil"/>
            </w:tcBorders>
          </w:tcPr>
          <w:p w14:paraId="6EDCE50A" w14:textId="77777777" w:rsidR="00000000" w:rsidRPr="00EE5E01" w:rsidRDefault="00EE5E01">
            <w:pPr>
              <w:kinsoku w:val="0"/>
              <w:overflowPunct w:val="0"/>
              <w:autoSpaceDE/>
              <w:autoSpaceDN/>
              <w:adjustRightInd/>
              <w:textAlignment w:val="baseline"/>
              <w:rPr>
                <w:sz w:val="24"/>
                <w:szCs w:val="24"/>
              </w:rPr>
            </w:pPr>
          </w:p>
        </w:tc>
        <w:tc>
          <w:tcPr>
            <w:tcW w:w="197" w:type="dxa"/>
            <w:tcBorders>
              <w:top w:val="nil"/>
              <w:left w:val="nil"/>
              <w:bottom w:val="nil"/>
              <w:right w:val="nil"/>
            </w:tcBorders>
          </w:tcPr>
          <w:p w14:paraId="2B4BAE70" w14:textId="77777777" w:rsidR="00000000" w:rsidRPr="00EE5E01" w:rsidRDefault="00EE5E01">
            <w:pPr>
              <w:kinsoku w:val="0"/>
              <w:overflowPunct w:val="0"/>
              <w:autoSpaceDE/>
              <w:autoSpaceDN/>
              <w:adjustRightInd/>
              <w:textAlignment w:val="baseline"/>
              <w:rPr>
                <w:sz w:val="24"/>
                <w:szCs w:val="24"/>
              </w:rPr>
            </w:pPr>
          </w:p>
        </w:tc>
        <w:tc>
          <w:tcPr>
            <w:tcW w:w="24" w:type="dxa"/>
            <w:tcBorders>
              <w:top w:val="nil"/>
              <w:left w:val="nil"/>
              <w:bottom w:val="nil"/>
              <w:right w:val="nil"/>
            </w:tcBorders>
          </w:tcPr>
          <w:p w14:paraId="116FD7A1" w14:textId="77777777" w:rsidR="00000000" w:rsidRPr="00EE5E01" w:rsidRDefault="00EE5E01">
            <w:pPr>
              <w:kinsoku w:val="0"/>
              <w:overflowPunct w:val="0"/>
              <w:autoSpaceDE/>
              <w:autoSpaceDN/>
              <w:adjustRightInd/>
              <w:textAlignment w:val="baseline"/>
              <w:rPr>
                <w:sz w:val="24"/>
                <w:szCs w:val="24"/>
              </w:rPr>
            </w:pPr>
          </w:p>
        </w:tc>
        <w:tc>
          <w:tcPr>
            <w:tcW w:w="29" w:type="dxa"/>
            <w:tcBorders>
              <w:top w:val="nil"/>
              <w:left w:val="nil"/>
              <w:bottom w:val="nil"/>
              <w:right w:val="nil"/>
            </w:tcBorders>
          </w:tcPr>
          <w:p w14:paraId="0AB00645" w14:textId="77777777" w:rsidR="00000000" w:rsidRPr="00EE5E01" w:rsidRDefault="00EE5E01">
            <w:pPr>
              <w:kinsoku w:val="0"/>
              <w:overflowPunct w:val="0"/>
              <w:autoSpaceDE/>
              <w:autoSpaceDN/>
              <w:adjustRightInd/>
              <w:textAlignment w:val="baseline"/>
              <w:rPr>
                <w:sz w:val="24"/>
                <w:szCs w:val="24"/>
              </w:rPr>
            </w:pPr>
          </w:p>
        </w:tc>
        <w:tc>
          <w:tcPr>
            <w:tcW w:w="4851" w:type="dxa"/>
            <w:tcBorders>
              <w:top w:val="nil"/>
              <w:left w:val="nil"/>
              <w:bottom w:val="nil"/>
              <w:right w:val="nil"/>
            </w:tcBorders>
          </w:tcPr>
          <w:p w14:paraId="1DED432F" w14:textId="77777777" w:rsidR="00000000" w:rsidRPr="00EE5E01" w:rsidRDefault="00EE5E01">
            <w:pPr>
              <w:kinsoku w:val="0"/>
              <w:overflowPunct w:val="0"/>
              <w:autoSpaceDE/>
              <w:autoSpaceDN/>
              <w:adjustRightInd/>
              <w:textAlignment w:val="baseline"/>
              <w:rPr>
                <w:sz w:val="24"/>
                <w:szCs w:val="24"/>
              </w:rPr>
            </w:pPr>
          </w:p>
        </w:tc>
        <w:tc>
          <w:tcPr>
            <w:tcW w:w="20" w:type="dxa"/>
            <w:tcBorders>
              <w:top w:val="nil"/>
              <w:left w:val="nil"/>
              <w:bottom w:val="nil"/>
              <w:right w:val="nil"/>
            </w:tcBorders>
          </w:tcPr>
          <w:p w14:paraId="32372BCE" w14:textId="77777777" w:rsidR="00000000" w:rsidRPr="00EE5E01" w:rsidRDefault="00EE5E01">
            <w:pPr>
              <w:kinsoku w:val="0"/>
              <w:overflowPunct w:val="0"/>
              <w:autoSpaceDE/>
              <w:autoSpaceDN/>
              <w:adjustRightInd/>
              <w:textAlignment w:val="baseline"/>
              <w:rPr>
                <w:sz w:val="24"/>
                <w:szCs w:val="24"/>
              </w:rPr>
            </w:pPr>
          </w:p>
        </w:tc>
        <w:tc>
          <w:tcPr>
            <w:tcW w:w="28" w:type="dxa"/>
            <w:tcBorders>
              <w:top w:val="nil"/>
              <w:left w:val="nil"/>
              <w:bottom w:val="nil"/>
              <w:right w:val="nil"/>
            </w:tcBorders>
          </w:tcPr>
          <w:p w14:paraId="09984D7D" w14:textId="77777777" w:rsidR="00000000" w:rsidRPr="00EE5E01" w:rsidRDefault="00EE5E01">
            <w:pPr>
              <w:kinsoku w:val="0"/>
              <w:overflowPunct w:val="0"/>
              <w:autoSpaceDE/>
              <w:autoSpaceDN/>
              <w:adjustRightInd/>
              <w:textAlignment w:val="baseline"/>
              <w:rPr>
                <w:sz w:val="24"/>
                <w:szCs w:val="24"/>
              </w:rPr>
            </w:pPr>
          </w:p>
        </w:tc>
        <w:tc>
          <w:tcPr>
            <w:tcW w:w="24" w:type="dxa"/>
            <w:tcBorders>
              <w:top w:val="nil"/>
              <w:left w:val="nil"/>
              <w:bottom w:val="nil"/>
              <w:right w:val="nil"/>
            </w:tcBorders>
          </w:tcPr>
          <w:p w14:paraId="32E16B1C" w14:textId="77777777" w:rsidR="00000000" w:rsidRPr="00EE5E01" w:rsidRDefault="00EE5E01">
            <w:pPr>
              <w:kinsoku w:val="0"/>
              <w:overflowPunct w:val="0"/>
              <w:autoSpaceDE/>
              <w:autoSpaceDN/>
              <w:adjustRightInd/>
              <w:textAlignment w:val="baseline"/>
              <w:rPr>
                <w:sz w:val="24"/>
                <w:szCs w:val="24"/>
              </w:rPr>
            </w:pPr>
          </w:p>
        </w:tc>
        <w:tc>
          <w:tcPr>
            <w:tcW w:w="227" w:type="dxa"/>
            <w:tcBorders>
              <w:top w:val="nil"/>
              <w:left w:val="nil"/>
              <w:bottom w:val="nil"/>
              <w:right w:val="single" w:sz="4" w:space="0" w:color="000000"/>
            </w:tcBorders>
          </w:tcPr>
          <w:p w14:paraId="0CD6DB94" w14:textId="77777777" w:rsidR="00000000" w:rsidRPr="00EE5E01" w:rsidRDefault="00EE5E01">
            <w:pPr>
              <w:kinsoku w:val="0"/>
              <w:overflowPunct w:val="0"/>
              <w:autoSpaceDE/>
              <w:autoSpaceDN/>
              <w:adjustRightInd/>
              <w:textAlignment w:val="baseline"/>
              <w:rPr>
                <w:sz w:val="24"/>
                <w:szCs w:val="24"/>
              </w:rPr>
            </w:pPr>
          </w:p>
        </w:tc>
        <w:tc>
          <w:tcPr>
            <w:tcW w:w="552" w:type="dxa"/>
            <w:tcBorders>
              <w:top w:val="nil"/>
              <w:left w:val="single" w:sz="4" w:space="0" w:color="000000"/>
              <w:bottom w:val="nil"/>
              <w:right w:val="nil"/>
            </w:tcBorders>
          </w:tcPr>
          <w:p w14:paraId="29B27E68" w14:textId="77777777" w:rsidR="00000000" w:rsidRPr="00EE5E01" w:rsidRDefault="00EE5E01">
            <w:pPr>
              <w:kinsoku w:val="0"/>
              <w:overflowPunct w:val="0"/>
              <w:autoSpaceDE/>
              <w:autoSpaceDN/>
              <w:adjustRightInd/>
              <w:textAlignment w:val="baseline"/>
              <w:rPr>
                <w:sz w:val="24"/>
                <w:szCs w:val="24"/>
              </w:rPr>
            </w:pPr>
          </w:p>
        </w:tc>
      </w:tr>
      <w:tr w:rsidR="00000000" w:rsidRPr="00EE5E01" w14:paraId="7987BE03" w14:textId="77777777">
        <w:tblPrEx>
          <w:tblCellMar>
            <w:top w:w="0" w:type="dxa"/>
            <w:left w:w="0" w:type="dxa"/>
            <w:bottom w:w="0" w:type="dxa"/>
            <w:right w:w="0" w:type="dxa"/>
          </w:tblCellMar>
        </w:tblPrEx>
        <w:trPr>
          <w:cantSplit/>
          <w:trHeight w:hRule="exact" w:val="600"/>
        </w:trPr>
        <w:tc>
          <w:tcPr>
            <w:tcW w:w="96" w:type="dxa"/>
            <w:tcBorders>
              <w:top w:val="nil"/>
              <w:left w:val="nil"/>
              <w:bottom w:val="nil"/>
              <w:right w:val="nil"/>
            </w:tcBorders>
          </w:tcPr>
          <w:p w14:paraId="2E0AA0E4" w14:textId="77777777" w:rsidR="00000000" w:rsidRPr="00EE5E01" w:rsidRDefault="00EE5E01">
            <w:pPr>
              <w:kinsoku w:val="0"/>
              <w:overflowPunct w:val="0"/>
              <w:autoSpaceDE/>
              <w:autoSpaceDN/>
              <w:adjustRightInd/>
              <w:textAlignment w:val="baseline"/>
              <w:rPr>
                <w:sz w:val="24"/>
                <w:szCs w:val="24"/>
              </w:rPr>
            </w:pPr>
          </w:p>
        </w:tc>
        <w:tc>
          <w:tcPr>
            <w:tcW w:w="196" w:type="dxa"/>
            <w:tcBorders>
              <w:top w:val="nil"/>
              <w:left w:val="nil"/>
              <w:bottom w:val="nil"/>
              <w:right w:val="nil"/>
            </w:tcBorders>
          </w:tcPr>
          <w:p w14:paraId="68CB1322" w14:textId="77777777" w:rsidR="00000000" w:rsidRPr="00EE5E01" w:rsidRDefault="00EE5E01">
            <w:pPr>
              <w:kinsoku w:val="0"/>
              <w:overflowPunct w:val="0"/>
              <w:autoSpaceDE/>
              <w:autoSpaceDN/>
              <w:adjustRightInd/>
              <w:textAlignment w:val="baseline"/>
              <w:rPr>
                <w:sz w:val="24"/>
                <w:szCs w:val="24"/>
              </w:rPr>
            </w:pPr>
          </w:p>
        </w:tc>
        <w:tc>
          <w:tcPr>
            <w:tcW w:w="5063" w:type="dxa"/>
            <w:gridSpan w:val="4"/>
            <w:tcBorders>
              <w:top w:val="nil"/>
              <w:left w:val="nil"/>
              <w:bottom w:val="nil"/>
              <w:right w:val="nil"/>
            </w:tcBorders>
          </w:tcPr>
          <w:p w14:paraId="51A9E40E" w14:textId="77777777" w:rsidR="00000000" w:rsidRPr="00EE5E01" w:rsidRDefault="00EE5E01">
            <w:pPr>
              <w:kinsoku w:val="0"/>
              <w:overflowPunct w:val="0"/>
              <w:autoSpaceDE/>
              <w:autoSpaceDN/>
              <w:adjustRightInd/>
              <w:spacing w:after="29" w:line="278" w:lineRule="exact"/>
              <w:ind w:right="540"/>
              <w:textAlignment w:val="baseline"/>
              <w:rPr>
                <w:rFonts w:ascii="Verdana" w:hAnsi="Verdana" w:cs="Verdana"/>
                <w:sz w:val="25"/>
                <w:szCs w:val="25"/>
              </w:rPr>
            </w:pPr>
            <w:r w:rsidRPr="00EE5E01">
              <w:rPr>
                <w:rFonts w:ascii="Verdana" w:hAnsi="Verdana" w:cs="Verdana"/>
                <w:sz w:val="25"/>
                <w:szCs w:val="25"/>
              </w:rPr>
              <w:t>Quelle participation des individus à l'action sociale ?</w:t>
            </w:r>
          </w:p>
        </w:tc>
        <w:tc>
          <w:tcPr>
            <w:tcW w:w="58" w:type="dxa"/>
            <w:tcBorders>
              <w:top w:val="nil"/>
              <w:left w:val="nil"/>
              <w:bottom w:val="nil"/>
              <w:right w:val="nil"/>
            </w:tcBorders>
          </w:tcPr>
          <w:p w14:paraId="7D9ECBB8" w14:textId="77777777" w:rsidR="00000000" w:rsidRPr="00EE5E01" w:rsidRDefault="00EE5E01">
            <w:pPr>
              <w:kinsoku w:val="0"/>
              <w:overflowPunct w:val="0"/>
              <w:autoSpaceDE/>
              <w:autoSpaceDN/>
              <w:adjustRightInd/>
              <w:spacing w:after="29" w:line="278" w:lineRule="exact"/>
              <w:ind w:right="540"/>
              <w:textAlignment w:val="baseline"/>
              <w:rPr>
                <w:rFonts w:ascii="Verdana" w:hAnsi="Verdana" w:cs="Verdana"/>
                <w:sz w:val="25"/>
                <w:szCs w:val="25"/>
              </w:rPr>
            </w:pPr>
          </w:p>
        </w:tc>
        <w:tc>
          <w:tcPr>
            <w:tcW w:w="49" w:type="dxa"/>
            <w:tcBorders>
              <w:top w:val="nil"/>
              <w:left w:val="nil"/>
              <w:bottom w:val="nil"/>
              <w:right w:val="single" w:sz="4" w:space="0" w:color="000000"/>
            </w:tcBorders>
          </w:tcPr>
          <w:p w14:paraId="4FFA3B7E" w14:textId="77777777" w:rsidR="00000000" w:rsidRPr="00EE5E01" w:rsidRDefault="00EE5E01">
            <w:pPr>
              <w:kinsoku w:val="0"/>
              <w:overflowPunct w:val="0"/>
              <w:autoSpaceDE/>
              <w:autoSpaceDN/>
              <w:adjustRightInd/>
              <w:spacing w:after="29" w:line="278" w:lineRule="exact"/>
              <w:ind w:right="540"/>
              <w:textAlignment w:val="baseline"/>
              <w:rPr>
                <w:rFonts w:ascii="Verdana" w:hAnsi="Verdana" w:cs="Verdana"/>
                <w:sz w:val="25"/>
                <w:szCs w:val="25"/>
              </w:rPr>
            </w:pPr>
          </w:p>
        </w:tc>
        <w:tc>
          <w:tcPr>
            <w:tcW w:w="197" w:type="dxa"/>
            <w:tcBorders>
              <w:top w:val="nil"/>
              <w:left w:val="single" w:sz="4" w:space="0" w:color="000000"/>
              <w:bottom w:val="nil"/>
              <w:right w:val="nil"/>
            </w:tcBorders>
          </w:tcPr>
          <w:p w14:paraId="4DC92F1C" w14:textId="77777777" w:rsidR="00000000" w:rsidRPr="00EE5E01" w:rsidRDefault="00EE5E01">
            <w:pPr>
              <w:kinsoku w:val="0"/>
              <w:overflowPunct w:val="0"/>
              <w:autoSpaceDE/>
              <w:autoSpaceDN/>
              <w:adjustRightInd/>
              <w:spacing w:after="29" w:line="278" w:lineRule="exact"/>
              <w:ind w:right="540"/>
              <w:textAlignment w:val="baseline"/>
              <w:rPr>
                <w:rFonts w:ascii="Verdana" w:hAnsi="Verdana" w:cs="Verdana"/>
                <w:sz w:val="25"/>
                <w:szCs w:val="25"/>
              </w:rPr>
            </w:pPr>
          </w:p>
        </w:tc>
        <w:tc>
          <w:tcPr>
            <w:tcW w:w="5203" w:type="dxa"/>
            <w:gridSpan w:val="7"/>
            <w:vMerge w:val="restart"/>
            <w:tcBorders>
              <w:top w:val="nil"/>
              <w:left w:val="nil"/>
              <w:bottom w:val="nil"/>
              <w:right w:val="single" w:sz="4" w:space="0" w:color="000000"/>
            </w:tcBorders>
          </w:tcPr>
          <w:p w14:paraId="3A2112F3" w14:textId="77777777" w:rsidR="00000000" w:rsidRPr="00EE5E01" w:rsidRDefault="00EE5E01">
            <w:pPr>
              <w:kinsoku w:val="0"/>
              <w:overflowPunct w:val="0"/>
              <w:autoSpaceDE/>
              <w:autoSpaceDN/>
              <w:adjustRightInd/>
              <w:spacing w:before="43" w:line="192" w:lineRule="exact"/>
              <w:ind w:left="72" w:right="216" w:firstLine="72"/>
              <w:jc w:val="both"/>
              <w:textAlignment w:val="baseline"/>
              <w:rPr>
                <w:rFonts w:ascii="Verdana" w:hAnsi="Verdana" w:cs="Verdana"/>
                <w:sz w:val="16"/>
                <w:szCs w:val="16"/>
              </w:rPr>
            </w:pPr>
            <w:r w:rsidRPr="00EE5E01">
              <w:rPr>
                <w:rFonts w:ascii="Verdana" w:hAnsi="Verdana" w:cs="Verdana"/>
                <w:sz w:val="16"/>
                <w:szCs w:val="16"/>
              </w:rPr>
              <w:t>Nous savons tous qu'une très grande part des abstention</w:t>
            </w:r>
            <w:r w:rsidRPr="00EE5E01">
              <w:rPr>
                <w:rFonts w:ascii="Verdana" w:hAnsi="Verdana" w:cs="Verdana"/>
                <w:sz w:val="16"/>
                <w:szCs w:val="16"/>
              </w:rPr>
              <w:softHyphen/>
              <w:t>nistes se rencontre justement chez les clients des travail</w:t>
            </w:r>
            <w:r w:rsidRPr="00EE5E01">
              <w:rPr>
                <w:rFonts w:ascii="Verdana" w:hAnsi="Verdana" w:cs="Verdana"/>
                <w:sz w:val="16"/>
                <w:szCs w:val="16"/>
              </w:rPr>
              <w:softHyphen/>
              <w:t>leurs sociaux. Ces pauvres-là, par la tête ou par le corps ou par l'économie, ne peuvent et le plus souvent ne veulent que du secours permane</w:t>
            </w:r>
            <w:r w:rsidRPr="00EE5E01">
              <w:rPr>
                <w:rFonts w:ascii="Verdana" w:hAnsi="Verdana" w:cs="Verdana"/>
                <w:sz w:val="16"/>
                <w:szCs w:val="16"/>
              </w:rPr>
              <w:t>nt et cette préoccupation est telle</w:t>
            </w:r>
            <w:r w:rsidRPr="00EE5E01">
              <w:rPr>
                <w:rFonts w:ascii="Verdana" w:hAnsi="Verdana" w:cs="Verdana"/>
                <w:sz w:val="16"/>
                <w:szCs w:val="16"/>
              </w:rPr>
              <w:softHyphen/>
              <w:t>ment première qu'elle gomme toutes les autres. Ainsi, les assistés sociaux s'excluent-ils eux-mêmes du politique par une sorte d'auto-censure, parfois dissimulée derrière un désintérêt agressif ou résigné.</w:t>
            </w:r>
          </w:p>
          <w:p w14:paraId="21E0BC96" w14:textId="77777777" w:rsidR="00000000" w:rsidRPr="00EE5E01" w:rsidRDefault="00EE5E01">
            <w:pPr>
              <w:kinsoku w:val="0"/>
              <w:overflowPunct w:val="0"/>
              <w:autoSpaceDE/>
              <w:autoSpaceDN/>
              <w:adjustRightInd/>
              <w:spacing w:after="81" w:line="191" w:lineRule="exact"/>
              <w:ind w:left="72" w:right="216" w:firstLine="72"/>
              <w:jc w:val="both"/>
              <w:textAlignment w:val="baseline"/>
              <w:rPr>
                <w:rFonts w:ascii="Verdana" w:hAnsi="Verdana" w:cs="Verdana"/>
                <w:sz w:val="16"/>
                <w:szCs w:val="16"/>
              </w:rPr>
            </w:pPr>
            <w:r w:rsidRPr="00EE5E01">
              <w:rPr>
                <w:rFonts w:ascii="Verdana" w:hAnsi="Verdana" w:cs="Verdana"/>
                <w:sz w:val="16"/>
                <w:szCs w:val="16"/>
              </w:rPr>
              <w:t>Il en est ains</w:t>
            </w:r>
            <w:r w:rsidRPr="00EE5E01">
              <w:rPr>
                <w:rFonts w:ascii="Verdana" w:hAnsi="Verdana" w:cs="Verdana"/>
                <w:sz w:val="16"/>
                <w:szCs w:val="16"/>
              </w:rPr>
              <w:t xml:space="preserve">i partout entre l'homme qui a besoin de son semblable et celui qui est considéré comme supérieur puisqu'il a ce que les autres n'ont pas. Nous savons que c'est vrai dans la relation entre le malade et le bien-portant qui s'occupe de lui, et que c'est vrai </w:t>
            </w:r>
            <w:r w:rsidRPr="00EE5E01">
              <w:rPr>
                <w:rFonts w:ascii="Verdana" w:hAnsi="Verdana" w:cs="Verdana"/>
                <w:sz w:val="16"/>
                <w:szCs w:val="16"/>
              </w:rPr>
              <w:t>aussi dans le rapport entre l'ignorant et celui qui sait des choses que l'ignorant ne connaît pas. C'est donc sûrement vrai, hélas, dans le rapport de celui qui est incapable de satisfaire à ses pro</w:t>
            </w:r>
            <w:r w:rsidRPr="00EE5E01">
              <w:rPr>
                <w:rFonts w:ascii="Verdana" w:hAnsi="Verdana" w:cs="Verdana"/>
                <w:sz w:val="16"/>
                <w:szCs w:val="16"/>
              </w:rPr>
              <w:softHyphen/>
              <w:t xml:space="preserve">pres besoins à l'égard de quelqu'un qui sait ou qui peut </w:t>
            </w:r>
            <w:r w:rsidRPr="00EE5E01">
              <w:rPr>
                <w:rFonts w:ascii="Verdana" w:hAnsi="Verdana" w:cs="Verdana"/>
                <w:sz w:val="16"/>
                <w:szCs w:val="16"/>
              </w:rPr>
              <w:t>répondre à ces besoins.</w:t>
            </w:r>
          </w:p>
        </w:tc>
        <w:tc>
          <w:tcPr>
            <w:tcW w:w="552" w:type="dxa"/>
            <w:tcBorders>
              <w:top w:val="nil"/>
              <w:left w:val="single" w:sz="4" w:space="0" w:color="000000"/>
              <w:bottom w:val="nil"/>
              <w:right w:val="nil"/>
            </w:tcBorders>
          </w:tcPr>
          <w:p w14:paraId="45AF84D5" w14:textId="77777777" w:rsidR="00000000" w:rsidRPr="00EE5E01" w:rsidRDefault="00EE5E01">
            <w:pPr>
              <w:kinsoku w:val="0"/>
              <w:overflowPunct w:val="0"/>
              <w:autoSpaceDE/>
              <w:autoSpaceDN/>
              <w:adjustRightInd/>
              <w:spacing w:after="81" w:line="191" w:lineRule="exact"/>
              <w:ind w:left="72" w:right="216" w:firstLine="72"/>
              <w:jc w:val="both"/>
              <w:textAlignment w:val="baseline"/>
              <w:rPr>
                <w:rFonts w:ascii="Verdana" w:hAnsi="Verdana" w:cs="Verdana"/>
                <w:sz w:val="16"/>
                <w:szCs w:val="16"/>
              </w:rPr>
            </w:pPr>
          </w:p>
        </w:tc>
      </w:tr>
      <w:tr w:rsidR="00000000" w:rsidRPr="00EE5E01" w14:paraId="657B4A93" w14:textId="77777777">
        <w:tblPrEx>
          <w:tblCellMar>
            <w:top w:w="0" w:type="dxa"/>
            <w:left w:w="0" w:type="dxa"/>
            <w:bottom w:w="0" w:type="dxa"/>
            <w:right w:w="0" w:type="dxa"/>
          </w:tblCellMar>
        </w:tblPrEx>
        <w:trPr>
          <w:cantSplit/>
          <w:trHeight w:hRule="exact" w:val="3182"/>
        </w:trPr>
        <w:tc>
          <w:tcPr>
            <w:tcW w:w="96" w:type="dxa"/>
            <w:tcBorders>
              <w:top w:val="nil"/>
              <w:left w:val="nil"/>
              <w:bottom w:val="nil"/>
              <w:right w:val="nil"/>
            </w:tcBorders>
          </w:tcPr>
          <w:p w14:paraId="679162B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259" w:type="dxa"/>
            <w:gridSpan w:val="5"/>
            <w:vMerge w:val="restart"/>
            <w:tcBorders>
              <w:top w:val="nil"/>
              <w:left w:val="nil"/>
              <w:bottom w:val="nil"/>
              <w:right w:val="nil"/>
            </w:tcBorders>
            <w:vAlign w:val="bottom"/>
          </w:tcPr>
          <w:p w14:paraId="4F85CAFF" w14:textId="77777777" w:rsidR="00000000" w:rsidRPr="00EE5E01" w:rsidRDefault="00EE5E01">
            <w:pPr>
              <w:kinsoku w:val="0"/>
              <w:overflowPunct w:val="0"/>
              <w:autoSpaceDE/>
              <w:autoSpaceDN/>
              <w:adjustRightInd/>
              <w:spacing w:before="351" w:line="192" w:lineRule="exact"/>
              <w:ind w:left="216" w:right="108" w:firstLine="72"/>
              <w:jc w:val="both"/>
              <w:textAlignment w:val="baseline"/>
              <w:rPr>
                <w:rFonts w:ascii="Verdana" w:hAnsi="Verdana" w:cs="Verdana"/>
                <w:sz w:val="16"/>
                <w:szCs w:val="16"/>
              </w:rPr>
            </w:pPr>
            <w:r w:rsidRPr="00EE5E01">
              <w:rPr>
                <w:rFonts w:ascii="Verdana" w:hAnsi="Verdana" w:cs="Verdana"/>
                <w:sz w:val="16"/>
                <w:szCs w:val="16"/>
              </w:rPr>
              <w:t>Dans le champ de l'action sociale, au plan du travail social individuel comme au plan du travail social à dimension col</w:t>
            </w:r>
            <w:r w:rsidRPr="00EE5E01">
              <w:rPr>
                <w:rFonts w:ascii="Verdana" w:hAnsi="Verdana" w:cs="Verdana"/>
                <w:sz w:val="16"/>
                <w:szCs w:val="16"/>
              </w:rPr>
              <w:softHyphen/>
              <w:t>lective, on relève des pratiques qu'il faut bien appeler vété</w:t>
            </w:r>
            <w:r w:rsidRPr="00EE5E01">
              <w:rPr>
                <w:rFonts w:ascii="Verdana" w:hAnsi="Verdana" w:cs="Verdana"/>
                <w:sz w:val="16"/>
                <w:szCs w:val="16"/>
              </w:rPr>
              <w:softHyphen/>
            </w:r>
            <w:r w:rsidRPr="00EE5E01">
              <w:rPr>
                <w:rFonts w:ascii="Verdana" w:hAnsi="Verdana" w:cs="Verdana"/>
                <w:sz w:val="16"/>
                <w:szCs w:val="16"/>
              </w:rPr>
              <w:t>rinaires et par lesquelles le travailleur social prend à sa charge les problèmes et leurs solutions en interdisant bien à ceux dont ce sont justement les problèmes de s'en mêler.</w:t>
            </w:r>
          </w:p>
          <w:p w14:paraId="5AC96669" w14:textId="77777777" w:rsidR="00000000" w:rsidRPr="00EE5E01" w:rsidRDefault="00EE5E01">
            <w:pPr>
              <w:kinsoku w:val="0"/>
              <w:overflowPunct w:val="0"/>
              <w:autoSpaceDE/>
              <w:autoSpaceDN/>
              <w:adjustRightInd/>
              <w:spacing w:before="4" w:line="192" w:lineRule="exact"/>
              <w:ind w:left="216" w:right="108" w:firstLine="72"/>
              <w:jc w:val="both"/>
              <w:textAlignment w:val="baseline"/>
              <w:rPr>
                <w:rFonts w:ascii="Verdana" w:hAnsi="Verdana" w:cs="Verdana"/>
                <w:sz w:val="16"/>
                <w:szCs w:val="16"/>
              </w:rPr>
            </w:pPr>
            <w:r w:rsidRPr="00EE5E01">
              <w:rPr>
                <w:rFonts w:ascii="Verdana" w:hAnsi="Verdana" w:cs="Verdana"/>
                <w:sz w:val="16"/>
                <w:szCs w:val="16"/>
              </w:rPr>
              <w:t>Au plan de l'action à dimension collective, le travailleur social peut se pos</w:t>
            </w:r>
            <w:r w:rsidRPr="00EE5E01">
              <w:rPr>
                <w:rFonts w:ascii="Verdana" w:hAnsi="Verdana" w:cs="Verdana"/>
                <w:sz w:val="16"/>
                <w:szCs w:val="16"/>
              </w:rPr>
              <w:t>er la question d'une autre façon, de la participation des usagers à la gestion de leurs difficultés : puisqu'il est indispensable de penser au droit des citoyens non usagers du travail social de « contrôler » l'action des travailleurs sociaux. On rencontre</w:t>
            </w:r>
            <w:r w:rsidRPr="00EE5E01">
              <w:rPr>
                <w:rFonts w:ascii="Verdana" w:hAnsi="Verdana" w:cs="Verdana"/>
                <w:sz w:val="16"/>
                <w:szCs w:val="16"/>
              </w:rPr>
              <w:t xml:space="preserve"> ce problème très sou</w:t>
            </w:r>
            <w:r w:rsidRPr="00EE5E01">
              <w:rPr>
                <w:rFonts w:ascii="Verdana" w:hAnsi="Verdana" w:cs="Verdana"/>
                <w:sz w:val="16"/>
                <w:szCs w:val="16"/>
              </w:rPr>
              <w:softHyphen/>
              <w:t>vent dans la relation que les travailleurs sociaux établis</w:t>
            </w:r>
            <w:r w:rsidRPr="00EE5E01">
              <w:rPr>
                <w:rFonts w:ascii="Verdana" w:hAnsi="Verdana" w:cs="Verdana"/>
                <w:sz w:val="16"/>
                <w:szCs w:val="16"/>
              </w:rPr>
              <w:softHyphen/>
              <w:t>sent avec des groupes d'usagers ou des groupes proches des usagers : on pense en particulier aux associations de malades ou d'anciens malades ou par ailleurs aux conseils d'ad</w:t>
            </w:r>
            <w:r w:rsidRPr="00EE5E01">
              <w:rPr>
                <w:rFonts w:ascii="Verdana" w:hAnsi="Verdana" w:cs="Verdana"/>
                <w:sz w:val="16"/>
                <w:szCs w:val="16"/>
              </w:rPr>
              <w:t>ministration des centres sociaux ou aux comités d'entreprise sur les lieux de travail, etc.</w:t>
            </w:r>
          </w:p>
          <w:p w14:paraId="7B6AB8CF" w14:textId="77777777" w:rsidR="00000000" w:rsidRPr="00EE5E01" w:rsidRDefault="00EE5E01">
            <w:pPr>
              <w:kinsoku w:val="0"/>
              <w:overflowPunct w:val="0"/>
              <w:autoSpaceDE/>
              <w:autoSpaceDN/>
              <w:adjustRightInd/>
              <w:spacing w:after="47" w:line="191" w:lineRule="exact"/>
              <w:ind w:left="216" w:right="108" w:firstLine="72"/>
              <w:jc w:val="both"/>
              <w:textAlignment w:val="baseline"/>
              <w:rPr>
                <w:rFonts w:ascii="Verdana" w:hAnsi="Verdana" w:cs="Verdana"/>
                <w:sz w:val="16"/>
                <w:szCs w:val="16"/>
              </w:rPr>
            </w:pPr>
            <w:r w:rsidRPr="00EE5E01">
              <w:rPr>
                <w:rFonts w:ascii="Verdana" w:hAnsi="Verdana" w:cs="Verdana"/>
                <w:sz w:val="16"/>
                <w:szCs w:val="16"/>
              </w:rPr>
              <w:t>La situation se complique avec la décentralisation. Initia</w:t>
            </w:r>
            <w:r w:rsidRPr="00EE5E01">
              <w:rPr>
                <w:rFonts w:ascii="Verdana" w:hAnsi="Verdana" w:cs="Verdana"/>
                <w:sz w:val="16"/>
                <w:szCs w:val="16"/>
              </w:rPr>
              <w:softHyphen/>
              <w:t>lement, l'équation est simple : un travailleur social, un client ; quel droit de regard a le client sur l</w:t>
            </w:r>
            <w:r w:rsidRPr="00EE5E01">
              <w:rPr>
                <w:rFonts w:ascii="Verdana" w:hAnsi="Verdana" w:cs="Verdana"/>
                <w:sz w:val="16"/>
                <w:szCs w:val="16"/>
              </w:rPr>
              <w:t>es pratiques du travail social qui le concerne ?</w:t>
            </w:r>
          </w:p>
        </w:tc>
        <w:tc>
          <w:tcPr>
            <w:tcW w:w="58" w:type="dxa"/>
            <w:tcBorders>
              <w:top w:val="nil"/>
              <w:left w:val="nil"/>
              <w:bottom w:val="nil"/>
              <w:right w:val="nil"/>
            </w:tcBorders>
          </w:tcPr>
          <w:p w14:paraId="4840E844" w14:textId="77777777" w:rsidR="00000000" w:rsidRPr="00EE5E01" w:rsidRDefault="00EE5E01">
            <w:pPr>
              <w:kinsoku w:val="0"/>
              <w:overflowPunct w:val="0"/>
              <w:autoSpaceDE/>
              <w:autoSpaceDN/>
              <w:adjustRightInd/>
              <w:spacing w:after="47" w:line="191" w:lineRule="exact"/>
              <w:ind w:left="216" w:right="108" w:firstLine="72"/>
              <w:jc w:val="both"/>
              <w:textAlignment w:val="baseline"/>
              <w:rPr>
                <w:rFonts w:ascii="Verdana" w:hAnsi="Verdana" w:cs="Verdana"/>
                <w:sz w:val="16"/>
                <w:szCs w:val="16"/>
              </w:rPr>
            </w:pPr>
          </w:p>
        </w:tc>
        <w:tc>
          <w:tcPr>
            <w:tcW w:w="49" w:type="dxa"/>
            <w:tcBorders>
              <w:top w:val="nil"/>
              <w:left w:val="nil"/>
              <w:bottom w:val="nil"/>
              <w:right w:val="single" w:sz="4" w:space="0" w:color="000000"/>
            </w:tcBorders>
          </w:tcPr>
          <w:p w14:paraId="7D1B5756" w14:textId="77777777" w:rsidR="00000000" w:rsidRPr="00EE5E01" w:rsidRDefault="00EE5E01">
            <w:pPr>
              <w:kinsoku w:val="0"/>
              <w:overflowPunct w:val="0"/>
              <w:autoSpaceDE/>
              <w:autoSpaceDN/>
              <w:adjustRightInd/>
              <w:spacing w:after="47" w:line="191" w:lineRule="exact"/>
              <w:ind w:left="216" w:right="108" w:firstLine="72"/>
              <w:jc w:val="both"/>
              <w:textAlignment w:val="baseline"/>
              <w:rPr>
                <w:rFonts w:ascii="Verdana" w:hAnsi="Verdana" w:cs="Verdana"/>
                <w:sz w:val="16"/>
                <w:szCs w:val="16"/>
              </w:rPr>
            </w:pPr>
          </w:p>
        </w:tc>
        <w:tc>
          <w:tcPr>
            <w:tcW w:w="197" w:type="dxa"/>
            <w:tcBorders>
              <w:top w:val="nil"/>
              <w:left w:val="single" w:sz="4" w:space="0" w:color="000000"/>
              <w:bottom w:val="nil"/>
              <w:right w:val="nil"/>
            </w:tcBorders>
          </w:tcPr>
          <w:p w14:paraId="1CF267E5" w14:textId="77777777" w:rsidR="00000000" w:rsidRPr="00EE5E01" w:rsidRDefault="00EE5E01">
            <w:pPr>
              <w:kinsoku w:val="0"/>
              <w:overflowPunct w:val="0"/>
              <w:autoSpaceDE/>
              <w:autoSpaceDN/>
              <w:adjustRightInd/>
              <w:spacing w:after="47" w:line="191" w:lineRule="exact"/>
              <w:ind w:left="216" w:right="108" w:firstLine="72"/>
              <w:jc w:val="both"/>
              <w:textAlignment w:val="baseline"/>
              <w:rPr>
                <w:rFonts w:ascii="Verdana" w:hAnsi="Verdana" w:cs="Verdana"/>
                <w:sz w:val="16"/>
                <w:szCs w:val="16"/>
              </w:rPr>
            </w:pPr>
          </w:p>
        </w:tc>
        <w:tc>
          <w:tcPr>
            <w:tcW w:w="5203" w:type="dxa"/>
            <w:gridSpan w:val="7"/>
            <w:vMerge/>
            <w:tcBorders>
              <w:top w:val="nil"/>
              <w:left w:val="nil"/>
              <w:bottom w:val="single" w:sz="2" w:space="0" w:color="000000"/>
              <w:right w:val="single" w:sz="4" w:space="0" w:color="000000"/>
            </w:tcBorders>
          </w:tcPr>
          <w:p w14:paraId="1A88742A" w14:textId="77777777" w:rsidR="00000000" w:rsidRPr="00EE5E01" w:rsidRDefault="00EE5E01">
            <w:pPr>
              <w:kinsoku w:val="0"/>
              <w:overflowPunct w:val="0"/>
              <w:autoSpaceDE/>
              <w:autoSpaceDN/>
              <w:adjustRightInd/>
              <w:spacing w:after="47" w:line="191" w:lineRule="exact"/>
              <w:ind w:left="216" w:right="108" w:firstLine="72"/>
              <w:jc w:val="both"/>
              <w:textAlignment w:val="baseline"/>
              <w:rPr>
                <w:rFonts w:ascii="Verdana" w:hAnsi="Verdana" w:cs="Verdana"/>
                <w:sz w:val="16"/>
                <w:szCs w:val="16"/>
              </w:rPr>
            </w:pPr>
          </w:p>
        </w:tc>
        <w:tc>
          <w:tcPr>
            <w:tcW w:w="552" w:type="dxa"/>
            <w:tcBorders>
              <w:top w:val="nil"/>
              <w:left w:val="single" w:sz="4" w:space="0" w:color="000000"/>
              <w:bottom w:val="nil"/>
              <w:right w:val="nil"/>
            </w:tcBorders>
          </w:tcPr>
          <w:p w14:paraId="7FDD3D08" w14:textId="77777777" w:rsidR="00000000" w:rsidRPr="00EE5E01" w:rsidRDefault="00EE5E01">
            <w:pPr>
              <w:kinsoku w:val="0"/>
              <w:overflowPunct w:val="0"/>
              <w:autoSpaceDE/>
              <w:autoSpaceDN/>
              <w:adjustRightInd/>
              <w:spacing w:after="47" w:line="191" w:lineRule="exact"/>
              <w:ind w:left="216" w:right="108" w:firstLine="72"/>
              <w:jc w:val="both"/>
              <w:textAlignment w:val="baseline"/>
              <w:rPr>
                <w:rFonts w:ascii="Verdana" w:hAnsi="Verdana" w:cs="Verdana"/>
                <w:sz w:val="16"/>
                <w:szCs w:val="16"/>
              </w:rPr>
            </w:pPr>
          </w:p>
        </w:tc>
      </w:tr>
      <w:tr w:rsidR="00000000" w:rsidRPr="00EE5E01" w14:paraId="5459C53B" w14:textId="77777777">
        <w:tblPrEx>
          <w:tblCellMar>
            <w:top w:w="0" w:type="dxa"/>
            <w:left w:w="0" w:type="dxa"/>
            <w:bottom w:w="0" w:type="dxa"/>
            <w:right w:w="0" w:type="dxa"/>
          </w:tblCellMar>
        </w:tblPrEx>
        <w:trPr>
          <w:cantSplit/>
          <w:trHeight w:hRule="exact" w:val="361"/>
        </w:trPr>
        <w:tc>
          <w:tcPr>
            <w:tcW w:w="96" w:type="dxa"/>
            <w:tcBorders>
              <w:top w:val="nil"/>
              <w:left w:val="nil"/>
              <w:bottom w:val="nil"/>
              <w:right w:val="nil"/>
            </w:tcBorders>
          </w:tcPr>
          <w:p w14:paraId="45E8CE2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259" w:type="dxa"/>
            <w:gridSpan w:val="5"/>
            <w:vMerge/>
            <w:tcBorders>
              <w:top w:val="nil"/>
              <w:left w:val="nil"/>
              <w:bottom w:val="nil"/>
              <w:right w:val="nil"/>
            </w:tcBorders>
            <w:vAlign w:val="bottom"/>
          </w:tcPr>
          <w:p w14:paraId="0F3AA051"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8" w:type="dxa"/>
            <w:tcBorders>
              <w:top w:val="nil"/>
              <w:left w:val="nil"/>
              <w:bottom w:val="nil"/>
              <w:right w:val="nil"/>
            </w:tcBorders>
          </w:tcPr>
          <w:p w14:paraId="57250297"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9" w:type="dxa"/>
            <w:tcBorders>
              <w:top w:val="nil"/>
              <w:left w:val="nil"/>
              <w:bottom w:val="nil"/>
              <w:right w:val="single" w:sz="4" w:space="0" w:color="000000"/>
            </w:tcBorders>
          </w:tcPr>
          <w:p w14:paraId="41E1396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97" w:type="dxa"/>
            <w:tcBorders>
              <w:top w:val="nil"/>
              <w:left w:val="single" w:sz="4" w:space="0" w:color="000000"/>
              <w:bottom w:val="nil"/>
              <w:right w:val="nil"/>
            </w:tcBorders>
          </w:tcPr>
          <w:p w14:paraId="78647A2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 w:type="dxa"/>
            <w:tcBorders>
              <w:top w:val="single" w:sz="2" w:space="0" w:color="000000"/>
              <w:left w:val="nil"/>
              <w:bottom w:val="nil"/>
              <w:right w:val="nil"/>
            </w:tcBorders>
          </w:tcPr>
          <w:p w14:paraId="41B065B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9" w:type="dxa"/>
            <w:tcBorders>
              <w:top w:val="single" w:sz="2" w:space="0" w:color="000000"/>
              <w:left w:val="nil"/>
              <w:bottom w:val="nil"/>
              <w:right w:val="nil"/>
            </w:tcBorders>
          </w:tcPr>
          <w:p w14:paraId="273C0FD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851" w:type="dxa"/>
            <w:tcBorders>
              <w:top w:val="single" w:sz="2" w:space="0" w:color="000000"/>
              <w:left w:val="nil"/>
              <w:bottom w:val="nil"/>
              <w:right w:val="nil"/>
            </w:tcBorders>
            <w:vAlign w:val="center"/>
          </w:tcPr>
          <w:p w14:paraId="4638F244" w14:textId="77777777" w:rsidR="00000000" w:rsidRPr="00EE5E01" w:rsidRDefault="00EE5E01">
            <w:pPr>
              <w:kinsoku w:val="0"/>
              <w:overflowPunct w:val="0"/>
              <w:autoSpaceDE/>
              <w:autoSpaceDN/>
              <w:adjustRightInd/>
              <w:spacing w:before="46" w:after="13" w:line="301" w:lineRule="exact"/>
              <w:ind w:right="2571"/>
              <w:jc w:val="right"/>
              <w:textAlignment w:val="baseline"/>
              <w:rPr>
                <w:rFonts w:ascii="Verdana" w:hAnsi="Verdana" w:cs="Verdana"/>
                <w:sz w:val="25"/>
                <w:szCs w:val="25"/>
              </w:rPr>
            </w:pPr>
            <w:r w:rsidRPr="00EE5E01">
              <w:rPr>
                <w:rFonts w:ascii="Verdana" w:hAnsi="Verdana" w:cs="Verdana"/>
                <w:sz w:val="25"/>
                <w:szCs w:val="25"/>
              </w:rPr>
              <w:t>La relation d'aide</w:t>
            </w:r>
          </w:p>
        </w:tc>
        <w:tc>
          <w:tcPr>
            <w:tcW w:w="20" w:type="dxa"/>
            <w:tcBorders>
              <w:top w:val="nil"/>
              <w:left w:val="nil"/>
              <w:bottom w:val="nil"/>
              <w:right w:val="nil"/>
            </w:tcBorders>
          </w:tcPr>
          <w:p w14:paraId="11B2ECE7" w14:textId="77777777" w:rsidR="00000000" w:rsidRPr="00EE5E01" w:rsidRDefault="00EE5E01">
            <w:pPr>
              <w:kinsoku w:val="0"/>
              <w:overflowPunct w:val="0"/>
              <w:autoSpaceDE/>
              <w:autoSpaceDN/>
              <w:adjustRightInd/>
              <w:spacing w:before="46" w:after="13" w:line="301" w:lineRule="exact"/>
              <w:ind w:right="2571"/>
              <w:jc w:val="right"/>
              <w:textAlignment w:val="baseline"/>
              <w:rPr>
                <w:rFonts w:ascii="Verdana" w:hAnsi="Verdana" w:cs="Verdana"/>
                <w:sz w:val="25"/>
                <w:szCs w:val="25"/>
              </w:rPr>
            </w:pPr>
          </w:p>
        </w:tc>
        <w:tc>
          <w:tcPr>
            <w:tcW w:w="28" w:type="dxa"/>
            <w:tcBorders>
              <w:top w:val="nil"/>
              <w:left w:val="nil"/>
              <w:bottom w:val="nil"/>
              <w:right w:val="nil"/>
            </w:tcBorders>
          </w:tcPr>
          <w:p w14:paraId="1837175D" w14:textId="77777777" w:rsidR="00000000" w:rsidRPr="00EE5E01" w:rsidRDefault="00EE5E01">
            <w:pPr>
              <w:kinsoku w:val="0"/>
              <w:overflowPunct w:val="0"/>
              <w:autoSpaceDE/>
              <w:autoSpaceDN/>
              <w:adjustRightInd/>
              <w:spacing w:before="46" w:after="13" w:line="301" w:lineRule="exact"/>
              <w:ind w:right="2571"/>
              <w:jc w:val="right"/>
              <w:textAlignment w:val="baseline"/>
              <w:rPr>
                <w:rFonts w:ascii="Verdana" w:hAnsi="Verdana" w:cs="Verdana"/>
                <w:sz w:val="25"/>
                <w:szCs w:val="25"/>
              </w:rPr>
            </w:pPr>
          </w:p>
        </w:tc>
        <w:tc>
          <w:tcPr>
            <w:tcW w:w="24" w:type="dxa"/>
            <w:tcBorders>
              <w:top w:val="nil"/>
              <w:left w:val="nil"/>
              <w:bottom w:val="nil"/>
              <w:right w:val="nil"/>
            </w:tcBorders>
          </w:tcPr>
          <w:p w14:paraId="1487FC2A" w14:textId="77777777" w:rsidR="00000000" w:rsidRPr="00EE5E01" w:rsidRDefault="00EE5E01">
            <w:pPr>
              <w:kinsoku w:val="0"/>
              <w:overflowPunct w:val="0"/>
              <w:autoSpaceDE/>
              <w:autoSpaceDN/>
              <w:adjustRightInd/>
              <w:spacing w:before="46" w:after="13" w:line="301" w:lineRule="exact"/>
              <w:ind w:right="2571"/>
              <w:jc w:val="right"/>
              <w:textAlignment w:val="baseline"/>
              <w:rPr>
                <w:rFonts w:ascii="Verdana" w:hAnsi="Verdana" w:cs="Verdana"/>
                <w:sz w:val="25"/>
                <w:szCs w:val="25"/>
              </w:rPr>
            </w:pPr>
          </w:p>
        </w:tc>
        <w:tc>
          <w:tcPr>
            <w:tcW w:w="227" w:type="dxa"/>
            <w:tcBorders>
              <w:top w:val="nil"/>
              <w:left w:val="nil"/>
              <w:bottom w:val="nil"/>
              <w:right w:val="single" w:sz="4" w:space="0" w:color="000000"/>
            </w:tcBorders>
          </w:tcPr>
          <w:p w14:paraId="3FE1A5A2" w14:textId="77777777" w:rsidR="00000000" w:rsidRPr="00EE5E01" w:rsidRDefault="00EE5E01">
            <w:pPr>
              <w:kinsoku w:val="0"/>
              <w:overflowPunct w:val="0"/>
              <w:autoSpaceDE/>
              <w:autoSpaceDN/>
              <w:adjustRightInd/>
              <w:spacing w:before="46" w:after="13" w:line="301" w:lineRule="exact"/>
              <w:ind w:right="2571"/>
              <w:jc w:val="right"/>
              <w:textAlignment w:val="baseline"/>
              <w:rPr>
                <w:rFonts w:ascii="Verdana" w:hAnsi="Verdana" w:cs="Verdana"/>
                <w:sz w:val="25"/>
                <w:szCs w:val="25"/>
              </w:rPr>
            </w:pPr>
          </w:p>
        </w:tc>
        <w:tc>
          <w:tcPr>
            <w:tcW w:w="552" w:type="dxa"/>
            <w:tcBorders>
              <w:top w:val="nil"/>
              <w:left w:val="single" w:sz="4" w:space="0" w:color="000000"/>
              <w:bottom w:val="nil"/>
              <w:right w:val="nil"/>
            </w:tcBorders>
          </w:tcPr>
          <w:p w14:paraId="4E9C118A" w14:textId="77777777" w:rsidR="00000000" w:rsidRPr="00EE5E01" w:rsidRDefault="00EE5E01">
            <w:pPr>
              <w:kinsoku w:val="0"/>
              <w:overflowPunct w:val="0"/>
              <w:autoSpaceDE/>
              <w:autoSpaceDN/>
              <w:adjustRightInd/>
              <w:spacing w:before="46" w:after="13" w:line="301" w:lineRule="exact"/>
              <w:ind w:right="2571"/>
              <w:jc w:val="right"/>
              <w:textAlignment w:val="baseline"/>
              <w:rPr>
                <w:rFonts w:ascii="Verdana" w:hAnsi="Verdana" w:cs="Verdana"/>
                <w:sz w:val="25"/>
                <w:szCs w:val="25"/>
              </w:rPr>
            </w:pPr>
          </w:p>
        </w:tc>
      </w:tr>
      <w:tr w:rsidR="00000000" w:rsidRPr="00EE5E01" w14:paraId="5033B272" w14:textId="77777777">
        <w:tblPrEx>
          <w:tblCellMar>
            <w:top w:w="0" w:type="dxa"/>
            <w:left w:w="0" w:type="dxa"/>
            <w:bottom w:w="0" w:type="dxa"/>
            <w:right w:w="0" w:type="dxa"/>
          </w:tblCellMar>
        </w:tblPrEx>
        <w:trPr>
          <w:cantSplit/>
          <w:trHeight w:hRule="exact" w:val="1084"/>
        </w:trPr>
        <w:tc>
          <w:tcPr>
            <w:tcW w:w="96" w:type="dxa"/>
            <w:tcBorders>
              <w:top w:val="nil"/>
              <w:left w:val="nil"/>
              <w:bottom w:val="nil"/>
              <w:right w:val="nil"/>
            </w:tcBorders>
          </w:tcPr>
          <w:p w14:paraId="12F04A11" w14:textId="77777777" w:rsidR="00000000" w:rsidRPr="00EE5E01" w:rsidRDefault="00EE5E01">
            <w:pPr>
              <w:kinsoku w:val="0"/>
              <w:overflowPunct w:val="0"/>
              <w:autoSpaceDE/>
              <w:autoSpaceDN/>
              <w:adjustRightInd/>
              <w:textAlignment w:val="baseline"/>
              <w:rPr>
                <w:rFonts w:ascii="Verdana" w:hAnsi="Verdana" w:cs="Verdana"/>
                <w:sz w:val="25"/>
                <w:szCs w:val="25"/>
              </w:rPr>
            </w:pPr>
          </w:p>
        </w:tc>
        <w:tc>
          <w:tcPr>
            <w:tcW w:w="5259" w:type="dxa"/>
            <w:gridSpan w:val="5"/>
            <w:vMerge/>
            <w:tcBorders>
              <w:top w:val="nil"/>
              <w:left w:val="nil"/>
              <w:bottom w:val="nil"/>
              <w:right w:val="nil"/>
            </w:tcBorders>
            <w:vAlign w:val="bottom"/>
          </w:tcPr>
          <w:p w14:paraId="27563BA7" w14:textId="77777777" w:rsidR="00000000" w:rsidRPr="00EE5E01" w:rsidRDefault="00EE5E01">
            <w:pPr>
              <w:kinsoku w:val="0"/>
              <w:overflowPunct w:val="0"/>
              <w:autoSpaceDE/>
              <w:autoSpaceDN/>
              <w:adjustRightInd/>
              <w:textAlignment w:val="baseline"/>
              <w:rPr>
                <w:rFonts w:ascii="Verdana" w:hAnsi="Verdana" w:cs="Verdana"/>
                <w:sz w:val="25"/>
                <w:szCs w:val="25"/>
              </w:rPr>
            </w:pPr>
          </w:p>
        </w:tc>
        <w:tc>
          <w:tcPr>
            <w:tcW w:w="58" w:type="dxa"/>
            <w:tcBorders>
              <w:top w:val="nil"/>
              <w:left w:val="nil"/>
              <w:bottom w:val="nil"/>
              <w:right w:val="nil"/>
            </w:tcBorders>
          </w:tcPr>
          <w:p w14:paraId="323B4877" w14:textId="77777777" w:rsidR="00000000" w:rsidRPr="00EE5E01" w:rsidRDefault="00EE5E01">
            <w:pPr>
              <w:kinsoku w:val="0"/>
              <w:overflowPunct w:val="0"/>
              <w:autoSpaceDE/>
              <w:autoSpaceDN/>
              <w:adjustRightInd/>
              <w:textAlignment w:val="baseline"/>
              <w:rPr>
                <w:rFonts w:ascii="Verdana" w:hAnsi="Verdana" w:cs="Verdana"/>
                <w:sz w:val="25"/>
                <w:szCs w:val="25"/>
              </w:rPr>
            </w:pPr>
          </w:p>
        </w:tc>
        <w:tc>
          <w:tcPr>
            <w:tcW w:w="49" w:type="dxa"/>
            <w:tcBorders>
              <w:top w:val="nil"/>
              <w:left w:val="nil"/>
              <w:bottom w:val="nil"/>
              <w:right w:val="single" w:sz="4" w:space="0" w:color="000000"/>
            </w:tcBorders>
          </w:tcPr>
          <w:p w14:paraId="2757CC0F" w14:textId="77777777" w:rsidR="00000000" w:rsidRPr="00EE5E01" w:rsidRDefault="00EE5E01">
            <w:pPr>
              <w:kinsoku w:val="0"/>
              <w:overflowPunct w:val="0"/>
              <w:autoSpaceDE/>
              <w:autoSpaceDN/>
              <w:adjustRightInd/>
              <w:textAlignment w:val="baseline"/>
              <w:rPr>
                <w:rFonts w:ascii="Verdana" w:hAnsi="Verdana" w:cs="Verdana"/>
                <w:sz w:val="25"/>
                <w:szCs w:val="25"/>
              </w:rPr>
            </w:pPr>
          </w:p>
        </w:tc>
        <w:tc>
          <w:tcPr>
            <w:tcW w:w="197" w:type="dxa"/>
            <w:tcBorders>
              <w:top w:val="nil"/>
              <w:left w:val="single" w:sz="4" w:space="0" w:color="000000"/>
              <w:bottom w:val="nil"/>
              <w:right w:val="nil"/>
            </w:tcBorders>
          </w:tcPr>
          <w:p w14:paraId="6E3C1238" w14:textId="77777777" w:rsidR="00000000" w:rsidRPr="00EE5E01" w:rsidRDefault="00EE5E01">
            <w:pPr>
              <w:kinsoku w:val="0"/>
              <w:overflowPunct w:val="0"/>
              <w:autoSpaceDE/>
              <w:autoSpaceDN/>
              <w:adjustRightInd/>
              <w:textAlignment w:val="baseline"/>
              <w:rPr>
                <w:rFonts w:ascii="Verdana" w:hAnsi="Verdana" w:cs="Verdana"/>
                <w:sz w:val="25"/>
                <w:szCs w:val="25"/>
              </w:rPr>
            </w:pPr>
          </w:p>
        </w:tc>
        <w:tc>
          <w:tcPr>
            <w:tcW w:w="5203" w:type="dxa"/>
            <w:gridSpan w:val="7"/>
            <w:vMerge w:val="restart"/>
            <w:tcBorders>
              <w:top w:val="nil"/>
              <w:left w:val="nil"/>
              <w:bottom w:val="nil"/>
              <w:right w:val="single" w:sz="4" w:space="0" w:color="000000"/>
            </w:tcBorders>
          </w:tcPr>
          <w:p w14:paraId="1193E615" w14:textId="77777777" w:rsidR="00000000" w:rsidRPr="00EE5E01" w:rsidRDefault="00EE5E01">
            <w:pPr>
              <w:kinsoku w:val="0"/>
              <w:overflowPunct w:val="0"/>
              <w:autoSpaceDE/>
              <w:autoSpaceDN/>
              <w:adjustRightInd/>
              <w:spacing w:before="90" w:line="192" w:lineRule="exact"/>
              <w:ind w:right="216" w:firstLine="144"/>
              <w:jc w:val="both"/>
              <w:textAlignment w:val="baseline"/>
              <w:rPr>
                <w:rFonts w:ascii="Verdana" w:hAnsi="Verdana" w:cs="Verdana"/>
                <w:spacing w:val="3"/>
                <w:sz w:val="16"/>
                <w:szCs w:val="16"/>
              </w:rPr>
            </w:pPr>
            <w:r w:rsidRPr="00EE5E01">
              <w:rPr>
                <w:rFonts w:ascii="Verdana" w:hAnsi="Verdana" w:cs="Verdana"/>
                <w:spacing w:val="3"/>
                <w:sz w:val="16"/>
                <w:szCs w:val="16"/>
              </w:rPr>
              <w:t>La situation d'être aidable quand elle vous met en pré</w:t>
            </w:r>
            <w:r w:rsidRPr="00EE5E01">
              <w:rPr>
                <w:rFonts w:ascii="Verdana" w:hAnsi="Verdana" w:cs="Verdana"/>
                <w:spacing w:val="3"/>
                <w:sz w:val="16"/>
                <w:szCs w:val="16"/>
              </w:rPr>
              <w:softHyphen/>
            </w:r>
            <w:r w:rsidRPr="00EE5E01">
              <w:rPr>
                <w:rFonts w:ascii="Verdana" w:hAnsi="Verdana" w:cs="Verdana"/>
                <w:spacing w:val="3"/>
                <w:sz w:val="16"/>
                <w:szCs w:val="16"/>
              </w:rPr>
              <w:t>sence d'un aidant potentiel est, quel que soit cet aidant, une situation basse pour ne pas dire une situation d'infério</w:t>
            </w:r>
            <w:r w:rsidRPr="00EE5E01">
              <w:rPr>
                <w:rFonts w:ascii="Verdana" w:hAnsi="Verdana" w:cs="Verdana"/>
                <w:spacing w:val="3"/>
                <w:sz w:val="16"/>
                <w:szCs w:val="16"/>
              </w:rPr>
              <w:softHyphen/>
              <w:t>rité. Dans une société comme la nôtre, on sait que la capa</w:t>
            </w:r>
            <w:r w:rsidRPr="00EE5E01">
              <w:rPr>
                <w:rFonts w:ascii="Verdana" w:hAnsi="Verdana" w:cs="Verdana"/>
                <w:spacing w:val="3"/>
                <w:sz w:val="16"/>
                <w:szCs w:val="16"/>
              </w:rPr>
              <w:softHyphen/>
              <w:t>cité est une vertu puisque l'incapacité est le plus souvent vécue comme une f</w:t>
            </w:r>
            <w:r w:rsidRPr="00EE5E01">
              <w:rPr>
                <w:rFonts w:ascii="Verdana" w:hAnsi="Verdana" w:cs="Verdana"/>
                <w:spacing w:val="3"/>
                <w:sz w:val="16"/>
                <w:szCs w:val="16"/>
              </w:rPr>
              <w:t xml:space="preserve">aute que sanctionnent des déchéances multiples. C'est ainsi que l'handicapé physique qui a donc perdu une partie de sa capacité à bouger, à vivre seul, </w:t>
            </w:r>
            <w:hyperlink r:id="rId18" w:history="1">
              <w:r w:rsidRPr="00EE5E01">
                <w:rPr>
                  <w:rFonts w:ascii="Verdana" w:hAnsi="Verdana" w:cs="Verdana"/>
                  <w:color w:val="0000FF"/>
                  <w:spacing w:val="3"/>
                  <w:sz w:val="16"/>
                  <w:szCs w:val="16"/>
                  <w:u w:val="single"/>
                </w:rPr>
                <w:t>etc. s</w:t>
              </w:r>
              <w:r w:rsidRPr="00EE5E01">
                <w:rPr>
                  <w:rFonts w:ascii="Verdana" w:hAnsi="Verdana" w:cs="Verdana"/>
                  <w:color w:val="0000FF"/>
                  <w:spacing w:val="3"/>
                  <w:sz w:val="16"/>
                  <w:szCs w:val="16"/>
                  <w:u w:val="single"/>
                </w:rPr>
                <w:t>e</w:t>
              </w:r>
            </w:hyperlink>
            <w:r w:rsidRPr="00EE5E01">
              <w:rPr>
                <w:rFonts w:ascii="Verdana" w:hAnsi="Verdana" w:cs="Verdana"/>
                <w:spacing w:val="3"/>
                <w:sz w:val="16"/>
                <w:szCs w:val="16"/>
              </w:rPr>
              <w:t xml:space="preserve"> trouve totalement infériorisé puisque le système pro</w:t>
            </w:r>
            <w:r w:rsidRPr="00EE5E01">
              <w:rPr>
                <w:rFonts w:ascii="Verdana" w:hAnsi="Verdana" w:cs="Verdana"/>
                <w:spacing w:val="3"/>
                <w:sz w:val="16"/>
                <w:szCs w:val="16"/>
              </w:rPr>
              <w:softHyphen/>
              <w:t>duit des valides qui s'occuperont de lui et qui, c'est bien connu, sauront toujours mieux que lui ce qui lui est bon ou mauvais.</w:t>
            </w:r>
          </w:p>
          <w:p w14:paraId="71EE714B" w14:textId="77777777" w:rsidR="00000000" w:rsidRPr="00EE5E01" w:rsidRDefault="00EE5E01">
            <w:pPr>
              <w:kinsoku w:val="0"/>
              <w:overflowPunct w:val="0"/>
              <w:autoSpaceDE/>
              <w:autoSpaceDN/>
              <w:adjustRightInd/>
              <w:spacing w:line="191" w:lineRule="exact"/>
              <w:ind w:right="216" w:firstLine="144"/>
              <w:jc w:val="both"/>
              <w:textAlignment w:val="baseline"/>
              <w:rPr>
                <w:rFonts w:ascii="Verdana" w:hAnsi="Verdana" w:cs="Verdana"/>
                <w:spacing w:val="3"/>
                <w:sz w:val="16"/>
                <w:szCs w:val="16"/>
              </w:rPr>
            </w:pPr>
            <w:r w:rsidRPr="00EE5E01">
              <w:rPr>
                <w:rFonts w:ascii="Verdana" w:hAnsi="Verdana" w:cs="Verdana"/>
                <w:spacing w:val="3"/>
                <w:sz w:val="16"/>
                <w:szCs w:val="16"/>
              </w:rPr>
              <w:t>C'est au nom de cette infé</w:t>
            </w:r>
            <w:r w:rsidRPr="00EE5E01">
              <w:rPr>
                <w:rFonts w:ascii="Verdana" w:hAnsi="Verdana" w:cs="Verdana"/>
                <w:spacing w:val="3"/>
                <w:sz w:val="16"/>
                <w:szCs w:val="16"/>
              </w:rPr>
              <w:t>riorisation qu'il est très difficile à ceux qui aident, les aidants, de reconnaître la plénitude de leurs droits aux aidables. Qui plus est, ceux qui ont gardé la capacité mais ne sont pas dans la situation des aidants sont encore parfois plus féroces à l'</w:t>
            </w:r>
            <w:r w:rsidRPr="00EE5E01">
              <w:rPr>
                <w:rFonts w:ascii="Verdana" w:hAnsi="Verdana" w:cs="Verdana"/>
                <w:spacing w:val="3"/>
                <w:sz w:val="16"/>
                <w:szCs w:val="16"/>
              </w:rPr>
              <w:t>égard des aida-bles que ceux qui vont produire de l'aide. Les disqualifica</w:t>
            </w:r>
            <w:r w:rsidRPr="00EE5E01">
              <w:rPr>
                <w:rFonts w:ascii="Verdana" w:hAnsi="Verdana" w:cs="Verdana"/>
                <w:spacing w:val="3"/>
                <w:sz w:val="16"/>
                <w:szCs w:val="16"/>
              </w:rPr>
              <w:softHyphen/>
              <w:t>tions sont nombreuses, parfois totales.</w:t>
            </w:r>
          </w:p>
          <w:p w14:paraId="637D36E4" w14:textId="77777777" w:rsidR="00000000" w:rsidRPr="00EE5E01" w:rsidRDefault="00EE5E01">
            <w:pPr>
              <w:kinsoku w:val="0"/>
              <w:overflowPunct w:val="0"/>
              <w:autoSpaceDE/>
              <w:autoSpaceDN/>
              <w:adjustRightInd/>
              <w:spacing w:before="25" w:after="95" w:line="192" w:lineRule="exact"/>
              <w:ind w:right="216" w:firstLine="144"/>
              <w:jc w:val="both"/>
              <w:textAlignment w:val="baseline"/>
              <w:rPr>
                <w:rFonts w:ascii="Verdana" w:hAnsi="Verdana" w:cs="Verdana"/>
                <w:spacing w:val="4"/>
                <w:sz w:val="16"/>
                <w:szCs w:val="16"/>
              </w:rPr>
            </w:pPr>
            <w:r w:rsidRPr="00EE5E01">
              <w:rPr>
                <w:rFonts w:ascii="Verdana" w:hAnsi="Verdana" w:cs="Verdana"/>
                <w:spacing w:val="4"/>
                <w:sz w:val="16"/>
                <w:szCs w:val="16"/>
              </w:rPr>
              <w:t>Au cours de l'atelier, de nombreux exemples ont été don</w:t>
            </w:r>
            <w:r w:rsidRPr="00EE5E01">
              <w:rPr>
                <w:rFonts w:ascii="Verdana" w:hAnsi="Verdana" w:cs="Verdana"/>
                <w:spacing w:val="4"/>
                <w:sz w:val="16"/>
                <w:szCs w:val="16"/>
              </w:rPr>
              <w:softHyphen/>
              <w:t>nés relatifs aux chômeurs, aux toxicomanes, aux handica</w:t>
            </w:r>
            <w:r w:rsidRPr="00EE5E01">
              <w:rPr>
                <w:rFonts w:ascii="Verdana" w:hAnsi="Verdana" w:cs="Verdana"/>
                <w:spacing w:val="4"/>
                <w:sz w:val="16"/>
                <w:szCs w:val="16"/>
              </w:rPr>
              <w:softHyphen/>
              <w:t xml:space="preserve">pés physiques, aux femmes en </w:t>
            </w:r>
            <w:r w:rsidRPr="00EE5E01">
              <w:rPr>
                <w:rFonts w:ascii="Verdana" w:hAnsi="Verdana" w:cs="Verdana"/>
                <w:spacing w:val="4"/>
                <w:sz w:val="16"/>
                <w:szCs w:val="16"/>
              </w:rPr>
              <w:t>difficulté, aux immigrés, aux personnes âgées, déchus de leurs droits en raison de la nécessité où ils se trouvent d'avoir recours à un aidant ou à un entr'aidant. On a proposé la transparence comme un moyen de permettre aux aidables d'avoir un droit de re</w:t>
            </w:r>
            <w:r w:rsidRPr="00EE5E01">
              <w:rPr>
                <w:rFonts w:ascii="Verdana" w:hAnsi="Verdana" w:cs="Verdana"/>
                <w:spacing w:val="4"/>
                <w:sz w:val="16"/>
                <w:szCs w:val="16"/>
              </w:rPr>
              <w:t>gard sur le traitement de leur affaire. Mais, on s'est demandé si la transparence ne fonctionnait pas comme un mythe et dans ce cas, où pouvait se situer le contre</w:t>
            </w:r>
            <w:r w:rsidRPr="00EE5E01">
              <w:rPr>
                <w:rFonts w:ascii="Verdana" w:hAnsi="Verdana" w:cs="Verdana"/>
                <w:spacing w:val="4"/>
                <w:sz w:val="16"/>
                <w:szCs w:val="16"/>
              </w:rPr>
              <w:softHyphen/>
              <w:t>pouvoir du pouvoir de ceux qui peuvent occulter, cacher, dissimuler. On a mis en évidence, s</w:t>
            </w:r>
            <w:r w:rsidRPr="00EE5E01">
              <w:rPr>
                <w:rFonts w:ascii="Verdana" w:hAnsi="Verdana" w:cs="Verdana"/>
                <w:spacing w:val="4"/>
                <w:sz w:val="16"/>
                <w:szCs w:val="16"/>
              </w:rPr>
              <w:t>emble-t-il, que l'isole</w:t>
            </w:r>
            <w:r w:rsidRPr="00EE5E01">
              <w:rPr>
                <w:rFonts w:ascii="Verdana" w:hAnsi="Verdana" w:cs="Verdana"/>
                <w:spacing w:val="4"/>
                <w:sz w:val="16"/>
                <w:szCs w:val="16"/>
              </w:rPr>
              <w:softHyphen/>
              <w:t>ment ou la solitude posés comme conséquence de déssoli-darisation sont des situations qui entraînent, en même temps, les déchéances prononcées et les auto-dévaluations.</w:t>
            </w:r>
          </w:p>
        </w:tc>
        <w:tc>
          <w:tcPr>
            <w:tcW w:w="552" w:type="dxa"/>
            <w:tcBorders>
              <w:top w:val="nil"/>
              <w:left w:val="single" w:sz="4" w:space="0" w:color="000000"/>
              <w:bottom w:val="nil"/>
              <w:right w:val="nil"/>
            </w:tcBorders>
          </w:tcPr>
          <w:p w14:paraId="55AFB15A" w14:textId="77777777" w:rsidR="00000000" w:rsidRPr="00EE5E01" w:rsidRDefault="00EE5E01">
            <w:pPr>
              <w:kinsoku w:val="0"/>
              <w:overflowPunct w:val="0"/>
              <w:autoSpaceDE/>
              <w:autoSpaceDN/>
              <w:adjustRightInd/>
              <w:spacing w:before="25" w:after="95" w:line="192" w:lineRule="exact"/>
              <w:ind w:right="216" w:firstLine="144"/>
              <w:jc w:val="both"/>
              <w:textAlignment w:val="baseline"/>
              <w:rPr>
                <w:rFonts w:ascii="Verdana" w:hAnsi="Verdana" w:cs="Verdana"/>
                <w:spacing w:val="4"/>
                <w:sz w:val="16"/>
                <w:szCs w:val="16"/>
              </w:rPr>
            </w:pPr>
          </w:p>
        </w:tc>
      </w:tr>
      <w:tr w:rsidR="00000000" w:rsidRPr="00EE5E01" w14:paraId="475458FE" w14:textId="77777777">
        <w:tblPrEx>
          <w:tblCellMar>
            <w:top w:w="0" w:type="dxa"/>
            <w:left w:w="0" w:type="dxa"/>
            <w:bottom w:w="0" w:type="dxa"/>
            <w:right w:w="0" w:type="dxa"/>
          </w:tblCellMar>
        </w:tblPrEx>
        <w:trPr>
          <w:cantSplit/>
          <w:trHeight w:hRule="exact" w:val="845"/>
        </w:trPr>
        <w:tc>
          <w:tcPr>
            <w:tcW w:w="96" w:type="dxa"/>
            <w:tcBorders>
              <w:top w:val="nil"/>
              <w:left w:val="nil"/>
              <w:bottom w:val="nil"/>
              <w:right w:val="nil"/>
            </w:tcBorders>
          </w:tcPr>
          <w:p w14:paraId="6A5196B4" w14:textId="77777777" w:rsidR="00000000" w:rsidRPr="00EE5E01" w:rsidRDefault="00EE5E01">
            <w:pPr>
              <w:kinsoku w:val="0"/>
              <w:overflowPunct w:val="0"/>
              <w:autoSpaceDE/>
              <w:autoSpaceDN/>
              <w:adjustRightInd/>
              <w:textAlignment w:val="baseline"/>
              <w:rPr>
                <w:rFonts w:ascii="Verdana" w:hAnsi="Verdana" w:cs="Verdana"/>
                <w:spacing w:val="4"/>
                <w:sz w:val="16"/>
                <w:szCs w:val="16"/>
              </w:rPr>
            </w:pPr>
          </w:p>
        </w:tc>
        <w:tc>
          <w:tcPr>
            <w:tcW w:w="196" w:type="dxa"/>
            <w:tcBorders>
              <w:top w:val="nil"/>
              <w:left w:val="nil"/>
              <w:bottom w:val="nil"/>
              <w:right w:val="nil"/>
            </w:tcBorders>
          </w:tcPr>
          <w:p w14:paraId="570F68AE" w14:textId="77777777" w:rsidR="00000000" w:rsidRPr="00EE5E01" w:rsidRDefault="00EE5E01">
            <w:pPr>
              <w:kinsoku w:val="0"/>
              <w:overflowPunct w:val="0"/>
              <w:autoSpaceDE/>
              <w:autoSpaceDN/>
              <w:adjustRightInd/>
              <w:textAlignment w:val="baseline"/>
              <w:rPr>
                <w:rFonts w:ascii="Verdana" w:hAnsi="Verdana" w:cs="Verdana"/>
                <w:spacing w:val="4"/>
                <w:sz w:val="16"/>
                <w:szCs w:val="16"/>
              </w:rPr>
            </w:pPr>
          </w:p>
        </w:tc>
        <w:tc>
          <w:tcPr>
            <w:tcW w:w="226" w:type="dxa"/>
            <w:tcBorders>
              <w:top w:val="nil"/>
              <w:left w:val="nil"/>
              <w:bottom w:val="nil"/>
              <w:right w:val="nil"/>
            </w:tcBorders>
          </w:tcPr>
          <w:p w14:paraId="052FCDA1" w14:textId="77777777" w:rsidR="00000000" w:rsidRPr="00EE5E01" w:rsidRDefault="00EE5E01">
            <w:pPr>
              <w:kinsoku w:val="0"/>
              <w:overflowPunct w:val="0"/>
              <w:autoSpaceDE/>
              <w:autoSpaceDN/>
              <w:adjustRightInd/>
              <w:textAlignment w:val="baseline"/>
              <w:rPr>
                <w:rFonts w:ascii="Verdana" w:hAnsi="Verdana" w:cs="Verdana"/>
                <w:spacing w:val="4"/>
                <w:sz w:val="16"/>
                <w:szCs w:val="16"/>
              </w:rPr>
            </w:pPr>
          </w:p>
        </w:tc>
        <w:tc>
          <w:tcPr>
            <w:tcW w:w="4837" w:type="dxa"/>
            <w:gridSpan w:val="3"/>
            <w:vMerge w:val="restart"/>
            <w:tcBorders>
              <w:top w:val="nil"/>
              <w:left w:val="nil"/>
              <w:bottom w:val="nil"/>
              <w:right w:val="nil"/>
            </w:tcBorders>
          </w:tcPr>
          <w:p w14:paraId="15F05AFA" w14:textId="77777777" w:rsidR="00000000" w:rsidRPr="00EE5E01" w:rsidRDefault="00EE5E01">
            <w:pPr>
              <w:kinsoku w:val="0"/>
              <w:overflowPunct w:val="0"/>
              <w:autoSpaceDE/>
              <w:autoSpaceDN/>
              <w:adjustRightInd/>
              <w:ind w:right="71"/>
              <w:jc w:val="center"/>
              <w:textAlignment w:val="baseline"/>
              <w:rPr>
                <w:sz w:val="24"/>
                <w:szCs w:val="24"/>
              </w:rPr>
            </w:pPr>
            <w:r w:rsidRPr="00EE5E01">
              <w:rPr>
                <w:sz w:val="24"/>
                <w:szCs w:val="24"/>
              </w:rPr>
              <w:pict w14:anchorId="4DDCE81F">
                <v:shape id="_x0000_i1038" type="#_x0000_t75" style="width:115.85pt;height:89.55pt" fillcolor="window">
                  <v:imagedata r:id="rId19" o:title="_Pic118"/>
                </v:shape>
              </w:pict>
            </w:r>
          </w:p>
        </w:tc>
        <w:tc>
          <w:tcPr>
            <w:tcW w:w="58" w:type="dxa"/>
            <w:tcBorders>
              <w:top w:val="nil"/>
              <w:left w:val="nil"/>
              <w:bottom w:val="nil"/>
              <w:right w:val="nil"/>
            </w:tcBorders>
          </w:tcPr>
          <w:p w14:paraId="40DEF938" w14:textId="77777777" w:rsidR="00000000" w:rsidRPr="00EE5E01" w:rsidRDefault="00EE5E01">
            <w:pPr>
              <w:kinsoku w:val="0"/>
              <w:overflowPunct w:val="0"/>
              <w:autoSpaceDE/>
              <w:autoSpaceDN/>
              <w:adjustRightInd/>
              <w:ind w:right="71"/>
              <w:jc w:val="center"/>
              <w:textAlignment w:val="baseline"/>
              <w:rPr>
                <w:sz w:val="24"/>
                <w:szCs w:val="24"/>
              </w:rPr>
            </w:pPr>
          </w:p>
        </w:tc>
        <w:tc>
          <w:tcPr>
            <w:tcW w:w="49" w:type="dxa"/>
            <w:tcBorders>
              <w:top w:val="nil"/>
              <w:left w:val="nil"/>
              <w:bottom w:val="nil"/>
              <w:right w:val="single" w:sz="4" w:space="0" w:color="000000"/>
            </w:tcBorders>
          </w:tcPr>
          <w:p w14:paraId="450BAF5D" w14:textId="77777777" w:rsidR="00000000" w:rsidRPr="00EE5E01" w:rsidRDefault="00EE5E01">
            <w:pPr>
              <w:kinsoku w:val="0"/>
              <w:overflowPunct w:val="0"/>
              <w:autoSpaceDE/>
              <w:autoSpaceDN/>
              <w:adjustRightInd/>
              <w:ind w:right="71"/>
              <w:jc w:val="center"/>
              <w:textAlignment w:val="baseline"/>
              <w:rPr>
                <w:sz w:val="24"/>
                <w:szCs w:val="24"/>
              </w:rPr>
            </w:pPr>
          </w:p>
        </w:tc>
        <w:tc>
          <w:tcPr>
            <w:tcW w:w="197" w:type="dxa"/>
            <w:tcBorders>
              <w:top w:val="nil"/>
              <w:left w:val="single" w:sz="4" w:space="0" w:color="000000"/>
              <w:bottom w:val="nil"/>
              <w:right w:val="nil"/>
            </w:tcBorders>
          </w:tcPr>
          <w:p w14:paraId="6C534A57" w14:textId="77777777" w:rsidR="00000000" w:rsidRPr="00EE5E01" w:rsidRDefault="00EE5E01">
            <w:pPr>
              <w:kinsoku w:val="0"/>
              <w:overflowPunct w:val="0"/>
              <w:autoSpaceDE/>
              <w:autoSpaceDN/>
              <w:adjustRightInd/>
              <w:ind w:right="71"/>
              <w:jc w:val="center"/>
              <w:textAlignment w:val="baseline"/>
              <w:rPr>
                <w:sz w:val="24"/>
                <w:szCs w:val="24"/>
              </w:rPr>
            </w:pPr>
          </w:p>
        </w:tc>
        <w:tc>
          <w:tcPr>
            <w:tcW w:w="5203" w:type="dxa"/>
            <w:gridSpan w:val="7"/>
            <w:vMerge/>
            <w:tcBorders>
              <w:top w:val="nil"/>
              <w:left w:val="nil"/>
              <w:bottom w:val="nil"/>
              <w:right w:val="single" w:sz="4" w:space="0" w:color="000000"/>
            </w:tcBorders>
          </w:tcPr>
          <w:p w14:paraId="5257D75A" w14:textId="77777777" w:rsidR="00000000" w:rsidRPr="00EE5E01" w:rsidRDefault="00EE5E01">
            <w:pPr>
              <w:kinsoku w:val="0"/>
              <w:overflowPunct w:val="0"/>
              <w:autoSpaceDE/>
              <w:autoSpaceDN/>
              <w:adjustRightInd/>
              <w:ind w:right="71"/>
              <w:jc w:val="center"/>
              <w:textAlignment w:val="baseline"/>
              <w:rPr>
                <w:sz w:val="24"/>
                <w:szCs w:val="24"/>
              </w:rPr>
            </w:pPr>
          </w:p>
        </w:tc>
        <w:tc>
          <w:tcPr>
            <w:tcW w:w="552" w:type="dxa"/>
            <w:tcBorders>
              <w:top w:val="nil"/>
              <w:left w:val="single" w:sz="4" w:space="0" w:color="000000"/>
              <w:bottom w:val="nil"/>
              <w:right w:val="nil"/>
            </w:tcBorders>
          </w:tcPr>
          <w:p w14:paraId="0EED7955" w14:textId="77777777" w:rsidR="00000000" w:rsidRPr="00EE5E01" w:rsidRDefault="00EE5E01">
            <w:pPr>
              <w:kinsoku w:val="0"/>
              <w:overflowPunct w:val="0"/>
              <w:autoSpaceDE/>
              <w:autoSpaceDN/>
              <w:adjustRightInd/>
              <w:ind w:right="71"/>
              <w:jc w:val="center"/>
              <w:textAlignment w:val="baseline"/>
              <w:rPr>
                <w:sz w:val="24"/>
                <w:szCs w:val="24"/>
              </w:rPr>
            </w:pPr>
          </w:p>
        </w:tc>
      </w:tr>
      <w:tr w:rsidR="00000000" w:rsidRPr="00EE5E01" w14:paraId="164922F9" w14:textId="77777777">
        <w:tblPrEx>
          <w:tblCellMar>
            <w:top w:w="0" w:type="dxa"/>
            <w:left w:w="0" w:type="dxa"/>
            <w:bottom w:w="0" w:type="dxa"/>
            <w:right w:w="0" w:type="dxa"/>
          </w:tblCellMar>
        </w:tblPrEx>
        <w:trPr>
          <w:cantSplit/>
          <w:trHeight w:hRule="exact" w:val="604"/>
        </w:trPr>
        <w:tc>
          <w:tcPr>
            <w:tcW w:w="96" w:type="dxa"/>
            <w:tcBorders>
              <w:top w:val="nil"/>
              <w:left w:val="nil"/>
              <w:bottom w:val="nil"/>
              <w:right w:val="single" w:sz="5" w:space="0" w:color="000000"/>
            </w:tcBorders>
          </w:tcPr>
          <w:p w14:paraId="09E6DB13" w14:textId="77777777" w:rsidR="00000000" w:rsidRPr="00EE5E01" w:rsidRDefault="00EE5E01">
            <w:pPr>
              <w:kinsoku w:val="0"/>
              <w:overflowPunct w:val="0"/>
              <w:autoSpaceDE/>
              <w:autoSpaceDN/>
              <w:adjustRightInd/>
              <w:textAlignment w:val="baseline"/>
              <w:rPr>
                <w:sz w:val="24"/>
                <w:szCs w:val="24"/>
              </w:rPr>
            </w:pPr>
          </w:p>
        </w:tc>
        <w:tc>
          <w:tcPr>
            <w:tcW w:w="196" w:type="dxa"/>
            <w:tcBorders>
              <w:top w:val="nil"/>
              <w:left w:val="single" w:sz="5" w:space="0" w:color="000000"/>
              <w:bottom w:val="nil"/>
              <w:right w:val="nil"/>
            </w:tcBorders>
          </w:tcPr>
          <w:p w14:paraId="786F105C" w14:textId="77777777" w:rsidR="00000000" w:rsidRPr="00EE5E01" w:rsidRDefault="00EE5E01">
            <w:pPr>
              <w:kinsoku w:val="0"/>
              <w:overflowPunct w:val="0"/>
              <w:autoSpaceDE/>
              <w:autoSpaceDN/>
              <w:adjustRightInd/>
              <w:textAlignment w:val="baseline"/>
              <w:rPr>
                <w:sz w:val="24"/>
                <w:szCs w:val="24"/>
              </w:rPr>
            </w:pPr>
          </w:p>
        </w:tc>
        <w:tc>
          <w:tcPr>
            <w:tcW w:w="226" w:type="dxa"/>
            <w:tcBorders>
              <w:top w:val="nil"/>
              <w:left w:val="nil"/>
              <w:bottom w:val="nil"/>
              <w:right w:val="nil"/>
            </w:tcBorders>
          </w:tcPr>
          <w:p w14:paraId="57D39CEB" w14:textId="77777777" w:rsidR="00000000" w:rsidRPr="00EE5E01" w:rsidRDefault="00EE5E01">
            <w:pPr>
              <w:kinsoku w:val="0"/>
              <w:overflowPunct w:val="0"/>
              <w:autoSpaceDE/>
              <w:autoSpaceDN/>
              <w:adjustRightInd/>
              <w:textAlignment w:val="baseline"/>
              <w:rPr>
                <w:sz w:val="24"/>
                <w:szCs w:val="24"/>
              </w:rPr>
            </w:pPr>
          </w:p>
        </w:tc>
        <w:tc>
          <w:tcPr>
            <w:tcW w:w="4837" w:type="dxa"/>
            <w:gridSpan w:val="3"/>
            <w:vMerge/>
            <w:tcBorders>
              <w:top w:val="nil"/>
              <w:left w:val="nil"/>
              <w:bottom w:val="nil"/>
              <w:right w:val="nil"/>
            </w:tcBorders>
          </w:tcPr>
          <w:p w14:paraId="6C37DB2E" w14:textId="77777777" w:rsidR="00000000" w:rsidRPr="00EE5E01" w:rsidRDefault="00EE5E01">
            <w:pPr>
              <w:kinsoku w:val="0"/>
              <w:overflowPunct w:val="0"/>
              <w:autoSpaceDE/>
              <w:autoSpaceDN/>
              <w:adjustRightInd/>
              <w:textAlignment w:val="baseline"/>
              <w:rPr>
                <w:sz w:val="24"/>
                <w:szCs w:val="24"/>
              </w:rPr>
            </w:pPr>
          </w:p>
        </w:tc>
        <w:tc>
          <w:tcPr>
            <w:tcW w:w="58" w:type="dxa"/>
            <w:tcBorders>
              <w:top w:val="nil"/>
              <w:left w:val="nil"/>
              <w:bottom w:val="nil"/>
              <w:right w:val="nil"/>
            </w:tcBorders>
          </w:tcPr>
          <w:p w14:paraId="35E05E8F" w14:textId="77777777" w:rsidR="00000000" w:rsidRPr="00EE5E01" w:rsidRDefault="00EE5E01">
            <w:pPr>
              <w:kinsoku w:val="0"/>
              <w:overflowPunct w:val="0"/>
              <w:autoSpaceDE/>
              <w:autoSpaceDN/>
              <w:adjustRightInd/>
              <w:textAlignment w:val="baseline"/>
              <w:rPr>
                <w:sz w:val="24"/>
                <w:szCs w:val="24"/>
              </w:rPr>
            </w:pPr>
          </w:p>
        </w:tc>
        <w:tc>
          <w:tcPr>
            <w:tcW w:w="49" w:type="dxa"/>
            <w:tcBorders>
              <w:top w:val="nil"/>
              <w:left w:val="nil"/>
              <w:bottom w:val="nil"/>
              <w:right w:val="single" w:sz="4" w:space="0" w:color="000000"/>
            </w:tcBorders>
          </w:tcPr>
          <w:p w14:paraId="7B986EAF" w14:textId="77777777" w:rsidR="00000000" w:rsidRPr="00EE5E01" w:rsidRDefault="00EE5E01">
            <w:pPr>
              <w:kinsoku w:val="0"/>
              <w:overflowPunct w:val="0"/>
              <w:autoSpaceDE/>
              <w:autoSpaceDN/>
              <w:adjustRightInd/>
              <w:textAlignment w:val="baseline"/>
              <w:rPr>
                <w:sz w:val="24"/>
                <w:szCs w:val="24"/>
              </w:rPr>
            </w:pPr>
          </w:p>
        </w:tc>
        <w:tc>
          <w:tcPr>
            <w:tcW w:w="197" w:type="dxa"/>
            <w:tcBorders>
              <w:top w:val="nil"/>
              <w:left w:val="single" w:sz="4" w:space="0" w:color="000000"/>
              <w:bottom w:val="nil"/>
              <w:right w:val="nil"/>
            </w:tcBorders>
          </w:tcPr>
          <w:p w14:paraId="21DB2E81" w14:textId="77777777" w:rsidR="00000000" w:rsidRPr="00EE5E01" w:rsidRDefault="00EE5E01">
            <w:pPr>
              <w:kinsoku w:val="0"/>
              <w:overflowPunct w:val="0"/>
              <w:autoSpaceDE/>
              <w:autoSpaceDN/>
              <w:adjustRightInd/>
              <w:textAlignment w:val="baseline"/>
              <w:rPr>
                <w:sz w:val="24"/>
                <w:szCs w:val="24"/>
              </w:rPr>
            </w:pPr>
          </w:p>
        </w:tc>
        <w:tc>
          <w:tcPr>
            <w:tcW w:w="5203" w:type="dxa"/>
            <w:gridSpan w:val="7"/>
            <w:vMerge/>
            <w:tcBorders>
              <w:top w:val="nil"/>
              <w:left w:val="nil"/>
              <w:bottom w:val="nil"/>
              <w:right w:val="single" w:sz="4" w:space="0" w:color="000000"/>
            </w:tcBorders>
          </w:tcPr>
          <w:p w14:paraId="7093D950" w14:textId="77777777" w:rsidR="00000000" w:rsidRPr="00EE5E01" w:rsidRDefault="00EE5E01">
            <w:pPr>
              <w:kinsoku w:val="0"/>
              <w:overflowPunct w:val="0"/>
              <w:autoSpaceDE/>
              <w:autoSpaceDN/>
              <w:adjustRightInd/>
              <w:textAlignment w:val="baseline"/>
              <w:rPr>
                <w:sz w:val="24"/>
                <w:szCs w:val="24"/>
              </w:rPr>
            </w:pPr>
          </w:p>
        </w:tc>
        <w:tc>
          <w:tcPr>
            <w:tcW w:w="552" w:type="dxa"/>
            <w:tcBorders>
              <w:top w:val="nil"/>
              <w:left w:val="single" w:sz="4" w:space="0" w:color="000000"/>
              <w:bottom w:val="nil"/>
              <w:right w:val="nil"/>
            </w:tcBorders>
          </w:tcPr>
          <w:p w14:paraId="7304B2B8" w14:textId="77777777" w:rsidR="00000000" w:rsidRPr="00EE5E01" w:rsidRDefault="00EE5E01">
            <w:pPr>
              <w:kinsoku w:val="0"/>
              <w:overflowPunct w:val="0"/>
              <w:autoSpaceDE/>
              <w:autoSpaceDN/>
              <w:adjustRightInd/>
              <w:textAlignment w:val="baseline"/>
              <w:rPr>
                <w:sz w:val="24"/>
                <w:szCs w:val="24"/>
              </w:rPr>
            </w:pPr>
          </w:p>
        </w:tc>
      </w:tr>
      <w:tr w:rsidR="00000000" w:rsidRPr="00EE5E01" w14:paraId="39672781" w14:textId="77777777">
        <w:tblPrEx>
          <w:tblCellMar>
            <w:top w:w="0" w:type="dxa"/>
            <w:left w:w="0" w:type="dxa"/>
            <w:bottom w:w="0" w:type="dxa"/>
            <w:right w:w="0" w:type="dxa"/>
          </w:tblCellMar>
        </w:tblPrEx>
        <w:trPr>
          <w:cantSplit/>
          <w:trHeight w:hRule="exact" w:val="347"/>
        </w:trPr>
        <w:tc>
          <w:tcPr>
            <w:tcW w:w="96" w:type="dxa"/>
            <w:tcBorders>
              <w:top w:val="nil"/>
              <w:left w:val="nil"/>
              <w:bottom w:val="nil"/>
              <w:right w:val="nil"/>
            </w:tcBorders>
          </w:tcPr>
          <w:p w14:paraId="0ECF741D" w14:textId="77777777" w:rsidR="00000000" w:rsidRPr="00EE5E01" w:rsidRDefault="00EE5E01">
            <w:pPr>
              <w:kinsoku w:val="0"/>
              <w:overflowPunct w:val="0"/>
              <w:autoSpaceDE/>
              <w:autoSpaceDN/>
              <w:adjustRightInd/>
              <w:textAlignment w:val="baseline"/>
              <w:rPr>
                <w:sz w:val="24"/>
                <w:szCs w:val="24"/>
              </w:rPr>
            </w:pPr>
          </w:p>
        </w:tc>
        <w:tc>
          <w:tcPr>
            <w:tcW w:w="196" w:type="dxa"/>
            <w:tcBorders>
              <w:top w:val="nil"/>
              <w:left w:val="nil"/>
              <w:bottom w:val="nil"/>
              <w:right w:val="nil"/>
            </w:tcBorders>
          </w:tcPr>
          <w:p w14:paraId="47A64537" w14:textId="77777777" w:rsidR="00000000" w:rsidRPr="00EE5E01" w:rsidRDefault="00EE5E01">
            <w:pPr>
              <w:kinsoku w:val="0"/>
              <w:overflowPunct w:val="0"/>
              <w:autoSpaceDE/>
              <w:autoSpaceDN/>
              <w:adjustRightInd/>
              <w:textAlignment w:val="baseline"/>
              <w:rPr>
                <w:sz w:val="24"/>
                <w:szCs w:val="24"/>
              </w:rPr>
            </w:pPr>
          </w:p>
        </w:tc>
        <w:tc>
          <w:tcPr>
            <w:tcW w:w="226" w:type="dxa"/>
            <w:tcBorders>
              <w:top w:val="nil"/>
              <w:left w:val="nil"/>
              <w:bottom w:val="nil"/>
              <w:right w:val="nil"/>
            </w:tcBorders>
          </w:tcPr>
          <w:p w14:paraId="50BA3029" w14:textId="77777777" w:rsidR="00000000" w:rsidRPr="00EE5E01" w:rsidRDefault="00EE5E01">
            <w:pPr>
              <w:kinsoku w:val="0"/>
              <w:overflowPunct w:val="0"/>
              <w:autoSpaceDE/>
              <w:autoSpaceDN/>
              <w:adjustRightInd/>
              <w:textAlignment w:val="baseline"/>
              <w:rPr>
                <w:sz w:val="24"/>
                <w:szCs w:val="24"/>
              </w:rPr>
            </w:pPr>
          </w:p>
        </w:tc>
        <w:tc>
          <w:tcPr>
            <w:tcW w:w="4837" w:type="dxa"/>
            <w:gridSpan w:val="3"/>
            <w:vMerge/>
            <w:tcBorders>
              <w:top w:val="nil"/>
              <w:left w:val="nil"/>
              <w:bottom w:val="nil"/>
              <w:right w:val="nil"/>
            </w:tcBorders>
          </w:tcPr>
          <w:p w14:paraId="11D6854A" w14:textId="77777777" w:rsidR="00000000" w:rsidRPr="00EE5E01" w:rsidRDefault="00EE5E01">
            <w:pPr>
              <w:kinsoku w:val="0"/>
              <w:overflowPunct w:val="0"/>
              <w:autoSpaceDE/>
              <w:autoSpaceDN/>
              <w:adjustRightInd/>
              <w:textAlignment w:val="baseline"/>
              <w:rPr>
                <w:sz w:val="24"/>
                <w:szCs w:val="24"/>
              </w:rPr>
            </w:pPr>
          </w:p>
        </w:tc>
        <w:tc>
          <w:tcPr>
            <w:tcW w:w="58" w:type="dxa"/>
            <w:tcBorders>
              <w:top w:val="nil"/>
              <w:left w:val="nil"/>
              <w:bottom w:val="nil"/>
              <w:right w:val="nil"/>
            </w:tcBorders>
          </w:tcPr>
          <w:p w14:paraId="6DC42D0A" w14:textId="77777777" w:rsidR="00000000" w:rsidRPr="00EE5E01" w:rsidRDefault="00EE5E01">
            <w:pPr>
              <w:kinsoku w:val="0"/>
              <w:overflowPunct w:val="0"/>
              <w:autoSpaceDE/>
              <w:autoSpaceDN/>
              <w:adjustRightInd/>
              <w:textAlignment w:val="baseline"/>
              <w:rPr>
                <w:sz w:val="24"/>
                <w:szCs w:val="24"/>
              </w:rPr>
            </w:pPr>
          </w:p>
        </w:tc>
        <w:tc>
          <w:tcPr>
            <w:tcW w:w="49" w:type="dxa"/>
            <w:tcBorders>
              <w:top w:val="nil"/>
              <w:left w:val="nil"/>
              <w:bottom w:val="nil"/>
              <w:right w:val="single" w:sz="4" w:space="0" w:color="000000"/>
            </w:tcBorders>
          </w:tcPr>
          <w:p w14:paraId="1A00CB93" w14:textId="77777777" w:rsidR="00000000" w:rsidRPr="00EE5E01" w:rsidRDefault="00EE5E01">
            <w:pPr>
              <w:kinsoku w:val="0"/>
              <w:overflowPunct w:val="0"/>
              <w:autoSpaceDE/>
              <w:autoSpaceDN/>
              <w:adjustRightInd/>
              <w:textAlignment w:val="baseline"/>
              <w:rPr>
                <w:sz w:val="24"/>
                <w:szCs w:val="24"/>
              </w:rPr>
            </w:pPr>
          </w:p>
        </w:tc>
        <w:tc>
          <w:tcPr>
            <w:tcW w:w="197" w:type="dxa"/>
            <w:tcBorders>
              <w:top w:val="nil"/>
              <w:left w:val="single" w:sz="4" w:space="0" w:color="000000"/>
              <w:bottom w:val="nil"/>
              <w:right w:val="nil"/>
            </w:tcBorders>
          </w:tcPr>
          <w:p w14:paraId="2B8E9275" w14:textId="77777777" w:rsidR="00000000" w:rsidRPr="00EE5E01" w:rsidRDefault="00EE5E01">
            <w:pPr>
              <w:kinsoku w:val="0"/>
              <w:overflowPunct w:val="0"/>
              <w:autoSpaceDE/>
              <w:autoSpaceDN/>
              <w:adjustRightInd/>
              <w:textAlignment w:val="baseline"/>
              <w:rPr>
                <w:sz w:val="24"/>
                <w:szCs w:val="24"/>
              </w:rPr>
            </w:pPr>
          </w:p>
        </w:tc>
        <w:tc>
          <w:tcPr>
            <w:tcW w:w="5203" w:type="dxa"/>
            <w:gridSpan w:val="7"/>
            <w:vMerge/>
            <w:tcBorders>
              <w:top w:val="nil"/>
              <w:left w:val="nil"/>
              <w:bottom w:val="nil"/>
              <w:right w:val="single" w:sz="4" w:space="0" w:color="000000"/>
            </w:tcBorders>
          </w:tcPr>
          <w:p w14:paraId="179553FE" w14:textId="77777777" w:rsidR="00000000" w:rsidRPr="00EE5E01" w:rsidRDefault="00EE5E01">
            <w:pPr>
              <w:kinsoku w:val="0"/>
              <w:overflowPunct w:val="0"/>
              <w:autoSpaceDE/>
              <w:autoSpaceDN/>
              <w:adjustRightInd/>
              <w:textAlignment w:val="baseline"/>
              <w:rPr>
                <w:sz w:val="24"/>
                <w:szCs w:val="24"/>
              </w:rPr>
            </w:pPr>
          </w:p>
        </w:tc>
        <w:tc>
          <w:tcPr>
            <w:tcW w:w="552" w:type="dxa"/>
            <w:tcBorders>
              <w:top w:val="nil"/>
              <w:left w:val="single" w:sz="4" w:space="0" w:color="000000"/>
              <w:bottom w:val="nil"/>
              <w:right w:val="nil"/>
            </w:tcBorders>
          </w:tcPr>
          <w:p w14:paraId="56C407AC" w14:textId="77777777" w:rsidR="00000000" w:rsidRPr="00EE5E01" w:rsidRDefault="00EE5E01">
            <w:pPr>
              <w:kinsoku w:val="0"/>
              <w:overflowPunct w:val="0"/>
              <w:autoSpaceDE/>
              <w:autoSpaceDN/>
              <w:adjustRightInd/>
              <w:textAlignment w:val="baseline"/>
              <w:rPr>
                <w:sz w:val="24"/>
                <w:szCs w:val="24"/>
              </w:rPr>
            </w:pPr>
          </w:p>
        </w:tc>
      </w:tr>
      <w:tr w:rsidR="00000000" w:rsidRPr="00EE5E01" w14:paraId="63FAFF3F" w14:textId="77777777">
        <w:tblPrEx>
          <w:tblCellMar>
            <w:top w:w="0" w:type="dxa"/>
            <w:left w:w="0" w:type="dxa"/>
            <w:bottom w:w="0" w:type="dxa"/>
            <w:right w:w="0" w:type="dxa"/>
          </w:tblCellMar>
        </w:tblPrEx>
        <w:trPr>
          <w:cantSplit/>
          <w:trHeight w:hRule="exact" w:val="4060"/>
        </w:trPr>
        <w:tc>
          <w:tcPr>
            <w:tcW w:w="96" w:type="dxa"/>
            <w:tcBorders>
              <w:top w:val="nil"/>
              <w:left w:val="nil"/>
              <w:bottom w:val="nil"/>
              <w:right w:val="nil"/>
            </w:tcBorders>
          </w:tcPr>
          <w:p w14:paraId="4563476B" w14:textId="77777777" w:rsidR="00000000" w:rsidRPr="00EE5E01" w:rsidRDefault="00EE5E01">
            <w:pPr>
              <w:kinsoku w:val="0"/>
              <w:overflowPunct w:val="0"/>
              <w:autoSpaceDE/>
              <w:autoSpaceDN/>
              <w:adjustRightInd/>
              <w:textAlignment w:val="baseline"/>
              <w:rPr>
                <w:sz w:val="24"/>
                <w:szCs w:val="24"/>
              </w:rPr>
            </w:pPr>
          </w:p>
        </w:tc>
        <w:tc>
          <w:tcPr>
            <w:tcW w:w="196" w:type="dxa"/>
            <w:tcBorders>
              <w:top w:val="nil"/>
              <w:left w:val="nil"/>
              <w:bottom w:val="nil"/>
              <w:right w:val="nil"/>
            </w:tcBorders>
          </w:tcPr>
          <w:p w14:paraId="0CB7BF9F" w14:textId="77777777" w:rsidR="00000000" w:rsidRPr="00EE5E01" w:rsidRDefault="00EE5E01">
            <w:pPr>
              <w:kinsoku w:val="0"/>
              <w:overflowPunct w:val="0"/>
              <w:autoSpaceDE/>
              <w:autoSpaceDN/>
              <w:adjustRightInd/>
              <w:textAlignment w:val="baseline"/>
              <w:rPr>
                <w:sz w:val="24"/>
                <w:szCs w:val="24"/>
              </w:rPr>
            </w:pPr>
          </w:p>
        </w:tc>
        <w:tc>
          <w:tcPr>
            <w:tcW w:w="5063" w:type="dxa"/>
            <w:gridSpan w:val="4"/>
            <w:vMerge w:val="restart"/>
            <w:tcBorders>
              <w:top w:val="nil"/>
              <w:left w:val="nil"/>
              <w:bottom w:val="nil"/>
              <w:right w:val="nil"/>
            </w:tcBorders>
            <w:vAlign w:val="bottom"/>
          </w:tcPr>
          <w:p w14:paraId="003EF1E2" w14:textId="77777777" w:rsidR="00000000" w:rsidRPr="00EE5E01" w:rsidRDefault="00EE5E01">
            <w:pPr>
              <w:kinsoku w:val="0"/>
              <w:overflowPunct w:val="0"/>
              <w:autoSpaceDE/>
              <w:autoSpaceDN/>
              <w:adjustRightInd/>
              <w:spacing w:before="230" w:line="192" w:lineRule="exact"/>
              <w:ind w:right="108" w:firstLine="144"/>
              <w:jc w:val="both"/>
              <w:textAlignment w:val="baseline"/>
              <w:rPr>
                <w:rFonts w:ascii="Verdana" w:hAnsi="Verdana" w:cs="Verdana"/>
                <w:spacing w:val="3"/>
                <w:sz w:val="16"/>
                <w:szCs w:val="16"/>
              </w:rPr>
            </w:pPr>
            <w:r w:rsidRPr="00EE5E01">
              <w:rPr>
                <w:rFonts w:ascii="Verdana" w:hAnsi="Verdana" w:cs="Verdana"/>
                <w:spacing w:val="3"/>
                <w:sz w:val="16"/>
                <w:szCs w:val="16"/>
              </w:rPr>
              <w:t>Au deuxième niveau, on sort de la relation duelle entre le travailleur social et son client puisqu'apparaî</w:t>
            </w:r>
            <w:r w:rsidRPr="00EE5E01">
              <w:rPr>
                <w:rFonts w:ascii="Verdana" w:hAnsi="Verdana" w:cs="Verdana"/>
                <w:spacing w:val="3"/>
                <w:sz w:val="16"/>
                <w:szCs w:val="16"/>
              </w:rPr>
              <w:t>t comme acteur de cette relation l'institution qui emploie le travail</w:t>
            </w:r>
            <w:r w:rsidRPr="00EE5E01">
              <w:rPr>
                <w:rFonts w:ascii="Verdana" w:hAnsi="Verdana" w:cs="Verdana"/>
                <w:spacing w:val="3"/>
                <w:sz w:val="16"/>
                <w:szCs w:val="16"/>
              </w:rPr>
              <w:softHyphen/>
              <w:t>leur social. Le droit de l'usager ne se pose plus seulement quant aux pratiques dont il bénéficierait, il se pose aussi face à l'institution, souvent anonyme et totalitaire et peu toléra</w:t>
            </w:r>
            <w:r w:rsidRPr="00EE5E01">
              <w:rPr>
                <w:rFonts w:ascii="Verdana" w:hAnsi="Verdana" w:cs="Verdana"/>
                <w:spacing w:val="3"/>
                <w:sz w:val="16"/>
                <w:szCs w:val="16"/>
              </w:rPr>
              <w:t>nte aux prétentions de l'usager d'avoir un droit de regard sur son propre dossier.</w:t>
            </w:r>
          </w:p>
          <w:p w14:paraId="09D22AA5" w14:textId="77777777" w:rsidR="00000000" w:rsidRPr="00EE5E01" w:rsidRDefault="00EE5E01">
            <w:pPr>
              <w:kinsoku w:val="0"/>
              <w:overflowPunct w:val="0"/>
              <w:autoSpaceDE/>
              <w:autoSpaceDN/>
              <w:adjustRightInd/>
              <w:spacing w:before="10" w:line="192" w:lineRule="exact"/>
              <w:ind w:right="108" w:firstLine="144"/>
              <w:jc w:val="both"/>
              <w:textAlignment w:val="baseline"/>
              <w:rPr>
                <w:rFonts w:ascii="Verdana" w:hAnsi="Verdana" w:cs="Verdana"/>
                <w:spacing w:val="2"/>
                <w:sz w:val="16"/>
                <w:szCs w:val="16"/>
              </w:rPr>
            </w:pPr>
            <w:r w:rsidRPr="00EE5E01">
              <w:rPr>
                <w:rFonts w:ascii="Verdana" w:hAnsi="Verdana" w:cs="Verdana"/>
                <w:spacing w:val="2"/>
                <w:sz w:val="16"/>
                <w:szCs w:val="16"/>
              </w:rPr>
              <w:t>Au troisième niveau, la situation se complique encore. Il y a toujours l'usager, le travailleur social et l'institution et apparaissent, dans le panorama, des groupements bé</w:t>
            </w:r>
            <w:r w:rsidRPr="00EE5E01">
              <w:rPr>
                <w:rFonts w:ascii="Verdana" w:hAnsi="Verdana" w:cs="Verdana"/>
                <w:spacing w:val="2"/>
                <w:sz w:val="16"/>
                <w:szCs w:val="16"/>
              </w:rPr>
              <w:t>né</w:t>
            </w:r>
            <w:r w:rsidRPr="00EE5E01">
              <w:rPr>
                <w:rFonts w:ascii="Verdana" w:hAnsi="Verdana" w:cs="Verdana"/>
                <w:spacing w:val="2"/>
                <w:sz w:val="16"/>
                <w:szCs w:val="16"/>
              </w:rPr>
              <w:softHyphen/>
              <w:t>voles ou militants d'usagers, d'anciens usagers, de famil</w:t>
            </w:r>
            <w:r w:rsidRPr="00EE5E01">
              <w:rPr>
                <w:rFonts w:ascii="Verdana" w:hAnsi="Verdana" w:cs="Verdana"/>
                <w:spacing w:val="2"/>
                <w:sz w:val="16"/>
                <w:szCs w:val="16"/>
              </w:rPr>
              <w:softHyphen/>
              <w:t>les d'usagers, d'amis d'usagers. Le groupement est un lieu où l'usager a ou n'a pas la parole, mais le groupement pré</w:t>
            </w:r>
            <w:r w:rsidRPr="00EE5E01">
              <w:rPr>
                <w:rFonts w:ascii="Verdana" w:hAnsi="Verdana" w:cs="Verdana"/>
                <w:spacing w:val="2"/>
                <w:sz w:val="16"/>
                <w:szCs w:val="16"/>
              </w:rPr>
              <w:softHyphen/>
              <w:t>tend aussi avoir légitimement le droit de s'intéresser aux pratiques du trava</w:t>
            </w:r>
            <w:r w:rsidRPr="00EE5E01">
              <w:rPr>
                <w:rFonts w:ascii="Verdana" w:hAnsi="Verdana" w:cs="Verdana"/>
                <w:spacing w:val="2"/>
                <w:sz w:val="16"/>
                <w:szCs w:val="16"/>
              </w:rPr>
              <w:t xml:space="preserve">il social et, </w:t>
            </w:r>
            <w:r w:rsidRPr="00EE5E01">
              <w:rPr>
                <w:rFonts w:ascii="Verdana" w:hAnsi="Verdana" w:cs="Verdana"/>
                <w:i/>
                <w:iCs/>
                <w:spacing w:val="2"/>
                <w:sz w:val="16"/>
                <w:szCs w:val="16"/>
              </w:rPr>
              <w:t xml:space="preserve">a fortiori, </w:t>
            </w:r>
            <w:r w:rsidRPr="00EE5E01">
              <w:rPr>
                <w:rFonts w:ascii="Verdana" w:hAnsi="Verdana" w:cs="Verdana"/>
                <w:spacing w:val="2"/>
                <w:sz w:val="16"/>
                <w:szCs w:val="16"/>
              </w:rPr>
              <w:t>aux pratiques de l'usager.</w:t>
            </w:r>
          </w:p>
          <w:p w14:paraId="5EBAB09E" w14:textId="77777777" w:rsidR="00000000" w:rsidRPr="00EE5E01" w:rsidRDefault="00EE5E01">
            <w:pPr>
              <w:kinsoku w:val="0"/>
              <w:overflowPunct w:val="0"/>
              <w:autoSpaceDE/>
              <w:autoSpaceDN/>
              <w:adjustRightInd/>
              <w:spacing w:before="4" w:line="192" w:lineRule="exact"/>
              <w:ind w:right="108" w:firstLine="144"/>
              <w:jc w:val="both"/>
              <w:textAlignment w:val="baseline"/>
              <w:rPr>
                <w:rFonts w:ascii="Verdana" w:hAnsi="Verdana" w:cs="Verdana"/>
                <w:sz w:val="16"/>
                <w:szCs w:val="16"/>
              </w:rPr>
            </w:pPr>
            <w:r w:rsidRPr="00EE5E01">
              <w:rPr>
                <w:rFonts w:ascii="Verdana" w:hAnsi="Verdana" w:cs="Verdana"/>
                <w:sz w:val="16"/>
                <w:szCs w:val="16"/>
              </w:rPr>
              <w:t>Jusqu'à maintenant, le pouvoir politique réel était très loin dans l'arriè</w:t>
            </w:r>
            <w:r w:rsidRPr="00EE5E01">
              <w:rPr>
                <w:rFonts w:ascii="Verdana" w:hAnsi="Verdana" w:cs="Verdana"/>
                <w:sz w:val="16"/>
                <w:szCs w:val="16"/>
              </w:rPr>
              <w:t>re-fond des institutions qui rassemblent les moyens de ce pouvoir et inscrivent leur action dans une politique sociale, elle-même partie de la politique générale.</w:t>
            </w:r>
          </w:p>
          <w:p w14:paraId="3B1679DA" w14:textId="77777777" w:rsidR="00000000" w:rsidRPr="00EE5E01" w:rsidRDefault="00EE5E01">
            <w:pPr>
              <w:kinsoku w:val="0"/>
              <w:overflowPunct w:val="0"/>
              <w:autoSpaceDE/>
              <w:autoSpaceDN/>
              <w:adjustRightInd/>
              <w:spacing w:before="72" w:line="192" w:lineRule="exact"/>
              <w:ind w:right="108" w:firstLine="144"/>
              <w:jc w:val="both"/>
              <w:textAlignment w:val="baseline"/>
              <w:rPr>
                <w:rFonts w:ascii="Verdana" w:hAnsi="Verdana" w:cs="Verdana"/>
                <w:sz w:val="16"/>
                <w:szCs w:val="16"/>
              </w:rPr>
            </w:pPr>
            <w:r w:rsidRPr="00EE5E01">
              <w:rPr>
                <w:rFonts w:ascii="Verdana" w:hAnsi="Verdana" w:cs="Verdana"/>
                <w:sz w:val="16"/>
                <w:szCs w:val="16"/>
              </w:rPr>
              <w:t>Au quatrième niveau, le pouvoir politique est rapproché, la décentralisation met pratiquement</w:t>
            </w:r>
            <w:r w:rsidRPr="00EE5E01">
              <w:rPr>
                <w:rFonts w:ascii="Verdana" w:hAnsi="Verdana" w:cs="Verdana"/>
                <w:sz w:val="16"/>
                <w:szCs w:val="16"/>
              </w:rPr>
              <w:t xml:space="preserve"> l'élu tout près de l'usager, tout près des groupements, tout près des institu</w:t>
            </w:r>
            <w:r w:rsidRPr="00EE5E01">
              <w:rPr>
                <w:rFonts w:ascii="Verdana" w:hAnsi="Verdana" w:cs="Verdana"/>
                <w:sz w:val="16"/>
                <w:szCs w:val="16"/>
              </w:rPr>
              <w:softHyphen/>
              <w:t>tions : le travailleur social aura de plus en plus de mal à se réfugier derrière son institution pour échapper aux regards que porte sur son action l'élu responsable et, ne l'ou</w:t>
            </w:r>
            <w:r w:rsidRPr="00EE5E01">
              <w:rPr>
                <w:rFonts w:ascii="Verdana" w:hAnsi="Verdana" w:cs="Verdana"/>
                <w:sz w:val="16"/>
                <w:szCs w:val="16"/>
              </w:rPr>
              <w:t>blions pas, en quête de sa réélection.</w:t>
            </w:r>
          </w:p>
          <w:p w14:paraId="684D704B" w14:textId="77777777" w:rsidR="00000000" w:rsidRPr="00EE5E01" w:rsidRDefault="00EE5E01">
            <w:pPr>
              <w:kinsoku w:val="0"/>
              <w:overflowPunct w:val="0"/>
              <w:autoSpaceDE/>
              <w:autoSpaceDN/>
              <w:adjustRightInd/>
              <w:spacing w:before="6" w:after="8" w:line="192" w:lineRule="exact"/>
              <w:ind w:right="108" w:firstLine="144"/>
              <w:jc w:val="both"/>
              <w:textAlignment w:val="baseline"/>
              <w:rPr>
                <w:rFonts w:ascii="Verdana" w:hAnsi="Verdana" w:cs="Verdana"/>
                <w:spacing w:val="2"/>
                <w:sz w:val="16"/>
                <w:szCs w:val="16"/>
              </w:rPr>
            </w:pPr>
            <w:r w:rsidRPr="00EE5E01">
              <w:rPr>
                <w:rFonts w:ascii="Verdana" w:hAnsi="Verdana" w:cs="Verdana"/>
                <w:spacing w:val="2"/>
                <w:sz w:val="16"/>
                <w:szCs w:val="16"/>
              </w:rPr>
              <w:t>Les droits politiques sont maintenant complexes ; il y a, bien sûr, celui de l'usager et celui du travailleur social, et même celui de l'élu naturellement fort de sa légitimité, mais, bien sûr, dans tout ce concert, c</w:t>
            </w:r>
            <w:r w:rsidRPr="00EE5E01">
              <w:rPr>
                <w:rFonts w:ascii="Verdana" w:hAnsi="Verdana" w:cs="Verdana"/>
                <w:spacing w:val="2"/>
                <w:sz w:val="16"/>
                <w:szCs w:val="16"/>
              </w:rPr>
              <w:t xml:space="preserve">elui qu'on entend le moins, c'est celui qui a la voix la plus faible. Nous savons que dans un système social (de gauche ou de droite), celui qui, pour quelque raison que ce soit, fait la preuve qu'il est incapable de gérer tout ou partie de son existence, </w:t>
            </w:r>
            <w:r w:rsidRPr="00EE5E01">
              <w:rPr>
                <w:rFonts w:ascii="Verdana" w:hAnsi="Verdana" w:cs="Verdana"/>
                <w:spacing w:val="2"/>
                <w:sz w:val="16"/>
                <w:szCs w:val="16"/>
              </w:rPr>
              <w:t xml:space="preserve">celui-là a perdu </w:t>
            </w:r>
            <w:r w:rsidRPr="00EE5E01">
              <w:rPr>
                <w:rFonts w:ascii="Verdana" w:hAnsi="Verdana" w:cs="Verdana"/>
                <w:i/>
                <w:iCs/>
                <w:spacing w:val="2"/>
                <w:sz w:val="16"/>
                <w:szCs w:val="16"/>
              </w:rPr>
              <w:t xml:space="preserve">ipso facto </w:t>
            </w:r>
            <w:r w:rsidRPr="00EE5E01">
              <w:rPr>
                <w:rFonts w:ascii="Verdana" w:hAnsi="Verdana" w:cs="Verdana"/>
                <w:spacing w:val="2"/>
                <w:sz w:val="16"/>
                <w:szCs w:val="16"/>
              </w:rPr>
              <w:t>son droit à revendiquer un contrôle sur son exsitence et, bien sûr, son droit à participer à la vie de la cité.</w:t>
            </w:r>
          </w:p>
        </w:tc>
        <w:tc>
          <w:tcPr>
            <w:tcW w:w="58" w:type="dxa"/>
            <w:tcBorders>
              <w:top w:val="nil"/>
              <w:left w:val="nil"/>
              <w:bottom w:val="nil"/>
              <w:right w:val="nil"/>
            </w:tcBorders>
          </w:tcPr>
          <w:p w14:paraId="7DD9CDC0" w14:textId="77777777" w:rsidR="00000000" w:rsidRPr="00EE5E01" w:rsidRDefault="00EE5E01">
            <w:pPr>
              <w:kinsoku w:val="0"/>
              <w:overflowPunct w:val="0"/>
              <w:autoSpaceDE/>
              <w:autoSpaceDN/>
              <w:adjustRightInd/>
              <w:spacing w:before="6" w:after="8" w:line="192" w:lineRule="exact"/>
              <w:ind w:right="108" w:firstLine="144"/>
              <w:jc w:val="both"/>
              <w:textAlignment w:val="baseline"/>
              <w:rPr>
                <w:rFonts w:ascii="Verdana" w:hAnsi="Verdana" w:cs="Verdana"/>
                <w:spacing w:val="2"/>
                <w:sz w:val="16"/>
                <w:szCs w:val="16"/>
              </w:rPr>
            </w:pPr>
          </w:p>
        </w:tc>
        <w:tc>
          <w:tcPr>
            <w:tcW w:w="49" w:type="dxa"/>
            <w:tcBorders>
              <w:top w:val="nil"/>
              <w:left w:val="nil"/>
              <w:bottom w:val="nil"/>
              <w:right w:val="single" w:sz="4" w:space="0" w:color="000000"/>
            </w:tcBorders>
          </w:tcPr>
          <w:p w14:paraId="27B73D28" w14:textId="77777777" w:rsidR="00000000" w:rsidRPr="00EE5E01" w:rsidRDefault="00EE5E01">
            <w:pPr>
              <w:kinsoku w:val="0"/>
              <w:overflowPunct w:val="0"/>
              <w:autoSpaceDE/>
              <w:autoSpaceDN/>
              <w:adjustRightInd/>
              <w:spacing w:before="6" w:after="8" w:line="192" w:lineRule="exact"/>
              <w:ind w:right="108" w:firstLine="144"/>
              <w:jc w:val="both"/>
              <w:textAlignment w:val="baseline"/>
              <w:rPr>
                <w:rFonts w:ascii="Verdana" w:hAnsi="Verdana" w:cs="Verdana"/>
                <w:spacing w:val="2"/>
                <w:sz w:val="16"/>
                <w:szCs w:val="16"/>
              </w:rPr>
            </w:pPr>
          </w:p>
        </w:tc>
        <w:tc>
          <w:tcPr>
            <w:tcW w:w="197" w:type="dxa"/>
            <w:tcBorders>
              <w:top w:val="nil"/>
              <w:left w:val="single" w:sz="4" w:space="0" w:color="000000"/>
              <w:bottom w:val="nil"/>
              <w:right w:val="nil"/>
            </w:tcBorders>
          </w:tcPr>
          <w:p w14:paraId="3BB1EB7E" w14:textId="77777777" w:rsidR="00000000" w:rsidRPr="00EE5E01" w:rsidRDefault="00EE5E01">
            <w:pPr>
              <w:kinsoku w:val="0"/>
              <w:overflowPunct w:val="0"/>
              <w:autoSpaceDE/>
              <w:autoSpaceDN/>
              <w:adjustRightInd/>
              <w:spacing w:before="6" w:after="8" w:line="192" w:lineRule="exact"/>
              <w:ind w:right="108" w:firstLine="144"/>
              <w:jc w:val="both"/>
              <w:textAlignment w:val="baseline"/>
              <w:rPr>
                <w:rFonts w:ascii="Verdana" w:hAnsi="Verdana" w:cs="Verdana"/>
                <w:spacing w:val="2"/>
                <w:sz w:val="16"/>
                <w:szCs w:val="16"/>
              </w:rPr>
            </w:pPr>
          </w:p>
        </w:tc>
        <w:tc>
          <w:tcPr>
            <w:tcW w:w="5203" w:type="dxa"/>
            <w:gridSpan w:val="7"/>
            <w:vMerge/>
            <w:tcBorders>
              <w:top w:val="nil"/>
              <w:left w:val="nil"/>
              <w:bottom w:val="single" w:sz="4" w:space="0" w:color="000000"/>
              <w:right w:val="single" w:sz="4" w:space="0" w:color="000000"/>
            </w:tcBorders>
          </w:tcPr>
          <w:p w14:paraId="33A410F3" w14:textId="77777777" w:rsidR="00000000" w:rsidRPr="00EE5E01" w:rsidRDefault="00EE5E01">
            <w:pPr>
              <w:kinsoku w:val="0"/>
              <w:overflowPunct w:val="0"/>
              <w:autoSpaceDE/>
              <w:autoSpaceDN/>
              <w:adjustRightInd/>
              <w:spacing w:before="6" w:after="8" w:line="192" w:lineRule="exact"/>
              <w:ind w:right="108" w:firstLine="144"/>
              <w:jc w:val="both"/>
              <w:textAlignment w:val="baseline"/>
              <w:rPr>
                <w:rFonts w:ascii="Verdana" w:hAnsi="Verdana" w:cs="Verdana"/>
                <w:spacing w:val="2"/>
                <w:sz w:val="16"/>
                <w:szCs w:val="16"/>
              </w:rPr>
            </w:pPr>
          </w:p>
        </w:tc>
        <w:tc>
          <w:tcPr>
            <w:tcW w:w="552" w:type="dxa"/>
            <w:tcBorders>
              <w:top w:val="nil"/>
              <w:left w:val="single" w:sz="4" w:space="0" w:color="000000"/>
              <w:bottom w:val="nil"/>
              <w:right w:val="nil"/>
            </w:tcBorders>
          </w:tcPr>
          <w:p w14:paraId="382AFB64" w14:textId="77777777" w:rsidR="00000000" w:rsidRPr="00EE5E01" w:rsidRDefault="00EE5E01">
            <w:pPr>
              <w:kinsoku w:val="0"/>
              <w:overflowPunct w:val="0"/>
              <w:autoSpaceDE/>
              <w:autoSpaceDN/>
              <w:adjustRightInd/>
              <w:spacing w:before="6" w:after="8" w:line="192" w:lineRule="exact"/>
              <w:ind w:right="108" w:firstLine="144"/>
              <w:jc w:val="both"/>
              <w:textAlignment w:val="baseline"/>
              <w:rPr>
                <w:rFonts w:ascii="Verdana" w:hAnsi="Verdana" w:cs="Verdana"/>
                <w:spacing w:val="2"/>
                <w:sz w:val="16"/>
                <w:szCs w:val="16"/>
              </w:rPr>
            </w:pPr>
          </w:p>
        </w:tc>
      </w:tr>
      <w:tr w:rsidR="00000000" w:rsidRPr="00EE5E01" w14:paraId="311DA192" w14:textId="77777777">
        <w:tblPrEx>
          <w:tblCellMar>
            <w:top w:w="0" w:type="dxa"/>
            <w:left w:w="0" w:type="dxa"/>
            <w:bottom w:w="0" w:type="dxa"/>
            <w:right w:w="0" w:type="dxa"/>
          </w:tblCellMar>
        </w:tblPrEx>
        <w:trPr>
          <w:cantSplit/>
          <w:trHeight w:hRule="exact" w:val="951"/>
        </w:trPr>
        <w:tc>
          <w:tcPr>
            <w:tcW w:w="96" w:type="dxa"/>
            <w:tcBorders>
              <w:top w:val="nil"/>
              <w:left w:val="nil"/>
              <w:bottom w:val="nil"/>
              <w:right w:val="nil"/>
            </w:tcBorders>
          </w:tcPr>
          <w:p w14:paraId="2F1EFE83" w14:textId="77777777" w:rsidR="00000000" w:rsidRPr="00EE5E01" w:rsidRDefault="00EE5E01">
            <w:pPr>
              <w:kinsoku w:val="0"/>
              <w:overflowPunct w:val="0"/>
              <w:autoSpaceDE/>
              <w:autoSpaceDN/>
              <w:adjustRightInd/>
              <w:textAlignment w:val="baseline"/>
              <w:rPr>
                <w:rFonts w:ascii="Verdana" w:hAnsi="Verdana" w:cs="Verdana"/>
                <w:spacing w:val="2"/>
                <w:sz w:val="16"/>
                <w:szCs w:val="16"/>
              </w:rPr>
            </w:pPr>
          </w:p>
        </w:tc>
        <w:tc>
          <w:tcPr>
            <w:tcW w:w="196" w:type="dxa"/>
            <w:tcBorders>
              <w:top w:val="nil"/>
              <w:left w:val="nil"/>
              <w:bottom w:val="nil"/>
              <w:right w:val="nil"/>
            </w:tcBorders>
          </w:tcPr>
          <w:p w14:paraId="5316AD46" w14:textId="77777777" w:rsidR="00000000" w:rsidRPr="00EE5E01" w:rsidRDefault="00EE5E01">
            <w:pPr>
              <w:kinsoku w:val="0"/>
              <w:overflowPunct w:val="0"/>
              <w:autoSpaceDE/>
              <w:autoSpaceDN/>
              <w:adjustRightInd/>
              <w:textAlignment w:val="baseline"/>
              <w:rPr>
                <w:rFonts w:ascii="Verdana" w:hAnsi="Verdana" w:cs="Verdana"/>
                <w:spacing w:val="2"/>
                <w:sz w:val="16"/>
                <w:szCs w:val="16"/>
              </w:rPr>
            </w:pPr>
          </w:p>
        </w:tc>
        <w:tc>
          <w:tcPr>
            <w:tcW w:w="5063" w:type="dxa"/>
            <w:gridSpan w:val="4"/>
            <w:vMerge/>
            <w:tcBorders>
              <w:top w:val="nil"/>
              <w:left w:val="nil"/>
              <w:bottom w:val="nil"/>
              <w:right w:val="nil"/>
            </w:tcBorders>
            <w:vAlign w:val="bottom"/>
          </w:tcPr>
          <w:p w14:paraId="28022D6C" w14:textId="77777777" w:rsidR="00000000" w:rsidRPr="00EE5E01" w:rsidRDefault="00EE5E01">
            <w:pPr>
              <w:kinsoku w:val="0"/>
              <w:overflowPunct w:val="0"/>
              <w:autoSpaceDE/>
              <w:autoSpaceDN/>
              <w:adjustRightInd/>
              <w:textAlignment w:val="baseline"/>
              <w:rPr>
                <w:rFonts w:ascii="Verdana" w:hAnsi="Verdana" w:cs="Verdana"/>
                <w:spacing w:val="2"/>
                <w:sz w:val="16"/>
                <w:szCs w:val="16"/>
              </w:rPr>
            </w:pPr>
          </w:p>
        </w:tc>
        <w:tc>
          <w:tcPr>
            <w:tcW w:w="58" w:type="dxa"/>
            <w:tcBorders>
              <w:top w:val="nil"/>
              <w:left w:val="nil"/>
              <w:bottom w:val="nil"/>
              <w:right w:val="nil"/>
            </w:tcBorders>
          </w:tcPr>
          <w:p w14:paraId="76955DA6" w14:textId="77777777" w:rsidR="00000000" w:rsidRPr="00EE5E01" w:rsidRDefault="00EE5E01">
            <w:pPr>
              <w:kinsoku w:val="0"/>
              <w:overflowPunct w:val="0"/>
              <w:autoSpaceDE/>
              <w:autoSpaceDN/>
              <w:adjustRightInd/>
              <w:textAlignment w:val="baseline"/>
              <w:rPr>
                <w:rFonts w:ascii="Verdana" w:hAnsi="Verdana" w:cs="Verdana"/>
                <w:spacing w:val="2"/>
                <w:sz w:val="16"/>
                <w:szCs w:val="16"/>
              </w:rPr>
            </w:pPr>
          </w:p>
        </w:tc>
        <w:tc>
          <w:tcPr>
            <w:tcW w:w="49" w:type="dxa"/>
            <w:tcBorders>
              <w:top w:val="nil"/>
              <w:left w:val="nil"/>
              <w:bottom w:val="nil"/>
              <w:right w:val="single" w:sz="4" w:space="0" w:color="000000"/>
            </w:tcBorders>
          </w:tcPr>
          <w:p w14:paraId="5B36AC34" w14:textId="77777777" w:rsidR="00000000" w:rsidRPr="00EE5E01" w:rsidRDefault="00EE5E01">
            <w:pPr>
              <w:kinsoku w:val="0"/>
              <w:overflowPunct w:val="0"/>
              <w:autoSpaceDE/>
              <w:autoSpaceDN/>
              <w:adjustRightInd/>
              <w:textAlignment w:val="baseline"/>
              <w:rPr>
                <w:rFonts w:ascii="Verdana" w:hAnsi="Verdana" w:cs="Verdana"/>
                <w:spacing w:val="2"/>
                <w:sz w:val="16"/>
                <w:szCs w:val="16"/>
              </w:rPr>
            </w:pPr>
          </w:p>
        </w:tc>
        <w:tc>
          <w:tcPr>
            <w:tcW w:w="197" w:type="dxa"/>
            <w:tcBorders>
              <w:top w:val="nil"/>
              <w:left w:val="single" w:sz="4" w:space="0" w:color="000000"/>
              <w:bottom w:val="nil"/>
              <w:right w:val="nil"/>
            </w:tcBorders>
          </w:tcPr>
          <w:p w14:paraId="5B792D51" w14:textId="77777777" w:rsidR="00000000" w:rsidRPr="00EE5E01" w:rsidRDefault="00EE5E01">
            <w:pPr>
              <w:kinsoku w:val="0"/>
              <w:overflowPunct w:val="0"/>
              <w:autoSpaceDE/>
              <w:autoSpaceDN/>
              <w:adjustRightInd/>
              <w:textAlignment w:val="baseline"/>
              <w:rPr>
                <w:rFonts w:ascii="Verdana" w:hAnsi="Verdana" w:cs="Verdana"/>
                <w:spacing w:val="2"/>
                <w:sz w:val="16"/>
                <w:szCs w:val="16"/>
              </w:rPr>
            </w:pPr>
          </w:p>
        </w:tc>
        <w:tc>
          <w:tcPr>
            <w:tcW w:w="24" w:type="dxa"/>
            <w:tcBorders>
              <w:top w:val="single" w:sz="4" w:space="0" w:color="000000"/>
              <w:left w:val="nil"/>
              <w:bottom w:val="nil"/>
              <w:right w:val="nil"/>
            </w:tcBorders>
          </w:tcPr>
          <w:p w14:paraId="52CC61E1" w14:textId="77777777" w:rsidR="00000000" w:rsidRPr="00EE5E01" w:rsidRDefault="00EE5E01">
            <w:pPr>
              <w:kinsoku w:val="0"/>
              <w:overflowPunct w:val="0"/>
              <w:autoSpaceDE/>
              <w:autoSpaceDN/>
              <w:adjustRightInd/>
              <w:textAlignment w:val="baseline"/>
              <w:rPr>
                <w:rFonts w:ascii="Verdana" w:hAnsi="Verdana" w:cs="Verdana"/>
                <w:spacing w:val="2"/>
                <w:sz w:val="16"/>
                <w:szCs w:val="16"/>
              </w:rPr>
            </w:pPr>
          </w:p>
        </w:tc>
        <w:tc>
          <w:tcPr>
            <w:tcW w:w="4880" w:type="dxa"/>
            <w:gridSpan w:val="2"/>
            <w:tcBorders>
              <w:top w:val="single" w:sz="4" w:space="0" w:color="000000"/>
              <w:left w:val="nil"/>
              <w:bottom w:val="nil"/>
              <w:right w:val="nil"/>
            </w:tcBorders>
          </w:tcPr>
          <w:p w14:paraId="05D3CC55" w14:textId="77777777" w:rsidR="00000000" w:rsidRPr="00EE5E01" w:rsidRDefault="00EE5E01">
            <w:pPr>
              <w:kinsoku w:val="0"/>
              <w:overflowPunct w:val="0"/>
              <w:autoSpaceDE/>
              <w:autoSpaceDN/>
              <w:adjustRightInd/>
              <w:spacing w:line="301" w:lineRule="exact"/>
              <w:textAlignment w:val="baseline"/>
              <w:rPr>
                <w:rFonts w:ascii="Verdana" w:hAnsi="Verdana" w:cs="Verdana"/>
                <w:sz w:val="25"/>
                <w:szCs w:val="25"/>
              </w:rPr>
            </w:pPr>
            <w:r w:rsidRPr="00EE5E01">
              <w:rPr>
                <w:rFonts w:ascii="Verdana" w:hAnsi="Verdana" w:cs="Verdana"/>
                <w:sz w:val="25"/>
                <w:szCs w:val="25"/>
              </w:rPr>
              <w:t>Quels engagements</w:t>
            </w:r>
          </w:p>
          <w:p w14:paraId="29529952" w14:textId="77777777" w:rsidR="00000000" w:rsidRPr="00EE5E01" w:rsidRDefault="00EE5E01">
            <w:pPr>
              <w:kinsoku w:val="0"/>
              <w:overflowPunct w:val="0"/>
              <w:autoSpaceDE/>
              <w:autoSpaceDN/>
              <w:adjustRightInd/>
              <w:spacing w:before="1" w:line="301" w:lineRule="exact"/>
              <w:textAlignment w:val="baseline"/>
              <w:rPr>
                <w:rFonts w:ascii="Verdana" w:hAnsi="Verdana" w:cs="Verdana"/>
                <w:sz w:val="25"/>
                <w:szCs w:val="25"/>
              </w:rPr>
            </w:pPr>
            <w:r w:rsidRPr="00EE5E01">
              <w:rPr>
                <w:rFonts w:ascii="Verdana" w:hAnsi="Verdana" w:cs="Verdana"/>
                <w:sz w:val="25"/>
                <w:szCs w:val="25"/>
              </w:rPr>
              <w:t>pour les travailleurs sociaux</w:t>
            </w:r>
          </w:p>
          <w:p w14:paraId="60D09A5B" w14:textId="77777777" w:rsidR="00000000" w:rsidRPr="00EE5E01" w:rsidRDefault="00EE5E01">
            <w:pPr>
              <w:kinsoku w:val="0"/>
              <w:overflowPunct w:val="0"/>
              <w:autoSpaceDE/>
              <w:autoSpaceDN/>
              <w:adjustRightInd/>
              <w:spacing w:after="26" w:line="300" w:lineRule="exact"/>
              <w:textAlignment w:val="baseline"/>
              <w:rPr>
                <w:rFonts w:ascii="Verdana" w:hAnsi="Verdana" w:cs="Verdana"/>
                <w:sz w:val="25"/>
                <w:szCs w:val="25"/>
              </w:rPr>
            </w:pPr>
            <w:r w:rsidRPr="00EE5E01">
              <w:rPr>
                <w:rFonts w:ascii="Verdana" w:hAnsi="Verdana" w:cs="Verdana"/>
                <w:sz w:val="25"/>
                <w:szCs w:val="25"/>
              </w:rPr>
              <w:t>et avec qui ?</w:t>
            </w:r>
          </w:p>
        </w:tc>
        <w:tc>
          <w:tcPr>
            <w:tcW w:w="20" w:type="dxa"/>
            <w:tcBorders>
              <w:top w:val="single" w:sz="4" w:space="0" w:color="000000"/>
              <w:left w:val="nil"/>
              <w:bottom w:val="nil"/>
              <w:right w:val="nil"/>
            </w:tcBorders>
          </w:tcPr>
          <w:p w14:paraId="3DBE7E69" w14:textId="77777777" w:rsidR="00000000" w:rsidRPr="00EE5E01" w:rsidRDefault="00EE5E01">
            <w:pPr>
              <w:kinsoku w:val="0"/>
              <w:overflowPunct w:val="0"/>
              <w:autoSpaceDE/>
              <w:autoSpaceDN/>
              <w:adjustRightInd/>
              <w:spacing w:after="26" w:line="300" w:lineRule="exact"/>
              <w:textAlignment w:val="baseline"/>
              <w:rPr>
                <w:rFonts w:ascii="Verdana" w:hAnsi="Verdana" w:cs="Verdana"/>
                <w:sz w:val="25"/>
                <w:szCs w:val="25"/>
              </w:rPr>
            </w:pPr>
          </w:p>
        </w:tc>
        <w:tc>
          <w:tcPr>
            <w:tcW w:w="28" w:type="dxa"/>
            <w:tcBorders>
              <w:top w:val="single" w:sz="4" w:space="0" w:color="000000"/>
              <w:left w:val="nil"/>
              <w:bottom w:val="nil"/>
              <w:right w:val="nil"/>
            </w:tcBorders>
          </w:tcPr>
          <w:p w14:paraId="50044475" w14:textId="77777777" w:rsidR="00000000" w:rsidRPr="00EE5E01" w:rsidRDefault="00EE5E01">
            <w:pPr>
              <w:kinsoku w:val="0"/>
              <w:overflowPunct w:val="0"/>
              <w:autoSpaceDE/>
              <w:autoSpaceDN/>
              <w:adjustRightInd/>
              <w:spacing w:after="26" w:line="300" w:lineRule="exact"/>
              <w:textAlignment w:val="baseline"/>
              <w:rPr>
                <w:rFonts w:ascii="Verdana" w:hAnsi="Verdana" w:cs="Verdana"/>
                <w:sz w:val="25"/>
                <w:szCs w:val="25"/>
              </w:rPr>
            </w:pPr>
          </w:p>
        </w:tc>
        <w:tc>
          <w:tcPr>
            <w:tcW w:w="24" w:type="dxa"/>
            <w:tcBorders>
              <w:top w:val="single" w:sz="4" w:space="0" w:color="000000"/>
              <w:left w:val="nil"/>
              <w:bottom w:val="nil"/>
              <w:right w:val="nil"/>
            </w:tcBorders>
          </w:tcPr>
          <w:p w14:paraId="4EC30CD4" w14:textId="77777777" w:rsidR="00000000" w:rsidRPr="00EE5E01" w:rsidRDefault="00EE5E01">
            <w:pPr>
              <w:kinsoku w:val="0"/>
              <w:overflowPunct w:val="0"/>
              <w:autoSpaceDE/>
              <w:autoSpaceDN/>
              <w:adjustRightInd/>
              <w:spacing w:after="26" w:line="300" w:lineRule="exact"/>
              <w:textAlignment w:val="baseline"/>
              <w:rPr>
                <w:rFonts w:ascii="Verdana" w:hAnsi="Verdana" w:cs="Verdana"/>
                <w:sz w:val="25"/>
                <w:szCs w:val="25"/>
              </w:rPr>
            </w:pPr>
          </w:p>
        </w:tc>
        <w:tc>
          <w:tcPr>
            <w:tcW w:w="227" w:type="dxa"/>
            <w:tcBorders>
              <w:top w:val="nil"/>
              <w:left w:val="nil"/>
              <w:bottom w:val="nil"/>
              <w:right w:val="single" w:sz="4" w:space="0" w:color="000000"/>
            </w:tcBorders>
          </w:tcPr>
          <w:p w14:paraId="2BCFF011" w14:textId="77777777" w:rsidR="00000000" w:rsidRPr="00EE5E01" w:rsidRDefault="00EE5E01">
            <w:pPr>
              <w:kinsoku w:val="0"/>
              <w:overflowPunct w:val="0"/>
              <w:autoSpaceDE/>
              <w:autoSpaceDN/>
              <w:adjustRightInd/>
              <w:spacing w:after="26" w:line="300" w:lineRule="exact"/>
              <w:textAlignment w:val="baseline"/>
              <w:rPr>
                <w:rFonts w:ascii="Verdana" w:hAnsi="Verdana" w:cs="Verdana"/>
                <w:sz w:val="25"/>
                <w:szCs w:val="25"/>
              </w:rPr>
            </w:pPr>
          </w:p>
        </w:tc>
        <w:tc>
          <w:tcPr>
            <w:tcW w:w="552" w:type="dxa"/>
            <w:tcBorders>
              <w:top w:val="nil"/>
              <w:left w:val="single" w:sz="4" w:space="0" w:color="000000"/>
              <w:bottom w:val="nil"/>
              <w:right w:val="nil"/>
            </w:tcBorders>
          </w:tcPr>
          <w:p w14:paraId="633987DA" w14:textId="77777777" w:rsidR="00000000" w:rsidRPr="00EE5E01" w:rsidRDefault="00EE5E01">
            <w:pPr>
              <w:kinsoku w:val="0"/>
              <w:overflowPunct w:val="0"/>
              <w:autoSpaceDE/>
              <w:autoSpaceDN/>
              <w:adjustRightInd/>
              <w:spacing w:after="26" w:line="300" w:lineRule="exact"/>
              <w:textAlignment w:val="baseline"/>
              <w:rPr>
                <w:rFonts w:ascii="Verdana" w:hAnsi="Verdana" w:cs="Verdana"/>
                <w:sz w:val="25"/>
                <w:szCs w:val="25"/>
              </w:rPr>
            </w:pPr>
          </w:p>
        </w:tc>
      </w:tr>
      <w:tr w:rsidR="00000000" w:rsidRPr="00EE5E01" w14:paraId="3624A80F" w14:textId="77777777">
        <w:tblPrEx>
          <w:tblCellMar>
            <w:top w:w="0" w:type="dxa"/>
            <w:left w:w="0" w:type="dxa"/>
            <w:bottom w:w="0" w:type="dxa"/>
            <w:right w:w="0" w:type="dxa"/>
          </w:tblCellMar>
        </w:tblPrEx>
        <w:trPr>
          <w:cantSplit/>
          <w:trHeight w:hRule="exact" w:val="2816"/>
        </w:trPr>
        <w:tc>
          <w:tcPr>
            <w:tcW w:w="96" w:type="dxa"/>
            <w:tcBorders>
              <w:top w:val="nil"/>
              <w:left w:val="nil"/>
              <w:bottom w:val="nil"/>
              <w:right w:val="nil"/>
            </w:tcBorders>
          </w:tcPr>
          <w:p w14:paraId="58CC1CAE" w14:textId="77777777" w:rsidR="00000000" w:rsidRPr="00EE5E01" w:rsidRDefault="00EE5E01">
            <w:pPr>
              <w:kinsoku w:val="0"/>
              <w:overflowPunct w:val="0"/>
              <w:autoSpaceDE/>
              <w:autoSpaceDN/>
              <w:adjustRightInd/>
              <w:textAlignment w:val="baseline"/>
              <w:rPr>
                <w:rFonts w:ascii="Verdana" w:hAnsi="Verdana" w:cs="Verdana"/>
                <w:sz w:val="25"/>
                <w:szCs w:val="25"/>
              </w:rPr>
            </w:pPr>
          </w:p>
        </w:tc>
        <w:tc>
          <w:tcPr>
            <w:tcW w:w="196" w:type="dxa"/>
            <w:tcBorders>
              <w:top w:val="nil"/>
              <w:left w:val="nil"/>
              <w:bottom w:val="nil"/>
              <w:right w:val="nil"/>
            </w:tcBorders>
          </w:tcPr>
          <w:p w14:paraId="2975135B" w14:textId="77777777" w:rsidR="00000000" w:rsidRPr="00EE5E01" w:rsidRDefault="00EE5E01">
            <w:pPr>
              <w:kinsoku w:val="0"/>
              <w:overflowPunct w:val="0"/>
              <w:autoSpaceDE/>
              <w:autoSpaceDN/>
              <w:adjustRightInd/>
              <w:textAlignment w:val="baseline"/>
              <w:rPr>
                <w:rFonts w:ascii="Verdana" w:hAnsi="Verdana" w:cs="Verdana"/>
                <w:sz w:val="25"/>
                <w:szCs w:val="25"/>
              </w:rPr>
            </w:pPr>
          </w:p>
        </w:tc>
        <w:tc>
          <w:tcPr>
            <w:tcW w:w="5063" w:type="dxa"/>
            <w:gridSpan w:val="4"/>
            <w:vMerge/>
            <w:tcBorders>
              <w:top w:val="nil"/>
              <w:left w:val="nil"/>
              <w:bottom w:val="nil"/>
              <w:right w:val="nil"/>
            </w:tcBorders>
            <w:vAlign w:val="bottom"/>
          </w:tcPr>
          <w:p w14:paraId="0B74633A" w14:textId="77777777" w:rsidR="00000000" w:rsidRPr="00EE5E01" w:rsidRDefault="00EE5E01">
            <w:pPr>
              <w:kinsoku w:val="0"/>
              <w:overflowPunct w:val="0"/>
              <w:autoSpaceDE/>
              <w:autoSpaceDN/>
              <w:adjustRightInd/>
              <w:textAlignment w:val="baseline"/>
              <w:rPr>
                <w:rFonts w:ascii="Verdana" w:hAnsi="Verdana" w:cs="Verdana"/>
                <w:sz w:val="25"/>
                <w:szCs w:val="25"/>
              </w:rPr>
            </w:pPr>
          </w:p>
        </w:tc>
        <w:tc>
          <w:tcPr>
            <w:tcW w:w="58" w:type="dxa"/>
            <w:tcBorders>
              <w:top w:val="nil"/>
              <w:left w:val="nil"/>
              <w:bottom w:val="nil"/>
              <w:right w:val="nil"/>
            </w:tcBorders>
          </w:tcPr>
          <w:p w14:paraId="0B0F6165" w14:textId="77777777" w:rsidR="00000000" w:rsidRPr="00EE5E01" w:rsidRDefault="00EE5E01">
            <w:pPr>
              <w:kinsoku w:val="0"/>
              <w:overflowPunct w:val="0"/>
              <w:autoSpaceDE/>
              <w:autoSpaceDN/>
              <w:adjustRightInd/>
              <w:textAlignment w:val="baseline"/>
              <w:rPr>
                <w:rFonts w:ascii="Verdana" w:hAnsi="Verdana" w:cs="Verdana"/>
                <w:sz w:val="25"/>
                <w:szCs w:val="25"/>
              </w:rPr>
            </w:pPr>
          </w:p>
        </w:tc>
        <w:tc>
          <w:tcPr>
            <w:tcW w:w="49" w:type="dxa"/>
            <w:tcBorders>
              <w:top w:val="nil"/>
              <w:left w:val="nil"/>
              <w:bottom w:val="nil"/>
              <w:right w:val="single" w:sz="4" w:space="0" w:color="000000"/>
            </w:tcBorders>
          </w:tcPr>
          <w:p w14:paraId="68181171" w14:textId="77777777" w:rsidR="00000000" w:rsidRPr="00EE5E01" w:rsidRDefault="00EE5E01">
            <w:pPr>
              <w:kinsoku w:val="0"/>
              <w:overflowPunct w:val="0"/>
              <w:autoSpaceDE/>
              <w:autoSpaceDN/>
              <w:adjustRightInd/>
              <w:textAlignment w:val="baseline"/>
              <w:rPr>
                <w:rFonts w:ascii="Verdana" w:hAnsi="Verdana" w:cs="Verdana"/>
                <w:sz w:val="25"/>
                <w:szCs w:val="25"/>
              </w:rPr>
            </w:pPr>
          </w:p>
        </w:tc>
        <w:tc>
          <w:tcPr>
            <w:tcW w:w="197" w:type="dxa"/>
            <w:tcBorders>
              <w:top w:val="nil"/>
              <w:left w:val="single" w:sz="4" w:space="0" w:color="000000"/>
              <w:bottom w:val="nil"/>
              <w:right w:val="nil"/>
            </w:tcBorders>
          </w:tcPr>
          <w:p w14:paraId="7E620D44" w14:textId="77777777" w:rsidR="00000000" w:rsidRPr="00EE5E01" w:rsidRDefault="00EE5E01">
            <w:pPr>
              <w:kinsoku w:val="0"/>
              <w:overflowPunct w:val="0"/>
              <w:autoSpaceDE/>
              <w:autoSpaceDN/>
              <w:adjustRightInd/>
              <w:textAlignment w:val="baseline"/>
              <w:rPr>
                <w:rFonts w:ascii="Verdana" w:hAnsi="Verdana" w:cs="Verdana"/>
                <w:sz w:val="25"/>
                <w:szCs w:val="25"/>
              </w:rPr>
            </w:pPr>
          </w:p>
        </w:tc>
        <w:tc>
          <w:tcPr>
            <w:tcW w:w="5203" w:type="dxa"/>
            <w:gridSpan w:val="7"/>
            <w:tcBorders>
              <w:top w:val="nil"/>
              <w:left w:val="nil"/>
              <w:bottom w:val="nil"/>
              <w:right w:val="single" w:sz="4" w:space="0" w:color="000000"/>
            </w:tcBorders>
          </w:tcPr>
          <w:p w14:paraId="12A3D527" w14:textId="77777777" w:rsidR="00000000" w:rsidRPr="00EE5E01" w:rsidRDefault="00EE5E01">
            <w:pPr>
              <w:kinsoku w:val="0"/>
              <w:overflowPunct w:val="0"/>
              <w:autoSpaceDE/>
              <w:autoSpaceDN/>
              <w:adjustRightInd/>
              <w:spacing w:before="91" w:after="28" w:line="192" w:lineRule="exact"/>
              <w:ind w:right="216" w:firstLine="144"/>
              <w:jc w:val="both"/>
              <w:textAlignment w:val="baseline"/>
              <w:rPr>
                <w:rFonts w:ascii="Verdana" w:hAnsi="Verdana" w:cs="Verdana"/>
                <w:sz w:val="16"/>
                <w:szCs w:val="16"/>
              </w:rPr>
            </w:pPr>
            <w:r w:rsidRPr="00EE5E01">
              <w:rPr>
                <w:rFonts w:ascii="Verdana" w:hAnsi="Verdana" w:cs="Verdana"/>
                <w:sz w:val="16"/>
                <w:szCs w:val="16"/>
              </w:rPr>
              <w:t>Il semble qu'aussi bien au plan de la formation qu'au plan des fonctionnements, le travail social doive remettre en évidence les notions des droits personnels et sociaux en allant bien sûr au-delà de la référence aux droits de l'homme. Dans l'atelier, cert</w:t>
            </w:r>
            <w:r w:rsidRPr="00EE5E01">
              <w:rPr>
                <w:rFonts w:ascii="Verdana" w:hAnsi="Verdana" w:cs="Verdana"/>
                <w:sz w:val="16"/>
                <w:szCs w:val="16"/>
              </w:rPr>
              <w:t>ains se sont faits les avocats d'une politisation du travail social, ou plus exactement de la nécessité, pour les travailleurs sociaux de se situer poli</w:t>
            </w:r>
            <w:r w:rsidRPr="00EE5E01">
              <w:rPr>
                <w:rFonts w:ascii="Verdana" w:hAnsi="Verdana" w:cs="Verdana"/>
                <w:sz w:val="16"/>
                <w:szCs w:val="16"/>
              </w:rPr>
              <w:softHyphen/>
              <w:t>tiquement. D'autres, sans nier ce point de vue, ont cher</w:t>
            </w:r>
            <w:r w:rsidRPr="00EE5E01">
              <w:rPr>
                <w:rFonts w:ascii="Verdana" w:hAnsi="Verdana" w:cs="Verdana"/>
                <w:sz w:val="16"/>
                <w:szCs w:val="16"/>
              </w:rPr>
              <w:softHyphen/>
              <w:t>ché à faire entendre cette idée que l'engageme</w:t>
            </w:r>
            <w:r w:rsidRPr="00EE5E01">
              <w:rPr>
                <w:rFonts w:ascii="Verdana" w:hAnsi="Verdana" w:cs="Verdana"/>
                <w:sz w:val="16"/>
                <w:szCs w:val="16"/>
              </w:rPr>
              <w:t>nt politique du travailleur social n'était pas suffisant pour garantir à l'usager le plein exercice de ses droits. On est revenu beau</w:t>
            </w:r>
            <w:r w:rsidRPr="00EE5E01">
              <w:rPr>
                <w:rFonts w:ascii="Verdana" w:hAnsi="Verdana" w:cs="Verdana"/>
                <w:sz w:val="16"/>
                <w:szCs w:val="16"/>
              </w:rPr>
              <w:softHyphen/>
              <w:t>coup sur ce qu'on a appelé la passivité ou la résignation ou cette sorte d'attitude d'auto-ségrégation qu'on retrouve dans</w:t>
            </w:r>
            <w:r w:rsidRPr="00EE5E01">
              <w:rPr>
                <w:rFonts w:ascii="Verdana" w:hAnsi="Verdana" w:cs="Verdana"/>
                <w:sz w:val="16"/>
                <w:szCs w:val="16"/>
              </w:rPr>
              <w:t xml:space="preserve"> les fonctionnements des usagers.</w:t>
            </w:r>
          </w:p>
        </w:tc>
        <w:tc>
          <w:tcPr>
            <w:tcW w:w="552" w:type="dxa"/>
            <w:tcBorders>
              <w:top w:val="nil"/>
              <w:left w:val="single" w:sz="4" w:space="0" w:color="000000"/>
              <w:bottom w:val="nil"/>
              <w:right w:val="nil"/>
            </w:tcBorders>
          </w:tcPr>
          <w:p w14:paraId="3234FEED" w14:textId="77777777" w:rsidR="00000000" w:rsidRPr="00EE5E01" w:rsidRDefault="00EE5E01">
            <w:pPr>
              <w:kinsoku w:val="0"/>
              <w:overflowPunct w:val="0"/>
              <w:autoSpaceDE/>
              <w:autoSpaceDN/>
              <w:adjustRightInd/>
              <w:spacing w:before="91" w:after="28" w:line="192" w:lineRule="exact"/>
              <w:ind w:right="216" w:firstLine="144"/>
              <w:jc w:val="both"/>
              <w:textAlignment w:val="baseline"/>
              <w:rPr>
                <w:rFonts w:ascii="Verdana" w:hAnsi="Verdana" w:cs="Verdana"/>
                <w:sz w:val="16"/>
                <w:szCs w:val="16"/>
              </w:rPr>
            </w:pPr>
          </w:p>
        </w:tc>
      </w:tr>
      <w:tr w:rsidR="00000000" w:rsidRPr="00EE5E01" w14:paraId="6B041E62" w14:textId="77777777">
        <w:tblPrEx>
          <w:tblCellMar>
            <w:top w:w="0" w:type="dxa"/>
            <w:left w:w="0" w:type="dxa"/>
            <w:bottom w:w="0" w:type="dxa"/>
            <w:right w:w="0" w:type="dxa"/>
          </w:tblCellMar>
        </w:tblPrEx>
        <w:trPr>
          <w:trHeight w:hRule="exact" w:val="20"/>
        </w:trPr>
        <w:tc>
          <w:tcPr>
            <w:tcW w:w="96" w:type="dxa"/>
            <w:tcBorders>
              <w:top w:val="nil"/>
              <w:left w:val="nil"/>
              <w:bottom w:val="nil"/>
              <w:right w:val="nil"/>
            </w:tcBorders>
          </w:tcPr>
          <w:p w14:paraId="375018B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96" w:type="dxa"/>
            <w:tcBorders>
              <w:top w:val="nil"/>
              <w:left w:val="nil"/>
              <w:bottom w:val="nil"/>
              <w:right w:val="nil"/>
            </w:tcBorders>
          </w:tcPr>
          <w:p w14:paraId="16D2344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26" w:type="dxa"/>
            <w:tcBorders>
              <w:top w:val="nil"/>
              <w:left w:val="nil"/>
              <w:bottom w:val="nil"/>
              <w:right w:val="nil"/>
            </w:tcBorders>
          </w:tcPr>
          <w:p w14:paraId="192D2A71"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769" w:type="dxa"/>
            <w:tcBorders>
              <w:top w:val="nil"/>
              <w:left w:val="nil"/>
              <w:bottom w:val="nil"/>
              <w:right w:val="nil"/>
            </w:tcBorders>
          </w:tcPr>
          <w:p w14:paraId="74C1FAE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24" w:type="dxa"/>
            <w:tcBorders>
              <w:top w:val="nil"/>
              <w:left w:val="nil"/>
              <w:bottom w:val="nil"/>
              <w:right w:val="nil"/>
            </w:tcBorders>
          </w:tcPr>
          <w:p w14:paraId="50C45A0C"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544" w:type="dxa"/>
            <w:tcBorders>
              <w:top w:val="nil"/>
              <w:left w:val="nil"/>
              <w:bottom w:val="nil"/>
              <w:right w:val="nil"/>
            </w:tcBorders>
          </w:tcPr>
          <w:p w14:paraId="17BF5342"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8" w:type="dxa"/>
            <w:tcBorders>
              <w:top w:val="nil"/>
              <w:left w:val="nil"/>
              <w:bottom w:val="nil"/>
              <w:right w:val="nil"/>
            </w:tcBorders>
          </w:tcPr>
          <w:p w14:paraId="21E9B6B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9" w:type="dxa"/>
            <w:tcBorders>
              <w:top w:val="nil"/>
              <w:left w:val="nil"/>
              <w:bottom w:val="nil"/>
              <w:right w:val="single" w:sz="4" w:space="0" w:color="000000"/>
            </w:tcBorders>
          </w:tcPr>
          <w:p w14:paraId="1E142723"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97" w:type="dxa"/>
            <w:tcBorders>
              <w:top w:val="nil"/>
              <w:left w:val="single" w:sz="4" w:space="0" w:color="000000"/>
              <w:bottom w:val="nil"/>
              <w:right w:val="nil"/>
            </w:tcBorders>
          </w:tcPr>
          <w:p w14:paraId="062E1F38"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 w:type="dxa"/>
            <w:tcBorders>
              <w:top w:val="nil"/>
              <w:left w:val="nil"/>
              <w:bottom w:val="nil"/>
              <w:right w:val="nil"/>
            </w:tcBorders>
          </w:tcPr>
          <w:p w14:paraId="32704EFB"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9" w:type="dxa"/>
            <w:tcBorders>
              <w:top w:val="nil"/>
              <w:left w:val="nil"/>
              <w:bottom w:val="nil"/>
              <w:right w:val="nil"/>
            </w:tcBorders>
          </w:tcPr>
          <w:p w14:paraId="1992D06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851" w:type="dxa"/>
            <w:tcBorders>
              <w:top w:val="nil"/>
              <w:left w:val="nil"/>
              <w:bottom w:val="nil"/>
              <w:right w:val="nil"/>
            </w:tcBorders>
          </w:tcPr>
          <w:p w14:paraId="30518B08"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0" w:type="dxa"/>
            <w:tcBorders>
              <w:top w:val="nil"/>
              <w:left w:val="nil"/>
              <w:bottom w:val="nil"/>
              <w:right w:val="nil"/>
            </w:tcBorders>
          </w:tcPr>
          <w:p w14:paraId="434F91A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8" w:type="dxa"/>
            <w:tcBorders>
              <w:top w:val="nil"/>
              <w:left w:val="nil"/>
              <w:bottom w:val="nil"/>
              <w:right w:val="nil"/>
            </w:tcBorders>
          </w:tcPr>
          <w:p w14:paraId="5E9405D7"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 w:type="dxa"/>
            <w:tcBorders>
              <w:top w:val="nil"/>
              <w:left w:val="nil"/>
              <w:bottom w:val="nil"/>
              <w:right w:val="nil"/>
            </w:tcBorders>
          </w:tcPr>
          <w:p w14:paraId="6FB0F633"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27" w:type="dxa"/>
            <w:tcBorders>
              <w:top w:val="nil"/>
              <w:left w:val="nil"/>
              <w:bottom w:val="nil"/>
              <w:right w:val="nil"/>
            </w:tcBorders>
          </w:tcPr>
          <w:p w14:paraId="72E1EE59"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52" w:type="dxa"/>
            <w:tcBorders>
              <w:top w:val="nil"/>
              <w:left w:val="nil"/>
              <w:bottom w:val="nil"/>
              <w:right w:val="nil"/>
            </w:tcBorders>
          </w:tcPr>
          <w:p w14:paraId="6081B4DB"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2570C3D5" w14:textId="77777777">
        <w:tblPrEx>
          <w:tblCellMar>
            <w:top w:w="0" w:type="dxa"/>
            <w:left w:w="0" w:type="dxa"/>
            <w:bottom w:w="0" w:type="dxa"/>
            <w:right w:w="0" w:type="dxa"/>
          </w:tblCellMar>
        </w:tblPrEx>
        <w:trPr>
          <w:trHeight w:hRule="exact" w:val="591"/>
        </w:trPr>
        <w:tc>
          <w:tcPr>
            <w:tcW w:w="96" w:type="dxa"/>
            <w:tcBorders>
              <w:top w:val="nil"/>
              <w:left w:val="nil"/>
              <w:bottom w:val="nil"/>
              <w:right w:val="nil"/>
            </w:tcBorders>
          </w:tcPr>
          <w:p w14:paraId="180E73D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96" w:type="dxa"/>
            <w:tcBorders>
              <w:top w:val="nil"/>
              <w:left w:val="nil"/>
              <w:bottom w:val="nil"/>
              <w:right w:val="nil"/>
            </w:tcBorders>
          </w:tcPr>
          <w:p w14:paraId="7D7FAC3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26" w:type="dxa"/>
            <w:tcBorders>
              <w:top w:val="nil"/>
              <w:left w:val="nil"/>
              <w:bottom w:val="nil"/>
              <w:right w:val="nil"/>
            </w:tcBorders>
          </w:tcPr>
          <w:p w14:paraId="25FFA0E4"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769" w:type="dxa"/>
            <w:tcBorders>
              <w:top w:val="nil"/>
              <w:left w:val="nil"/>
              <w:bottom w:val="nil"/>
              <w:right w:val="nil"/>
            </w:tcBorders>
          </w:tcPr>
          <w:p w14:paraId="5ACC00B3"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24" w:type="dxa"/>
            <w:tcBorders>
              <w:top w:val="nil"/>
              <w:left w:val="nil"/>
              <w:bottom w:val="nil"/>
              <w:right w:val="nil"/>
            </w:tcBorders>
          </w:tcPr>
          <w:p w14:paraId="5F43C3D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544" w:type="dxa"/>
            <w:tcBorders>
              <w:top w:val="nil"/>
              <w:left w:val="nil"/>
              <w:bottom w:val="nil"/>
              <w:right w:val="nil"/>
            </w:tcBorders>
          </w:tcPr>
          <w:p w14:paraId="45BE0A9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8" w:type="dxa"/>
            <w:tcBorders>
              <w:top w:val="nil"/>
              <w:left w:val="nil"/>
              <w:bottom w:val="nil"/>
              <w:right w:val="nil"/>
            </w:tcBorders>
          </w:tcPr>
          <w:p w14:paraId="26AA299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9" w:type="dxa"/>
            <w:tcBorders>
              <w:top w:val="nil"/>
              <w:left w:val="nil"/>
              <w:bottom w:val="nil"/>
              <w:right w:val="nil"/>
            </w:tcBorders>
          </w:tcPr>
          <w:p w14:paraId="690B3A2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97" w:type="dxa"/>
            <w:tcBorders>
              <w:top w:val="nil"/>
              <w:left w:val="nil"/>
              <w:bottom w:val="nil"/>
              <w:right w:val="nil"/>
            </w:tcBorders>
          </w:tcPr>
          <w:p w14:paraId="6EC40838"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 w:type="dxa"/>
            <w:tcBorders>
              <w:top w:val="nil"/>
              <w:left w:val="nil"/>
              <w:bottom w:val="nil"/>
              <w:right w:val="nil"/>
            </w:tcBorders>
          </w:tcPr>
          <w:p w14:paraId="717C42C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9" w:type="dxa"/>
            <w:tcBorders>
              <w:top w:val="nil"/>
              <w:left w:val="nil"/>
              <w:bottom w:val="nil"/>
              <w:right w:val="nil"/>
            </w:tcBorders>
          </w:tcPr>
          <w:p w14:paraId="471BB96B"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851" w:type="dxa"/>
            <w:tcBorders>
              <w:top w:val="nil"/>
              <w:left w:val="nil"/>
              <w:bottom w:val="nil"/>
              <w:right w:val="nil"/>
            </w:tcBorders>
          </w:tcPr>
          <w:p w14:paraId="0DA51CF5"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0" w:type="dxa"/>
            <w:tcBorders>
              <w:top w:val="nil"/>
              <w:left w:val="nil"/>
              <w:bottom w:val="nil"/>
              <w:right w:val="nil"/>
            </w:tcBorders>
          </w:tcPr>
          <w:p w14:paraId="1254A9B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8" w:type="dxa"/>
            <w:tcBorders>
              <w:top w:val="nil"/>
              <w:left w:val="nil"/>
              <w:bottom w:val="nil"/>
              <w:right w:val="nil"/>
            </w:tcBorders>
          </w:tcPr>
          <w:p w14:paraId="55007D1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 w:type="dxa"/>
            <w:tcBorders>
              <w:top w:val="nil"/>
              <w:left w:val="nil"/>
              <w:bottom w:val="nil"/>
              <w:right w:val="nil"/>
            </w:tcBorders>
          </w:tcPr>
          <w:p w14:paraId="0ECCD05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27" w:type="dxa"/>
            <w:tcBorders>
              <w:top w:val="nil"/>
              <w:left w:val="nil"/>
              <w:bottom w:val="nil"/>
              <w:right w:val="nil"/>
            </w:tcBorders>
          </w:tcPr>
          <w:p w14:paraId="6261C81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52" w:type="dxa"/>
            <w:tcBorders>
              <w:top w:val="nil"/>
              <w:left w:val="nil"/>
              <w:bottom w:val="nil"/>
              <w:right w:val="nil"/>
            </w:tcBorders>
            <w:vAlign w:val="bottom"/>
          </w:tcPr>
          <w:p w14:paraId="5C46DBF2" w14:textId="77777777" w:rsidR="00000000" w:rsidRPr="00EE5E01" w:rsidRDefault="00EE5E01">
            <w:pPr>
              <w:kinsoku w:val="0"/>
              <w:overflowPunct w:val="0"/>
              <w:autoSpaceDE/>
              <w:autoSpaceDN/>
              <w:adjustRightInd/>
              <w:spacing w:before="388" w:after="11" w:line="192" w:lineRule="exact"/>
              <w:jc w:val="right"/>
              <w:textAlignment w:val="baseline"/>
              <w:rPr>
                <w:rFonts w:ascii="Verdana" w:hAnsi="Verdana" w:cs="Verdana"/>
                <w:sz w:val="16"/>
                <w:szCs w:val="16"/>
              </w:rPr>
            </w:pPr>
            <w:r w:rsidRPr="00EE5E01">
              <w:rPr>
                <w:rFonts w:ascii="Verdana" w:hAnsi="Verdana" w:cs="Verdana"/>
                <w:sz w:val="16"/>
                <w:szCs w:val="16"/>
              </w:rPr>
              <w:t>11</w:t>
            </w:r>
          </w:p>
        </w:tc>
      </w:tr>
    </w:tbl>
    <w:p w14:paraId="721591F3" w14:textId="77777777" w:rsidR="00000000" w:rsidRDefault="00EE5E01">
      <w:pPr>
        <w:widowControl/>
        <w:rPr>
          <w:sz w:val="24"/>
          <w:szCs w:val="24"/>
        </w:rPr>
        <w:sectPr w:rsidR="00000000">
          <w:pgSz w:w="11496" w:h="16843"/>
          <w:pgMar w:top="660" w:right="0" w:bottom="111" w:left="82" w:header="720" w:footer="720" w:gutter="0"/>
          <w:cols w:space="720"/>
          <w:noEndnote/>
        </w:sectPr>
      </w:pPr>
    </w:p>
    <w:p w14:paraId="408D13BC" w14:textId="77777777" w:rsidR="00000000" w:rsidRDefault="00EE5E01">
      <w:pPr>
        <w:kinsoku w:val="0"/>
        <w:overflowPunct w:val="0"/>
        <w:autoSpaceDE/>
        <w:autoSpaceDN/>
        <w:adjustRightInd/>
        <w:spacing w:line="191" w:lineRule="exact"/>
        <w:ind w:right="72" w:firstLine="72"/>
        <w:jc w:val="both"/>
        <w:textAlignment w:val="baseline"/>
        <w:rPr>
          <w:rFonts w:ascii="Verdana" w:hAnsi="Verdana" w:cs="Verdana"/>
          <w:sz w:val="16"/>
          <w:szCs w:val="16"/>
        </w:rPr>
      </w:pPr>
      <w:r>
        <w:rPr>
          <w:noProof/>
        </w:rPr>
        <w:lastRenderedPageBreak/>
        <w:pict w14:anchorId="2EC1DABC">
          <v:line id="_x0000_s1131" style="position:absolute;left:0;text-align:left;z-index:106;mso-wrap-distance-left:0;mso-wrap-distance-right:0;mso-position-horizontal-relative:text;mso-position-vertical-relative:text" from="-3.05pt,-21.9pt" to="523pt,-21.9pt" o:allowincell="f" strokeweight=".25pt">
            <w10:wrap type="square"/>
          </v:line>
        </w:pict>
      </w:r>
      <w:r>
        <w:rPr>
          <w:noProof/>
        </w:rPr>
        <w:pict w14:anchorId="5DF1203B">
          <v:line id="_x0000_s1132" style="position:absolute;left:0;text-align:left;z-index:107;mso-wrap-distance-left:0;mso-wrap-distance-right:0;mso-position-horizontal-relative:text;mso-position-vertical-relative:text" from="-3.05pt,-17.35pt" to="131.35pt,-17.35pt" o:allowincell="f" strokeweight=".25pt">
            <w10:wrap type="square"/>
          </v:line>
        </w:pict>
      </w:r>
      <w:r>
        <w:rPr>
          <w:noProof/>
        </w:rPr>
        <w:pict w14:anchorId="066E71A5">
          <v:line id="_x0000_s1133" style="position:absolute;left:0;text-align:left;z-index:108;mso-wrap-distance-left:0;mso-wrap-distance-right:0;mso-position-horizontal-relative:page;mso-position-vertical-relative:page" from="308.15pt,55.7pt" to="308.15pt,268.15pt" o:allowincell="f" strokeweight=".5pt">
            <w10:wrap type="square" anchorx="page" anchory="page"/>
          </v:line>
        </w:pict>
      </w:r>
      <w:r>
        <w:rPr>
          <w:noProof/>
        </w:rPr>
        <w:pict w14:anchorId="560A843B">
          <v:line id="_x0000_s1134" style="position:absolute;left:0;text-align:left;z-index:109;mso-wrap-distance-left:0;mso-wrap-distance-right:0;mso-position-horizontal-relative:page;mso-position-vertical-relative:page" from="31.9pt,57.6pt" to="31.9pt,267.4pt" o:allowincell="f" strokeweight=".5pt">
            <w10:wrap type="square" anchorx="page" anchory="page"/>
          </v:line>
        </w:pict>
      </w:r>
      <w:r>
        <w:rPr>
          <w:rFonts w:ascii="Verdana" w:hAnsi="Verdana" w:cs="Verdana"/>
          <w:sz w:val="16"/>
          <w:szCs w:val="16"/>
        </w:rPr>
        <w:t>On voit que le « droit » devient de plus en plus souvent attribué</w:t>
      </w:r>
      <w:r>
        <w:rPr>
          <w:rFonts w:ascii="Verdana" w:hAnsi="Verdana" w:cs="Verdana"/>
          <w:sz w:val="16"/>
          <w:szCs w:val="16"/>
        </w:rPr>
        <w:t xml:space="preserve"> et de plus en plus rarement un droit revendiqué. Serait-ce que les usagers réussissent à exercer ailleurs leurs droits fondamentaux ?</w:t>
      </w:r>
    </w:p>
    <w:p w14:paraId="7F3AE1E5" w14:textId="77777777" w:rsidR="00000000" w:rsidRDefault="00EE5E01">
      <w:pPr>
        <w:kinsoku w:val="0"/>
        <w:overflowPunct w:val="0"/>
        <w:autoSpaceDE/>
        <w:autoSpaceDN/>
        <w:adjustRightInd/>
        <w:spacing w:before="2" w:line="192" w:lineRule="exact"/>
        <w:ind w:right="72" w:firstLine="72"/>
        <w:jc w:val="both"/>
        <w:textAlignment w:val="baseline"/>
        <w:rPr>
          <w:rFonts w:ascii="Verdana" w:hAnsi="Verdana" w:cs="Verdana"/>
          <w:spacing w:val="3"/>
          <w:sz w:val="16"/>
          <w:szCs w:val="16"/>
        </w:rPr>
      </w:pPr>
      <w:r>
        <w:rPr>
          <w:rFonts w:ascii="Verdana" w:hAnsi="Verdana" w:cs="Verdana"/>
          <w:spacing w:val="3"/>
          <w:sz w:val="16"/>
          <w:szCs w:val="16"/>
        </w:rPr>
        <w:t>L'apparition, dans le champ du travail social, de nouveaux professionnels du social qui ne ressemblent plus tout à fait a</w:t>
      </w:r>
      <w:r>
        <w:rPr>
          <w:rFonts w:ascii="Verdana" w:hAnsi="Verdana" w:cs="Verdana"/>
          <w:spacing w:val="3"/>
          <w:sz w:val="16"/>
          <w:szCs w:val="16"/>
        </w:rPr>
        <w:t>ux travailleurs sociaux formés et diplômés que nous con</w:t>
      </w:r>
      <w:r>
        <w:rPr>
          <w:rFonts w:ascii="Verdana" w:hAnsi="Verdana" w:cs="Verdana"/>
          <w:spacing w:val="3"/>
          <w:sz w:val="16"/>
          <w:szCs w:val="16"/>
        </w:rPr>
        <w:softHyphen/>
        <w:t>naissons, repose extensivement la question du droit politi</w:t>
      </w:r>
      <w:r>
        <w:rPr>
          <w:rFonts w:ascii="Verdana" w:hAnsi="Verdana" w:cs="Verdana"/>
          <w:spacing w:val="3"/>
          <w:sz w:val="16"/>
          <w:szCs w:val="16"/>
        </w:rPr>
        <w:softHyphen/>
        <w:t>que dans le champ de l'action sociale. En effet, à certains égards, ces néo-professionnels sont plus militants que les professionnels traditi</w:t>
      </w:r>
      <w:r>
        <w:rPr>
          <w:rFonts w:ascii="Verdana" w:hAnsi="Verdana" w:cs="Verdana"/>
          <w:spacing w:val="3"/>
          <w:sz w:val="16"/>
          <w:szCs w:val="16"/>
        </w:rPr>
        <w:t>onnels, mais il leur arrive aussi d'être plus naïfs ; on les voit donc simultanément plus sensibles au respect du droit des autres et, dans le même mouve</w:t>
      </w:r>
      <w:r>
        <w:rPr>
          <w:rFonts w:ascii="Verdana" w:hAnsi="Verdana" w:cs="Verdana"/>
          <w:spacing w:val="3"/>
          <w:sz w:val="16"/>
          <w:szCs w:val="16"/>
        </w:rPr>
        <w:softHyphen/>
        <w:t>ment, inattentifs au piétinement de droits élémentaires. Il semble bien que le garant le plus sûr, sur</w:t>
      </w:r>
      <w:r>
        <w:rPr>
          <w:rFonts w:ascii="Verdana" w:hAnsi="Verdana" w:cs="Verdana"/>
          <w:spacing w:val="3"/>
          <w:sz w:val="16"/>
          <w:szCs w:val="16"/>
        </w:rPr>
        <w:t xml:space="preserve"> le plan du res</w:t>
      </w:r>
      <w:r>
        <w:rPr>
          <w:rFonts w:ascii="Verdana" w:hAnsi="Verdana" w:cs="Verdana"/>
          <w:spacing w:val="3"/>
          <w:sz w:val="16"/>
          <w:szCs w:val="16"/>
        </w:rPr>
        <w:softHyphen/>
        <w:t>pect du droit des gens, soit l'exercice des solidarités. Cer</w:t>
      </w:r>
      <w:r>
        <w:rPr>
          <w:rFonts w:ascii="Verdana" w:hAnsi="Verdana" w:cs="Verdana"/>
          <w:spacing w:val="3"/>
          <w:sz w:val="16"/>
          <w:szCs w:val="16"/>
        </w:rPr>
        <w:softHyphen/>
        <w:t>tes, on connait des solidarités oppressantes, voire totali</w:t>
      </w:r>
      <w:r>
        <w:rPr>
          <w:rFonts w:ascii="Verdana" w:hAnsi="Verdana" w:cs="Verdana"/>
          <w:spacing w:val="3"/>
          <w:sz w:val="16"/>
          <w:szCs w:val="16"/>
        </w:rPr>
        <w:softHyphen/>
        <w:t>taires, mais on en connait d'autres qui valorisent la per</w:t>
      </w:r>
      <w:r>
        <w:rPr>
          <w:rFonts w:ascii="Verdana" w:hAnsi="Verdana" w:cs="Verdana"/>
          <w:spacing w:val="3"/>
          <w:sz w:val="16"/>
          <w:szCs w:val="16"/>
        </w:rPr>
        <w:softHyphen/>
        <w:t>sonne, les adhérents, les solidaires et permettent juste</w:t>
      </w:r>
      <w:r>
        <w:rPr>
          <w:rFonts w:ascii="Verdana" w:hAnsi="Verdana" w:cs="Verdana"/>
          <w:spacing w:val="3"/>
          <w:sz w:val="16"/>
          <w:szCs w:val="16"/>
        </w:rPr>
        <w:softHyphen/>
        <w:t xml:space="preserve">ment </w:t>
      </w:r>
      <w:r>
        <w:rPr>
          <w:rFonts w:ascii="Verdana" w:hAnsi="Verdana" w:cs="Verdana"/>
          <w:spacing w:val="3"/>
          <w:sz w:val="16"/>
          <w:szCs w:val="16"/>
        </w:rPr>
        <w:t>aux membres des solidarités de trouver leur juste place en fonction de leurs aptitudes et caractéristiques propres.</w:t>
      </w:r>
    </w:p>
    <w:p w14:paraId="10F8FCCA" w14:textId="77777777" w:rsidR="00000000" w:rsidRDefault="00EE5E01">
      <w:pPr>
        <w:kinsoku w:val="0"/>
        <w:overflowPunct w:val="0"/>
        <w:autoSpaceDE/>
        <w:autoSpaceDN/>
        <w:adjustRightInd/>
        <w:spacing w:before="4" w:after="105" w:line="192" w:lineRule="exact"/>
        <w:ind w:firstLine="144"/>
        <w:textAlignment w:val="baseline"/>
        <w:rPr>
          <w:rFonts w:ascii="Verdana" w:hAnsi="Verdana" w:cs="Verdana"/>
          <w:sz w:val="16"/>
          <w:szCs w:val="16"/>
        </w:rPr>
      </w:pPr>
      <w:r>
        <w:rPr>
          <w:rFonts w:ascii="Verdana" w:hAnsi="Verdana" w:cs="Verdana"/>
          <w:spacing w:val="3"/>
          <w:sz w:val="16"/>
          <w:szCs w:val="16"/>
        </w:rPr>
        <w:br w:type="column"/>
      </w:r>
      <w:r>
        <w:rPr>
          <w:rFonts w:ascii="Verdana" w:hAnsi="Verdana" w:cs="Verdana"/>
          <w:sz w:val="16"/>
          <w:szCs w:val="16"/>
        </w:rPr>
        <w:t xml:space="preserve">L'intérêt que nous portons les uns et les autres aux </w:t>
      </w:r>
      <w:r>
        <w:rPr>
          <w:rFonts w:ascii="Tahoma" w:hAnsi="Tahoma" w:cs="Tahoma"/>
          <w:b/>
          <w:bCs/>
          <w:sz w:val="15"/>
          <w:szCs w:val="15"/>
        </w:rPr>
        <w:t xml:space="preserve">diffé </w:t>
      </w:r>
      <w:r>
        <w:rPr>
          <w:rFonts w:ascii="Verdana" w:hAnsi="Verdana" w:cs="Verdana"/>
          <w:sz w:val="16"/>
          <w:szCs w:val="16"/>
        </w:rPr>
        <w:t>rents lieux de pouvoir, l'intérê</w:t>
      </w:r>
      <w:r>
        <w:rPr>
          <w:rFonts w:ascii="Verdana" w:hAnsi="Verdana" w:cs="Verdana"/>
          <w:sz w:val="16"/>
          <w:szCs w:val="16"/>
        </w:rPr>
        <w:t xml:space="preserve">t que nous portons aux pare - les et aux pratiques et aux rapports entre les pratiques les institutions reste, en définitive, le seul garant </w:t>
      </w:r>
      <w:r>
        <w:rPr>
          <w:rFonts w:ascii="Tahoma" w:hAnsi="Tahoma" w:cs="Tahoma"/>
          <w:b/>
          <w:bCs/>
          <w:sz w:val="15"/>
          <w:szCs w:val="15"/>
        </w:rPr>
        <w:t xml:space="preserve">d'une; </w:t>
      </w:r>
      <w:r>
        <w:rPr>
          <w:rFonts w:ascii="Verdana" w:hAnsi="Verdana" w:cs="Verdana"/>
          <w:sz w:val="16"/>
          <w:szCs w:val="16"/>
        </w:rPr>
        <w:t>mobilisation permanente sur ce thème.</w:t>
      </w:r>
    </w:p>
    <w:p w14:paraId="3B0688C1" w14:textId="77777777" w:rsidR="00000000" w:rsidRDefault="00EE5E01">
      <w:pPr>
        <w:kinsoku w:val="0"/>
        <w:overflowPunct w:val="0"/>
        <w:autoSpaceDE/>
        <w:autoSpaceDN/>
        <w:adjustRightInd/>
        <w:spacing w:before="75" w:line="191" w:lineRule="exact"/>
        <w:ind w:firstLine="144"/>
        <w:jc w:val="both"/>
        <w:textAlignment w:val="baseline"/>
        <w:rPr>
          <w:rFonts w:ascii="Tahoma" w:hAnsi="Tahoma" w:cs="Tahoma"/>
          <w:b/>
          <w:bCs/>
          <w:spacing w:val="9"/>
          <w:sz w:val="15"/>
          <w:szCs w:val="15"/>
        </w:rPr>
      </w:pPr>
      <w:r>
        <w:rPr>
          <w:noProof/>
        </w:rPr>
        <w:pict w14:anchorId="6C7FBB99">
          <v:line id="_x0000_s1135" style="position:absolute;left:0;text-align:left;z-index:110;mso-wrap-distance-left:0;mso-wrap-distance-right:0;mso-position-horizontal-relative:page;mso-position-vertical-relative:page" from="385.2pt,109.45pt" to="498.75pt,109.45pt" o:allowincell="f" strokeweight=".5pt">
            <w10:wrap type="square" anchorx="page" anchory="page"/>
          </v:line>
        </w:pict>
      </w:r>
      <w:r>
        <w:rPr>
          <w:rFonts w:ascii="Tahoma" w:hAnsi="Tahoma" w:cs="Tahoma"/>
          <w:b/>
          <w:bCs/>
          <w:spacing w:val="9"/>
          <w:sz w:val="15"/>
          <w:szCs w:val="15"/>
        </w:rPr>
        <w:t>On le voit bien, certes, sont posées de façon permanent-2. les questi</w:t>
      </w:r>
      <w:r>
        <w:rPr>
          <w:rFonts w:ascii="Tahoma" w:hAnsi="Tahoma" w:cs="Tahoma"/>
          <w:b/>
          <w:bCs/>
          <w:spacing w:val="9"/>
          <w:sz w:val="15"/>
          <w:szCs w:val="15"/>
        </w:rPr>
        <w:t>ons fondamentales sur les droits politiques de; usagers lorsqu'on entend politique au sens démocratique du terme, c'est-à-dire le droit de voter, d'être représenté, etc.</w:t>
      </w:r>
    </w:p>
    <w:p w14:paraId="04B936DF" w14:textId="77777777" w:rsidR="00000000" w:rsidRDefault="00EE5E01">
      <w:pPr>
        <w:kinsoku w:val="0"/>
        <w:overflowPunct w:val="0"/>
        <w:autoSpaceDE/>
        <w:autoSpaceDN/>
        <w:adjustRightInd/>
        <w:spacing w:before="8" w:line="191" w:lineRule="exact"/>
        <w:ind w:right="72" w:firstLine="144"/>
        <w:jc w:val="both"/>
        <w:textAlignment w:val="baseline"/>
        <w:rPr>
          <w:rFonts w:ascii="Tahoma" w:hAnsi="Tahoma" w:cs="Tahoma"/>
          <w:b/>
          <w:bCs/>
          <w:spacing w:val="8"/>
          <w:sz w:val="15"/>
          <w:szCs w:val="15"/>
        </w:rPr>
      </w:pPr>
      <w:r>
        <w:rPr>
          <w:rFonts w:ascii="Tahoma" w:hAnsi="Tahoma" w:cs="Tahoma"/>
          <w:b/>
          <w:bCs/>
          <w:spacing w:val="8"/>
          <w:sz w:val="15"/>
          <w:szCs w:val="15"/>
        </w:rPr>
        <w:t>Mais, en réalité, le problème est bien plus important puis que le premier des droits p</w:t>
      </w:r>
      <w:r>
        <w:rPr>
          <w:rFonts w:ascii="Tahoma" w:hAnsi="Tahoma" w:cs="Tahoma"/>
          <w:b/>
          <w:bCs/>
          <w:spacing w:val="8"/>
          <w:sz w:val="15"/>
          <w:szCs w:val="15"/>
        </w:rPr>
        <w:t>olitiques, c'est de gérer sa pro</w:t>
      </w:r>
      <w:r>
        <w:rPr>
          <w:rFonts w:ascii="Tahoma" w:hAnsi="Tahoma" w:cs="Tahoma"/>
          <w:b/>
          <w:bCs/>
          <w:spacing w:val="8"/>
          <w:sz w:val="15"/>
          <w:szCs w:val="15"/>
        </w:rPr>
        <w:softHyphen/>
        <w:t xml:space="preserve">pre vie et que ce droit est systématiquement « contesté </w:t>
      </w:r>
      <w:r>
        <w:rPr>
          <w:rFonts w:ascii="Arial Narrow" w:hAnsi="Arial Narrow" w:cs="Arial Narrow"/>
          <w:b/>
          <w:bCs/>
          <w:spacing w:val="8"/>
          <w:sz w:val="13"/>
          <w:szCs w:val="13"/>
        </w:rPr>
        <w:t xml:space="preserve">» </w:t>
      </w:r>
      <w:r>
        <w:rPr>
          <w:rFonts w:ascii="Tahoma" w:hAnsi="Tahoma" w:cs="Tahoma"/>
          <w:b/>
          <w:bCs/>
          <w:spacing w:val="8"/>
          <w:sz w:val="15"/>
          <w:szCs w:val="15"/>
        </w:rPr>
        <w:t>dans les situations de vulnérabilité voire de dépendance que vivent les usagers du travail social.</w:t>
      </w:r>
    </w:p>
    <w:p w14:paraId="507ACBEC" w14:textId="77777777" w:rsidR="00000000" w:rsidRDefault="00EE5E01">
      <w:pPr>
        <w:kinsoku w:val="0"/>
        <w:overflowPunct w:val="0"/>
        <w:autoSpaceDE/>
        <w:autoSpaceDN/>
        <w:adjustRightInd/>
        <w:spacing w:line="187" w:lineRule="exact"/>
        <w:ind w:right="72" w:firstLine="144"/>
        <w:jc w:val="both"/>
        <w:textAlignment w:val="baseline"/>
        <w:rPr>
          <w:rFonts w:ascii="Tahoma" w:hAnsi="Tahoma" w:cs="Tahoma"/>
          <w:b/>
          <w:bCs/>
          <w:spacing w:val="8"/>
          <w:sz w:val="15"/>
          <w:szCs w:val="15"/>
        </w:rPr>
      </w:pPr>
      <w:r>
        <w:rPr>
          <w:rFonts w:ascii="Tahoma" w:hAnsi="Tahoma" w:cs="Tahoma"/>
          <w:b/>
          <w:bCs/>
          <w:spacing w:val="8"/>
          <w:sz w:val="15"/>
          <w:szCs w:val="15"/>
        </w:rPr>
        <w:t>A cela s'ajoute bien sû</w:t>
      </w:r>
      <w:r>
        <w:rPr>
          <w:rFonts w:ascii="Tahoma" w:hAnsi="Tahoma" w:cs="Tahoma"/>
          <w:b/>
          <w:bCs/>
          <w:spacing w:val="8"/>
          <w:sz w:val="15"/>
          <w:szCs w:val="15"/>
        </w:rPr>
        <w:t xml:space="preserve">r la difficile question, au-delà </w:t>
      </w:r>
      <w:r>
        <w:rPr>
          <w:rFonts w:ascii="Verdana" w:hAnsi="Verdana" w:cs="Verdana"/>
          <w:spacing w:val="8"/>
          <w:sz w:val="16"/>
          <w:szCs w:val="16"/>
        </w:rPr>
        <w:t xml:space="preserve">de </w:t>
      </w:r>
      <w:r>
        <w:rPr>
          <w:rFonts w:ascii="Tahoma" w:hAnsi="Tahoma" w:cs="Tahoma"/>
          <w:b/>
          <w:bCs/>
          <w:spacing w:val="8"/>
          <w:sz w:val="15"/>
          <w:szCs w:val="15"/>
        </w:rPr>
        <w:t xml:space="preserve">la proclamation </w:t>
      </w:r>
      <w:r>
        <w:rPr>
          <w:rFonts w:ascii="Verdana" w:hAnsi="Verdana" w:cs="Verdana"/>
          <w:i/>
          <w:iCs/>
          <w:spacing w:val="8"/>
          <w:sz w:val="16"/>
          <w:szCs w:val="16"/>
        </w:rPr>
        <w:t xml:space="preserve">de </w:t>
      </w:r>
      <w:r>
        <w:rPr>
          <w:rFonts w:ascii="Tahoma" w:hAnsi="Tahoma" w:cs="Tahoma"/>
          <w:b/>
          <w:bCs/>
          <w:spacing w:val="8"/>
          <w:sz w:val="15"/>
          <w:szCs w:val="15"/>
        </w:rPr>
        <w:t>l'égalité des hommes en droit, des moyens du droit et cette question bien sûr se pose d'abord en termes économiques : certes, comme on le dit souvent « tous les hommes sont égaux en droit » ; certains,</w:t>
      </w:r>
      <w:r>
        <w:rPr>
          <w:rFonts w:ascii="Tahoma" w:hAnsi="Tahoma" w:cs="Tahoma"/>
          <w:b/>
          <w:bCs/>
          <w:spacing w:val="8"/>
          <w:sz w:val="15"/>
          <w:szCs w:val="15"/>
        </w:rPr>
        <w:t xml:space="preserve"> hélas, (et ce sont bien sûr les plus pauvres) sont moins égaux que d'autres.</w:t>
      </w:r>
    </w:p>
    <w:p w14:paraId="11EDFE72" w14:textId="77777777" w:rsidR="00000000" w:rsidRDefault="00EE5E01">
      <w:pPr>
        <w:widowControl/>
        <w:rPr>
          <w:sz w:val="24"/>
          <w:szCs w:val="24"/>
        </w:rPr>
        <w:sectPr w:rsidR="00000000">
          <w:pgSz w:w="11496" w:h="16843"/>
          <w:pgMar w:top="1105" w:right="56" w:bottom="545" w:left="945" w:header="720" w:footer="720" w:gutter="0"/>
          <w:cols w:num="2" w:space="720" w:equalWidth="0">
            <w:col w:w="5040" w:space="415"/>
            <w:col w:w="5040"/>
          </w:cols>
          <w:noEndnote/>
        </w:sectPr>
      </w:pPr>
    </w:p>
    <w:p w14:paraId="7247097E" w14:textId="77777777" w:rsidR="00000000" w:rsidRDefault="00EE5E01">
      <w:pPr>
        <w:kinsoku w:val="0"/>
        <w:overflowPunct w:val="0"/>
        <w:autoSpaceDE/>
        <w:autoSpaceDN/>
        <w:adjustRightInd/>
        <w:spacing w:before="169" w:line="518" w:lineRule="exact"/>
        <w:ind w:left="792"/>
        <w:textAlignment w:val="baseline"/>
        <w:rPr>
          <w:rFonts w:ascii="Verdana" w:hAnsi="Verdana" w:cs="Verdana"/>
          <w:b/>
          <w:bCs/>
          <w:spacing w:val="43"/>
          <w:w w:val="80"/>
          <w:sz w:val="41"/>
          <w:szCs w:val="41"/>
        </w:rPr>
      </w:pPr>
      <w:r>
        <w:rPr>
          <w:noProof/>
        </w:rPr>
        <w:pict w14:anchorId="7B4CD98F">
          <v:line id="_x0000_s1136" style="position:absolute;left:0;text-align:left;z-index:111;mso-wrap-distance-left:0;mso-wrap-distance-right:0;mso-position-horizontal-relative:page;mso-position-vertical-relative:page" from="6pt,275.75pt" to="316.6pt,275.75pt" o:allowincell="f" strokeweight="1.7pt">
            <w10:wrap type="square" anchorx="page" anchory="page"/>
          </v:line>
        </w:pict>
      </w:r>
      <w:r>
        <w:rPr>
          <w:rFonts w:ascii="Verdana" w:hAnsi="Verdana" w:cs="Verdana"/>
          <w:b/>
          <w:bCs/>
          <w:spacing w:val="43"/>
          <w:w w:val="80"/>
          <w:sz w:val="41"/>
          <w:szCs w:val="41"/>
        </w:rPr>
        <w:t>Droit ou logement : quelles stratégies</w:t>
      </w:r>
    </w:p>
    <w:p w14:paraId="2A441BD0" w14:textId="77777777" w:rsidR="00000000" w:rsidRDefault="00EE5E01">
      <w:pPr>
        <w:kinsoku w:val="0"/>
        <w:overflowPunct w:val="0"/>
        <w:autoSpaceDE/>
        <w:autoSpaceDN/>
        <w:adjustRightInd/>
        <w:spacing w:after="82" w:line="502" w:lineRule="exact"/>
        <w:ind w:left="792"/>
        <w:textAlignment w:val="baseline"/>
        <w:rPr>
          <w:rFonts w:ascii="Verdana" w:hAnsi="Verdana" w:cs="Verdana"/>
          <w:b/>
          <w:bCs/>
          <w:spacing w:val="46"/>
          <w:w w:val="80"/>
          <w:sz w:val="41"/>
          <w:szCs w:val="41"/>
        </w:rPr>
      </w:pPr>
      <w:r>
        <w:rPr>
          <w:rFonts w:ascii="Verdana" w:hAnsi="Verdana" w:cs="Verdana"/>
          <w:b/>
          <w:bCs/>
          <w:spacing w:val="46"/>
          <w:w w:val="80"/>
          <w:sz w:val="41"/>
          <w:szCs w:val="41"/>
        </w:rPr>
        <w:t>possibles des travailleurs sociaux</w:t>
      </w:r>
    </w:p>
    <w:p w14:paraId="11EBC9EA" w14:textId="77777777" w:rsidR="00000000" w:rsidRDefault="00EE5E01">
      <w:pPr>
        <w:widowControl/>
        <w:rPr>
          <w:sz w:val="24"/>
          <w:szCs w:val="24"/>
        </w:rPr>
        <w:sectPr w:rsidR="00000000">
          <w:type w:val="continuous"/>
          <w:pgSz w:w="11496" w:h="16843"/>
          <w:pgMar w:top="1105" w:right="1756" w:bottom="545" w:left="120" w:header="720" w:footer="720" w:gutter="0"/>
          <w:cols w:space="720"/>
          <w:noEndnote/>
        </w:sectPr>
      </w:pPr>
    </w:p>
    <w:p w14:paraId="1DADD733" w14:textId="77777777" w:rsidR="00000000" w:rsidRDefault="00EE5E01">
      <w:pPr>
        <w:kinsoku w:val="0"/>
        <w:overflowPunct w:val="0"/>
        <w:autoSpaceDE/>
        <w:autoSpaceDN/>
        <w:adjustRightInd/>
        <w:spacing w:before="1" w:after="153" w:line="192" w:lineRule="exact"/>
        <w:ind w:left="72" w:firstLine="72"/>
        <w:jc w:val="both"/>
        <w:textAlignment w:val="baseline"/>
        <w:rPr>
          <w:rFonts w:ascii="Verdana" w:hAnsi="Verdana" w:cs="Verdana"/>
          <w:i/>
          <w:iCs/>
          <w:spacing w:val="-4"/>
          <w:sz w:val="16"/>
          <w:szCs w:val="16"/>
        </w:rPr>
      </w:pPr>
      <w:r>
        <w:rPr>
          <w:noProof/>
        </w:rPr>
        <w:pict w14:anchorId="4E434240">
          <v:line id="_x0000_s1137" style="position:absolute;left:0;text-align:left;z-index:112;mso-wrap-distance-left:0;mso-wrap-distance-right:0;mso-position-horizontal-relative:page;mso-position-vertical-relative:page" from="29.3pt,339.6pt" to="29.3pt,793.5pt" o:allowincell="f" strokeweight=".25pt">
            <w10:wrap type="square" anchorx="page" anchory="page"/>
          </v:line>
        </w:pict>
      </w:r>
      <w:r>
        <w:rPr>
          <w:rFonts w:ascii="Verdana" w:hAnsi="Verdana" w:cs="Verdana"/>
          <w:i/>
          <w:iCs/>
          <w:spacing w:val="-4"/>
          <w:sz w:val="16"/>
          <w:szCs w:val="16"/>
        </w:rPr>
        <w:t>L'atelier intitulé « droits humains fondamentaux</w:t>
      </w:r>
      <w:r>
        <w:rPr>
          <w:rFonts w:ascii="Verdana" w:hAnsi="Verdana" w:cs="Verdana"/>
          <w:i/>
          <w:iCs/>
          <w:spacing w:val="-4"/>
          <w:sz w:val="16"/>
          <w:szCs w:val="16"/>
        </w:rPr>
        <w:t xml:space="preserve"> » a choisi d'aborder uniquement le thème du droit au logement. La discus</w:t>
      </w:r>
      <w:r>
        <w:rPr>
          <w:rFonts w:ascii="Verdana" w:hAnsi="Verdana" w:cs="Verdana"/>
          <w:i/>
          <w:iCs/>
          <w:spacing w:val="-4"/>
          <w:sz w:val="16"/>
          <w:szCs w:val="16"/>
        </w:rPr>
        <w:softHyphen/>
        <w:t>sion entre les participants s'est principalement organisée autour des expériences de travailleurs sociaux intervenant concrètement sur cette question.</w:t>
      </w:r>
    </w:p>
    <w:p w14:paraId="3125740E" w14:textId="77777777" w:rsidR="00000000" w:rsidRDefault="00EE5E01">
      <w:pPr>
        <w:kinsoku w:val="0"/>
        <w:overflowPunct w:val="0"/>
        <w:autoSpaceDE/>
        <w:autoSpaceDN/>
        <w:adjustRightInd/>
        <w:spacing w:after="21"/>
        <w:textAlignment w:val="baseline"/>
        <w:rPr>
          <w:sz w:val="24"/>
          <w:szCs w:val="24"/>
        </w:rPr>
      </w:pPr>
      <w:r>
        <w:rPr>
          <w:sz w:val="24"/>
          <w:szCs w:val="24"/>
        </w:rPr>
        <w:pict w14:anchorId="05518278">
          <v:shape id="_x0000_i1039" type="#_x0000_t75" style="width:256.05pt;height:305.55pt" fillcolor="window">
            <v:imagedata r:id="rId20" o:title="_Pic126"/>
          </v:shape>
        </w:pict>
      </w:r>
    </w:p>
    <w:p w14:paraId="04E1FD3A" w14:textId="77777777" w:rsidR="00000000" w:rsidRDefault="00EE5E01">
      <w:pPr>
        <w:kinsoku w:val="0"/>
        <w:overflowPunct w:val="0"/>
        <w:autoSpaceDE/>
        <w:autoSpaceDN/>
        <w:adjustRightInd/>
        <w:spacing w:after="24" w:line="296" w:lineRule="exact"/>
        <w:ind w:left="72"/>
        <w:textAlignment w:val="baseline"/>
        <w:rPr>
          <w:rFonts w:ascii="Verdana" w:hAnsi="Verdana" w:cs="Verdana"/>
          <w:spacing w:val="10"/>
          <w:sz w:val="24"/>
          <w:szCs w:val="24"/>
        </w:rPr>
      </w:pPr>
      <w:r>
        <w:rPr>
          <w:rFonts w:ascii="Verdana" w:hAnsi="Verdana" w:cs="Verdana"/>
          <w:spacing w:val="10"/>
          <w:sz w:val="24"/>
          <w:szCs w:val="24"/>
        </w:rPr>
        <w:t>Impayés de loyer</w:t>
      </w:r>
    </w:p>
    <w:p w14:paraId="6CBC6020" w14:textId="77777777" w:rsidR="00000000" w:rsidRDefault="00EE5E01">
      <w:pPr>
        <w:kinsoku w:val="0"/>
        <w:overflowPunct w:val="0"/>
        <w:autoSpaceDE/>
        <w:autoSpaceDN/>
        <w:adjustRightInd/>
        <w:spacing w:before="154" w:line="192" w:lineRule="exact"/>
        <w:ind w:right="72" w:firstLine="144"/>
        <w:jc w:val="both"/>
        <w:textAlignment w:val="baseline"/>
        <w:rPr>
          <w:rFonts w:ascii="Verdana" w:hAnsi="Verdana" w:cs="Verdana"/>
          <w:spacing w:val="4"/>
          <w:sz w:val="16"/>
          <w:szCs w:val="16"/>
        </w:rPr>
      </w:pPr>
      <w:r>
        <w:rPr>
          <w:noProof/>
        </w:rPr>
        <w:pict w14:anchorId="2306FAAE">
          <v:line id="_x0000_s1138" style="position:absolute;left:0;text-align:left;z-index:113;mso-wrap-distance-left:0;mso-wrap-distance-right:0;mso-position-horizontal-relative:page;mso-position-vertical-relative:page" from="45.85pt,719.3pt" to="291.4pt,719.3pt" o:allowincell="f" strokeweight=".5pt">
            <w10:wrap type="square" anchorx="page" anchory="page"/>
          </v:line>
        </w:pict>
      </w:r>
      <w:r>
        <w:rPr>
          <w:rFonts w:ascii="Verdana" w:hAnsi="Verdana" w:cs="Verdana"/>
          <w:spacing w:val="4"/>
          <w:sz w:val="16"/>
          <w:szCs w:val="16"/>
        </w:rPr>
        <w:t>Des assistances sociales employées par une société d'HLM de la banlieue parisienne ont expliqué comment un service social a été créé dans cet organisme à</w:t>
      </w:r>
      <w:r>
        <w:rPr>
          <w:rFonts w:ascii="Verdana" w:hAnsi="Verdana" w:cs="Verdana"/>
          <w:spacing w:val="4"/>
          <w:sz w:val="16"/>
          <w:szCs w:val="16"/>
        </w:rPr>
        <w:t xml:space="preserve"> la demande des habitants regroupés et représentés par une association de locataires.</w:t>
      </w:r>
    </w:p>
    <w:p w14:paraId="11C0A576" w14:textId="77777777" w:rsidR="00000000" w:rsidRDefault="00EE5E01">
      <w:pPr>
        <w:kinsoku w:val="0"/>
        <w:overflowPunct w:val="0"/>
        <w:autoSpaceDE/>
        <w:autoSpaceDN/>
        <w:adjustRightInd/>
        <w:spacing w:before="5" w:line="192" w:lineRule="exact"/>
        <w:ind w:right="72" w:firstLine="144"/>
        <w:jc w:val="both"/>
        <w:textAlignment w:val="baseline"/>
        <w:rPr>
          <w:rFonts w:ascii="Verdana" w:hAnsi="Verdana" w:cs="Verdana"/>
          <w:spacing w:val="6"/>
          <w:sz w:val="16"/>
          <w:szCs w:val="16"/>
        </w:rPr>
      </w:pPr>
      <w:r>
        <w:rPr>
          <w:noProof/>
        </w:rPr>
        <w:pict w14:anchorId="5DCBAAD1">
          <v:shape id="_x0000_s1139" type="#_x0000_t202" style="position:absolute;left:0;text-align:left;margin-left:12.1pt;margin-top:813.95pt;width:18.3pt;height:9.55pt;z-index:114;mso-wrap-edited:f;mso-wrap-distance-left:0;mso-wrap-distance-top:474.35pt;mso-wrap-distance-right:0;mso-wrap-distance-bottom:0;mso-position-horizontal-relative:page;mso-position-vertical-relative:page" wrapcoords="-62 0 -62 21600 21662 21600 21662 0 -62 0" o:allowincell="f" stroked="f">
            <v:textbox inset="0,0,0,0">
              <w:txbxContent>
                <w:p w14:paraId="336B6C2D" w14:textId="77777777" w:rsidR="00000000" w:rsidRDefault="00EE5E01">
                  <w:pPr>
                    <w:kinsoku w:val="0"/>
                    <w:overflowPunct w:val="0"/>
                    <w:autoSpaceDE/>
                    <w:autoSpaceDN/>
                    <w:adjustRightInd/>
                    <w:spacing w:line="180" w:lineRule="exact"/>
                    <w:textAlignment w:val="baseline"/>
                    <w:rPr>
                      <w:rFonts w:ascii="Verdana" w:hAnsi="Verdana" w:cs="Verdana"/>
                      <w:spacing w:val="13"/>
                      <w:sz w:val="16"/>
                      <w:szCs w:val="16"/>
                    </w:rPr>
                  </w:pPr>
                  <w:r>
                    <w:rPr>
                      <w:rFonts w:ascii="Verdana" w:hAnsi="Verdana" w:cs="Verdana"/>
                      <w:spacing w:val="13"/>
                      <w:sz w:val="16"/>
                      <w:szCs w:val="16"/>
                    </w:rPr>
                    <w:t>12</w:t>
                  </w:r>
                </w:p>
              </w:txbxContent>
            </v:textbox>
            <w10:wrap type="square" anchorx="page" anchory="page"/>
          </v:shape>
        </w:pict>
      </w:r>
      <w:r>
        <w:rPr>
          <w:rFonts w:ascii="Verdana" w:hAnsi="Verdana" w:cs="Verdana"/>
          <w:spacing w:val="6"/>
          <w:sz w:val="16"/>
          <w:szCs w:val="16"/>
        </w:rPr>
        <w:t>Le service social de la société HLM s'est tout d'abord orienté vers le problème des impayés de loyer en étroite</w:t>
      </w:r>
    </w:p>
    <w:p w14:paraId="269860D5" w14:textId="77777777" w:rsidR="00000000" w:rsidRDefault="00EE5E01">
      <w:pPr>
        <w:kinsoku w:val="0"/>
        <w:overflowPunct w:val="0"/>
        <w:autoSpaceDE/>
        <w:autoSpaceDN/>
        <w:adjustRightInd/>
        <w:spacing w:before="125" w:after="165"/>
        <w:ind w:left="29" w:right="2707"/>
        <w:textAlignment w:val="baseline"/>
        <w:rPr>
          <w:sz w:val="24"/>
          <w:szCs w:val="24"/>
        </w:rPr>
      </w:pPr>
      <w:r>
        <w:rPr>
          <w:rFonts w:ascii="Verdana" w:hAnsi="Verdana" w:cs="Verdana"/>
          <w:spacing w:val="6"/>
          <w:sz w:val="16"/>
          <w:szCs w:val="16"/>
        </w:rPr>
        <w:br w:type="column"/>
      </w:r>
      <w:r>
        <w:rPr>
          <w:sz w:val="24"/>
          <w:szCs w:val="24"/>
        </w:rPr>
        <w:pict w14:anchorId="69650A4F">
          <v:shape id="_x0000_i1040" type="#_x0000_t75" style="width:113.3pt;height:130.85pt" fillcolor="window">
            <v:imagedata r:id="rId21" o:title="_Pic129"/>
          </v:shape>
        </w:pict>
      </w:r>
    </w:p>
    <w:p w14:paraId="3EC7915D" w14:textId="77777777" w:rsidR="00000000" w:rsidRDefault="00EE5E01">
      <w:pPr>
        <w:kinsoku w:val="0"/>
        <w:overflowPunct w:val="0"/>
        <w:autoSpaceDE/>
        <w:autoSpaceDN/>
        <w:adjustRightInd/>
        <w:spacing w:before="23" w:line="192" w:lineRule="exact"/>
        <w:jc w:val="both"/>
        <w:textAlignment w:val="baseline"/>
        <w:rPr>
          <w:rFonts w:ascii="Verdana" w:hAnsi="Verdana" w:cs="Verdana"/>
          <w:spacing w:val="1"/>
          <w:sz w:val="16"/>
          <w:szCs w:val="16"/>
        </w:rPr>
      </w:pPr>
      <w:r>
        <w:rPr>
          <w:rFonts w:ascii="Verdana" w:hAnsi="Verdana" w:cs="Verdana"/>
          <w:spacing w:val="1"/>
          <w:sz w:val="16"/>
          <w:szCs w:val="16"/>
        </w:rPr>
        <w:t>liaison avec les locataires du quartier ; une importante col-aboration avec les assistantes) sociaux de secteur a per</w:t>
      </w:r>
      <w:r>
        <w:rPr>
          <w:rFonts w:ascii="Verdana" w:hAnsi="Verdana" w:cs="Verdana"/>
          <w:spacing w:val="1"/>
          <w:sz w:val="16"/>
          <w:szCs w:val="16"/>
        </w:rPr>
        <w:softHyphen/>
        <w:t>mis d'approfondir ce travail ; c'est ainsi qu'une commis</w:t>
      </w:r>
      <w:r>
        <w:rPr>
          <w:rFonts w:ascii="Verdana" w:hAnsi="Verdana" w:cs="Verdana"/>
          <w:spacing w:val="1"/>
          <w:sz w:val="16"/>
          <w:szCs w:val="16"/>
        </w:rPr>
        <w:softHyphen/>
        <w:t>sion d'impayé</w:t>
      </w:r>
      <w:r>
        <w:rPr>
          <w:rFonts w:ascii="Verdana" w:hAnsi="Verdana" w:cs="Verdana"/>
          <w:spacing w:val="1"/>
          <w:sz w:val="16"/>
          <w:szCs w:val="16"/>
        </w:rPr>
        <w:t>s de loyer a été mise en place mais elle ne fonctionne pas comme la plupart des autres commissions avec un fond de roulement connu tel que le prévoit la cir</w:t>
      </w:r>
      <w:r>
        <w:rPr>
          <w:rFonts w:ascii="Verdana" w:hAnsi="Verdana" w:cs="Verdana"/>
          <w:spacing w:val="1"/>
          <w:sz w:val="16"/>
          <w:szCs w:val="16"/>
        </w:rPr>
        <w:softHyphen/>
        <w:t>culaire ministérielle du 20.07.1982 (relative à la mise en place des dispositifs d'aide aux famille</w:t>
      </w:r>
      <w:r>
        <w:rPr>
          <w:rFonts w:ascii="Verdana" w:hAnsi="Verdana" w:cs="Verdana"/>
          <w:spacing w:val="1"/>
          <w:sz w:val="16"/>
          <w:szCs w:val="16"/>
        </w:rPr>
        <w:t>s ayant des difficul</w:t>
      </w:r>
      <w:r>
        <w:rPr>
          <w:rFonts w:ascii="Verdana" w:hAnsi="Verdana" w:cs="Verdana"/>
          <w:spacing w:val="1"/>
          <w:sz w:val="16"/>
          <w:szCs w:val="16"/>
        </w:rPr>
        <w:softHyphen/>
        <w:t>tés pour faire face à leurs dépenses de logement). En effet dans cet exemple plusieurs organismes sont représentés tels que CAF, CRAM IF, élus locaux mais aussi ASE et ANPE ; leur participation est très différenciée selon les organisme</w:t>
      </w:r>
      <w:r>
        <w:rPr>
          <w:rFonts w:ascii="Verdana" w:hAnsi="Verdana" w:cs="Verdana"/>
          <w:spacing w:val="1"/>
          <w:sz w:val="16"/>
          <w:szCs w:val="16"/>
        </w:rPr>
        <w:t>s et ils contribuent financièrement à la résorp</w:t>
      </w:r>
      <w:r>
        <w:rPr>
          <w:rFonts w:ascii="Verdana" w:hAnsi="Verdana" w:cs="Verdana"/>
          <w:spacing w:val="1"/>
          <w:sz w:val="16"/>
          <w:szCs w:val="16"/>
        </w:rPr>
        <w:softHyphen/>
        <w:t>tion des dettes sous forme de secours financiers (et non de prêts). Selon les cas examinés par la commission, l'ANPE intervient également pour la recherche d'un emploi. Il est à noter que cette commission a e</w:t>
      </w:r>
      <w:r>
        <w:rPr>
          <w:rFonts w:ascii="Verdana" w:hAnsi="Verdana" w:cs="Verdana"/>
          <w:spacing w:val="1"/>
          <w:sz w:val="16"/>
          <w:szCs w:val="16"/>
        </w:rPr>
        <w:t xml:space="preserve">xaminé des dettes de loyers très importantes ce qui n'est pas prévu non plus par la circulaire du 20.07.1982. Il faut préciser que la situation locale était particulière ; sur ce quartier, il y avait 65% d'arriérés de loyers. Quant à la moyenne des dettes </w:t>
      </w:r>
      <w:r>
        <w:rPr>
          <w:rFonts w:ascii="Verdana" w:hAnsi="Verdana" w:cs="Verdana"/>
          <w:spacing w:val="1"/>
          <w:sz w:val="16"/>
          <w:szCs w:val="16"/>
        </w:rPr>
        <w:t>par famille, elle était de 60 000 F à 80 000 F.</w:t>
      </w:r>
    </w:p>
    <w:p w14:paraId="0920694A" w14:textId="77777777" w:rsidR="00000000" w:rsidRDefault="00EE5E01">
      <w:pPr>
        <w:kinsoku w:val="0"/>
        <w:overflowPunct w:val="0"/>
        <w:autoSpaceDE/>
        <w:autoSpaceDN/>
        <w:adjustRightInd/>
        <w:spacing w:before="10" w:line="192" w:lineRule="exact"/>
        <w:jc w:val="both"/>
        <w:textAlignment w:val="baseline"/>
        <w:rPr>
          <w:rFonts w:ascii="Verdana" w:hAnsi="Verdana" w:cs="Verdana"/>
          <w:spacing w:val="3"/>
          <w:sz w:val="16"/>
          <w:szCs w:val="16"/>
        </w:rPr>
      </w:pPr>
      <w:r>
        <w:rPr>
          <w:rFonts w:ascii="Verdana" w:hAnsi="Verdana" w:cs="Verdana"/>
          <w:spacing w:val="3"/>
          <w:sz w:val="16"/>
          <w:szCs w:val="16"/>
        </w:rPr>
        <w:t>Cette commission d'impayés de loyers a permis de poser collectivement le problème de la Cité, de réfléchir aux cau</w:t>
      </w:r>
      <w:r>
        <w:rPr>
          <w:rFonts w:ascii="Verdana" w:hAnsi="Verdana" w:cs="Verdana"/>
          <w:spacing w:val="3"/>
          <w:sz w:val="16"/>
          <w:szCs w:val="16"/>
        </w:rPr>
        <w:softHyphen/>
        <w:t>ses de ces impayés. Elle a pu démontrer aux organismes sociaux leur lenteur dans la résolutio</w:t>
      </w:r>
      <w:r>
        <w:rPr>
          <w:rFonts w:ascii="Verdana" w:hAnsi="Verdana" w:cs="Verdana"/>
          <w:spacing w:val="3"/>
          <w:sz w:val="16"/>
          <w:szCs w:val="16"/>
        </w:rPr>
        <w:t>n des problèmes administratifs (déblocage de l'allocation logement par exemple), et aussi de résorber pour les familles concernées une partie de leur dette.</w:t>
      </w:r>
    </w:p>
    <w:p w14:paraId="3B7400D1" w14:textId="77777777" w:rsidR="00000000" w:rsidRDefault="00EE5E01">
      <w:pPr>
        <w:kinsoku w:val="0"/>
        <w:overflowPunct w:val="0"/>
        <w:autoSpaceDE/>
        <w:autoSpaceDN/>
        <w:adjustRightInd/>
        <w:spacing w:before="4" w:line="192" w:lineRule="exact"/>
        <w:jc w:val="both"/>
        <w:textAlignment w:val="baseline"/>
        <w:rPr>
          <w:rFonts w:ascii="Verdana" w:hAnsi="Verdana" w:cs="Verdana"/>
          <w:sz w:val="16"/>
          <w:szCs w:val="16"/>
        </w:rPr>
      </w:pPr>
      <w:r>
        <w:rPr>
          <w:rFonts w:ascii="Verdana" w:hAnsi="Verdana" w:cs="Verdana"/>
          <w:sz w:val="16"/>
          <w:szCs w:val="16"/>
        </w:rPr>
        <w:t>Cette négociation des dossiers s'est appuyée sur une étroite concertation avec les assistant(es) so</w:t>
      </w:r>
      <w:r>
        <w:rPr>
          <w:rFonts w:ascii="Verdana" w:hAnsi="Verdana" w:cs="Verdana"/>
          <w:sz w:val="16"/>
          <w:szCs w:val="16"/>
        </w:rPr>
        <w:t>ciaux du quar</w:t>
      </w:r>
      <w:r>
        <w:rPr>
          <w:rFonts w:ascii="Verdana" w:hAnsi="Verdana" w:cs="Verdana"/>
          <w:sz w:val="16"/>
          <w:szCs w:val="16"/>
        </w:rPr>
        <w:softHyphen/>
        <w:t>tier (polyvalent[es] et spécialiséles1).</w:t>
      </w:r>
    </w:p>
    <w:p w14:paraId="6C502FF5" w14:textId="77777777" w:rsidR="00000000" w:rsidRDefault="00EE5E01">
      <w:pPr>
        <w:widowControl/>
        <w:rPr>
          <w:sz w:val="24"/>
          <w:szCs w:val="24"/>
        </w:rPr>
        <w:sectPr w:rsidR="00000000">
          <w:type w:val="continuous"/>
          <w:pgSz w:w="11496" w:h="16843"/>
          <w:pgMar w:top="1105" w:right="24" w:bottom="545" w:left="835" w:header="720" w:footer="720" w:gutter="0"/>
          <w:cols w:num="2" w:sep="1" w:space="720" w:equalWidth="0">
            <w:col w:w="5122" w:space="513"/>
            <w:col w:w="5002"/>
          </w:cols>
          <w:noEndnote/>
        </w:sectPr>
      </w:pPr>
    </w:p>
    <w:p w14:paraId="5B4CC8A2" w14:textId="77777777" w:rsidR="00000000" w:rsidRDefault="00EE5E01">
      <w:pPr>
        <w:kinsoku w:val="0"/>
        <w:overflowPunct w:val="0"/>
        <w:autoSpaceDE/>
        <w:autoSpaceDN/>
        <w:adjustRightInd/>
        <w:spacing w:before="7"/>
        <w:ind w:left="50" w:right="50"/>
        <w:textAlignment w:val="baseline"/>
        <w:rPr>
          <w:sz w:val="24"/>
          <w:szCs w:val="24"/>
        </w:rPr>
      </w:pPr>
      <w:r>
        <w:rPr>
          <w:sz w:val="24"/>
          <w:szCs w:val="24"/>
        </w:rPr>
        <w:lastRenderedPageBreak/>
        <w:pict w14:anchorId="6449789A">
          <v:shape id="_x0000_i1041" type="#_x0000_t75" style="width:566pt;height:31.3pt" fillcolor="window">
            <v:imagedata r:id="rId22" o:title="_Pic130"/>
          </v:shape>
        </w:pict>
      </w:r>
    </w:p>
    <w:p w14:paraId="2BB9C7CB" w14:textId="77777777" w:rsidR="00000000" w:rsidRDefault="00EE5E01">
      <w:pPr>
        <w:kinsoku w:val="0"/>
        <w:overflowPunct w:val="0"/>
        <w:autoSpaceDE/>
        <w:autoSpaceDN/>
        <w:adjustRightInd/>
        <w:spacing w:before="7"/>
        <w:ind w:left="50" w:right="50"/>
        <w:textAlignment w:val="baseline"/>
        <w:rPr>
          <w:sz w:val="24"/>
          <w:szCs w:val="24"/>
        </w:rPr>
        <w:sectPr w:rsidR="00000000">
          <w:pgSz w:w="11496" w:h="16843"/>
          <w:pgMar w:top="420" w:right="12" w:bottom="425" w:left="70" w:header="720" w:footer="720" w:gutter="0"/>
          <w:cols w:space="720"/>
          <w:noEndnote/>
        </w:sectPr>
      </w:pPr>
    </w:p>
    <w:p w14:paraId="11328187" w14:textId="77777777" w:rsidR="00000000" w:rsidRDefault="00EE5E01">
      <w:pPr>
        <w:kinsoku w:val="0"/>
        <w:overflowPunct w:val="0"/>
        <w:autoSpaceDE/>
        <w:autoSpaceDN/>
        <w:adjustRightInd/>
        <w:spacing w:before="2" w:line="305" w:lineRule="exact"/>
        <w:ind w:left="216"/>
        <w:textAlignment w:val="baseline"/>
        <w:rPr>
          <w:rFonts w:ascii="Verdana" w:hAnsi="Verdana" w:cs="Verdana"/>
          <w:spacing w:val="15"/>
          <w:sz w:val="24"/>
          <w:szCs w:val="24"/>
        </w:rPr>
      </w:pPr>
      <w:r>
        <w:rPr>
          <w:noProof/>
        </w:rPr>
        <w:pict w14:anchorId="71A4881B">
          <v:shape id="_x0000_s1140" type="#_x0000_t202" style="position:absolute;left:0;text-align:left;margin-left:537.3pt;margin-top:56.4pt;width:27.8pt;height:772.85pt;z-index:-419;mso-wrap-edited:f;mso-wrap-distance-left:0;mso-wrap-distance-top:0;mso-wrap-distance-right:0;mso-wrap-distance-bottom:0;mso-position-horizontal-relative:page;mso-position-vertical-relative:page" wrapcoords="-62 0 -62 21600 21662 21600 21662 0 -62 0" o:allowincell="f" stroked="f">
            <v:textbox inset="0,0,0,0">
              <w:txbxContent>
                <w:p w14:paraId="1874CE0A" w14:textId="77777777" w:rsidR="00000000" w:rsidRDefault="00EE5E01">
                  <w:pPr>
                    <w:kinsoku w:val="0"/>
                    <w:overflowPunct w:val="0"/>
                    <w:autoSpaceDE/>
                    <w:autoSpaceDN/>
                    <w:adjustRightInd/>
                    <w:spacing w:before="179" w:after="124" w:line="240" w:lineRule="exact"/>
                    <w:textAlignment w:val="baseline"/>
                    <w:rPr>
                      <w:rFonts w:ascii="Arial" w:hAnsi="Arial" w:cs="Arial"/>
                      <w:b/>
                      <w:bCs/>
                      <w:spacing w:val="-4"/>
                      <w:sz w:val="24"/>
                      <w:szCs w:val="24"/>
                    </w:rPr>
                  </w:pPr>
                  <w:r>
                    <w:rPr>
                      <w:rFonts w:ascii="Arial" w:hAnsi="Arial" w:cs="Arial"/>
                      <w:b/>
                      <w:bCs/>
                      <w:spacing w:val="-4"/>
                      <w:sz w:val="24"/>
                      <w:szCs w:val="24"/>
                    </w:rPr>
                    <w:t>i u!ewep 1.3</w:t>
                  </w:r>
                </w:p>
                <w:p w14:paraId="54111579" w14:textId="77777777" w:rsidR="00000000" w:rsidRDefault="00EE5E01">
                  <w:pPr>
                    <w:kinsoku w:val="0"/>
                    <w:overflowPunct w:val="0"/>
                    <w:autoSpaceDE/>
                    <w:autoSpaceDN/>
                    <w:adjustRightInd/>
                    <w:spacing w:before="2" w:line="185" w:lineRule="exact"/>
                    <w:jc w:val="right"/>
                    <w:textAlignment w:val="baseline"/>
                    <w:rPr>
                      <w:rFonts w:ascii="Verdana" w:hAnsi="Verdana" w:cs="Verdana"/>
                      <w:spacing w:val="34"/>
                      <w:sz w:val="16"/>
                      <w:szCs w:val="16"/>
                    </w:rPr>
                  </w:pPr>
                  <w:r>
                    <w:rPr>
                      <w:rFonts w:ascii="Verdana" w:hAnsi="Verdana" w:cs="Verdana"/>
                      <w:spacing w:val="34"/>
                      <w:sz w:val="16"/>
                      <w:szCs w:val="16"/>
                    </w:rPr>
                    <w:t>13</w:t>
                  </w:r>
                </w:p>
              </w:txbxContent>
            </v:textbox>
            <w10:wrap type="square" anchorx="page" anchory="page"/>
          </v:shape>
        </w:pict>
      </w:r>
      <w:r>
        <w:rPr>
          <w:noProof/>
        </w:rPr>
        <w:pict w14:anchorId="50065DAE">
          <v:line id="_x0000_s1141" style="position:absolute;left:0;text-align:left;z-index:116;mso-wrap-distance-left:0;mso-wrap-distance-right:0;mso-position-horizontal-relative:page;mso-position-vertical-relative:page" from="10.4pt,52.55pt" to="278.95pt,52.55pt" o:allowincell="f" strokeweight=".5pt">
            <w10:wrap type="square" anchorx="page" anchory="page"/>
          </v:line>
        </w:pict>
      </w:r>
      <w:r>
        <w:rPr>
          <w:noProof/>
        </w:rPr>
        <w:pict w14:anchorId="1F44CF61">
          <v:line id="_x0000_s1142" style="position:absolute;left:0;text-align:left;z-index:117;mso-wrap-distance-left:0;mso-wrap-distance-right:0;mso-position-horizontal-relative:page;mso-position-vertical-relative:page" from="10.4pt,52.55pt" to="10.4pt,801.1pt" o:allowincell="f" strokeweight=".7pt">
            <w10:wrap type="square" anchorx="page" anchory="page"/>
          </v:line>
        </w:pict>
      </w:r>
      <w:r>
        <w:rPr>
          <w:noProof/>
        </w:rPr>
        <w:pict w14:anchorId="2DD476AF">
          <v:line id="_x0000_s1143" style="position:absolute;left:0;text-align:left;z-index:118;mso-wrap-distance-left:0;mso-wrap-distance-right:0;mso-position-horizontal-relative:page;mso-position-vertical-relative:page" from="278.65pt,56.65pt" to="278.65pt,798.55pt" o:allowincell="f" strokeweight=".5pt">
            <w10:wrap type="square" anchorx="page" anchory="page"/>
          </v:line>
        </w:pict>
      </w:r>
      <w:r>
        <w:rPr>
          <w:rFonts w:ascii="Verdana" w:hAnsi="Verdana" w:cs="Verdana"/>
          <w:spacing w:val="15"/>
          <w:sz w:val="24"/>
          <w:szCs w:val="24"/>
        </w:rPr>
        <w:t>Attribution des logements</w:t>
      </w:r>
    </w:p>
    <w:p w14:paraId="599FD628" w14:textId="77777777" w:rsidR="00000000" w:rsidRDefault="00EE5E01">
      <w:pPr>
        <w:kinsoku w:val="0"/>
        <w:overflowPunct w:val="0"/>
        <w:autoSpaceDE/>
        <w:autoSpaceDN/>
        <w:adjustRightInd/>
        <w:spacing w:before="178" w:line="192" w:lineRule="exact"/>
        <w:ind w:left="216"/>
        <w:jc w:val="right"/>
        <w:textAlignment w:val="baseline"/>
        <w:rPr>
          <w:rFonts w:ascii="Verdana" w:hAnsi="Verdana" w:cs="Verdana"/>
          <w:spacing w:val="7"/>
          <w:sz w:val="16"/>
          <w:szCs w:val="16"/>
        </w:rPr>
      </w:pPr>
      <w:r>
        <w:rPr>
          <w:rFonts w:ascii="Verdana" w:hAnsi="Verdana" w:cs="Verdana"/>
          <w:spacing w:val="7"/>
          <w:sz w:val="16"/>
          <w:szCs w:val="16"/>
        </w:rPr>
        <w:t>Le service social de la société d'HLM a ensuite travaillé sur un projet de réhabilitation d'un quartier avec les archi</w:t>
      </w:r>
      <w:r>
        <w:rPr>
          <w:rFonts w:ascii="Verdana" w:hAnsi="Verdana" w:cs="Verdana"/>
          <w:spacing w:val="7"/>
          <w:sz w:val="16"/>
          <w:szCs w:val="16"/>
        </w:rPr>
        <w:softHyphen/>
        <w:t>tectes et la population concernée. Dans ce cadre, le ser</w:t>
      </w:r>
      <w:r>
        <w:rPr>
          <w:rFonts w:ascii="Verdana" w:hAnsi="Verdana" w:cs="Verdana"/>
          <w:spacing w:val="7"/>
          <w:sz w:val="16"/>
          <w:szCs w:val="16"/>
        </w:rPr>
        <w:softHyphen/>
        <w:t>vice social a participé au relogement de près de 200 f</w:t>
      </w:r>
      <w:r>
        <w:rPr>
          <w:rFonts w:ascii="Verdana" w:hAnsi="Verdana" w:cs="Verdana"/>
          <w:spacing w:val="7"/>
          <w:sz w:val="16"/>
          <w:szCs w:val="16"/>
        </w:rPr>
        <w:t>amilles et a pu servir d'intermédiaire pour faire con</w:t>
      </w:r>
      <w:r>
        <w:rPr>
          <w:rFonts w:ascii="Verdana" w:hAnsi="Verdana" w:cs="Verdana"/>
          <w:spacing w:val="7"/>
          <w:sz w:val="16"/>
          <w:szCs w:val="16"/>
        </w:rPr>
        <w:softHyphen/>
        <w:t xml:space="preserve">naître leurs besoins (par exemple : nécessité de grands appartements, car beaucoup de familles nombreuses). Ce travail effectué pourtant très en lien avec les habitants du quartier n'est pas sans poser </w:t>
      </w:r>
      <w:r>
        <w:rPr>
          <w:rFonts w:ascii="Verdana" w:hAnsi="Verdana" w:cs="Verdana"/>
          <w:spacing w:val="7"/>
          <w:sz w:val="16"/>
          <w:szCs w:val="16"/>
        </w:rPr>
        <w:t>des interrogations aux tra</w:t>
      </w:r>
      <w:r>
        <w:rPr>
          <w:rFonts w:ascii="Verdana" w:hAnsi="Verdana" w:cs="Verdana"/>
          <w:spacing w:val="7"/>
          <w:sz w:val="16"/>
          <w:szCs w:val="16"/>
        </w:rPr>
        <w:softHyphen/>
        <w:t>vailleurs sociaux qui y participent.</w:t>
      </w:r>
    </w:p>
    <w:p w14:paraId="63E7AC9F" w14:textId="77777777" w:rsidR="00000000" w:rsidRDefault="00EE5E01">
      <w:pPr>
        <w:kinsoku w:val="0"/>
        <w:overflowPunct w:val="0"/>
        <w:autoSpaceDE/>
        <w:autoSpaceDN/>
        <w:adjustRightInd/>
        <w:spacing w:line="191" w:lineRule="exact"/>
        <w:ind w:left="216" w:right="144" w:firstLine="72"/>
        <w:jc w:val="both"/>
        <w:textAlignment w:val="baseline"/>
        <w:rPr>
          <w:rFonts w:ascii="Verdana" w:hAnsi="Verdana" w:cs="Verdana"/>
          <w:spacing w:val="4"/>
          <w:sz w:val="16"/>
          <w:szCs w:val="16"/>
        </w:rPr>
      </w:pPr>
      <w:r>
        <w:rPr>
          <w:rFonts w:ascii="Verdana" w:hAnsi="Verdana" w:cs="Verdana"/>
          <w:spacing w:val="4"/>
          <w:sz w:val="16"/>
          <w:szCs w:val="16"/>
        </w:rPr>
        <w:t>Un travailleur social doit-il participer aux commissions d'attribution des logements, aux commissions d'impayés de loyers ? En fonction de quels critères ? Comment pré</w:t>
      </w:r>
      <w:r>
        <w:rPr>
          <w:rFonts w:ascii="Verdana" w:hAnsi="Verdana" w:cs="Verdana"/>
          <w:spacing w:val="4"/>
          <w:sz w:val="16"/>
          <w:szCs w:val="16"/>
        </w:rPr>
        <w:softHyphen/>
        <w:t>server le secret profess</w:t>
      </w:r>
      <w:r>
        <w:rPr>
          <w:rFonts w:ascii="Verdana" w:hAnsi="Verdana" w:cs="Verdana"/>
          <w:spacing w:val="4"/>
          <w:sz w:val="16"/>
          <w:szCs w:val="16"/>
        </w:rPr>
        <w:t>ionnel dans le cadre de ces corn</w:t>
      </w:r>
      <w:r>
        <w:rPr>
          <w:rFonts w:ascii="Verdana" w:hAnsi="Verdana" w:cs="Verdana"/>
          <w:spacing w:val="4"/>
          <w:sz w:val="16"/>
          <w:szCs w:val="16"/>
        </w:rPr>
        <w:softHyphen/>
        <w:t>: missions face aux administrateurs des sociétés d'HLM et les élus, tout en défendant la situation des familles en diffi</w:t>
      </w:r>
      <w:r>
        <w:rPr>
          <w:rFonts w:ascii="Verdana" w:hAnsi="Verdana" w:cs="Verdana"/>
          <w:spacing w:val="4"/>
          <w:sz w:val="16"/>
          <w:szCs w:val="16"/>
        </w:rPr>
        <w:softHyphen/>
        <w:t>culté ?</w:t>
      </w:r>
    </w:p>
    <w:p w14:paraId="49D645C6" w14:textId="77777777" w:rsidR="00000000" w:rsidRDefault="00EE5E01">
      <w:pPr>
        <w:kinsoku w:val="0"/>
        <w:overflowPunct w:val="0"/>
        <w:autoSpaceDE/>
        <w:autoSpaceDN/>
        <w:adjustRightInd/>
        <w:spacing w:before="1" w:line="192" w:lineRule="exact"/>
        <w:ind w:left="216" w:right="144" w:firstLine="72"/>
        <w:jc w:val="both"/>
        <w:textAlignment w:val="baseline"/>
        <w:rPr>
          <w:rFonts w:ascii="Verdana" w:hAnsi="Verdana" w:cs="Verdana"/>
          <w:spacing w:val="3"/>
          <w:sz w:val="16"/>
          <w:szCs w:val="16"/>
        </w:rPr>
      </w:pPr>
      <w:r>
        <w:rPr>
          <w:rFonts w:ascii="Verdana" w:hAnsi="Verdana" w:cs="Verdana"/>
          <w:spacing w:val="3"/>
          <w:sz w:val="16"/>
          <w:szCs w:val="16"/>
        </w:rPr>
        <w:t>D'autres expériences ont été rapportées dans le cadre de cet échange. Une assistante sociale d</w:t>
      </w:r>
      <w:r>
        <w:rPr>
          <w:rFonts w:ascii="Verdana" w:hAnsi="Verdana" w:cs="Verdana"/>
          <w:spacing w:val="3"/>
          <w:sz w:val="16"/>
          <w:szCs w:val="16"/>
        </w:rPr>
        <w:t>e secteur travaillant dans une ville de Haute-Marne nous a parlé de sa participa</w:t>
      </w:r>
      <w:r>
        <w:rPr>
          <w:rFonts w:ascii="Verdana" w:hAnsi="Verdana" w:cs="Verdana"/>
          <w:spacing w:val="3"/>
          <w:sz w:val="16"/>
          <w:szCs w:val="16"/>
        </w:rPr>
        <w:softHyphen/>
        <w:t>tion à une CIL, de son fonctionnement, de ses limites et de la place du service social de secteur qui présente les dos</w:t>
      </w:r>
      <w:r>
        <w:rPr>
          <w:rFonts w:ascii="Verdana" w:hAnsi="Verdana" w:cs="Verdana"/>
          <w:spacing w:val="3"/>
          <w:sz w:val="16"/>
          <w:szCs w:val="16"/>
        </w:rPr>
        <w:softHyphen/>
        <w:t>siers.</w:t>
      </w:r>
    </w:p>
    <w:p w14:paraId="3C3F99FE" w14:textId="77777777" w:rsidR="00000000" w:rsidRDefault="00EE5E01">
      <w:pPr>
        <w:kinsoku w:val="0"/>
        <w:overflowPunct w:val="0"/>
        <w:autoSpaceDE/>
        <w:autoSpaceDN/>
        <w:adjustRightInd/>
        <w:spacing w:line="192" w:lineRule="exact"/>
        <w:ind w:left="216" w:right="144" w:firstLine="72"/>
        <w:jc w:val="both"/>
        <w:textAlignment w:val="baseline"/>
        <w:rPr>
          <w:rFonts w:ascii="Verdana" w:hAnsi="Verdana" w:cs="Verdana"/>
          <w:spacing w:val="6"/>
          <w:sz w:val="16"/>
          <w:szCs w:val="16"/>
        </w:rPr>
      </w:pPr>
      <w:r>
        <w:rPr>
          <w:rFonts w:ascii="Verdana" w:hAnsi="Verdana" w:cs="Verdana"/>
          <w:spacing w:val="6"/>
          <w:sz w:val="16"/>
          <w:szCs w:val="16"/>
        </w:rPr>
        <w:t>Depuis quelques mois, cet instance est dans une i</w:t>
      </w:r>
      <w:r>
        <w:rPr>
          <w:rFonts w:ascii="Verdana" w:hAnsi="Verdana" w:cs="Verdana"/>
          <w:spacing w:val="6"/>
          <w:sz w:val="16"/>
          <w:szCs w:val="16"/>
        </w:rPr>
        <w:t>mpasse, car les dettes sont trop élevées et au-delà de 10 000 F d'impayés elle ne peut plus intervenir. Par consé</w:t>
      </w:r>
      <w:r>
        <w:rPr>
          <w:rFonts w:ascii="Verdana" w:hAnsi="Verdana" w:cs="Verdana"/>
          <w:spacing w:val="6"/>
          <w:sz w:val="16"/>
          <w:szCs w:val="16"/>
        </w:rPr>
        <w:softHyphen/>
        <w:t>quent des expulsions risquent d'être exécutées faute d'autres solutions.</w:t>
      </w:r>
    </w:p>
    <w:p w14:paraId="6F036FAD" w14:textId="77777777" w:rsidR="00000000" w:rsidRDefault="00EE5E01">
      <w:pPr>
        <w:kinsoku w:val="0"/>
        <w:overflowPunct w:val="0"/>
        <w:autoSpaceDE/>
        <w:autoSpaceDN/>
        <w:adjustRightInd/>
        <w:spacing w:before="5" w:line="192" w:lineRule="exact"/>
        <w:ind w:left="216" w:right="144"/>
        <w:jc w:val="both"/>
        <w:textAlignment w:val="baseline"/>
        <w:rPr>
          <w:rFonts w:ascii="Verdana" w:hAnsi="Verdana" w:cs="Verdana"/>
          <w:spacing w:val="4"/>
          <w:sz w:val="16"/>
          <w:szCs w:val="16"/>
        </w:rPr>
      </w:pPr>
      <w:r>
        <w:rPr>
          <w:rFonts w:ascii="Verdana" w:hAnsi="Verdana" w:cs="Verdana"/>
          <w:spacing w:val="4"/>
          <w:sz w:val="16"/>
          <w:szCs w:val="16"/>
        </w:rPr>
        <w:t>Cette assisante sociale note l'opposition entre deux logi</w:t>
      </w:r>
      <w:r>
        <w:rPr>
          <w:rFonts w:ascii="Verdana" w:hAnsi="Verdana" w:cs="Verdana"/>
          <w:spacing w:val="4"/>
          <w:sz w:val="16"/>
          <w:szCs w:val="16"/>
        </w:rPr>
        <w:softHyphen/>
        <w:t>ques : d'une part le service social « défenseur des usa</w:t>
      </w:r>
      <w:r>
        <w:rPr>
          <w:rFonts w:ascii="Verdana" w:hAnsi="Verdana" w:cs="Verdana"/>
          <w:spacing w:val="4"/>
          <w:sz w:val="16"/>
          <w:szCs w:val="16"/>
        </w:rPr>
        <w:softHyphen/>
        <w:t xml:space="preserve">gers » et d'autre part la logique de gestion des HLM, qui veulent que « l'argent puisse rentrer dans les caisses ». Un autre assistant social </w:t>
      </w:r>
      <w:r>
        <w:rPr>
          <w:rFonts w:ascii="Verdana" w:hAnsi="Verdana" w:cs="Verdana"/>
          <w:spacing w:val="4"/>
          <w:sz w:val="16"/>
          <w:szCs w:val="16"/>
        </w:rPr>
        <w:t xml:space="preserve">de secteur travaillant dans les Yvelines rappelle que les négociations, y compris dans le secteur social se font à travers l'argent. Que doit faire le TS pour éviter les expulsions ? Doit-il essayer d'obtenir des secours financiers 7 Doit-il permettre aux </w:t>
      </w:r>
      <w:r>
        <w:rPr>
          <w:rFonts w:ascii="Verdana" w:hAnsi="Verdana" w:cs="Verdana"/>
          <w:spacing w:val="4"/>
          <w:sz w:val="16"/>
          <w:szCs w:val="16"/>
        </w:rPr>
        <w:t>habitants de s'organiser sur les quartiers ? Peut-il les aider à changer de cadre de vie ?</w:t>
      </w:r>
    </w:p>
    <w:p w14:paraId="71E027D8" w14:textId="77777777" w:rsidR="00000000" w:rsidRDefault="00EE5E01">
      <w:pPr>
        <w:kinsoku w:val="0"/>
        <w:overflowPunct w:val="0"/>
        <w:autoSpaceDE/>
        <w:autoSpaceDN/>
        <w:adjustRightInd/>
        <w:spacing w:before="17" w:line="192" w:lineRule="exact"/>
        <w:ind w:left="216" w:right="144"/>
        <w:jc w:val="both"/>
        <w:textAlignment w:val="baseline"/>
        <w:rPr>
          <w:rFonts w:ascii="Verdana" w:hAnsi="Verdana" w:cs="Verdana"/>
          <w:sz w:val="16"/>
          <w:szCs w:val="16"/>
        </w:rPr>
      </w:pPr>
      <w:r>
        <w:rPr>
          <w:rFonts w:ascii="Verdana" w:hAnsi="Verdana" w:cs="Verdana"/>
          <w:sz w:val="16"/>
          <w:szCs w:val="16"/>
        </w:rPr>
        <w:t>Il ressort de la relation de ces expériences des questions portant sur la participation des travailleurs sociaux aux ins</w:t>
      </w:r>
      <w:r>
        <w:rPr>
          <w:rFonts w:ascii="Verdana" w:hAnsi="Verdana" w:cs="Verdana"/>
          <w:sz w:val="16"/>
          <w:szCs w:val="16"/>
        </w:rPr>
        <w:softHyphen/>
        <w:t>tances de décisions (CIL, attributions de lo</w:t>
      </w:r>
      <w:r>
        <w:rPr>
          <w:rFonts w:ascii="Verdana" w:hAnsi="Verdana" w:cs="Verdana"/>
          <w:sz w:val="16"/>
          <w:szCs w:val="16"/>
        </w:rPr>
        <w:t>gements etc.). Cette question n'a pu être tranchée tant il est vrai qu'elle dépend des contextes locaux.</w:t>
      </w:r>
    </w:p>
    <w:p w14:paraId="3F658E2B" w14:textId="77777777" w:rsidR="00000000" w:rsidRDefault="00EE5E01">
      <w:pPr>
        <w:kinsoku w:val="0"/>
        <w:overflowPunct w:val="0"/>
        <w:autoSpaceDE/>
        <w:autoSpaceDN/>
        <w:adjustRightInd/>
        <w:spacing w:before="9" w:line="192" w:lineRule="exact"/>
        <w:ind w:left="216" w:right="144"/>
        <w:jc w:val="both"/>
        <w:textAlignment w:val="baseline"/>
        <w:rPr>
          <w:rFonts w:ascii="Verdana" w:hAnsi="Verdana" w:cs="Verdana"/>
          <w:spacing w:val="5"/>
          <w:sz w:val="16"/>
          <w:szCs w:val="16"/>
        </w:rPr>
      </w:pPr>
      <w:r>
        <w:rPr>
          <w:rFonts w:ascii="Verdana" w:hAnsi="Verdana" w:cs="Verdana"/>
          <w:spacing w:val="5"/>
          <w:sz w:val="16"/>
          <w:szCs w:val="16"/>
        </w:rPr>
        <w:t>Toutefois, il semble que pour ceux qui décident d'y parti</w:t>
      </w:r>
      <w:r>
        <w:rPr>
          <w:rFonts w:ascii="Verdana" w:hAnsi="Verdana" w:cs="Verdana"/>
          <w:spacing w:val="5"/>
          <w:sz w:val="16"/>
          <w:szCs w:val="16"/>
        </w:rPr>
        <w:softHyphen/>
        <w:t>ciper, il soit nécessaire de s'appuyer sur un projet précis qui suppose au préalable une coor</w:t>
      </w:r>
      <w:r>
        <w:rPr>
          <w:rFonts w:ascii="Verdana" w:hAnsi="Verdana" w:cs="Verdana"/>
          <w:spacing w:val="5"/>
          <w:sz w:val="16"/>
          <w:szCs w:val="16"/>
        </w:rPr>
        <w:t>dination et un consen</w:t>
      </w:r>
      <w:r>
        <w:rPr>
          <w:rFonts w:ascii="Verdana" w:hAnsi="Verdana" w:cs="Verdana"/>
          <w:spacing w:val="5"/>
          <w:sz w:val="16"/>
          <w:szCs w:val="16"/>
        </w:rPr>
        <w:softHyphen/>
        <w:t>sus au niveau local des travailleurs sociaux. L'autre voie est de se limiter a une simple présentation des dossiers, mais n'y a-t-il pas dans ce cas risque d'utilisation du tra</w:t>
      </w:r>
      <w:r>
        <w:rPr>
          <w:rFonts w:ascii="Verdana" w:hAnsi="Verdana" w:cs="Verdana"/>
          <w:spacing w:val="5"/>
          <w:sz w:val="16"/>
          <w:szCs w:val="16"/>
        </w:rPr>
        <w:softHyphen/>
        <w:t>vailleur social comme simple agent de renseignements ?</w:t>
      </w:r>
    </w:p>
    <w:p w14:paraId="360BD579" w14:textId="77777777" w:rsidR="00000000" w:rsidRDefault="00EE5E01">
      <w:pPr>
        <w:kinsoku w:val="0"/>
        <w:overflowPunct w:val="0"/>
        <w:autoSpaceDE/>
        <w:autoSpaceDN/>
        <w:adjustRightInd/>
        <w:spacing w:before="284" w:line="303" w:lineRule="exact"/>
        <w:ind w:left="216"/>
        <w:textAlignment w:val="baseline"/>
        <w:rPr>
          <w:rFonts w:ascii="Verdana" w:hAnsi="Verdana" w:cs="Verdana"/>
          <w:spacing w:val="13"/>
          <w:sz w:val="24"/>
          <w:szCs w:val="24"/>
        </w:rPr>
      </w:pPr>
      <w:r>
        <w:rPr>
          <w:rFonts w:ascii="Verdana" w:hAnsi="Verdana" w:cs="Verdana"/>
          <w:spacing w:val="13"/>
          <w:sz w:val="24"/>
          <w:szCs w:val="24"/>
        </w:rPr>
        <w:t>Foyers d'hébergement</w:t>
      </w:r>
    </w:p>
    <w:p w14:paraId="7F09523A" w14:textId="77777777" w:rsidR="00000000" w:rsidRDefault="00EE5E01">
      <w:pPr>
        <w:kinsoku w:val="0"/>
        <w:overflowPunct w:val="0"/>
        <w:autoSpaceDE/>
        <w:autoSpaceDN/>
        <w:adjustRightInd/>
        <w:spacing w:before="188" w:line="192" w:lineRule="exact"/>
        <w:ind w:left="216" w:right="144"/>
        <w:jc w:val="both"/>
        <w:textAlignment w:val="baseline"/>
        <w:rPr>
          <w:rFonts w:ascii="Verdana" w:hAnsi="Verdana" w:cs="Verdana"/>
          <w:sz w:val="16"/>
          <w:szCs w:val="16"/>
        </w:rPr>
      </w:pPr>
      <w:r>
        <w:rPr>
          <w:rFonts w:ascii="Verdana" w:hAnsi="Verdana" w:cs="Verdana"/>
          <w:sz w:val="16"/>
          <w:szCs w:val="16"/>
        </w:rPr>
        <w:t>Des éducateurs ont aussi relatés leurs expériences, et les 'contradictions qu'elles soulèvent.</w:t>
      </w:r>
    </w:p>
    <w:p w14:paraId="23A48205" w14:textId="77777777" w:rsidR="00000000" w:rsidRDefault="00EE5E01">
      <w:pPr>
        <w:kinsoku w:val="0"/>
        <w:overflowPunct w:val="0"/>
        <w:autoSpaceDE/>
        <w:autoSpaceDN/>
        <w:adjustRightInd/>
        <w:spacing w:before="13" w:line="192" w:lineRule="exact"/>
        <w:ind w:left="216" w:right="144"/>
        <w:jc w:val="both"/>
        <w:textAlignment w:val="baseline"/>
        <w:rPr>
          <w:rFonts w:ascii="Verdana" w:hAnsi="Verdana" w:cs="Verdana"/>
          <w:spacing w:val="6"/>
          <w:sz w:val="16"/>
          <w:szCs w:val="16"/>
        </w:rPr>
      </w:pPr>
      <w:r>
        <w:rPr>
          <w:rFonts w:ascii="Verdana" w:hAnsi="Verdana" w:cs="Verdana"/>
          <w:spacing w:val="6"/>
          <w:sz w:val="16"/>
          <w:szCs w:val="16"/>
        </w:rPr>
        <w:t>Un éducateur de centre maternel à Paris nous rapporte les difficultés que doivent affronter les femmes qui sortent du foyer. Elles n'ont pas</w:t>
      </w:r>
      <w:r>
        <w:rPr>
          <w:rFonts w:ascii="Verdana" w:hAnsi="Verdana" w:cs="Verdana"/>
          <w:spacing w:val="6"/>
          <w:sz w:val="16"/>
          <w:szCs w:val="16"/>
        </w:rPr>
        <w:t xml:space="preserve"> de priorités particulières pour l'accès au logement et doivent parfois se résoudre à être hébergées dans un autre foyer pour éviter d'être à la rue. Quant à l'hébergement en région parisienne il n'y a prati</w:t>
      </w:r>
      <w:r>
        <w:rPr>
          <w:rFonts w:ascii="Verdana" w:hAnsi="Verdana" w:cs="Verdana"/>
          <w:spacing w:val="6"/>
          <w:sz w:val="16"/>
          <w:szCs w:val="16"/>
        </w:rPr>
        <w:softHyphen/>
        <w:t>quement aucune possibilité, les délais d'attente</w:t>
      </w:r>
      <w:r>
        <w:rPr>
          <w:rFonts w:ascii="Verdana" w:hAnsi="Verdana" w:cs="Verdana"/>
          <w:spacing w:val="6"/>
          <w:sz w:val="16"/>
          <w:szCs w:val="16"/>
        </w:rPr>
        <w:t xml:space="preserve"> pour l'admission dans ces centres étant presque toujours de plusieurs mois.</w:t>
      </w:r>
    </w:p>
    <w:p w14:paraId="791CB289" w14:textId="77777777" w:rsidR="00000000" w:rsidRDefault="00EE5E01">
      <w:pPr>
        <w:kinsoku w:val="0"/>
        <w:overflowPunct w:val="0"/>
        <w:autoSpaceDE/>
        <w:autoSpaceDN/>
        <w:adjustRightInd/>
        <w:spacing w:before="14" w:line="192" w:lineRule="exact"/>
        <w:ind w:left="216" w:right="144"/>
        <w:jc w:val="both"/>
        <w:textAlignment w:val="baseline"/>
        <w:rPr>
          <w:rFonts w:ascii="Verdana" w:hAnsi="Verdana" w:cs="Verdana"/>
          <w:spacing w:val="3"/>
          <w:sz w:val="16"/>
          <w:szCs w:val="16"/>
        </w:rPr>
      </w:pPr>
      <w:r>
        <w:rPr>
          <w:noProof/>
        </w:rPr>
        <w:pict w14:anchorId="4AD9E520">
          <v:line id="_x0000_s1144" style="position:absolute;left:0;text-align:left;z-index:119;mso-wrap-distance-left:0;mso-wrap-distance-right:0;mso-position-horizontal-relative:page;mso-position-vertical-relative:page" from="23.3pt,70.3pt" to="272.2pt,70.3pt" o:allowincell="f" strokeweight=".5pt">
            <w10:wrap type="square" anchorx="page" anchory="page"/>
          </v:line>
        </w:pict>
      </w:r>
      <w:r>
        <w:rPr>
          <w:noProof/>
        </w:rPr>
        <w:pict w14:anchorId="2437D664">
          <v:line id="_x0000_s1145" style="position:absolute;left:0;text-align:left;z-index:120;mso-wrap-distance-left:0;mso-wrap-distance-right:0;mso-position-horizontal-relative:page;mso-position-vertical-relative:page" from="20.15pt,581.5pt" to="267.15pt,581.5pt" o:allowincell="f" strokeweight=".5pt">
            <w10:wrap type="square" anchorx="page" anchory="page"/>
          </v:line>
        </w:pict>
      </w:r>
      <w:r>
        <w:rPr>
          <w:noProof/>
        </w:rPr>
        <w:pict w14:anchorId="0D288509">
          <v:line id="_x0000_s1146" style="position:absolute;left:0;text-align:left;z-index:121;mso-wrap-distance-left:0;mso-wrap-distance-right:0;mso-position-horizontal-relative:page;mso-position-vertical-relative:page" from="19.45pt,599.75pt" to="268.35pt,599.75pt" o:allowincell="f" strokeweight=".5pt">
            <w10:wrap type="square" anchorx="page" anchory="page"/>
          </v:line>
        </w:pict>
      </w:r>
      <w:r>
        <w:rPr>
          <w:rFonts w:ascii="Verdana" w:hAnsi="Verdana" w:cs="Verdana"/>
          <w:spacing w:val="3"/>
          <w:sz w:val="16"/>
          <w:szCs w:val="16"/>
        </w:rPr>
        <w:t>Une éducatrice en prévention spécialisée sur Paris expli</w:t>
      </w:r>
      <w:r>
        <w:rPr>
          <w:rFonts w:ascii="Verdana" w:hAnsi="Verdana" w:cs="Verdana"/>
          <w:spacing w:val="3"/>
          <w:sz w:val="16"/>
          <w:szCs w:val="16"/>
        </w:rPr>
        <w:softHyphen/>
        <w:t>que les limites du travail éducatif quand la situation maté</w:t>
      </w:r>
      <w:r>
        <w:rPr>
          <w:rFonts w:ascii="Verdana" w:hAnsi="Verdana" w:cs="Verdana"/>
          <w:spacing w:val="3"/>
          <w:sz w:val="16"/>
          <w:szCs w:val="16"/>
        </w:rPr>
        <w:softHyphen/>
        <w:t>rielle des familles est complètement bloquée et que les con</w:t>
      </w:r>
      <w:r>
        <w:rPr>
          <w:rFonts w:ascii="Verdana" w:hAnsi="Verdana" w:cs="Verdana"/>
          <w:spacing w:val="3"/>
          <w:sz w:val="16"/>
          <w:szCs w:val="16"/>
        </w:rPr>
        <w:t>ditions de vie sont trop difficiles. Elle reprend certaines questions : qui interpeller pour permettre un relogement ? Nos employeurs, les élus ? Les travailleurs sociaux doivent-ils se regrouper pour faire aboutir ce droit ? Doivent-ils se faire aider par</w:t>
      </w:r>
      <w:r>
        <w:rPr>
          <w:rFonts w:ascii="Verdana" w:hAnsi="Verdana" w:cs="Verdana"/>
          <w:spacing w:val="3"/>
          <w:sz w:val="16"/>
          <w:szCs w:val="16"/>
        </w:rPr>
        <w:t xml:space="preserve"> des associations d'usagers ? Selon cette collègue, les travailleurs sociaux doivent </w:t>
      </w:r>
    </w:p>
    <w:p w14:paraId="5CFA1EDD" w14:textId="77777777" w:rsidR="00000000" w:rsidRDefault="00EE5E01">
      <w:pPr>
        <w:kinsoku w:val="0"/>
        <w:overflowPunct w:val="0"/>
        <w:autoSpaceDE/>
        <w:autoSpaceDN/>
        <w:adjustRightInd/>
        <w:spacing w:after="225" w:line="185" w:lineRule="exact"/>
        <w:ind w:left="144" w:right="72"/>
        <w:jc w:val="both"/>
        <w:textAlignment w:val="baseline"/>
        <w:rPr>
          <w:rFonts w:ascii="Verdana" w:hAnsi="Verdana" w:cs="Verdana"/>
          <w:sz w:val="16"/>
          <w:szCs w:val="16"/>
        </w:rPr>
      </w:pPr>
      <w:r>
        <w:rPr>
          <w:noProof/>
        </w:rPr>
        <w:pict w14:anchorId="6684616A">
          <v:line id="_x0000_s1147" style="position:absolute;left:0;text-align:left;z-index:122;mso-wrap-distance-left:0;mso-wrap-distance-right:0;mso-position-horizontal-relative:page;mso-position-vertical-relative:page" from="544.1pt,56.4pt" to="544.1pt,800.7pt" o:allowincell="f" strokeweight=".5pt">
            <w10:wrap type="square" anchorx="page" anchory="page"/>
          </v:line>
        </w:pict>
      </w:r>
      <w:r>
        <w:rPr>
          <w:noProof/>
        </w:rPr>
        <w:pict w14:anchorId="7F9A13B8">
          <v:line id="_x0000_s1148" style="position:absolute;left:0;text-align:left;z-index:123;mso-wrap-distance-left:0;mso-wrap-distance-right:0;mso-position-horizontal-relative:page;mso-position-vertical-relative:page" from="555.85pt,693.35pt" to="555.85pt,799.75pt" o:allowincell="f" strokeweight=".95pt">
            <w10:wrap type="square" anchorx="page" anchory="page"/>
          </v:line>
        </w:pict>
      </w:r>
      <w:r>
        <w:rPr>
          <w:noProof/>
        </w:rPr>
        <w:pict w14:anchorId="54F36F7B">
          <v:line id="_x0000_s1149" style="position:absolute;left:0;text-align:left;z-index:124;mso-wrap-distance-left:0;mso-wrap-distance-right:0;mso-position-horizontal-relative:page;mso-position-vertical-relative:page" from="537.85pt,605.5pt" to="537.85pt,801.65pt" o:allowincell="f" strokeweight=".95pt">
            <w10:wrap type="square" anchorx="page" anchory="page"/>
          </v:line>
        </w:pict>
      </w:r>
      <w:r>
        <w:rPr>
          <w:sz w:val="16"/>
          <w:szCs w:val="16"/>
        </w:rPr>
        <w:br w:type="column"/>
      </w:r>
      <w:r>
        <w:rPr>
          <w:rFonts w:ascii="Verdana" w:hAnsi="Verdana" w:cs="Verdana"/>
          <w:sz w:val="16"/>
          <w:szCs w:val="16"/>
        </w:rPr>
        <w:t>adopter une stratégie permettant aux familles en difficulté</w:t>
      </w:r>
      <w:r>
        <w:rPr>
          <w:rFonts w:ascii="Verdana" w:hAnsi="Verdana" w:cs="Verdana"/>
          <w:sz w:val="16"/>
          <w:szCs w:val="16"/>
        </w:rPr>
        <w:t xml:space="preserve"> d'obtenir des logements. En effet dans certains cas, des accords ont pu être négociés entre des Offices d'HLM et certains services ou associations.</w:t>
      </w:r>
    </w:p>
    <w:p w14:paraId="027EF01C" w14:textId="77777777" w:rsidR="00000000" w:rsidRDefault="00EE5E01">
      <w:pPr>
        <w:kinsoku w:val="0"/>
        <w:overflowPunct w:val="0"/>
        <w:autoSpaceDE/>
        <w:autoSpaceDN/>
        <w:adjustRightInd/>
        <w:spacing w:before="52" w:after="47" w:line="312" w:lineRule="exact"/>
        <w:ind w:left="144" w:right="72"/>
        <w:textAlignment w:val="baseline"/>
        <w:rPr>
          <w:rFonts w:ascii="Verdana" w:hAnsi="Verdana" w:cs="Verdana"/>
          <w:spacing w:val="11"/>
          <w:sz w:val="24"/>
          <w:szCs w:val="24"/>
        </w:rPr>
      </w:pPr>
      <w:r>
        <w:rPr>
          <w:noProof/>
        </w:rPr>
        <w:pict w14:anchorId="1A08A26B">
          <v:line id="_x0000_s1150" style="position:absolute;left:0;text-align:left;z-index:125;mso-wrap-distance-left:0;mso-wrap-distance-right:0;mso-position-horizontal-relative:page;mso-position-vertical-relative:page" from="288.25pt,101.5pt" to="536.7pt,101.5pt" o:allowincell="f" strokeweight=".7pt">
            <w10:wrap type="square" anchorx="page" anchory="page"/>
          </v:line>
        </w:pict>
      </w:r>
      <w:r>
        <w:rPr>
          <w:rFonts w:ascii="Verdana" w:hAnsi="Verdana" w:cs="Verdana"/>
          <w:spacing w:val="11"/>
          <w:sz w:val="24"/>
          <w:szCs w:val="24"/>
        </w:rPr>
        <w:t>Logement des jeunes</w:t>
      </w:r>
    </w:p>
    <w:p w14:paraId="5ACE2442" w14:textId="77777777" w:rsidR="00000000" w:rsidRDefault="00EE5E01">
      <w:pPr>
        <w:kinsoku w:val="0"/>
        <w:overflowPunct w:val="0"/>
        <w:autoSpaceDE/>
        <w:autoSpaceDN/>
        <w:adjustRightInd/>
        <w:spacing w:before="126" w:line="192" w:lineRule="exact"/>
        <w:ind w:left="144" w:right="72"/>
        <w:jc w:val="both"/>
        <w:textAlignment w:val="baseline"/>
        <w:rPr>
          <w:rFonts w:ascii="Verdana" w:hAnsi="Verdana" w:cs="Verdana"/>
          <w:sz w:val="16"/>
          <w:szCs w:val="16"/>
        </w:rPr>
      </w:pPr>
      <w:r>
        <w:rPr>
          <w:noProof/>
        </w:rPr>
        <w:pict w14:anchorId="584BA974">
          <v:line id="_x0000_s1151" style="position:absolute;left:0;text-align:left;z-index:126;mso-wrap-distance-left:0;mso-wrap-distance-right:0;mso-position-horizontal-relative:page;mso-position-vertical-relative:page" from="289.2pt,122.4pt" to="536.7pt,122.4pt" o:allowincell="f" strokeweight=".5pt">
            <w10:wrap type="square" anchorx="page" anchory="page"/>
          </v:line>
        </w:pict>
      </w:r>
      <w:r>
        <w:rPr>
          <w:rFonts w:ascii="Verdana" w:hAnsi="Verdana" w:cs="Verdana"/>
          <w:sz w:val="16"/>
          <w:szCs w:val="16"/>
        </w:rPr>
        <w:t>Dans ce débat, nous avons également pu évoquer la question du logement des jeunes. Ce</w:t>
      </w:r>
      <w:r>
        <w:rPr>
          <w:rFonts w:ascii="Verdana" w:hAnsi="Verdana" w:cs="Verdana"/>
          <w:sz w:val="16"/>
          <w:szCs w:val="16"/>
        </w:rPr>
        <w:t xml:space="preserve"> n'est pas un droit</w:t>
      </w:r>
    </w:p>
    <w:p w14:paraId="3151D9C3" w14:textId="77777777" w:rsidR="00000000" w:rsidRDefault="00EE5E01">
      <w:pPr>
        <w:kinsoku w:val="0"/>
        <w:overflowPunct w:val="0"/>
        <w:autoSpaceDE/>
        <w:autoSpaceDN/>
        <w:adjustRightInd/>
        <w:spacing w:line="188" w:lineRule="exact"/>
        <w:ind w:left="144" w:right="72"/>
        <w:jc w:val="both"/>
        <w:textAlignment w:val="baseline"/>
        <w:rPr>
          <w:rFonts w:ascii="Verdana" w:hAnsi="Verdana" w:cs="Verdana"/>
          <w:sz w:val="16"/>
          <w:szCs w:val="16"/>
        </w:rPr>
      </w:pPr>
      <w:r>
        <w:rPr>
          <w:rFonts w:ascii="Verdana" w:hAnsi="Verdana" w:cs="Verdana"/>
          <w:sz w:val="16"/>
          <w:szCs w:val="16"/>
        </w:rPr>
        <w:t>reconnu notamment pour certaines catégories de jeunes défavorisés ou à la recherche d'un emploi. Il existe une peur des populations face aux jeunes, l'implantation des jeunes travailleurs qui pose parfois des problèmes, en est l'illustr</w:t>
      </w:r>
      <w:r>
        <w:rPr>
          <w:rFonts w:ascii="Verdana" w:hAnsi="Verdana" w:cs="Verdana"/>
          <w:sz w:val="16"/>
          <w:szCs w:val="16"/>
        </w:rPr>
        <w:t>ation.</w:t>
      </w:r>
    </w:p>
    <w:p w14:paraId="2C1BD9E5" w14:textId="77777777" w:rsidR="00000000" w:rsidRDefault="00EE5E01">
      <w:pPr>
        <w:kinsoku w:val="0"/>
        <w:overflowPunct w:val="0"/>
        <w:autoSpaceDE/>
        <w:autoSpaceDN/>
        <w:adjustRightInd/>
        <w:spacing w:before="22" w:line="190" w:lineRule="exact"/>
        <w:ind w:left="72" w:right="72"/>
        <w:jc w:val="right"/>
        <w:textAlignment w:val="baseline"/>
        <w:rPr>
          <w:rFonts w:ascii="Verdana" w:hAnsi="Verdana" w:cs="Verdana"/>
          <w:spacing w:val="2"/>
          <w:sz w:val="16"/>
          <w:szCs w:val="16"/>
        </w:rPr>
      </w:pPr>
      <w:r>
        <w:rPr>
          <w:rFonts w:ascii="Verdana" w:hAnsi="Verdana" w:cs="Verdana"/>
          <w:spacing w:val="2"/>
          <w:sz w:val="16"/>
          <w:szCs w:val="16"/>
        </w:rPr>
        <w:t>Un assistant social en formation actuellement en stage ' dans une mission locale (en banlieue parisienne) nous pré</w:t>
      </w:r>
      <w:r>
        <w:rPr>
          <w:rFonts w:ascii="Verdana" w:hAnsi="Verdana" w:cs="Verdana"/>
          <w:spacing w:val="2"/>
          <w:sz w:val="16"/>
          <w:szCs w:val="16"/>
        </w:rPr>
        <w:softHyphen/>
        <w:t>cise que le logement peut être un outil d'insertion priori</w:t>
      </w:r>
      <w:r>
        <w:rPr>
          <w:rFonts w:ascii="Verdana" w:hAnsi="Verdana" w:cs="Verdana"/>
          <w:spacing w:val="2"/>
          <w:sz w:val="16"/>
          <w:szCs w:val="16"/>
        </w:rPr>
        <w:softHyphen/>
        <w:t>taire. C'est une nécessité pour l'autonomie des jeunes, cer</w:t>
      </w:r>
      <w:r>
        <w:rPr>
          <w:rFonts w:ascii="Verdana" w:hAnsi="Verdana" w:cs="Verdana"/>
          <w:spacing w:val="2"/>
          <w:sz w:val="16"/>
          <w:szCs w:val="16"/>
        </w:rPr>
        <w:softHyphen/>
        <w:t>tains pensent q</w:t>
      </w:r>
      <w:r>
        <w:rPr>
          <w:rFonts w:ascii="Verdana" w:hAnsi="Verdana" w:cs="Verdana"/>
          <w:spacing w:val="2"/>
          <w:sz w:val="16"/>
          <w:szCs w:val="16"/>
        </w:rPr>
        <w:t>u'une fois le logement réglé, les problèmes de formation ou de recherche d'emploi peuvent être envi</w:t>
      </w:r>
      <w:r>
        <w:rPr>
          <w:rFonts w:ascii="Verdana" w:hAnsi="Verdana" w:cs="Verdana"/>
          <w:spacing w:val="2"/>
          <w:sz w:val="16"/>
          <w:szCs w:val="16"/>
        </w:rPr>
        <w:softHyphen/>
        <w:t>sagés. Sur cette ville un comité local pour le logement des jeunes a été créé. Il est envisagé de négocier des apparte</w:t>
      </w:r>
      <w:r>
        <w:rPr>
          <w:rFonts w:ascii="Verdana" w:hAnsi="Verdana" w:cs="Verdana"/>
          <w:spacing w:val="2"/>
          <w:sz w:val="16"/>
          <w:szCs w:val="16"/>
        </w:rPr>
        <w:softHyphen/>
        <w:t>ments pour ces derniers, et d'obtenir</w:t>
      </w:r>
      <w:r>
        <w:rPr>
          <w:rFonts w:ascii="Verdana" w:hAnsi="Verdana" w:cs="Verdana"/>
          <w:spacing w:val="2"/>
          <w:sz w:val="16"/>
          <w:szCs w:val="16"/>
        </w:rPr>
        <w:t xml:space="preserve"> des financements pour leur installation. Un travail avec les jeunes des asso</w:t>
      </w:r>
      <w:r>
        <w:rPr>
          <w:rFonts w:ascii="Verdana" w:hAnsi="Verdana" w:cs="Verdana"/>
          <w:spacing w:val="2"/>
          <w:sz w:val="16"/>
          <w:szCs w:val="16"/>
        </w:rPr>
        <w:softHyphen/>
        <w:t>ciations est amorcé pour mettre sur pied ce projet.</w:t>
      </w:r>
    </w:p>
    <w:p w14:paraId="4382E7AE" w14:textId="77777777" w:rsidR="00000000" w:rsidRDefault="00EE5E01">
      <w:pPr>
        <w:kinsoku w:val="0"/>
        <w:overflowPunct w:val="0"/>
        <w:autoSpaceDE/>
        <w:autoSpaceDN/>
        <w:adjustRightInd/>
        <w:spacing w:line="192" w:lineRule="exact"/>
        <w:ind w:left="72" w:right="72" w:firstLine="72"/>
        <w:jc w:val="both"/>
        <w:textAlignment w:val="baseline"/>
        <w:rPr>
          <w:rFonts w:ascii="Verdana" w:hAnsi="Verdana" w:cs="Verdana"/>
          <w:spacing w:val="4"/>
          <w:sz w:val="16"/>
          <w:szCs w:val="16"/>
        </w:rPr>
      </w:pPr>
      <w:r>
        <w:rPr>
          <w:rFonts w:ascii="Verdana" w:hAnsi="Verdana" w:cs="Verdana"/>
          <w:spacing w:val="4"/>
          <w:sz w:val="16"/>
          <w:szCs w:val="16"/>
        </w:rPr>
        <w:t>Une assistante sociale nous fait part aussi de la création sur sa commune d'une association pour le logement des jeunes. Les t</w:t>
      </w:r>
      <w:r>
        <w:rPr>
          <w:rFonts w:ascii="Verdana" w:hAnsi="Verdana" w:cs="Verdana"/>
          <w:spacing w:val="4"/>
          <w:sz w:val="16"/>
          <w:szCs w:val="16"/>
        </w:rPr>
        <w:t>ravailleurs sociaux y adhèrent de façon indivi</w:t>
      </w:r>
      <w:r>
        <w:rPr>
          <w:rFonts w:ascii="Verdana" w:hAnsi="Verdana" w:cs="Verdana"/>
          <w:spacing w:val="4"/>
          <w:sz w:val="16"/>
          <w:szCs w:val="16"/>
        </w:rPr>
        <w:softHyphen/>
        <w:t>duelle ainsi que des membres d'autres organismes. L'asso</w:t>
      </w:r>
      <w:r>
        <w:rPr>
          <w:rFonts w:ascii="Verdana" w:hAnsi="Verdana" w:cs="Verdana"/>
          <w:spacing w:val="4"/>
          <w:sz w:val="16"/>
          <w:szCs w:val="16"/>
        </w:rPr>
        <w:softHyphen/>
        <w:t>ciation sera locataire de plusieurs studios, de chambres, et d'un grand appartement. Des subventions ont été obte</w:t>
      </w:r>
      <w:r>
        <w:rPr>
          <w:rFonts w:ascii="Verdana" w:hAnsi="Verdana" w:cs="Verdana"/>
          <w:spacing w:val="4"/>
          <w:sz w:val="16"/>
          <w:szCs w:val="16"/>
        </w:rPr>
        <w:softHyphen/>
        <w:t xml:space="preserve">nues pour la mise en état des locaux, </w:t>
      </w:r>
      <w:r>
        <w:rPr>
          <w:rFonts w:ascii="Verdana" w:hAnsi="Verdana" w:cs="Verdana"/>
          <w:spacing w:val="4"/>
          <w:sz w:val="16"/>
          <w:szCs w:val="16"/>
        </w:rPr>
        <w:t>l'achat des meubles, et le paiement du salaire d'un gestionnaire. Des critères ont été définis pour permettre à des jeunes aux faibles res</w:t>
      </w:r>
      <w:r>
        <w:rPr>
          <w:rFonts w:ascii="Verdana" w:hAnsi="Verdana" w:cs="Verdana"/>
          <w:spacing w:val="4"/>
          <w:sz w:val="16"/>
          <w:szCs w:val="16"/>
        </w:rPr>
        <w:softHyphen/>
        <w:t>sources (en formation, stage, ou TUC) de pouvoir être admis dans ces logements. Un contrat sera passé entre chaque je</w:t>
      </w:r>
      <w:r>
        <w:rPr>
          <w:rFonts w:ascii="Verdana" w:hAnsi="Verdana" w:cs="Verdana"/>
          <w:spacing w:val="4"/>
          <w:sz w:val="16"/>
          <w:szCs w:val="16"/>
        </w:rPr>
        <w:t>une et l'association.</w:t>
      </w:r>
    </w:p>
    <w:p w14:paraId="0FFECE9D" w14:textId="77777777" w:rsidR="00000000" w:rsidRDefault="00EE5E01">
      <w:pPr>
        <w:kinsoku w:val="0"/>
        <w:overflowPunct w:val="0"/>
        <w:autoSpaceDE/>
        <w:autoSpaceDN/>
        <w:adjustRightInd/>
        <w:spacing w:before="5" w:line="192" w:lineRule="exact"/>
        <w:ind w:left="72" w:right="72" w:firstLine="72"/>
        <w:jc w:val="both"/>
        <w:textAlignment w:val="baseline"/>
        <w:rPr>
          <w:rFonts w:ascii="Verdana" w:hAnsi="Verdana" w:cs="Verdana"/>
          <w:spacing w:val="5"/>
          <w:sz w:val="16"/>
          <w:szCs w:val="16"/>
        </w:rPr>
      </w:pPr>
      <w:r>
        <w:rPr>
          <w:rFonts w:ascii="Verdana" w:hAnsi="Verdana" w:cs="Verdana"/>
          <w:spacing w:val="5"/>
          <w:sz w:val="16"/>
          <w:szCs w:val="16"/>
        </w:rPr>
        <w:t>Une éducatrice nous fait part également de son expé</w:t>
      </w:r>
      <w:r>
        <w:rPr>
          <w:rFonts w:ascii="Verdana" w:hAnsi="Verdana" w:cs="Verdana"/>
          <w:spacing w:val="5"/>
          <w:sz w:val="16"/>
          <w:szCs w:val="16"/>
        </w:rPr>
        <w:softHyphen/>
        <w:t>rience de travail auprès d'handicapés mentaux où des associations sont locataires d'appartements permettant à ceux-ci de se loger. Ces associations se portent garantes auprès des soc</w:t>
      </w:r>
      <w:r>
        <w:rPr>
          <w:rFonts w:ascii="Verdana" w:hAnsi="Verdana" w:cs="Verdana"/>
          <w:spacing w:val="5"/>
          <w:sz w:val="16"/>
          <w:szCs w:val="16"/>
        </w:rPr>
        <w:t>iétés d'HLM dont elles sont les locataires en titre. Ces dernières expériences ou des travailleurs sociaux, des usagers, regroupés au sein d'associations se portent locataires de sociétés d'HLM ou de logements pri</w:t>
      </w:r>
      <w:r>
        <w:rPr>
          <w:rFonts w:ascii="Verdana" w:hAnsi="Verdana" w:cs="Verdana"/>
          <w:spacing w:val="5"/>
          <w:sz w:val="16"/>
          <w:szCs w:val="16"/>
        </w:rPr>
        <w:softHyphen/>
        <w:t>vés pour des familles défavorisées, ouvren</w:t>
      </w:r>
      <w:r>
        <w:rPr>
          <w:rFonts w:ascii="Verdana" w:hAnsi="Verdana" w:cs="Verdana"/>
          <w:spacing w:val="5"/>
          <w:sz w:val="16"/>
          <w:szCs w:val="16"/>
        </w:rPr>
        <w:t>t-elles la voie à de nouvelles perspectives ? Au côté des travailleurs sociaux créateurs d'emplois, pourquoi pas des travailleurs sociaux gestionnaires de logement ?</w:t>
      </w:r>
    </w:p>
    <w:p w14:paraId="3D490CB1" w14:textId="77777777" w:rsidR="00000000" w:rsidRDefault="00EE5E01">
      <w:pPr>
        <w:kinsoku w:val="0"/>
        <w:overflowPunct w:val="0"/>
        <w:autoSpaceDE/>
        <w:autoSpaceDN/>
        <w:adjustRightInd/>
        <w:spacing w:line="192" w:lineRule="exact"/>
        <w:ind w:left="72" w:right="72" w:firstLine="72"/>
        <w:jc w:val="both"/>
        <w:textAlignment w:val="baseline"/>
        <w:rPr>
          <w:rFonts w:ascii="Verdana" w:hAnsi="Verdana" w:cs="Verdana"/>
          <w:sz w:val="16"/>
          <w:szCs w:val="16"/>
        </w:rPr>
      </w:pPr>
      <w:r>
        <w:rPr>
          <w:rFonts w:ascii="Verdana" w:hAnsi="Verdana" w:cs="Verdana"/>
          <w:sz w:val="16"/>
          <w:szCs w:val="16"/>
        </w:rPr>
        <w:t>Cependant, ces expériences bien qu'ayant valeur d'exem</w:t>
      </w:r>
      <w:r>
        <w:rPr>
          <w:rFonts w:ascii="Verdana" w:hAnsi="Verdana" w:cs="Verdana"/>
          <w:sz w:val="16"/>
          <w:szCs w:val="16"/>
        </w:rPr>
        <w:softHyphen/>
        <w:t>ples ne ré</w:t>
      </w:r>
      <w:r>
        <w:rPr>
          <w:rFonts w:ascii="Verdana" w:hAnsi="Verdana" w:cs="Verdana"/>
          <w:sz w:val="16"/>
          <w:szCs w:val="16"/>
        </w:rPr>
        <w:t>solvent que quelques cas.</w:t>
      </w:r>
    </w:p>
    <w:p w14:paraId="3678A9DC" w14:textId="77777777" w:rsidR="00000000" w:rsidRDefault="00EE5E01">
      <w:pPr>
        <w:kinsoku w:val="0"/>
        <w:overflowPunct w:val="0"/>
        <w:autoSpaceDE/>
        <w:autoSpaceDN/>
        <w:adjustRightInd/>
        <w:spacing w:before="3" w:line="192" w:lineRule="exact"/>
        <w:ind w:left="72" w:right="72" w:firstLine="72"/>
        <w:jc w:val="both"/>
        <w:textAlignment w:val="baseline"/>
        <w:rPr>
          <w:rFonts w:ascii="Verdana" w:hAnsi="Verdana" w:cs="Verdana"/>
          <w:spacing w:val="4"/>
          <w:sz w:val="16"/>
          <w:szCs w:val="16"/>
        </w:rPr>
      </w:pPr>
      <w:r>
        <w:rPr>
          <w:rFonts w:ascii="Verdana" w:hAnsi="Verdana" w:cs="Verdana"/>
          <w:spacing w:val="4"/>
          <w:sz w:val="16"/>
          <w:szCs w:val="16"/>
        </w:rPr>
        <w:t>Ne doit-on pas parallèlement continuer à interpeLler les élus, les organismes sociaux, nos institutions sur ce pro</w:t>
      </w:r>
      <w:r>
        <w:rPr>
          <w:rFonts w:ascii="Verdana" w:hAnsi="Verdana" w:cs="Verdana"/>
          <w:spacing w:val="4"/>
          <w:sz w:val="16"/>
          <w:szCs w:val="16"/>
        </w:rPr>
        <w:softHyphen/>
        <w:t>blème ?</w:t>
      </w:r>
    </w:p>
    <w:p w14:paraId="4E19224E" w14:textId="77777777" w:rsidR="00000000" w:rsidRDefault="00EE5E01">
      <w:pPr>
        <w:kinsoku w:val="0"/>
        <w:overflowPunct w:val="0"/>
        <w:autoSpaceDE/>
        <w:autoSpaceDN/>
        <w:adjustRightInd/>
        <w:spacing w:before="7" w:line="192" w:lineRule="exact"/>
        <w:ind w:left="72" w:right="72" w:firstLine="72"/>
        <w:jc w:val="both"/>
        <w:textAlignment w:val="baseline"/>
        <w:rPr>
          <w:rFonts w:ascii="Verdana" w:hAnsi="Verdana" w:cs="Verdana"/>
          <w:sz w:val="24"/>
          <w:szCs w:val="24"/>
        </w:rPr>
      </w:pPr>
      <w:r>
        <w:rPr>
          <w:rFonts w:ascii="Verdana" w:hAnsi="Verdana" w:cs="Verdana"/>
          <w:sz w:val="16"/>
          <w:szCs w:val="16"/>
        </w:rPr>
        <w:t>Mais quelle stratégie serait à mettre en ceuvre pour que le maximum de personnes puisse bénéficier de ce dr</w:t>
      </w:r>
      <w:r>
        <w:rPr>
          <w:rFonts w:ascii="Verdana" w:hAnsi="Verdana" w:cs="Verdana"/>
          <w:sz w:val="16"/>
          <w:szCs w:val="16"/>
        </w:rPr>
        <w:t>oit fon</w:t>
      </w:r>
      <w:r>
        <w:rPr>
          <w:rFonts w:ascii="Verdana" w:hAnsi="Verdana" w:cs="Verdana"/>
          <w:sz w:val="16"/>
          <w:szCs w:val="16"/>
        </w:rPr>
        <w:noBreakHyphen/>
      </w:r>
    </w:p>
    <w:p w14:paraId="3545EBD2" w14:textId="77777777" w:rsidR="00000000" w:rsidRDefault="00EE5E01">
      <w:pPr>
        <w:tabs>
          <w:tab w:val="right" w:leader="underscore" w:pos="5112"/>
        </w:tabs>
        <w:kinsoku w:val="0"/>
        <w:overflowPunct w:val="0"/>
        <w:autoSpaceDE/>
        <w:autoSpaceDN/>
        <w:adjustRightInd/>
        <w:spacing w:line="189" w:lineRule="exact"/>
        <w:ind w:left="72" w:right="72"/>
        <w:jc w:val="right"/>
        <w:textAlignment w:val="baseline"/>
        <w:rPr>
          <w:rFonts w:ascii="Verdana" w:hAnsi="Verdana" w:cs="Verdana"/>
          <w:sz w:val="16"/>
          <w:szCs w:val="16"/>
        </w:rPr>
      </w:pPr>
      <w:r>
        <w:rPr>
          <w:rFonts w:ascii="Verdana" w:hAnsi="Verdana" w:cs="Verdana"/>
          <w:sz w:val="16"/>
          <w:szCs w:val="16"/>
        </w:rPr>
        <w:t>damental à un logement correct ?</w:t>
      </w:r>
      <w:r>
        <w:rPr>
          <w:rFonts w:ascii="Verdana" w:hAnsi="Verdana" w:cs="Verdana"/>
          <w:sz w:val="16"/>
          <w:szCs w:val="16"/>
        </w:rPr>
        <w:tab/>
      </w:r>
      <w:r>
        <w:rPr>
          <w:rFonts w:ascii="Verdana" w:hAnsi="Verdana" w:cs="Verdana"/>
          <w:sz w:val="16"/>
          <w:szCs w:val="16"/>
        </w:rPr>
        <w:br/>
        <w:t>A l'issue de cet atelier, tous les participants ont émis le souhait qu'un prolongement soit donné à ce débat. Après plusieurs propositions concernant un cadre de rencontre .possible autour de la revue et de l'asso</w:t>
      </w:r>
      <w:r>
        <w:rPr>
          <w:rFonts w:ascii="Verdana" w:hAnsi="Verdana" w:cs="Verdana"/>
          <w:sz w:val="16"/>
          <w:szCs w:val="16"/>
        </w:rPr>
        <w:t>ciation PEPS, un principe simple a été retenu ; les deux assistantes sociales 'employées par la société HLM centraliseraient les coor</w:t>
      </w:r>
      <w:r>
        <w:rPr>
          <w:rFonts w:ascii="Verdana" w:hAnsi="Verdana" w:cs="Verdana"/>
          <w:sz w:val="16"/>
          <w:szCs w:val="16"/>
        </w:rPr>
        <w:softHyphen/>
        <w:t>données de chacun des participants et se chargeraient de les redistribuer.</w:t>
      </w:r>
    </w:p>
    <w:p w14:paraId="567496D4" w14:textId="77777777" w:rsidR="00000000" w:rsidRDefault="00EE5E01">
      <w:pPr>
        <w:kinsoku w:val="0"/>
        <w:overflowPunct w:val="0"/>
        <w:autoSpaceDE/>
        <w:autoSpaceDN/>
        <w:adjustRightInd/>
        <w:spacing w:line="196" w:lineRule="exact"/>
        <w:ind w:left="72" w:right="72" w:firstLine="72"/>
        <w:jc w:val="both"/>
        <w:textAlignment w:val="baseline"/>
        <w:rPr>
          <w:rFonts w:ascii="Verdana" w:hAnsi="Verdana" w:cs="Verdana"/>
          <w:sz w:val="16"/>
          <w:szCs w:val="16"/>
        </w:rPr>
      </w:pPr>
      <w:r>
        <w:rPr>
          <w:rFonts w:ascii="Verdana" w:hAnsi="Verdana" w:cs="Verdana"/>
          <w:sz w:val="16"/>
          <w:szCs w:val="16"/>
        </w:rPr>
        <w:t>De fait, des contacts ont été pris ultérieureme</w:t>
      </w:r>
      <w:r>
        <w:rPr>
          <w:rFonts w:ascii="Verdana" w:hAnsi="Verdana" w:cs="Verdana"/>
          <w:sz w:val="16"/>
          <w:szCs w:val="16"/>
        </w:rPr>
        <w:t>nt sur un même département mais se sont limités à la question pré</w:t>
      </w:r>
      <w:r>
        <w:rPr>
          <w:rFonts w:ascii="Verdana" w:hAnsi="Verdana" w:cs="Verdana"/>
          <w:sz w:val="16"/>
          <w:szCs w:val="16"/>
        </w:rPr>
        <w:softHyphen/>
        <w:t>cise de la participation des travailleurs sociaux aux com</w:t>
      </w:r>
      <w:r>
        <w:rPr>
          <w:rFonts w:ascii="Verdana" w:hAnsi="Verdana" w:cs="Verdana"/>
          <w:sz w:val="16"/>
          <w:szCs w:val="16"/>
        </w:rPr>
        <w:softHyphen/>
        <w:t>missions d'impayés de loyerS.</w:t>
      </w:r>
    </w:p>
    <w:p w14:paraId="51CB1E0E" w14:textId="77777777" w:rsidR="00000000" w:rsidRDefault="00EE5E01">
      <w:pPr>
        <w:kinsoku w:val="0"/>
        <w:overflowPunct w:val="0"/>
        <w:autoSpaceDE/>
        <w:autoSpaceDN/>
        <w:adjustRightInd/>
        <w:spacing w:before="5" w:line="190" w:lineRule="exact"/>
        <w:ind w:left="72" w:right="72" w:firstLine="72"/>
        <w:jc w:val="both"/>
        <w:textAlignment w:val="baseline"/>
        <w:rPr>
          <w:rFonts w:ascii="Verdana" w:hAnsi="Verdana" w:cs="Verdana"/>
          <w:sz w:val="16"/>
          <w:szCs w:val="16"/>
        </w:rPr>
      </w:pPr>
      <w:r>
        <w:rPr>
          <w:rFonts w:ascii="Verdana" w:hAnsi="Verdana" w:cs="Verdana"/>
          <w:sz w:val="16"/>
          <w:szCs w:val="16"/>
        </w:rPr>
        <w:t>Nous souhaitons qu'un groupe de travail plus large s'organise sur le thème général du droit au logemen</w:t>
      </w:r>
      <w:r>
        <w:rPr>
          <w:rFonts w:ascii="Verdana" w:hAnsi="Verdana" w:cs="Verdana"/>
          <w:sz w:val="16"/>
          <w:szCs w:val="16"/>
        </w:rPr>
        <w:t>t et des « stratégies » à mettre en oeuvre par les travailleurs</w:t>
      </w:r>
    </w:p>
    <w:p w14:paraId="784CCD28" w14:textId="77777777" w:rsidR="00000000" w:rsidRDefault="00EE5E01">
      <w:pPr>
        <w:kinsoku w:val="0"/>
        <w:overflowPunct w:val="0"/>
        <w:autoSpaceDE/>
        <w:autoSpaceDN/>
        <w:adjustRightInd/>
        <w:spacing w:line="195" w:lineRule="exact"/>
        <w:ind w:left="72" w:right="72"/>
        <w:jc w:val="both"/>
        <w:textAlignment w:val="baseline"/>
        <w:rPr>
          <w:rFonts w:ascii="Verdana" w:hAnsi="Verdana" w:cs="Verdana"/>
          <w:spacing w:val="4"/>
          <w:sz w:val="16"/>
          <w:szCs w:val="16"/>
        </w:rPr>
      </w:pPr>
      <w:r>
        <w:rPr>
          <w:rFonts w:ascii="Verdana" w:hAnsi="Verdana" w:cs="Verdana"/>
          <w:spacing w:val="4"/>
          <w:sz w:val="16"/>
          <w:szCs w:val="16"/>
        </w:rPr>
        <w:t>'sociaux pour assurer aux populations ce droit fondamen</w:t>
      </w:r>
      <w:r>
        <w:rPr>
          <w:rFonts w:ascii="Verdana" w:hAnsi="Verdana" w:cs="Verdana"/>
          <w:spacing w:val="4"/>
          <w:sz w:val="16"/>
          <w:szCs w:val="16"/>
        </w:rPr>
        <w:softHyphen/>
        <w:t>tal.</w:t>
      </w:r>
    </w:p>
    <w:p w14:paraId="35678213" w14:textId="77777777" w:rsidR="00000000" w:rsidRDefault="00EE5E01">
      <w:pPr>
        <w:kinsoku w:val="0"/>
        <w:overflowPunct w:val="0"/>
        <w:autoSpaceDE/>
        <w:autoSpaceDN/>
        <w:adjustRightInd/>
        <w:spacing w:before="3" w:line="190" w:lineRule="exact"/>
        <w:ind w:left="72" w:right="72" w:firstLine="72"/>
        <w:jc w:val="both"/>
        <w:textAlignment w:val="baseline"/>
        <w:rPr>
          <w:rFonts w:ascii="Verdana" w:hAnsi="Verdana" w:cs="Verdana"/>
          <w:spacing w:val="5"/>
          <w:sz w:val="16"/>
          <w:szCs w:val="16"/>
        </w:rPr>
      </w:pPr>
      <w:r>
        <w:rPr>
          <w:rFonts w:ascii="Verdana" w:hAnsi="Verdana" w:cs="Verdana"/>
          <w:spacing w:val="5"/>
          <w:sz w:val="16"/>
          <w:szCs w:val="16"/>
        </w:rPr>
        <w:t>PEPS se propose donc de servir d'intermé</w:t>
      </w:r>
      <w:r>
        <w:rPr>
          <w:rFonts w:ascii="Verdana" w:hAnsi="Verdana" w:cs="Verdana"/>
          <w:spacing w:val="5"/>
          <w:sz w:val="16"/>
          <w:szCs w:val="16"/>
        </w:rPr>
        <w:t>diaire et de cadre de rencontre pour une telle initiative ; Si vous êtes intéressés par cette initiative, prenez contact avec PEPS.</w:t>
      </w:r>
    </w:p>
    <w:p w14:paraId="5EF5E732" w14:textId="77777777" w:rsidR="00000000" w:rsidRDefault="00EE5E01">
      <w:pPr>
        <w:widowControl/>
        <w:rPr>
          <w:sz w:val="24"/>
          <w:szCs w:val="24"/>
        </w:rPr>
        <w:sectPr w:rsidR="00000000">
          <w:type w:val="continuous"/>
          <w:pgSz w:w="11496" w:h="16843"/>
          <w:pgMar w:top="420" w:right="763" w:bottom="425" w:left="208" w:header="720" w:footer="720" w:gutter="0"/>
          <w:cols w:num="2" w:space="720" w:equalWidth="0">
            <w:col w:w="5371" w:space="18"/>
            <w:col w:w="5136"/>
          </w:cols>
          <w:noEndnote/>
        </w:sectPr>
      </w:pPr>
    </w:p>
    <w:p w14:paraId="1AB35045" w14:textId="77777777" w:rsidR="00000000" w:rsidRDefault="00EE5E01">
      <w:pPr>
        <w:kinsoku w:val="0"/>
        <w:overflowPunct w:val="0"/>
        <w:autoSpaceDE/>
        <w:autoSpaceDN/>
        <w:adjustRightInd/>
        <w:spacing w:before="10" w:after="204" w:line="538" w:lineRule="exact"/>
        <w:textAlignment w:val="baseline"/>
        <w:rPr>
          <w:rFonts w:ascii="Verdana" w:hAnsi="Verdana" w:cs="Verdana"/>
          <w:b/>
          <w:bCs/>
          <w:spacing w:val="26"/>
          <w:w w:val="85"/>
          <w:sz w:val="45"/>
          <w:szCs w:val="45"/>
        </w:rPr>
      </w:pPr>
      <w:r>
        <w:rPr>
          <w:noProof/>
        </w:rPr>
        <w:lastRenderedPageBreak/>
        <w:pict w14:anchorId="69B0A506">
          <v:line id="_x0000_s1152" style="position:absolute;z-index:127;mso-wrap-distance-left:0;mso-wrap-distance-right:0;mso-position-horizontal-relative:page;mso-position-vertical-relative:page" from="454.3pt,41.75pt" to="568.85pt,41.75pt" o:allowincell="f" strokeweight="2.4pt">
            <w10:wrap type="square" anchorx="page" anchory="page"/>
          </v:line>
        </w:pict>
      </w:r>
      <w:r>
        <w:rPr>
          <w:noProof/>
        </w:rPr>
        <w:pict w14:anchorId="38B7C7DF">
          <v:line id="_x0000_s1153" style="position:absolute;z-index:128;mso-wrap-distance-left:0;mso-wrap-distance-right:0;mso-position-horizontal-relative:page;mso-position-vertical-relative:page" from="165.1pt,41.5pt" to="446.7pt,41.5pt" o:allowincell="f" strokeweight="2.4pt">
            <w10:wrap type="square" anchorx="page" anchory="page"/>
          </v:line>
        </w:pict>
      </w:r>
      <w:r>
        <w:rPr>
          <w:noProof/>
        </w:rPr>
        <w:pict w14:anchorId="7D7B970A">
          <v:line id="_x0000_s1154" style="position:absolute;z-index:129;mso-wrap-distance-left:0;mso-wrap-distance-right:0;mso-position-horizontal-relative:page;mso-position-vertical-relative:page" from="160.1pt,36.5pt" to="569.8pt,36.5pt" o:allowincell="f" strokeweight=".5pt">
            <w10:wrap type="square" anchorx="page" anchory="page"/>
          </v:line>
        </w:pict>
      </w:r>
      <w:r>
        <w:rPr>
          <w:rFonts w:ascii="Verdana" w:hAnsi="Verdana" w:cs="Verdana"/>
          <w:b/>
          <w:bCs/>
          <w:spacing w:val="26"/>
          <w:w w:val="85"/>
          <w:sz w:val="45"/>
          <w:szCs w:val="45"/>
        </w:rPr>
        <w:t>FORUM</w:t>
      </w:r>
    </w:p>
    <w:p w14:paraId="6C1B1824" w14:textId="77777777" w:rsidR="00000000" w:rsidRDefault="00EE5E01">
      <w:pPr>
        <w:kinsoku w:val="0"/>
        <w:overflowPunct w:val="0"/>
        <w:autoSpaceDE/>
        <w:autoSpaceDN/>
        <w:adjustRightInd/>
        <w:spacing w:before="32" w:after="335" w:line="298" w:lineRule="exact"/>
        <w:textAlignment w:val="baseline"/>
        <w:rPr>
          <w:rFonts w:ascii="Verdana" w:hAnsi="Verdana" w:cs="Verdana"/>
          <w:b/>
          <w:bCs/>
          <w:sz w:val="24"/>
          <w:szCs w:val="24"/>
        </w:rPr>
      </w:pPr>
      <w:r>
        <w:rPr>
          <w:rFonts w:ascii="Verdana" w:hAnsi="Verdana" w:cs="Verdana"/>
          <w:b/>
          <w:bCs/>
          <w:sz w:val="24"/>
          <w:szCs w:val="24"/>
        </w:rPr>
        <w:t xml:space="preserve">Face au politique quel espace, d'autonomie pour </w:t>
      </w:r>
      <w:r>
        <w:rPr>
          <w:rFonts w:ascii="Verdana" w:hAnsi="Verdana" w:cs="Verdana"/>
          <w:sz w:val="24"/>
          <w:szCs w:val="24"/>
        </w:rPr>
        <w:t xml:space="preserve">le </w:t>
      </w:r>
      <w:r>
        <w:rPr>
          <w:rFonts w:ascii="Verdana" w:hAnsi="Verdana" w:cs="Verdana"/>
          <w:b/>
          <w:bCs/>
          <w:sz w:val="24"/>
          <w:szCs w:val="24"/>
        </w:rPr>
        <w:t>travail social ?</w:t>
      </w:r>
    </w:p>
    <w:p w14:paraId="667A1C4E" w14:textId="77777777" w:rsidR="00000000" w:rsidRDefault="00EE5E01">
      <w:pPr>
        <w:widowControl/>
        <w:rPr>
          <w:sz w:val="24"/>
          <w:szCs w:val="24"/>
        </w:rPr>
        <w:sectPr w:rsidR="00000000">
          <w:pgSz w:w="11496" w:h="16843"/>
          <w:pgMar w:top="400" w:right="1582" w:bottom="511" w:left="854" w:header="720" w:footer="720" w:gutter="0"/>
          <w:cols w:space="720"/>
          <w:noEndnote/>
        </w:sectPr>
      </w:pPr>
    </w:p>
    <w:p w14:paraId="759CC6A8" w14:textId="77777777" w:rsidR="00000000" w:rsidRDefault="00EE5E01">
      <w:pPr>
        <w:kinsoku w:val="0"/>
        <w:overflowPunct w:val="0"/>
        <w:autoSpaceDE/>
        <w:autoSpaceDN/>
        <w:adjustRightInd/>
        <w:spacing w:before="2" w:line="190" w:lineRule="exact"/>
        <w:jc w:val="both"/>
        <w:textAlignment w:val="baseline"/>
        <w:rPr>
          <w:rFonts w:ascii="Verdana" w:hAnsi="Verdana" w:cs="Verdana"/>
          <w:i/>
          <w:iCs/>
          <w:sz w:val="16"/>
          <w:szCs w:val="16"/>
        </w:rPr>
      </w:pPr>
      <w:r>
        <w:rPr>
          <w:noProof/>
        </w:rPr>
        <w:pict w14:anchorId="095E6375">
          <v:shape id="_x0000_s1155" type="#_x0000_t202" style="position:absolute;left:0;text-align:left;margin-left:10.65pt;margin-top:814.8pt;width:18.55pt;height:9.65pt;z-index:130;mso-wrap-edited:f;mso-wrap-distance-left:0;mso-wrap-distance-top:0;mso-wrap-distance-right:0;mso-wrap-distance-bottom:0;mso-position-horizontal-relative:page;mso-position-vertical-relative:page" wrapcoords="-62 0 -62 21600 21662 21600 21662 0 -62 0" o:allowincell="f" stroked="f">
            <v:textbox inset="0,0,0,0">
              <w:txbxContent>
                <w:p w14:paraId="56349FD1" w14:textId="77777777" w:rsidR="00000000" w:rsidRDefault="00EE5E01">
                  <w:pPr>
                    <w:kinsoku w:val="0"/>
                    <w:overflowPunct w:val="0"/>
                    <w:autoSpaceDE/>
                    <w:autoSpaceDN/>
                    <w:adjustRightInd/>
                    <w:spacing w:before="1" w:line="191" w:lineRule="exact"/>
                    <w:textAlignment w:val="baseline"/>
                    <w:rPr>
                      <w:rFonts w:ascii="Verdana" w:hAnsi="Verdana" w:cs="Verdana"/>
                      <w:spacing w:val="14"/>
                      <w:sz w:val="16"/>
                      <w:szCs w:val="16"/>
                    </w:rPr>
                  </w:pPr>
                  <w:r>
                    <w:rPr>
                      <w:rFonts w:ascii="Verdana" w:hAnsi="Verdana" w:cs="Verdana"/>
                      <w:spacing w:val="14"/>
                      <w:sz w:val="16"/>
                      <w:szCs w:val="16"/>
                    </w:rPr>
                    <w:t>14</w:t>
                  </w:r>
                </w:p>
              </w:txbxContent>
            </v:textbox>
            <w10:wrap type="square" anchorx="page" anchory="page"/>
          </v:shape>
        </w:pict>
      </w:r>
      <w:r>
        <w:rPr>
          <w:noProof/>
        </w:rPr>
        <w:pict w14:anchorId="051A26B2">
          <v:shape id="_x0000_s1156" type="#_x0000_t202" style="position:absolute;left:0;text-align:left;margin-left:-16.85pt;margin-top:61.65pt;width:277.55pt;height:644.15pt;z-index:131;mso-wrap-edited:f;mso-wrap-distance-left:0;mso-wrap-distance-top:0;mso-wrap-distance-right:0;mso-wrap-distance-bottom:0;mso-position-horizontal-relative:text;mso-position-vertical-relative:text" wrapcoords="-62 0 -62 21600 21662 21600 21662 0 -62 0" o:allowincell="f" stroked="f">
            <v:textbox inset="0,0,0,0">
              <w:txbxContent>
                <w:p w14:paraId="3411D271" w14:textId="77777777" w:rsidR="00000000" w:rsidRDefault="00EE5E01">
                  <w:pPr>
                    <w:numPr>
                      <w:ilvl w:val="0"/>
                      <w:numId w:val="14"/>
                    </w:numPr>
                    <w:kinsoku w:val="0"/>
                    <w:overflowPunct w:val="0"/>
                    <w:autoSpaceDE/>
                    <w:autoSpaceDN/>
                    <w:adjustRightInd/>
                    <w:spacing w:before="9" w:line="298" w:lineRule="exact"/>
                    <w:textAlignment w:val="baseline"/>
                    <w:rPr>
                      <w:rFonts w:ascii="Verdana" w:hAnsi="Verdana" w:cs="Verdana"/>
                      <w:spacing w:val="14"/>
                      <w:sz w:val="24"/>
                      <w:szCs w:val="24"/>
                    </w:rPr>
                  </w:pPr>
                  <w:r>
                    <w:rPr>
                      <w:rFonts w:ascii="Verdana" w:hAnsi="Verdana" w:cs="Verdana"/>
                      <w:spacing w:val="14"/>
                      <w:sz w:val="24"/>
                      <w:szCs w:val="24"/>
                    </w:rPr>
                    <w:t>Quelle est cette réalité, qui sommes-nous ?</w:t>
                  </w:r>
                </w:p>
                <w:p w14:paraId="2AC3137E" w14:textId="77777777" w:rsidR="00000000" w:rsidRDefault="00EE5E01">
                  <w:pPr>
                    <w:kinsoku w:val="0"/>
                    <w:overflowPunct w:val="0"/>
                    <w:autoSpaceDE/>
                    <w:autoSpaceDN/>
                    <w:adjustRightInd/>
                    <w:spacing w:before="402" w:line="192" w:lineRule="exact"/>
                    <w:ind w:left="432" w:right="288"/>
                    <w:textAlignment w:val="baseline"/>
                    <w:rPr>
                      <w:rFonts w:ascii="Verdana" w:hAnsi="Verdana" w:cs="Verdana"/>
                      <w:sz w:val="16"/>
                      <w:szCs w:val="16"/>
                    </w:rPr>
                  </w:pPr>
                  <w:r>
                    <w:rPr>
                      <w:rFonts w:ascii="Verdana" w:hAnsi="Verdana" w:cs="Verdana"/>
                      <w:sz w:val="16"/>
                      <w:szCs w:val="16"/>
                    </w:rPr>
                    <w:t>Le travailleur social est-il le technicien de la relation indi</w:t>
                  </w:r>
                  <w:r>
                    <w:rPr>
                      <w:rFonts w:ascii="Verdana" w:hAnsi="Verdana" w:cs="Verdana"/>
                      <w:sz w:val="16"/>
                      <w:szCs w:val="16"/>
                    </w:rPr>
                    <w:softHyphen/>
                    <w:t>viduelle (c'est en tout cas ce à quoi sa formation l'a prépa</w:t>
                  </w:r>
                  <w:r>
                    <w:rPr>
                      <w:rFonts w:ascii="Verdana" w:hAnsi="Verdana" w:cs="Verdana"/>
                      <w:sz w:val="16"/>
                      <w:szCs w:val="16"/>
                    </w:rPr>
                    <w:softHyphen/>
                    <w:t>ré</w:t>
                  </w:r>
                  <w:r>
                    <w:rPr>
                      <w:rFonts w:ascii="Verdana" w:hAnsi="Verdana" w:cs="Verdana"/>
                      <w:sz w:val="16"/>
                      <w:szCs w:val="16"/>
                    </w:rPr>
                    <w:t>e), ou un agent de changement et de développement social ? A t-il un rôle de relais ou d'oppression.</w:t>
                  </w:r>
                </w:p>
                <w:p w14:paraId="18CF8578" w14:textId="77777777" w:rsidR="00000000" w:rsidRDefault="00EE5E01">
                  <w:pPr>
                    <w:kinsoku w:val="0"/>
                    <w:overflowPunct w:val="0"/>
                    <w:autoSpaceDE/>
                    <w:autoSpaceDN/>
                    <w:adjustRightInd/>
                    <w:spacing w:line="190" w:lineRule="exact"/>
                    <w:ind w:left="432" w:right="288"/>
                    <w:textAlignment w:val="baseline"/>
                    <w:rPr>
                      <w:rFonts w:ascii="Verdana" w:hAnsi="Verdana" w:cs="Verdana"/>
                      <w:sz w:val="16"/>
                      <w:szCs w:val="16"/>
                    </w:rPr>
                  </w:pPr>
                  <w:r>
                    <w:rPr>
                      <w:rFonts w:ascii="Verdana" w:hAnsi="Verdana" w:cs="Verdana"/>
                      <w:sz w:val="16"/>
                      <w:szCs w:val="16"/>
                    </w:rPr>
                    <w:t>Si nous même, nous ne sommes pas clairs sur ce thème, comment pouvons-nous être reconnus par les autres par</w:t>
                  </w:r>
                  <w:r>
                    <w:rPr>
                      <w:rFonts w:ascii="Verdana" w:hAnsi="Verdana" w:cs="Verdana"/>
                      <w:sz w:val="16"/>
                      <w:szCs w:val="16"/>
                    </w:rPr>
                    <w:softHyphen/>
                    <w:t>tenaires ?</w:t>
                  </w:r>
                </w:p>
                <w:p w14:paraId="6C400503" w14:textId="77777777" w:rsidR="00000000" w:rsidRDefault="00EE5E01">
                  <w:pPr>
                    <w:kinsoku w:val="0"/>
                    <w:overflowPunct w:val="0"/>
                    <w:autoSpaceDE/>
                    <w:autoSpaceDN/>
                    <w:adjustRightInd/>
                    <w:spacing w:before="1" w:line="192" w:lineRule="exact"/>
                    <w:ind w:left="288" w:right="288" w:firstLine="144"/>
                    <w:jc w:val="both"/>
                    <w:textAlignment w:val="baseline"/>
                    <w:rPr>
                      <w:rFonts w:ascii="Verdana" w:hAnsi="Verdana" w:cs="Verdana"/>
                      <w:sz w:val="16"/>
                      <w:szCs w:val="16"/>
                    </w:rPr>
                  </w:pPr>
                  <w:r>
                    <w:rPr>
                      <w:rFonts w:ascii="Verdana" w:hAnsi="Verdana" w:cs="Verdana"/>
                      <w:sz w:val="16"/>
                      <w:szCs w:val="16"/>
                    </w:rPr>
                    <w:t>Lors des discussions, il a semblé im</w:t>
                  </w:r>
                  <w:r>
                    <w:rPr>
                      <w:rFonts w:ascii="Verdana" w:hAnsi="Verdana" w:cs="Verdana"/>
                      <w:sz w:val="16"/>
                      <w:szCs w:val="16"/>
                    </w:rPr>
                    <w:t>portant d'avoir une réflexion pour déterminer « un seuil au-dessous duquel le TS ne peut aller» (sur le plan de la négociation : éthique professionnelle et sur le plan social : droits élémentaires de la population).</w:t>
                  </w:r>
                </w:p>
                <w:p w14:paraId="6F0D3BAC" w14:textId="77777777" w:rsidR="00000000" w:rsidRDefault="00EE5E01">
                  <w:pPr>
                    <w:kinsoku w:val="0"/>
                    <w:overflowPunct w:val="0"/>
                    <w:autoSpaceDE/>
                    <w:autoSpaceDN/>
                    <w:adjustRightInd/>
                    <w:spacing w:before="5" w:line="192" w:lineRule="exact"/>
                    <w:ind w:left="288" w:right="288" w:firstLine="144"/>
                    <w:jc w:val="both"/>
                    <w:textAlignment w:val="baseline"/>
                    <w:rPr>
                      <w:rFonts w:ascii="Verdana" w:hAnsi="Verdana" w:cs="Verdana"/>
                      <w:sz w:val="16"/>
                      <w:szCs w:val="16"/>
                    </w:rPr>
                  </w:pPr>
                  <w:r>
                    <w:rPr>
                      <w:rFonts w:ascii="Verdana" w:hAnsi="Verdana" w:cs="Verdana"/>
                      <w:sz w:val="16"/>
                      <w:szCs w:val="16"/>
                    </w:rPr>
                    <w:t xml:space="preserve">La réalité du travail de terrain baigne </w:t>
                  </w:r>
                  <w:r>
                    <w:rPr>
                      <w:rFonts w:ascii="Verdana" w:hAnsi="Verdana" w:cs="Verdana"/>
                      <w:sz w:val="16"/>
                      <w:szCs w:val="16"/>
                    </w:rPr>
                    <w:t>dans une forte demande individuelle. Comment au milieu de cela acquérir une capacité d'analyse qui permette de se situer, de con</w:t>
                  </w:r>
                  <w:r>
                    <w:rPr>
                      <w:rFonts w:ascii="Verdana" w:hAnsi="Verdana" w:cs="Verdana"/>
                      <w:sz w:val="16"/>
                      <w:szCs w:val="16"/>
                    </w:rPr>
                    <w:softHyphen/>
                    <w:t>naître les circuits et les pouvoirs de décision ?</w:t>
                  </w:r>
                </w:p>
                <w:p w14:paraId="69B731CA" w14:textId="77777777" w:rsidR="00000000" w:rsidRDefault="00EE5E01">
                  <w:pPr>
                    <w:kinsoku w:val="0"/>
                    <w:overflowPunct w:val="0"/>
                    <w:autoSpaceDE/>
                    <w:autoSpaceDN/>
                    <w:adjustRightInd/>
                    <w:spacing w:before="5" w:line="192" w:lineRule="exact"/>
                    <w:ind w:left="288" w:right="288" w:firstLine="144"/>
                    <w:jc w:val="both"/>
                    <w:textAlignment w:val="baseline"/>
                    <w:rPr>
                      <w:rFonts w:ascii="Verdana" w:hAnsi="Verdana" w:cs="Verdana"/>
                      <w:sz w:val="16"/>
                      <w:szCs w:val="16"/>
                    </w:rPr>
                  </w:pPr>
                  <w:r>
                    <w:rPr>
                      <w:rFonts w:ascii="Verdana" w:hAnsi="Verdana" w:cs="Verdana"/>
                      <w:sz w:val="16"/>
                      <w:szCs w:val="16"/>
                    </w:rPr>
                    <w:t>Car en effet s'il y a une opposition à avoir face à un parte</w:t>
                  </w:r>
                  <w:r>
                    <w:rPr>
                      <w:rFonts w:ascii="Verdana" w:hAnsi="Verdana" w:cs="Verdana"/>
                      <w:sz w:val="16"/>
                      <w:szCs w:val="16"/>
                    </w:rPr>
                    <w:softHyphen/>
                    <w:t>naire, on ne peu</w:t>
                  </w:r>
                  <w:r>
                    <w:rPr>
                      <w:rFonts w:ascii="Verdana" w:hAnsi="Verdana" w:cs="Verdana"/>
                      <w:sz w:val="16"/>
                      <w:szCs w:val="16"/>
                    </w:rPr>
                    <w:t>t s'opposer sans de solides arguments.</w:t>
                  </w:r>
                </w:p>
                <w:p w14:paraId="33FDF969" w14:textId="77777777" w:rsidR="00000000" w:rsidRDefault="00EE5E01">
                  <w:pPr>
                    <w:numPr>
                      <w:ilvl w:val="0"/>
                      <w:numId w:val="14"/>
                    </w:numPr>
                    <w:kinsoku w:val="0"/>
                    <w:overflowPunct w:val="0"/>
                    <w:autoSpaceDE/>
                    <w:autoSpaceDN/>
                    <w:adjustRightInd/>
                    <w:spacing w:before="81" w:line="298" w:lineRule="exact"/>
                    <w:jc w:val="both"/>
                    <w:textAlignment w:val="baseline"/>
                    <w:rPr>
                      <w:rFonts w:ascii="Verdana" w:hAnsi="Verdana" w:cs="Verdana"/>
                      <w:sz w:val="24"/>
                      <w:szCs w:val="24"/>
                    </w:rPr>
                  </w:pPr>
                  <w:r>
                    <w:rPr>
                      <w:rFonts w:ascii="Verdana" w:hAnsi="Verdana" w:cs="Verdana"/>
                      <w:sz w:val="24"/>
                      <w:szCs w:val="24"/>
                    </w:rPr>
                    <w:t>En fonction du rôle que nous nous attribuons, quelle autonomie avons-nous réellement ?</w:t>
                  </w:r>
                </w:p>
                <w:p w14:paraId="3156019E" w14:textId="77777777" w:rsidR="00000000" w:rsidRDefault="00EE5E01">
                  <w:pPr>
                    <w:kinsoku w:val="0"/>
                    <w:overflowPunct w:val="0"/>
                    <w:autoSpaceDE/>
                    <w:autoSpaceDN/>
                    <w:adjustRightInd/>
                    <w:spacing w:before="397" w:line="192" w:lineRule="exact"/>
                    <w:ind w:left="288" w:right="288" w:firstLine="144"/>
                    <w:jc w:val="both"/>
                    <w:textAlignment w:val="baseline"/>
                    <w:rPr>
                      <w:rFonts w:ascii="Verdana" w:hAnsi="Verdana" w:cs="Verdana"/>
                      <w:sz w:val="16"/>
                      <w:szCs w:val="16"/>
                    </w:rPr>
                  </w:pPr>
                  <w:r>
                    <w:rPr>
                      <w:rFonts w:ascii="Verdana" w:hAnsi="Verdana" w:cs="Verdana"/>
                      <w:sz w:val="16"/>
                      <w:szCs w:val="16"/>
                    </w:rPr>
                    <w:t>L'autonomie du travailleur social, en fait pour le groupe de travailleurs sociaux, n'existe pas. Nous avons préféré utiliser l</w:t>
                  </w:r>
                  <w:r>
                    <w:rPr>
                      <w:rFonts w:ascii="Verdana" w:hAnsi="Verdana" w:cs="Verdana"/>
                      <w:sz w:val="16"/>
                      <w:szCs w:val="16"/>
                    </w:rPr>
                    <w:t>e terme de « marge de manoeuvre », qui elle, est bien réelle.</w:t>
                  </w:r>
                </w:p>
                <w:p w14:paraId="4B88E762" w14:textId="77777777" w:rsidR="00000000" w:rsidRDefault="00EE5E01">
                  <w:pPr>
                    <w:kinsoku w:val="0"/>
                    <w:overflowPunct w:val="0"/>
                    <w:autoSpaceDE/>
                    <w:autoSpaceDN/>
                    <w:adjustRightInd/>
                    <w:spacing w:before="6" w:line="192" w:lineRule="exact"/>
                    <w:ind w:left="288" w:right="288" w:firstLine="144"/>
                    <w:jc w:val="both"/>
                    <w:textAlignment w:val="baseline"/>
                    <w:rPr>
                      <w:rFonts w:ascii="Verdana" w:hAnsi="Verdana" w:cs="Verdana"/>
                      <w:sz w:val="16"/>
                      <w:szCs w:val="16"/>
                    </w:rPr>
                  </w:pPr>
                  <w:r>
                    <w:rPr>
                      <w:rFonts w:ascii="Verdana" w:hAnsi="Verdana" w:cs="Verdana"/>
                      <w:sz w:val="16"/>
                      <w:szCs w:val="16"/>
                    </w:rPr>
                    <w:t>Il nous est apparu normal que l'employeur puisse « demander des comptes » sur notre action.</w:t>
                  </w:r>
                </w:p>
                <w:p w14:paraId="5E218466" w14:textId="77777777" w:rsidR="00000000" w:rsidRDefault="00EE5E01">
                  <w:pPr>
                    <w:kinsoku w:val="0"/>
                    <w:overflowPunct w:val="0"/>
                    <w:autoSpaceDE/>
                    <w:autoSpaceDN/>
                    <w:adjustRightInd/>
                    <w:spacing w:before="9" w:line="192" w:lineRule="exact"/>
                    <w:ind w:left="288" w:right="288" w:firstLine="144"/>
                    <w:jc w:val="both"/>
                    <w:textAlignment w:val="baseline"/>
                    <w:rPr>
                      <w:rFonts w:ascii="Verdana" w:hAnsi="Verdana" w:cs="Verdana"/>
                      <w:sz w:val="16"/>
                      <w:szCs w:val="16"/>
                    </w:rPr>
                  </w:pPr>
                  <w:r>
                    <w:rPr>
                      <w:rFonts w:ascii="Verdana" w:hAnsi="Verdana" w:cs="Verdana"/>
                      <w:sz w:val="16"/>
                      <w:szCs w:val="16"/>
                    </w:rPr>
                    <w:t>Cependant, pour pouvoir acquérir une vé</w:t>
                  </w:r>
                  <w:r>
                    <w:rPr>
                      <w:rFonts w:ascii="Verdana" w:hAnsi="Verdana" w:cs="Verdana"/>
                      <w:sz w:val="16"/>
                      <w:szCs w:val="16"/>
                    </w:rPr>
                    <w:t>ritable marge de manoeuvre, il faut d'abord devenir, face aux diverses ins</w:t>
                  </w:r>
                  <w:r>
                    <w:rPr>
                      <w:rFonts w:ascii="Verdana" w:hAnsi="Verdana" w:cs="Verdana"/>
                      <w:sz w:val="16"/>
                      <w:szCs w:val="16"/>
                    </w:rPr>
                    <w:softHyphen/>
                    <w:t>tances avec lesquelles on travaille, un véritable partenaire (savoir remettre en question ses pratiques de travail, défi</w:t>
                  </w:r>
                  <w:r>
                    <w:rPr>
                      <w:rFonts w:ascii="Verdana" w:hAnsi="Verdana" w:cs="Verdana"/>
                      <w:sz w:val="16"/>
                      <w:szCs w:val="16"/>
                    </w:rPr>
                    <w:softHyphen/>
                    <w:t xml:space="preserve">nir des objectifs globaux, élaborer une stratégie), tout en </w:t>
                  </w:r>
                  <w:r>
                    <w:rPr>
                      <w:rFonts w:ascii="Verdana" w:hAnsi="Verdana" w:cs="Verdana"/>
                      <w:sz w:val="16"/>
                      <w:szCs w:val="16"/>
                    </w:rPr>
                    <w:t>connaissant les préoccupations de nos partenaires (logi</w:t>
                  </w:r>
                  <w:r>
                    <w:rPr>
                      <w:rFonts w:ascii="Verdana" w:hAnsi="Verdana" w:cs="Verdana"/>
                      <w:sz w:val="16"/>
                      <w:szCs w:val="16"/>
                    </w:rPr>
                    <w:softHyphen/>
                    <w:t>que du discours politique ou administratif, aspects électo</w:t>
                  </w:r>
                  <w:r>
                    <w:rPr>
                      <w:rFonts w:ascii="Verdana" w:hAnsi="Verdana" w:cs="Verdana"/>
                      <w:sz w:val="16"/>
                      <w:szCs w:val="16"/>
                    </w:rPr>
                    <w:softHyphen/>
                    <w:t>raux, image de marque...).</w:t>
                  </w:r>
                </w:p>
                <w:p w14:paraId="46E1292D" w14:textId="77777777" w:rsidR="00000000" w:rsidRDefault="00EE5E01">
                  <w:pPr>
                    <w:kinsoku w:val="0"/>
                    <w:overflowPunct w:val="0"/>
                    <w:autoSpaceDE/>
                    <w:autoSpaceDN/>
                    <w:adjustRightInd/>
                    <w:spacing w:before="11" w:line="188" w:lineRule="exact"/>
                    <w:ind w:left="288" w:right="288" w:firstLine="144"/>
                    <w:jc w:val="both"/>
                    <w:textAlignment w:val="baseline"/>
                    <w:rPr>
                      <w:rFonts w:ascii="Verdana" w:hAnsi="Verdana" w:cs="Verdana"/>
                      <w:sz w:val="16"/>
                      <w:szCs w:val="16"/>
                    </w:rPr>
                  </w:pPr>
                  <w:r>
                    <w:rPr>
                      <w:rFonts w:ascii="Verdana" w:hAnsi="Verdana" w:cs="Verdana"/>
                      <w:sz w:val="16"/>
                      <w:szCs w:val="16"/>
                    </w:rPr>
                    <w:t>Cependant cette marge de manoeuvre est parfois réduite, et ce que les travailleurs sociaux refusent de faire, d'au</w:t>
                  </w:r>
                  <w:r>
                    <w:rPr>
                      <w:rFonts w:ascii="Verdana" w:hAnsi="Verdana" w:cs="Verdana"/>
                      <w:sz w:val="16"/>
                      <w:szCs w:val="16"/>
                    </w:rPr>
                    <w:t>tres salariés l'appliquent. Où se trouve alors le respect de la population ?</w:t>
                  </w:r>
                </w:p>
                <w:p w14:paraId="46F5814F" w14:textId="77777777" w:rsidR="00000000" w:rsidRDefault="00EE5E01">
                  <w:pPr>
                    <w:kinsoku w:val="0"/>
                    <w:overflowPunct w:val="0"/>
                    <w:autoSpaceDE/>
                    <w:autoSpaceDN/>
                    <w:adjustRightInd/>
                    <w:spacing w:before="5" w:after="2601" w:line="192" w:lineRule="exact"/>
                    <w:ind w:left="288" w:right="288" w:firstLine="144"/>
                    <w:jc w:val="both"/>
                    <w:textAlignment w:val="baseline"/>
                    <w:rPr>
                      <w:rFonts w:ascii="Verdana" w:hAnsi="Verdana" w:cs="Verdana"/>
                      <w:sz w:val="16"/>
                      <w:szCs w:val="16"/>
                    </w:rPr>
                  </w:pPr>
                  <w:r>
                    <w:rPr>
                      <w:rFonts w:ascii="Verdana" w:hAnsi="Verdana" w:cs="Verdana"/>
                      <w:sz w:val="16"/>
                      <w:szCs w:val="16"/>
                    </w:rPr>
                    <w:t>Il est aussi parfois difficile aux travailleurs sociaux de faire leur place quand toute l'institution dont ils dépen</w:t>
                  </w:r>
                  <w:r>
                    <w:rPr>
                      <w:rFonts w:ascii="Verdana" w:hAnsi="Verdana" w:cs="Verdana"/>
                      <w:sz w:val="16"/>
                      <w:szCs w:val="16"/>
                    </w:rPr>
                    <w:softHyphen/>
                    <w:t>dent, y compris la hiérarchie, souhaite qu'ils restent des exé</w:t>
                  </w:r>
                  <w:r>
                    <w:rPr>
                      <w:rFonts w:ascii="Verdana" w:hAnsi="Verdana" w:cs="Verdana"/>
                      <w:sz w:val="16"/>
                      <w:szCs w:val="16"/>
                    </w:rPr>
                    <w:t>cutants d'une politique sociale et ne fait pas remonter leurs demandes.</w:t>
                  </w:r>
                </w:p>
              </w:txbxContent>
            </v:textbox>
            <w10:wrap type="square"/>
          </v:shape>
        </w:pict>
      </w:r>
      <w:r>
        <w:rPr>
          <w:noProof/>
        </w:rPr>
        <w:pict w14:anchorId="574B2E10">
          <v:line id="_x0000_s1157" style="position:absolute;left:0;text-align:left;z-index:132;mso-wrap-distance-left:0;mso-wrap-distance-right:0;mso-position-horizontal-relative:page;mso-position-vertical-relative:page" from="302.4pt,154.3pt" to="302.4pt,797.35pt" o:allowincell="f" strokeweight=".5pt">
            <w10:wrap type="square" anchorx="page" anchory="page"/>
          </v:line>
        </w:pict>
      </w:r>
      <w:r>
        <w:rPr>
          <w:noProof/>
        </w:rPr>
        <w:pict w14:anchorId="7A330CE0">
          <v:line id="_x0000_s1158" style="position:absolute;left:0;text-align:left;z-index:133;mso-wrap-distance-left:0;mso-wrap-distance-right:0;mso-position-horizontal-relative:page;mso-position-vertical-relative:page" from="44.15pt,185.75pt" to="290.95pt,185.75pt" o:allowincell="f" strokeweight=".7pt">
            <w10:wrap type="square" anchorx="page" anchory="page"/>
          </v:line>
        </w:pict>
      </w:r>
      <w:r>
        <w:rPr>
          <w:noProof/>
        </w:rPr>
        <w:pict w14:anchorId="1381F140">
          <v:line id="_x0000_s1159" style="position:absolute;left:0;text-align:left;z-index:134;mso-wrap-distance-left:0;mso-wrap-distance-right:0;mso-position-horizontal-relative:page;mso-position-vertical-relative:page" from="42.25pt,380.15pt" to="288.05pt,380.15pt" o:allowincell="f" strokeweight=".5pt">
            <w10:wrap type="square" anchorx="page" anchory="page"/>
          </v:line>
        </w:pict>
      </w:r>
      <w:r>
        <w:rPr>
          <w:noProof/>
        </w:rPr>
        <w:pict w14:anchorId="7B10F219">
          <v:line id="_x0000_s1160" style="position:absolute;left:0;text-align:left;z-index:135;mso-wrap-distance-left:0;mso-wrap-distance-right:0;mso-position-horizontal-relative:page;mso-position-vertical-relative:page" from="43.2pt,426.7pt" to="287.1pt,426.7pt" o:allowincell="f" strokeweight=".7pt">
            <w10:wrap type="square" anchorx="page" anchory="page"/>
          </v:line>
        </w:pict>
      </w:r>
      <w:r>
        <w:rPr>
          <w:noProof/>
        </w:rPr>
        <w:pict w14:anchorId="54249EB8">
          <v:line id="_x0000_s1161" style="position:absolute;left:0;text-align:left;z-index:136;mso-wrap-distance-left:0;mso-wrap-distance-right:0;mso-position-horizontal-relative:text;mso-position-vertical-relative:text" from="-16.85pt,61.65pt" to="260.7pt,61.65pt" o:allowincell="f" strokeweight=".25pt">
            <w10:wrap type="square"/>
          </v:line>
        </w:pict>
      </w:r>
      <w:r>
        <w:rPr>
          <w:noProof/>
        </w:rPr>
        <w:pict w14:anchorId="1BE9D994">
          <v:line id="_x0000_s1162" style="position:absolute;left:0;text-align:left;z-index:137;mso-wrap-distance-left:0;mso-wrap-distance-right:0;mso-position-horizontal-relative:text;mso-position-vertical-relative:text" from="-16.85pt,61.65pt" to="-16.85pt,705.8pt" o:allowincell="f" strokeweight=".5pt">
            <w10:wrap type="square"/>
          </v:line>
        </w:pict>
      </w:r>
      <w:r>
        <w:rPr>
          <w:rFonts w:ascii="Verdana" w:hAnsi="Verdana" w:cs="Verdana"/>
          <w:i/>
          <w:iCs/>
          <w:sz w:val="16"/>
          <w:szCs w:val="16"/>
        </w:rPr>
        <w:t>Dans un premier temps, lors de ce débat, il est apparu très important de cerner le plus concrètement possible notre réalité de travailleurs social.</w:t>
      </w:r>
    </w:p>
    <w:p w14:paraId="1A7E1192" w14:textId="77777777" w:rsidR="00000000" w:rsidRDefault="00EE5E01">
      <w:pPr>
        <w:kinsoku w:val="0"/>
        <w:overflowPunct w:val="0"/>
        <w:autoSpaceDE/>
        <w:autoSpaceDN/>
        <w:adjustRightInd/>
        <w:spacing w:before="13" w:after="155"/>
        <w:ind w:left="156" w:right="74"/>
        <w:textAlignment w:val="baseline"/>
        <w:rPr>
          <w:sz w:val="24"/>
          <w:szCs w:val="24"/>
        </w:rPr>
      </w:pPr>
      <w:r>
        <w:rPr>
          <w:rFonts w:ascii="Verdana" w:hAnsi="Verdana" w:cs="Verdana"/>
          <w:i/>
          <w:iCs/>
          <w:sz w:val="16"/>
          <w:szCs w:val="16"/>
        </w:rPr>
        <w:br w:type="column"/>
      </w:r>
      <w:r>
        <w:rPr>
          <w:sz w:val="24"/>
          <w:szCs w:val="24"/>
        </w:rPr>
        <w:pict w14:anchorId="754CC958">
          <v:shape id="_x0000_i1042" type="#_x0000_t75" style="width:240.4pt;height:300.5pt" fillcolor="window">
            <v:imagedata r:id="rId23" o:title="_Pic154"/>
          </v:shape>
        </w:pict>
      </w:r>
    </w:p>
    <w:p w14:paraId="7174CF4D" w14:textId="77777777" w:rsidR="00000000" w:rsidRDefault="00EE5E01">
      <w:pPr>
        <w:kinsoku w:val="0"/>
        <w:overflowPunct w:val="0"/>
        <w:autoSpaceDE/>
        <w:autoSpaceDN/>
        <w:adjustRightInd/>
        <w:spacing w:after="58" w:line="487" w:lineRule="exact"/>
        <w:ind w:left="72"/>
        <w:jc w:val="center"/>
        <w:textAlignment w:val="baseline"/>
        <w:rPr>
          <w:rFonts w:ascii="Verdana" w:hAnsi="Verdana" w:cs="Verdana"/>
          <w:sz w:val="59"/>
          <w:szCs w:val="59"/>
        </w:rPr>
      </w:pPr>
      <w:r>
        <w:rPr>
          <w:noProof/>
        </w:rPr>
        <w:pict w14:anchorId="1DD53938">
          <v:line id="_x0000_s1163" style="position:absolute;left:0;text-align:left;z-index:138;mso-wrap-distance-left:0;mso-wrap-distance-right:0;mso-position-horizontal-relative:page;mso-position-vertical-relative:page" from="322.55pt,401.3pt" to="562.15pt,401.3pt" o:allowincell="f" strokeweight="1.7pt">
            <w10:wrap type="square" anchorx="page" anchory="page"/>
          </v:line>
        </w:pict>
      </w:r>
      <w:r>
        <w:rPr>
          <w:rFonts w:ascii="Verdana" w:hAnsi="Verdana" w:cs="Verdana"/>
          <w:sz w:val="59"/>
          <w:szCs w:val="59"/>
        </w:rPr>
        <w:t>•</w:t>
      </w:r>
    </w:p>
    <w:p w14:paraId="29419ED5" w14:textId="77777777" w:rsidR="00000000" w:rsidRDefault="00EE5E01">
      <w:pPr>
        <w:numPr>
          <w:ilvl w:val="0"/>
          <w:numId w:val="15"/>
        </w:numPr>
        <w:kinsoku w:val="0"/>
        <w:overflowPunct w:val="0"/>
        <w:autoSpaceDE/>
        <w:autoSpaceDN/>
        <w:adjustRightInd/>
        <w:spacing w:after="35" w:line="305" w:lineRule="exact"/>
        <w:textAlignment w:val="baseline"/>
        <w:rPr>
          <w:rFonts w:ascii="Verdana" w:hAnsi="Verdana" w:cs="Verdana"/>
          <w:spacing w:val="9"/>
          <w:sz w:val="24"/>
          <w:szCs w:val="24"/>
        </w:rPr>
      </w:pPr>
      <w:r>
        <w:rPr>
          <w:noProof/>
        </w:rPr>
        <w:pict w14:anchorId="1800E3C0">
          <v:line id="_x0000_s1164" style="position:absolute;left:0;text-align:left;z-index:139;mso-wrap-distance-left:0;mso-wrap-distance-right:0;mso-position-horizontal-relative:page;mso-position-vertical-relative:page" from="314.75pt,428.9pt" to="566.8pt,428.9pt" o:allowincell="f" strokeweight=".5pt">
            <w10:wrap type="square" anchorx="page" anchory="page"/>
          </v:line>
        </w:pict>
      </w:r>
      <w:r>
        <w:rPr>
          <w:rFonts w:ascii="Verdana" w:hAnsi="Verdana" w:cs="Verdana"/>
          <w:spacing w:val="9"/>
          <w:sz w:val="24"/>
          <w:szCs w:val="24"/>
        </w:rPr>
        <w:t>Comment négocier notre autono</w:t>
      </w:r>
      <w:r>
        <w:rPr>
          <w:rFonts w:ascii="Verdana" w:hAnsi="Verdana" w:cs="Verdana"/>
          <w:spacing w:val="9"/>
          <w:sz w:val="24"/>
          <w:szCs w:val="24"/>
        </w:rPr>
        <w:softHyphen/>
        <w:t>mie ?</w:t>
      </w:r>
    </w:p>
    <w:p w14:paraId="55770D8C" w14:textId="77777777" w:rsidR="00000000" w:rsidRDefault="00EE5E01">
      <w:pPr>
        <w:kinsoku w:val="0"/>
        <w:overflowPunct w:val="0"/>
        <w:autoSpaceDE/>
        <w:autoSpaceDN/>
        <w:adjustRightInd/>
        <w:spacing w:before="356" w:line="192" w:lineRule="exact"/>
        <w:ind w:left="72"/>
        <w:jc w:val="both"/>
        <w:textAlignment w:val="baseline"/>
        <w:rPr>
          <w:rFonts w:ascii="Verdana" w:hAnsi="Verdana" w:cs="Verdana"/>
          <w:sz w:val="16"/>
          <w:szCs w:val="16"/>
        </w:rPr>
      </w:pPr>
      <w:r>
        <w:rPr>
          <w:noProof/>
        </w:rPr>
        <w:pict w14:anchorId="752DFE62">
          <v:line id="_x0000_s1165" style="position:absolute;left:0;text-align:left;z-index:140;mso-wrap-distance-left:0;mso-wrap-distance-right:0;mso-position-horizontal-relative:page;mso-position-vertical-relative:page" from="314.75pt,460.8pt" to="566.8pt,460.8pt" o:allowincell="f" strokeweight=".5pt">
            <w10:wrap type="square" anchorx="page" anchory="page"/>
          </v:line>
        </w:pict>
      </w:r>
      <w:r>
        <w:rPr>
          <w:rFonts w:ascii="Verdana" w:hAnsi="Verdana" w:cs="Verdana"/>
          <w:sz w:val="16"/>
          <w:szCs w:val="16"/>
        </w:rPr>
        <w:t>Il a paru évident à</w:t>
      </w:r>
      <w:r>
        <w:rPr>
          <w:rFonts w:ascii="Verdana" w:hAnsi="Verdana" w:cs="Verdana"/>
          <w:sz w:val="16"/>
          <w:szCs w:val="16"/>
        </w:rPr>
        <w:t xml:space="preserve"> chacun, que cette autonomie relative, ou cette marge de manoeuvre doit pouvoir être réfléchie collectivement. Il est donc nécessaire pour les travailleurs sociaux, de se créer des lieux d'échanges et de réflexions ou d'utiliser ceux qui existent déjà. Cet</w:t>
      </w:r>
      <w:r>
        <w:rPr>
          <w:rFonts w:ascii="Verdana" w:hAnsi="Verdana" w:cs="Verdana"/>
          <w:sz w:val="16"/>
          <w:szCs w:val="16"/>
        </w:rPr>
        <w:t>te initiative peut avoir plusieurs conséquences :</w:t>
      </w:r>
    </w:p>
    <w:p w14:paraId="534F883A" w14:textId="77777777" w:rsidR="00000000" w:rsidRDefault="00EE5E01">
      <w:pPr>
        <w:numPr>
          <w:ilvl w:val="0"/>
          <w:numId w:val="16"/>
        </w:numPr>
        <w:kinsoku w:val="0"/>
        <w:overflowPunct w:val="0"/>
        <w:autoSpaceDE/>
        <w:autoSpaceDN/>
        <w:adjustRightInd/>
        <w:spacing w:line="188" w:lineRule="exact"/>
        <w:textAlignment w:val="baseline"/>
        <w:rPr>
          <w:rFonts w:ascii="Verdana" w:hAnsi="Verdana" w:cs="Verdana"/>
          <w:spacing w:val="3"/>
          <w:sz w:val="16"/>
          <w:szCs w:val="16"/>
        </w:rPr>
      </w:pPr>
      <w:r>
        <w:rPr>
          <w:rFonts w:ascii="Verdana" w:hAnsi="Verdana" w:cs="Verdana"/>
          <w:spacing w:val="3"/>
          <w:sz w:val="16"/>
          <w:szCs w:val="16"/>
        </w:rPr>
        <w:t>se connaître entre travailleurs sociaux ;</w:t>
      </w:r>
    </w:p>
    <w:p w14:paraId="2D2A0724" w14:textId="77777777" w:rsidR="00000000" w:rsidRDefault="00EE5E01">
      <w:pPr>
        <w:numPr>
          <w:ilvl w:val="0"/>
          <w:numId w:val="16"/>
        </w:numPr>
        <w:kinsoku w:val="0"/>
        <w:overflowPunct w:val="0"/>
        <w:autoSpaceDE/>
        <w:autoSpaceDN/>
        <w:adjustRightInd/>
        <w:spacing w:line="192" w:lineRule="exact"/>
        <w:textAlignment w:val="baseline"/>
        <w:rPr>
          <w:rFonts w:ascii="Verdana" w:hAnsi="Verdana" w:cs="Verdana"/>
          <w:spacing w:val="4"/>
          <w:sz w:val="16"/>
          <w:szCs w:val="16"/>
        </w:rPr>
      </w:pPr>
      <w:r>
        <w:rPr>
          <w:rFonts w:ascii="Verdana" w:hAnsi="Verdana" w:cs="Verdana"/>
          <w:spacing w:val="4"/>
          <w:sz w:val="16"/>
          <w:szCs w:val="16"/>
        </w:rPr>
        <w:t>centralisation et circulation des informations ;</w:t>
      </w:r>
    </w:p>
    <w:p w14:paraId="4060C366" w14:textId="77777777" w:rsidR="00000000" w:rsidRDefault="00EE5E01">
      <w:pPr>
        <w:numPr>
          <w:ilvl w:val="0"/>
          <w:numId w:val="16"/>
        </w:numPr>
        <w:kinsoku w:val="0"/>
        <w:overflowPunct w:val="0"/>
        <w:autoSpaceDE/>
        <w:autoSpaceDN/>
        <w:adjustRightInd/>
        <w:spacing w:before="4" w:line="192" w:lineRule="exact"/>
        <w:jc w:val="both"/>
        <w:textAlignment w:val="baseline"/>
        <w:rPr>
          <w:rFonts w:ascii="Verdana" w:hAnsi="Verdana" w:cs="Verdana"/>
          <w:sz w:val="16"/>
          <w:szCs w:val="16"/>
        </w:rPr>
      </w:pPr>
      <w:r>
        <w:rPr>
          <w:rFonts w:ascii="Verdana" w:hAnsi="Verdana" w:cs="Verdana"/>
          <w:sz w:val="16"/>
          <w:szCs w:val="16"/>
        </w:rPr>
        <w:t>être l'interlocuteur unique pour les autres partenaires, donc être reconnu et avoir un réel rôle à jouer ;</w:t>
      </w:r>
    </w:p>
    <w:p w14:paraId="5B34F94B" w14:textId="77777777" w:rsidR="00000000" w:rsidRDefault="00EE5E01">
      <w:pPr>
        <w:numPr>
          <w:ilvl w:val="0"/>
          <w:numId w:val="16"/>
        </w:numPr>
        <w:kinsoku w:val="0"/>
        <w:overflowPunct w:val="0"/>
        <w:autoSpaceDE/>
        <w:autoSpaceDN/>
        <w:adjustRightInd/>
        <w:spacing w:before="5" w:line="192" w:lineRule="exact"/>
        <w:jc w:val="both"/>
        <w:textAlignment w:val="baseline"/>
        <w:rPr>
          <w:rFonts w:ascii="Verdana" w:hAnsi="Verdana" w:cs="Verdana"/>
          <w:spacing w:val="2"/>
          <w:sz w:val="16"/>
          <w:szCs w:val="16"/>
        </w:rPr>
      </w:pPr>
      <w:r>
        <w:rPr>
          <w:rFonts w:ascii="Verdana" w:hAnsi="Verdana" w:cs="Verdana"/>
          <w:spacing w:val="2"/>
          <w:sz w:val="16"/>
          <w:szCs w:val="16"/>
        </w:rPr>
        <w:t>défi</w:t>
      </w:r>
      <w:r>
        <w:rPr>
          <w:rFonts w:ascii="Verdana" w:hAnsi="Verdana" w:cs="Verdana"/>
          <w:spacing w:val="2"/>
          <w:sz w:val="16"/>
          <w:szCs w:val="16"/>
        </w:rPr>
        <w:t>nir une stratégie unique ;</w:t>
      </w:r>
    </w:p>
    <w:p w14:paraId="1A4C98E7" w14:textId="77777777" w:rsidR="00000000" w:rsidRDefault="00EE5E01">
      <w:pPr>
        <w:numPr>
          <w:ilvl w:val="0"/>
          <w:numId w:val="16"/>
        </w:numPr>
        <w:kinsoku w:val="0"/>
        <w:overflowPunct w:val="0"/>
        <w:autoSpaceDE/>
        <w:autoSpaceDN/>
        <w:adjustRightInd/>
        <w:spacing w:before="5" w:line="192" w:lineRule="exact"/>
        <w:jc w:val="both"/>
        <w:textAlignment w:val="baseline"/>
        <w:rPr>
          <w:rFonts w:ascii="Verdana" w:hAnsi="Verdana" w:cs="Verdana"/>
          <w:sz w:val="16"/>
          <w:szCs w:val="16"/>
        </w:rPr>
      </w:pPr>
      <w:r>
        <w:rPr>
          <w:rFonts w:ascii="Verdana" w:hAnsi="Verdana" w:cs="Verdana"/>
          <w:sz w:val="16"/>
          <w:szCs w:val="16"/>
        </w:rPr>
        <w:t>créer un espace dynamique où on capitalise les expé</w:t>
      </w:r>
      <w:r>
        <w:rPr>
          <w:rFonts w:ascii="Verdana" w:hAnsi="Verdana" w:cs="Verdana"/>
          <w:sz w:val="16"/>
          <w:szCs w:val="16"/>
        </w:rPr>
        <w:softHyphen/>
        <w:t>riences pour pouvoir les analyser et les reprendre.</w:t>
      </w:r>
    </w:p>
    <w:p w14:paraId="0792838E" w14:textId="77777777" w:rsidR="00000000" w:rsidRDefault="00EE5E01">
      <w:pPr>
        <w:kinsoku w:val="0"/>
        <w:overflowPunct w:val="0"/>
        <w:autoSpaceDE/>
        <w:autoSpaceDN/>
        <w:adjustRightInd/>
        <w:spacing w:before="1" w:line="192" w:lineRule="exact"/>
        <w:ind w:left="72"/>
        <w:jc w:val="both"/>
        <w:textAlignment w:val="baseline"/>
        <w:rPr>
          <w:rFonts w:ascii="Verdana" w:hAnsi="Verdana" w:cs="Verdana"/>
          <w:sz w:val="16"/>
          <w:szCs w:val="16"/>
        </w:rPr>
      </w:pPr>
      <w:r>
        <w:rPr>
          <w:rFonts w:ascii="Verdana" w:hAnsi="Verdana" w:cs="Verdana"/>
          <w:sz w:val="16"/>
          <w:szCs w:val="16"/>
        </w:rPr>
        <w:t>Pourtant on se heurte parfois à une certaine léthargie des professionnels qui « ronronnent » dans le travail social, et aussi</w:t>
      </w:r>
      <w:r>
        <w:rPr>
          <w:rFonts w:ascii="Verdana" w:hAnsi="Verdana" w:cs="Verdana"/>
          <w:sz w:val="16"/>
          <w:szCs w:val="16"/>
        </w:rPr>
        <w:t xml:space="preserve"> aux exigences d'autres partenaires parfois incompa</w:t>
      </w:r>
      <w:r>
        <w:rPr>
          <w:rFonts w:ascii="Verdana" w:hAnsi="Verdana" w:cs="Verdana"/>
          <w:sz w:val="16"/>
          <w:szCs w:val="16"/>
        </w:rPr>
        <w:softHyphen/>
        <w:t>tibles avec les bases élémentaires que les travailleurs sociaux se donnent pour travailler.</w:t>
      </w:r>
    </w:p>
    <w:p w14:paraId="1ACD8374" w14:textId="77777777" w:rsidR="00000000" w:rsidRDefault="00EE5E01">
      <w:pPr>
        <w:kinsoku w:val="0"/>
        <w:overflowPunct w:val="0"/>
        <w:autoSpaceDE/>
        <w:autoSpaceDN/>
        <w:adjustRightInd/>
        <w:spacing w:before="6" w:line="191" w:lineRule="exact"/>
        <w:ind w:left="72"/>
        <w:jc w:val="both"/>
        <w:textAlignment w:val="baseline"/>
        <w:rPr>
          <w:rFonts w:ascii="Verdana" w:hAnsi="Verdana" w:cs="Verdana"/>
          <w:spacing w:val="3"/>
          <w:sz w:val="16"/>
          <w:szCs w:val="16"/>
        </w:rPr>
      </w:pPr>
      <w:r>
        <w:rPr>
          <w:rFonts w:ascii="Verdana" w:hAnsi="Verdana" w:cs="Verdana"/>
          <w:spacing w:val="3"/>
          <w:sz w:val="16"/>
          <w:szCs w:val="16"/>
        </w:rPr>
        <w:t>Des questions se sont aussi posées sur le rôle des syndi</w:t>
      </w:r>
      <w:r>
        <w:rPr>
          <w:rFonts w:ascii="Verdana" w:hAnsi="Verdana" w:cs="Verdana"/>
          <w:spacing w:val="3"/>
          <w:sz w:val="16"/>
          <w:szCs w:val="16"/>
        </w:rPr>
        <w:softHyphen/>
        <w:t>cats dans cette problématique, les avis étant divergent</w:t>
      </w:r>
      <w:r>
        <w:rPr>
          <w:rFonts w:ascii="Verdana" w:hAnsi="Verdana" w:cs="Verdana"/>
          <w:spacing w:val="3"/>
          <w:sz w:val="16"/>
          <w:szCs w:val="16"/>
        </w:rPr>
        <w:t>s. Pour les uns, ils ne défendent qu'un aspect corporatiste. Pour les autres ils sont liés au pouvoir politique... Certains ont posé la question : sait-on vraiment utiliser l'organisa</w:t>
      </w:r>
      <w:r>
        <w:rPr>
          <w:rFonts w:ascii="Verdana" w:hAnsi="Verdana" w:cs="Verdana"/>
          <w:spacing w:val="3"/>
          <w:sz w:val="16"/>
          <w:szCs w:val="16"/>
        </w:rPr>
        <w:softHyphen/>
        <w:t xml:space="preserve">tion syndicale et est-on au clair sur l'aspect engagement ou neutralité </w:t>
      </w:r>
      <w:r>
        <w:rPr>
          <w:rFonts w:ascii="Verdana" w:hAnsi="Verdana" w:cs="Verdana"/>
          <w:spacing w:val="3"/>
          <w:sz w:val="16"/>
          <w:szCs w:val="16"/>
        </w:rPr>
        <w:t>du travail social ?</w:t>
      </w:r>
    </w:p>
    <w:p w14:paraId="5938BAB4" w14:textId="77777777" w:rsidR="00000000" w:rsidRDefault="00EE5E01">
      <w:pPr>
        <w:kinsoku w:val="0"/>
        <w:overflowPunct w:val="0"/>
        <w:autoSpaceDE/>
        <w:autoSpaceDN/>
        <w:adjustRightInd/>
        <w:spacing w:line="196" w:lineRule="exact"/>
        <w:ind w:left="72"/>
        <w:jc w:val="both"/>
        <w:textAlignment w:val="baseline"/>
        <w:rPr>
          <w:rFonts w:ascii="Verdana" w:hAnsi="Verdana" w:cs="Verdana"/>
          <w:sz w:val="16"/>
          <w:szCs w:val="16"/>
        </w:rPr>
      </w:pPr>
      <w:r>
        <w:rPr>
          <w:rFonts w:ascii="Verdana" w:hAnsi="Verdana" w:cs="Verdana"/>
          <w:sz w:val="16"/>
          <w:szCs w:val="16"/>
        </w:rPr>
        <w:t>Cependant, les différentes expériences qui ont pu être décrites démontrent que malgré tout, il y a de réels poten</w:t>
      </w:r>
      <w:r>
        <w:rPr>
          <w:rFonts w:ascii="Verdana" w:hAnsi="Verdana" w:cs="Verdana"/>
          <w:sz w:val="16"/>
          <w:szCs w:val="16"/>
        </w:rPr>
        <w:softHyphen/>
        <w:t>tiels à utiliser.</w:t>
      </w:r>
    </w:p>
    <w:p w14:paraId="705F62C1" w14:textId="77777777" w:rsidR="00000000" w:rsidRDefault="00EE5E01">
      <w:pPr>
        <w:kinsoku w:val="0"/>
        <w:overflowPunct w:val="0"/>
        <w:autoSpaceDE/>
        <w:autoSpaceDN/>
        <w:adjustRightInd/>
        <w:spacing w:line="190" w:lineRule="exact"/>
        <w:ind w:left="72"/>
        <w:jc w:val="both"/>
        <w:textAlignment w:val="baseline"/>
        <w:rPr>
          <w:rFonts w:ascii="Verdana" w:hAnsi="Verdana" w:cs="Verdana"/>
          <w:sz w:val="16"/>
          <w:szCs w:val="16"/>
        </w:rPr>
      </w:pPr>
      <w:r>
        <w:rPr>
          <w:rFonts w:ascii="Verdana" w:hAnsi="Verdana" w:cs="Verdana"/>
          <w:sz w:val="16"/>
          <w:szCs w:val="16"/>
        </w:rPr>
        <w:t>Si l'autonomie du travail social n'existe pas, il a cepen</w:t>
      </w:r>
      <w:r>
        <w:rPr>
          <w:rFonts w:ascii="Verdana" w:hAnsi="Verdana" w:cs="Verdana"/>
          <w:sz w:val="16"/>
          <w:szCs w:val="16"/>
        </w:rPr>
        <w:softHyphen/>
        <w:t>dant une véritable marge de manoeuvre qu'il doit savoir mettre en valeur.</w:t>
      </w:r>
    </w:p>
    <w:p w14:paraId="165C7E60" w14:textId="77777777" w:rsidR="00000000" w:rsidRDefault="00EE5E01">
      <w:pPr>
        <w:kinsoku w:val="0"/>
        <w:overflowPunct w:val="0"/>
        <w:autoSpaceDE/>
        <w:autoSpaceDN/>
        <w:adjustRightInd/>
        <w:spacing w:line="193" w:lineRule="exact"/>
        <w:ind w:left="72"/>
        <w:jc w:val="both"/>
        <w:textAlignment w:val="baseline"/>
        <w:rPr>
          <w:rFonts w:ascii="Verdana" w:hAnsi="Verdana" w:cs="Verdana"/>
          <w:sz w:val="16"/>
          <w:szCs w:val="16"/>
        </w:rPr>
      </w:pPr>
      <w:r>
        <w:rPr>
          <w:rFonts w:ascii="Verdana" w:hAnsi="Verdana" w:cs="Verdana"/>
          <w:sz w:val="16"/>
          <w:szCs w:val="16"/>
        </w:rPr>
        <w:t>Les textes suivants relatent des initiatives qui furent exposées dans ce forum.</w:t>
      </w:r>
    </w:p>
    <w:p w14:paraId="7568F0E1" w14:textId="77777777" w:rsidR="00000000" w:rsidRDefault="00EE5E01">
      <w:pPr>
        <w:widowControl/>
        <w:rPr>
          <w:sz w:val="24"/>
          <w:szCs w:val="24"/>
        </w:rPr>
        <w:sectPr w:rsidR="00000000">
          <w:type w:val="continuous"/>
          <w:pgSz w:w="11496" w:h="16843"/>
          <w:pgMar w:top="400" w:right="161" w:bottom="511" w:left="840" w:header="720" w:footer="720" w:gutter="0"/>
          <w:cols w:num="2" w:space="720" w:equalWidth="0">
            <w:col w:w="5040" w:space="415"/>
            <w:col w:w="5040"/>
          </w:cols>
          <w:noEndnote/>
        </w:sectPr>
      </w:pPr>
    </w:p>
    <w:p w14:paraId="55EDD6EE" w14:textId="77777777" w:rsidR="00000000" w:rsidRDefault="00EE5E01">
      <w:pPr>
        <w:kinsoku w:val="0"/>
        <w:overflowPunct w:val="0"/>
        <w:autoSpaceDE/>
        <w:autoSpaceDN/>
        <w:adjustRightInd/>
        <w:spacing w:before="416" w:after="326" w:line="548" w:lineRule="exact"/>
        <w:ind w:left="360"/>
        <w:textAlignment w:val="baseline"/>
        <w:rPr>
          <w:rFonts w:ascii="Verdana" w:hAnsi="Verdana" w:cs="Verdana"/>
          <w:b/>
          <w:bCs/>
          <w:spacing w:val="34"/>
          <w:w w:val="85"/>
          <w:sz w:val="42"/>
          <w:szCs w:val="42"/>
          <w:u w:val="single"/>
        </w:rPr>
      </w:pPr>
      <w:r>
        <w:rPr>
          <w:noProof/>
        </w:rPr>
        <w:lastRenderedPageBreak/>
        <w:pict w14:anchorId="0084FA4E">
          <v:line id="_x0000_s1166" style="position:absolute;left:0;text-align:left;z-index:141;mso-wrap-distance-left:0;mso-wrap-distance-right:0;mso-position-horizontal-relative:page;mso-position-vertical-relative:page" from="3.25pt,37.2pt" to="527.1pt,37.2pt" o:allowincell="f" strokeweight=".25pt">
            <w10:wrap type="square" anchorx="page" anchory="page"/>
          </v:line>
        </w:pict>
      </w:r>
      <w:r>
        <w:rPr>
          <w:noProof/>
        </w:rPr>
        <w:pict w14:anchorId="088329D4">
          <v:line id="_x0000_s1167" style="position:absolute;left:0;text-align:left;z-index:142;mso-wrap-distance-left:0;mso-wrap-distance-right:0;mso-position-horizontal-relative:page;mso-position-vertical-relative:page" from="18.25pt,42.5pt" to="530.3pt,42.5pt" o:allowincell="f" strokeweight=".5pt">
            <w10:wrap type="square" anchorx="page" anchory="page"/>
          </v:line>
        </w:pict>
      </w:r>
      <w:r>
        <w:rPr>
          <w:rFonts w:ascii="Verdana" w:hAnsi="Verdana" w:cs="Verdana"/>
          <w:b/>
          <w:bCs/>
          <w:spacing w:val="34"/>
          <w:w w:val="85"/>
          <w:sz w:val="42"/>
          <w:szCs w:val="42"/>
          <w:u w:val="single"/>
        </w:rPr>
        <w:t>Stage fem</w:t>
      </w:r>
      <w:r>
        <w:rPr>
          <w:rFonts w:ascii="Verdana" w:hAnsi="Verdana" w:cs="Verdana"/>
          <w:b/>
          <w:bCs/>
          <w:spacing w:val="34"/>
          <w:w w:val="85"/>
          <w:sz w:val="42"/>
          <w:szCs w:val="42"/>
          <w:u w:val="single"/>
        </w:rPr>
        <w:t>mes sans qualification</w:t>
      </w:r>
    </w:p>
    <w:p w14:paraId="205B5795" w14:textId="77777777" w:rsidR="00000000" w:rsidRDefault="00EE5E01">
      <w:pPr>
        <w:widowControl/>
        <w:rPr>
          <w:sz w:val="24"/>
          <w:szCs w:val="24"/>
        </w:rPr>
        <w:sectPr w:rsidR="00000000">
          <w:pgSz w:w="11496" w:h="16843"/>
          <w:pgMar w:top="740" w:right="891" w:bottom="210" w:left="65" w:header="720" w:footer="720" w:gutter="0"/>
          <w:cols w:space="720"/>
          <w:noEndnote/>
        </w:sectPr>
      </w:pPr>
    </w:p>
    <w:p w14:paraId="6B3BB0EA" w14:textId="77777777" w:rsidR="00000000" w:rsidRDefault="00EE5E01">
      <w:pPr>
        <w:kinsoku w:val="0"/>
        <w:overflowPunct w:val="0"/>
        <w:autoSpaceDE/>
        <w:autoSpaceDN/>
        <w:adjustRightInd/>
        <w:spacing w:before="7" w:after="264" w:line="190" w:lineRule="exact"/>
        <w:ind w:left="72"/>
        <w:jc w:val="both"/>
        <w:textAlignment w:val="baseline"/>
        <w:rPr>
          <w:rFonts w:ascii="Verdana" w:hAnsi="Verdana" w:cs="Verdana"/>
          <w:i/>
          <w:iCs/>
          <w:spacing w:val="-4"/>
          <w:sz w:val="16"/>
          <w:szCs w:val="16"/>
        </w:rPr>
      </w:pPr>
      <w:r>
        <w:rPr>
          <w:noProof/>
        </w:rPr>
        <w:pict w14:anchorId="2AE852EE">
          <v:line id="_x0000_s1168" style="position:absolute;left:0;text-align:left;z-index:143;mso-wrap-distance-left:0;mso-wrap-distance-right:0;mso-position-horizontal-relative:page;mso-position-vertical-relative:page" from="273.35pt,104.4pt" to="273.35pt,797.1pt" o:allowincell="f" strokeweight=".5pt">
            <w10:wrap type="square" anchorx="page" anchory="page"/>
          </v:line>
        </w:pict>
      </w:r>
      <w:r>
        <w:rPr>
          <w:rFonts w:ascii="Verdana" w:hAnsi="Verdana" w:cs="Verdana"/>
          <w:i/>
          <w:iCs/>
          <w:spacing w:val="-4"/>
          <w:sz w:val="16"/>
          <w:szCs w:val="16"/>
        </w:rPr>
        <w:t>A partir d'un besoin émanant d'usagers du service social de sec</w:t>
      </w:r>
      <w:r>
        <w:rPr>
          <w:rFonts w:ascii="Verdana" w:hAnsi="Verdana" w:cs="Verdana"/>
          <w:i/>
          <w:iCs/>
          <w:spacing w:val="-4"/>
          <w:sz w:val="16"/>
          <w:szCs w:val="16"/>
        </w:rPr>
        <w:softHyphen/>
        <w:t>teur, des assistantes sociales ont décidé</w:t>
      </w:r>
      <w:r>
        <w:rPr>
          <w:rFonts w:ascii="Verdana" w:hAnsi="Verdana" w:cs="Verdana"/>
          <w:i/>
          <w:iCs/>
          <w:spacing w:val="-4"/>
          <w:sz w:val="16"/>
          <w:szCs w:val="16"/>
        </w:rPr>
        <w:t xml:space="preserve"> de mettre en place une action collective et se sont confrontées aux difficultés d'un tra</w:t>
      </w:r>
      <w:r>
        <w:rPr>
          <w:rFonts w:ascii="Verdana" w:hAnsi="Verdana" w:cs="Verdana"/>
          <w:i/>
          <w:iCs/>
          <w:spacing w:val="-4"/>
          <w:sz w:val="16"/>
          <w:szCs w:val="16"/>
        </w:rPr>
        <w:softHyphen/>
        <w:t>vail avec différents_' partenaires.</w:t>
      </w:r>
    </w:p>
    <w:p w14:paraId="6BFEED47" w14:textId="77777777" w:rsidR="00000000" w:rsidRDefault="00EE5E01">
      <w:pPr>
        <w:kinsoku w:val="0"/>
        <w:overflowPunct w:val="0"/>
        <w:autoSpaceDE/>
        <w:autoSpaceDN/>
        <w:adjustRightInd/>
        <w:spacing w:before="7" w:after="58" w:line="315" w:lineRule="exact"/>
        <w:ind w:left="72"/>
        <w:textAlignment w:val="baseline"/>
        <w:rPr>
          <w:rFonts w:ascii="Verdana" w:hAnsi="Verdana" w:cs="Verdana"/>
          <w:spacing w:val="7"/>
          <w:sz w:val="25"/>
          <w:szCs w:val="25"/>
        </w:rPr>
      </w:pPr>
      <w:r>
        <w:rPr>
          <w:noProof/>
        </w:rPr>
        <w:pict w14:anchorId="2DC23A2F">
          <v:line id="_x0000_s1169" style="position:absolute;left:0;text-align:left;z-index:144;mso-wrap-distance-left:0;mso-wrap-distance-right:0;mso-position-horizontal-relative:page;mso-position-vertical-relative:page" from="18.5pt,154.1pt" to="270.55pt,154.1pt" o:allowincell="f" strokeweight=".5pt">
            <w10:wrap type="square" anchorx="page" anchory="page"/>
          </v:line>
        </w:pict>
      </w:r>
      <w:r>
        <w:rPr>
          <w:rFonts w:ascii="Verdana" w:hAnsi="Verdana" w:cs="Verdana"/>
          <w:spacing w:val="7"/>
          <w:sz w:val="25"/>
          <w:szCs w:val="25"/>
        </w:rPr>
        <w:t>Origine et objectif du projet :</w:t>
      </w:r>
    </w:p>
    <w:p w14:paraId="2DE1A8C4" w14:textId="77777777" w:rsidR="00000000" w:rsidRDefault="00EE5E01">
      <w:pPr>
        <w:kinsoku w:val="0"/>
        <w:overflowPunct w:val="0"/>
        <w:autoSpaceDE/>
        <w:autoSpaceDN/>
        <w:adjustRightInd/>
        <w:spacing w:before="98" w:line="192" w:lineRule="exact"/>
        <w:ind w:left="72" w:right="72"/>
        <w:jc w:val="both"/>
        <w:textAlignment w:val="baseline"/>
        <w:rPr>
          <w:rFonts w:ascii="Verdana" w:hAnsi="Verdana" w:cs="Verdana"/>
          <w:sz w:val="16"/>
          <w:szCs w:val="16"/>
        </w:rPr>
      </w:pPr>
      <w:r>
        <w:rPr>
          <w:noProof/>
        </w:rPr>
        <w:pict w14:anchorId="0F3EE45F">
          <v:line id="_x0000_s1170" style="position:absolute;left:0;text-align:left;z-index:145;mso-wrap-distance-left:0;mso-wrap-distance-right:0;mso-position-horizontal-relative:page;mso-position-vertical-relative:page" from="19.9pt,173.75pt" to="270.55pt,173.75pt" o:allowincell="f" strokeweight=".7pt">
            <w10:wrap type="square" anchorx="page" anchory="page"/>
          </v:line>
        </w:pict>
      </w:r>
      <w:r>
        <w:rPr>
          <w:rFonts w:ascii="Verdana" w:hAnsi="Verdana" w:cs="Verdana"/>
          <w:sz w:val="16"/>
          <w:szCs w:val="16"/>
        </w:rPr>
        <w:t>Les assistantes sociales de la DASS travaillant sur un quartier îlot sensible sont saisies de no</w:t>
      </w:r>
      <w:r>
        <w:rPr>
          <w:rFonts w:ascii="Verdana" w:hAnsi="Verdana" w:cs="Verdana"/>
          <w:sz w:val="16"/>
          <w:szCs w:val="16"/>
        </w:rPr>
        <w:t>mbreuses deman</w:t>
      </w:r>
      <w:r>
        <w:rPr>
          <w:rFonts w:ascii="Verdana" w:hAnsi="Verdana" w:cs="Verdana"/>
          <w:sz w:val="16"/>
          <w:szCs w:val="16"/>
        </w:rPr>
        <w:softHyphen/>
        <w:t>des d'emploi de femme de 25 à45 ans chargées de famille, souvent sans qualification, avec un niveau d'étude proche du CM2, elles ont besoin d'un emploi stable pour trouver une indépendance financière.</w:t>
      </w:r>
    </w:p>
    <w:p w14:paraId="4514374D" w14:textId="77777777" w:rsidR="00000000" w:rsidRDefault="00EE5E01">
      <w:pPr>
        <w:kinsoku w:val="0"/>
        <w:overflowPunct w:val="0"/>
        <w:autoSpaceDE/>
        <w:autoSpaceDN/>
        <w:adjustRightInd/>
        <w:spacing w:before="2" w:line="192" w:lineRule="exact"/>
        <w:ind w:left="72" w:right="72"/>
        <w:jc w:val="both"/>
        <w:textAlignment w:val="baseline"/>
        <w:rPr>
          <w:rFonts w:ascii="Verdana" w:hAnsi="Verdana" w:cs="Verdana"/>
          <w:sz w:val="16"/>
          <w:szCs w:val="16"/>
        </w:rPr>
      </w:pPr>
      <w:r>
        <w:rPr>
          <w:rFonts w:ascii="Verdana" w:hAnsi="Verdana" w:cs="Verdana"/>
          <w:sz w:val="16"/>
          <w:szCs w:val="16"/>
        </w:rPr>
        <w:t>Ces femmes rencontrent régulièrement le service social et vivent des prestations familiales et d'aides financières diverses. Elles ne se sont pas intégrées à la vie profession</w:t>
      </w:r>
      <w:r>
        <w:rPr>
          <w:rFonts w:ascii="Verdana" w:hAnsi="Verdana" w:cs="Verdana"/>
          <w:sz w:val="16"/>
          <w:szCs w:val="16"/>
        </w:rPr>
        <w:softHyphen/>
        <w:t>nelle pour diverses raisons : enfant en bas âge, aucune qualification, inadaptat</w:t>
      </w:r>
      <w:r>
        <w:rPr>
          <w:rFonts w:ascii="Verdana" w:hAnsi="Verdana" w:cs="Verdana"/>
          <w:sz w:val="16"/>
          <w:szCs w:val="16"/>
        </w:rPr>
        <w:t>ion aux exigences du monde du tra</w:t>
      </w:r>
      <w:r>
        <w:rPr>
          <w:rFonts w:ascii="Verdana" w:hAnsi="Verdana" w:cs="Verdana"/>
          <w:sz w:val="16"/>
          <w:szCs w:val="16"/>
        </w:rPr>
        <w:softHyphen/>
        <w:t>vail, difficultés familiales.</w:t>
      </w:r>
    </w:p>
    <w:p w14:paraId="339A657B" w14:textId="77777777" w:rsidR="00000000" w:rsidRDefault="00EE5E01">
      <w:pPr>
        <w:kinsoku w:val="0"/>
        <w:overflowPunct w:val="0"/>
        <w:autoSpaceDE/>
        <w:autoSpaceDN/>
        <w:adjustRightInd/>
        <w:spacing w:before="5" w:line="192" w:lineRule="exact"/>
        <w:ind w:left="72" w:right="72"/>
        <w:jc w:val="both"/>
        <w:textAlignment w:val="baseline"/>
        <w:rPr>
          <w:rFonts w:ascii="Verdana" w:hAnsi="Verdana" w:cs="Verdana"/>
          <w:spacing w:val="3"/>
          <w:sz w:val="16"/>
          <w:szCs w:val="16"/>
        </w:rPr>
      </w:pPr>
      <w:r>
        <w:rPr>
          <w:rFonts w:ascii="Verdana" w:hAnsi="Verdana" w:cs="Verdana"/>
          <w:spacing w:val="3"/>
          <w:sz w:val="16"/>
          <w:szCs w:val="16"/>
        </w:rPr>
        <w:t>Dans un premier temps, compte tenu du marché de l'emploi, nous avons proposé des réponses individuelles sous forme de dépannage. Un cahier d'offres et de deman</w:t>
      </w:r>
      <w:r>
        <w:rPr>
          <w:rFonts w:ascii="Verdana" w:hAnsi="Verdana" w:cs="Verdana"/>
          <w:spacing w:val="3"/>
          <w:sz w:val="16"/>
          <w:szCs w:val="16"/>
        </w:rPr>
        <w:softHyphen/>
        <w:t>des d'aide aux personnes âgées e</w:t>
      </w:r>
      <w:r>
        <w:rPr>
          <w:rFonts w:ascii="Verdana" w:hAnsi="Verdana" w:cs="Verdana"/>
          <w:spacing w:val="3"/>
          <w:sz w:val="16"/>
          <w:szCs w:val="16"/>
        </w:rPr>
        <w:t>t handicapées à été créé. En mars 1984, nous avons recensé ces femmes et leurs possibilités de travail sur une grille d'analyse qui nous a démontré leur besoin de formation.</w:t>
      </w:r>
    </w:p>
    <w:p w14:paraId="4533F7B9" w14:textId="77777777" w:rsidR="00000000" w:rsidRDefault="00EE5E01">
      <w:pPr>
        <w:kinsoku w:val="0"/>
        <w:overflowPunct w:val="0"/>
        <w:autoSpaceDE/>
        <w:autoSpaceDN/>
        <w:adjustRightInd/>
        <w:spacing w:line="191" w:lineRule="exact"/>
        <w:ind w:left="72" w:right="72"/>
        <w:jc w:val="both"/>
        <w:textAlignment w:val="baseline"/>
        <w:rPr>
          <w:rFonts w:ascii="Verdana" w:hAnsi="Verdana" w:cs="Verdana"/>
          <w:sz w:val="16"/>
          <w:szCs w:val="16"/>
        </w:rPr>
      </w:pPr>
      <w:r>
        <w:rPr>
          <w:rFonts w:ascii="Verdana" w:hAnsi="Verdana" w:cs="Verdana"/>
          <w:sz w:val="16"/>
          <w:szCs w:val="16"/>
        </w:rPr>
        <w:t>Sur la commune, une maison de retraite médicalisée doit ouvrir ses portes fin 1986</w:t>
      </w:r>
      <w:r>
        <w:rPr>
          <w:rFonts w:ascii="Verdana" w:hAnsi="Verdana" w:cs="Verdana"/>
          <w:sz w:val="16"/>
          <w:szCs w:val="16"/>
        </w:rPr>
        <w:t xml:space="preserve"> avec la création de 100 emplois environ. Ces emplois regroupent des qualifications à la fois différentes et complémentaires dont des agents de service hospitalier.</w:t>
      </w:r>
    </w:p>
    <w:p w14:paraId="75B35E74" w14:textId="77777777" w:rsidR="00000000" w:rsidRDefault="00EE5E01">
      <w:pPr>
        <w:kinsoku w:val="0"/>
        <w:overflowPunct w:val="0"/>
        <w:autoSpaceDE/>
        <w:autoSpaceDN/>
        <w:adjustRightInd/>
        <w:spacing w:before="5" w:after="268" w:line="192" w:lineRule="exact"/>
        <w:ind w:left="72" w:right="72"/>
        <w:jc w:val="both"/>
        <w:textAlignment w:val="baseline"/>
        <w:rPr>
          <w:rFonts w:ascii="Verdana" w:hAnsi="Verdana" w:cs="Verdana"/>
          <w:sz w:val="16"/>
          <w:szCs w:val="16"/>
        </w:rPr>
      </w:pPr>
      <w:r>
        <w:rPr>
          <w:rFonts w:ascii="Verdana" w:hAnsi="Verdana" w:cs="Verdana"/>
          <w:sz w:val="16"/>
          <w:szCs w:val="16"/>
        </w:rPr>
        <w:t>Ces perspectives nous ont permis d'envisager un stage préqualifiant pour les femmes recensé</w:t>
      </w:r>
      <w:r>
        <w:rPr>
          <w:rFonts w:ascii="Verdana" w:hAnsi="Verdana" w:cs="Verdana"/>
          <w:sz w:val="16"/>
          <w:szCs w:val="16"/>
        </w:rPr>
        <w:t>es sur la grille d'analyse.</w:t>
      </w:r>
    </w:p>
    <w:p w14:paraId="7D3B77B5" w14:textId="77777777" w:rsidR="00000000" w:rsidRDefault="00EE5E01">
      <w:pPr>
        <w:kinsoku w:val="0"/>
        <w:overflowPunct w:val="0"/>
        <w:autoSpaceDE/>
        <w:autoSpaceDN/>
        <w:adjustRightInd/>
        <w:spacing w:before="7" w:line="303" w:lineRule="exact"/>
        <w:ind w:left="72"/>
        <w:textAlignment w:val="baseline"/>
        <w:rPr>
          <w:rFonts w:ascii="Verdana" w:hAnsi="Verdana" w:cs="Verdana"/>
          <w:spacing w:val="3"/>
          <w:sz w:val="25"/>
          <w:szCs w:val="25"/>
        </w:rPr>
      </w:pPr>
      <w:r>
        <w:rPr>
          <w:noProof/>
        </w:rPr>
        <w:pict w14:anchorId="7ACBD0AF">
          <v:line id="_x0000_s1171" style="position:absolute;left:0;text-align:left;z-index:146;mso-wrap-distance-left:0;mso-wrap-distance-right:0;mso-position-horizontal-relative:page;mso-position-vertical-relative:page" from="15.1pt,451.9pt" to="264.75pt,451.9pt" o:allowincell="f" strokeweight=".5pt">
            <w10:wrap type="square" anchorx="page" anchory="page"/>
          </v:line>
        </w:pict>
      </w:r>
      <w:r>
        <w:rPr>
          <w:rFonts w:ascii="Verdana" w:hAnsi="Verdana" w:cs="Verdana"/>
          <w:spacing w:val="3"/>
          <w:sz w:val="25"/>
          <w:szCs w:val="25"/>
        </w:rPr>
        <w:t>Sa réalisation :</w:t>
      </w:r>
    </w:p>
    <w:p w14:paraId="6D6C466C" w14:textId="77777777" w:rsidR="00000000" w:rsidRDefault="00EE5E01">
      <w:pPr>
        <w:kinsoku w:val="0"/>
        <w:overflowPunct w:val="0"/>
        <w:autoSpaceDE/>
        <w:autoSpaceDN/>
        <w:adjustRightInd/>
        <w:spacing w:after="74" w:line="304" w:lineRule="exact"/>
        <w:ind w:left="72"/>
        <w:textAlignment w:val="baseline"/>
        <w:rPr>
          <w:rFonts w:ascii="Verdana" w:hAnsi="Verdana" w:cs="Verdana"/>
          <w:spacing w:val="8"/>
          <w:sz w:val="25"/>
          <w:szCs w:val="25"/>
        </w:rPr>
      </w:pPr>
      <w:r>
        <w:rPr>
          <w:rFonts w:ascii="Verdana" w:hAnsi="Verdana" w:cs="Verdana"/>
          <w:spacing w:val="8"/>
          <w:sz w:val="25"/>
          <w:szCs w:val="25"/>
        </w:rPr>
        <w:t>démarches-contacts</w:t>
      </w:r>
    </w:p>
    <w:p w14:paraId="6DD69E2F" w14:textId="77777777" w:rsidR="00000000" w:rsidRDefault="00EE5E01">
      <w:pPr>
        <w:kinsoku w:val="0"/>
        <w:overflowPunct w:val="0"/>
        <w:autoSpaceDE/>
        <w:autoSpaceDN/>
        <w:adjustRightInd/>
        <w:spacing w:before="100" w:line="192" w:lineRule="exact"/>
        <w:ind w:left="72"/>
        <w:textAlignment w:val="baseline"/>
        <w:rPr>
          <w:rFonts w:ascii="Verdana" w:hAnsi="Verdana" w:cs="Verdana"/>
          <w:sz w:val="16"/>
          <w:szCs w:val="16"/>
        </w:rPr>
      </w:pPr>
      <w:r>
        <w:rPr>
          <w:noProof/>
        </w:rPr>
        <w:pict w14:anchorId="7811CCA8">
          <v:line id="_x0000_s1172" style="position:absolute;left:0;text-align:left;z-index:147;mso-wrap-distance-left:0;mso-wrap-distance-right:0;mso-position-horizontal-relative:page;mso-position-vertical-relative:page" from="15.1pt,486.95pt" to="265.75pt,486.95pt" o:allowincell="f" strokeweight=".5pt">
            <w10:wrap type="square" anchorx="page" anchory="page"/>
          </v:line>
        </w:pict>
      </w:r>
      <w:r>
        <w:rPr>
          <w:rFonts w:ascii="Verdana" w:hAnsi="Verdana" w:cs="Verdana"/>
          <w:sz w:val="16"/>
          <w:szCs w:val="16"/>
        </w:rPr>
        <w:t>Pour envisager ce stage nous avons travaillé avec une structure municipale, le centre socio-culturel, centre avec • lequel nous avons l'habitude de fonctionner.</w:t>
      </w:r>
    </w:p>
    <w:p w14:paraId="5D7F6224" w14:textId="77777777" w:rsidR="00000000" w:rsidRDefault="00EE5E01">
      <w:pPr>
        <w:kinsoku w:val="0"/>
        <w:overflowPunct w:val="0"/>
        <w:autoSpaceDE/>
        <w:autoSpaceDN/>
        <w:adjustRightInd/>
        <w:spacing w:before="7" w:line="192" w:lineRule="exact"/>
        <w:ind w:left="72" w:right="144"/>
        <w:jc w:val="both"/>
        <w:textAlignment w:val="baseline"/>
        <w:rPr>
          <w:rFonts w:ascii="Verdana" w:hAnsi="Verdana" w:cs="Verdana"/>
          <w:sz w:val="16"/>
          <w:szCs w:val="16"/>
        </w:rPr>
      </w:pPr>
      <w:r>
        <w:rPr>
          <w:rFonts w:ascii="Verdana" w:hAnsi="Verdana" w:cs="Verdana"/>
          <w:sz w:val="16"/>
          <w:szCs w:val="16"/>
        </w:rPr>
        <w:t>Nous nous sommes adressés : au service des stages d'insertion de la DASS, à la direction départementale des droits de la femme, à la direction départementale du tra</w:t>
      </w:r>
      <w:r>
        <w:rPr>
          <w:rFonts w:ascii="Verdana" w:hAnsi="Verdana" w:cs="Verdana"/>
          <w:sz w:val="16"/>
          <w:szCs w:val="16"/>
        </w:rPr>
        <w:softHyphen/>
        <w:t>vail ; à la suite de ces différentes démarches la direction des droits de la femme donne so</w:t>
      </w:r>
      <w:r>
        <w:rPr>
          <w:rFonts w:ascii="Verdana" w:hAnsi="Verdana" w:cs="Verdana"/>
          <w:sz w:val="16"/>
          <w:szCs w:val="16"/>
        </w:rPr>
        <w:t>n accord pour le finance</w:t>
      </w:r>
      <w:r>
        <w:rPr>
          <w:rFonts w:ascii="Verdana" w:hAnsi="Verdana" w:cs="Verdana"/>
          <w:sz w:val="16"/>
          <w:szCs w:val="16"/>
        </w:rPr>
        <w:softHyphen/>
        <w:t>ment du stage.</w:t>
      </w:r>
    </w:p>
    <w:p w14:paraId="7AE4DCA9" w14:textId="77777777" w:rsidR="00000000" w:rsidRDefault="00EE5E01">
      <w:pPr>
        <w:kinsoku w:val="0"/>
        <w:overflowPunct w:val="0"/>
        <w:autoSpaceDE/>
        <w:autoSpaceDN/>
        <w:adjustRightInd/>
        <w:spacing w:before="1" w:after="167" w:line="192" w:lineRule="exact"/>
        <w:ind w:left="72" w:right="144"/>
        <w:jc w:val="both"/>
        <w:textAlignment w:val="baseline"/>
        <w:rPr>
          <w:rFonts w:ascii="Verdana" w:hAnsi="Verdana" w:cs="Verdana"/>
          <w:sz w:val="16"/>
          <w:szCs w:val="16"/>
        </w:rPr>
      </w:pPr>
      <w:r>
        <w:rPr>
          <w:rFonts w:ascii="Verdana" w:hAnsi="Verdana" w:cs="Verdana"/>
          <w:sz w:val="16"/>
          <w:szCs w:val="16"/>
        </w:rPr>
        <w:t>La rémunération des stagiaires n'étant pas possible dans ce type de financement, nous avons envisagé avec le cen</w:t>
      </w:r>
      <w:r>
        <w:rPr>
          <w:rFonts w:ascii="Verdana" w:hAnsi="Verdana" w:cs="Verdana"/>
          <w:sz w:val="16"/>
          <w:szCs w:val="16"/>
        </w:rPr>
        <w:softHyphen/>
        <w:t>tre socio-culturel de chercher un financement comprenant l'indemnisation des stagiaires. Cette rémunéra</w:t>
      </w:r>
      <w:r>
        <w:rPr>
          <w:rFonts w:ascii="Verdana" w:hAnsi="Verdana" w:cs="Verdana"/>
          <w:sz w:val="16"/>
          <w:szCs w:val="16"/>
        </w:rPr>
        <w:t>tion nous semblait indispensable pour une réelle reconnaissance de cette formation.</w:t>
      </w:r>
    </w:p>
    <w:p w14:paraId="38F23A94" w14:textId="77777777" w:rsidR="00000000" w:rsidRDefault="00EE5E01">
      <w:pPr>
        <w:pBdr>
          <w:top w:val="single" w:sz="9" w:space="5" w:color="000000"/>
          <w:left w:val="single" w:sz="7" w:space="3" w:color="000000"/>
          <w:right w:val="single" w:sz="9" w:space="0" w:color="000000"/>
        </w:pBdr>
        <w:kinsoku w:val="0"/>
        <w:overflowPunct w:val="0"/>
        <w:autoSpaceDE/>
        <w:autoSpaceDN/>
        <w:adjustRightInd/>
        <w:spacing w:line="185" w:lineRule="exact"/>
        <w:ind w:left="2015" w:right="221" w:firstLine="360"/>
        <w:textAlignment w:val="baseline"/>
        <w:rPr>
          <w:rFonts w:ascii="Bookman Old Style" w:hAnsi="Bookman Old Style" w:cs="Bookman Old Style"/>
          <w:i/>
          <w:iCs/>
          <w:spacing w:val="-14"/>
          <w:sz w:val="18"/>
          <w:szCs w:val="18"/>
        </w:rPr>
      </w:pPr>
      <w:r>
        <w:rPr>
          <w:rFonts w:ascii="Bookman Old Style" w:hAnsi="Bookman Old Style" w:cs="Bookman Old Style"/>
          <w:i/>
          <w:iCs/>
          <w:spacing w:val="-14"/>
          <w:sz w:val="18"/>
          <w:szCs w:val="18"/>
        </w:rPr>
        <w:t>SUISSE, /1 FAUT EiveoPE EN g5, PAPLC? SmiDIEMENT, DAMÉ CERTA/A/S L'ANIONS, DU Deôrr DE VOTE DES</w:t>
      </w:r>
    </w:p>
    <w:p w14:paraId="3FBE0AEB" w14:textId="77777777" w:rsidR="00000000" w:rsidRDefault="00EE5E01">
      <w:pPr>
        <w:kinsoku w:val="0"/>
        <w:overflowPunct w:val="0"/>
        <w:autoSpaceDE/>
        <w:autoSpaceDN/>
        <w:adjustRightInd/>
        <w:ind w:left="1959" w:right="245"/>
        <w:textAlignment w:val="baseline"/>
        <w:rPr>
          <w:sz w:val="24"/>
          <w:szCs w:val="24"/>
        </w:rPr>
      </w:pPr>
      <w:r>
        <w:rPr>
          <w:sz w:val="24"/>
          <w:szCs w:val="24"/>
        </w:rPr>
        <w:pict w14:anchorId="5DE55406">
          <v:shape id="_x0000_i1043" type="#_x0000_t75" style="width:145.25pt;height:87.65pt" fillcolor="window">
            <v:imagedata r:id="rId24" o:title="_Pic165"/>
          </v:shape>
        </w:pict>
      </w:r>
    </w:p>
    <w:p w14:paraId="78B5BA53" w14:textId="77777777" w:rsidR="00000000" w:rsidRDefault="00EE5E01">
      <w:pPr>
        <w:tabs>
          <w:tab w:val="right" w:pos="2808"/>
        </w:tabs>
        <w:kinsoku w:val="0"/>
        <w:overflowPunct w:val="0"/>
        <w:autoSpaceDE/>
        <w:autoSpaceDN/>
        <w:adjustRightInd/>
        <w:spacing w:before="55" w:line="190" w:lineRule="exact"/>
        <w:ind w:left="1940" w:right="223"/>
        <w:textAlignment w:val="baseline"/>
        <w:rPr>
          <w:rFonts w:ascii="Verdana" w:hAnsi="Verdana" w:cs="Verdana"/>
          <w:i/>
          <w:iCs/>
          <w:sz w:val="16"/>
          <w:szCs w:val="16"/>
        </w:rPr>
      </w:pPr>
      <w:r>
        <w:rPr>
          <w:noProof/>
        </w:rPr>
        <w:pict w14:anchorId="41D541EC">
          <v:line id="_x0000_s1173" style="position:absolute;left:0;text-align:left;z-index:148;mso-wrap-distance-left:0;mso-wrap-distance-right:0;mso-position-horizontal-relative:page;mso-position-vertical-relative:page" from="112.1pt,818.15pt" to="259.35pt,818.15pt" o:allowincell="f" strokeweight=".95pt">
            <w10:wrap type="square" anchorx="page" anchory="page"/>
          </v:line>
        </w:pict>
      </w:r>
      <w:r>
        <w:rPr>
          <w:noProof/>
        </w:rPr>
        <w:pict w14:anchorId="2D4EC91C">
          <v:line id="_x0000_s1174" style="position:absolute;left:0;text-align:left;z-index:149;mso-wrap-distance-left:0;mso-wrap-distance-right:0;mso-position-horizontal-relative:page;mso-position-vertical-relative:page" from="112.1pt,780.95pt" to="112.1pt,818.15pt" o:allowincell="f" strokeweight=".95pt">
            <w10:wrap type="square" anchorx="page" anchory="page"/>
          </v:line>
        </w:pict>
      </w:r>
      <w:r>
        <w:rPr>
          <w:noProof/>
        </w:rPr>
        <w:pict w14:anchorId="428610DC">
          <v:line id="_x0000_s1175" style="position:absolute;left:0;text-align:left;z-index:150;mso-wrap-distance-left:0;mso-wrap-distance-right:0;mso-position-horizontal-relative:page;mso-position-vertical-relative:page" from="259.35pt,780.95pt" to="259.35pt,818.15pt" o:allowincell="f" strokeweight="1.2pt">
            <w10:wrap type="square" anchorx="page" anchory="page"/>
          </v:line>
        </w:pict>
      </w:r>
      <w:r>
        <w:rPr>
          <w:rFonts w:ascii="Verdana" w:hAnsi="Verdana" w:cs="Verdana"/>
          <w:i/>
          <w:iCs/>
          <w:sz w:val="16"/>
          <w:szCs w:val="16"/>
        </w:rPr>
        <w:t>CES</w:t>
      </w:r>
      <w:r>
        <w:rPr>
          <w:rFonts w:ascii="Verdana" w:hAnsi="Verdana" w:cs="Verdana"/>
          <w:i/>
          <w:iCs/>
          <w:sz w:val="16"/>
          <w:szCs w:val="16"/>
          <w:vertAlign w:val="superscript"/>
        </w:rPr>
        <w:t>fr</w:t>
      </w:r>
      <w:r>
        <w:rPr>
          <w:rFonts w:ascii="Verdana" w:hAnsi="Verdana" w:cs="Verdana"/>
          <w:i/>
          <w:iCs/>
          <w:sz w:val="16"/>
          <w:szCs w:val="16"/>
        </w:rPr>
        <w:t>i gev</w:t>
      </w:r>
      <w:r>
        <w:rPr>
          <w:rFonts w:ascii="Verdana" w:hAnsi="Verdana" w:cs="Verdana"/>
          <w:i/>
          <w:iCs/>
          <w:sz w:val="16"/>
          <w:szCs w:val="16"/>
        </w:rPr>
        <w:tab/>
        <w:t>.01SSEÊ</w:t>
      </w:r>
    </w:p>
    <w:p w14:paraId="6EBA0400" w14:textId="77777777" w:rsidR="00000000" w:rsidRDefault="00EE5E01">
      <w:pPr>
        <w:kinsoku w:val="0"/>
        <w:overflowPunct w:val="0"/>
        <w:autoSpaceDE/>
        <w:autoSpaceDN/>
        <w:adjustRightInd/>
        <w:spacing w:before="5" w:line="192" w:lineRule="exact"/>
        <w:ind w:left="2804" w:right="223" w:hanging="864"/>
        <w:textAlignment w:val="baseline"/>
        <w:rPr>
          <w:rFonts w:ascii="Bookman Old Style" w:hAnsi="Bookman Old Style" w:cs="Bookman Old Style"/>
          <w:sz w:val="18"/>
          <w:szCs w:val="18"/>
        </w:rPr>
      </w:pPr>
      <w:r>
        <w:rPr>
          <w:rFonts w:ascii="Bookman Old Style" w:hAnsi="Bookman Old Style" w:cs="Bookman Old Style"/>
          <w:i/>
          <w:iCs/>
          <w:sz w:val="18"/>
          <w:szCs w:val="18"/>
        </w:rPr>
        <w:t xml:space="preserve">SONT DES 8a1Pellix Gervi7E </w:t>
      </w:r>
      <w:r>
        <w:rPr>
          <w:rFonts w:ascii="Bookman Old Style" w:hAnsi="Bookman Old Style" w:cs="Bookman Old Style"/>
          <w:sz w:val="18"/>
          <w:szCs w:val="18"/>
        </w:rPr>
        <w:t>NU/l4/N/'</w:t>
      </w:r>
    </w:p>
    <w:p w14:paraId="71386BF5" w14:textId="77777777" w:rsidR="00000000" w:rsidRDefault="00EE5E01">
      <w:pPr>
        <w:kinsoku w:val="0"/>
        <w:overflowPunct w:val="0"/>
        <w:autoSpaceDE/>
        <w:autoSpaceDN/>
        <w:adjustRightInd/>
        <w:spacing w:before="23" w:line="192" w:lineRule="exact"/>
        <w:ind w:left="144"/>
        <w:jc w:val="both"/>
        <w:textAlignment w:val="baseline"/>
        <w:rPr>
          <w:rFonts w:ascii="Verdana" w:hAnsi="Verdana" w:cs="Verdana"/>
          <w:sz w:val="16"/>
          <w:szCs w:val="16"/>
        </w:rPr>
      </w:pPr>
      <w:r>
        <w:rPr>
          <w:rFonts w:ascii="Bookman Old Style" w:hAnsi="Bookman Old Style" w:cs="Bookman Old Style"/>
          <w:i/>
          <w:iCs/>
          <w:sz w:val="16"/>
          <w:szCs w:val="16"/>
        </w:rPr>
        <w:br w:type="column"/>
      </w:r>
      <w:r>
        <w:rPr>
          <w:rFonts w:ascii="Verdana" w:hAnsi="Verdana" w:cs="Verdana"/>
          <w:sz w:val="16"/>
          <w:szCs w:val="16"/>
        </w:rPr>
        <w:t>Le centre socio-culturel, dont la PAIO, déjà agréé centre de formation ont pris le relai pour poursuivre les négocia</w:t>
      </w:r>
      <w:r>
        <w:rPr>
          <w:rFonts w:ascii="Verdana" w:hAnsi="Verdana" w:cs="Verdana"/>
          <w:sz w:val="16"/>
          <w:szCs w:val="16"/>
        </w:rPr>
        <w:softHyphen/>
        <w:t>tions avec les institutions concernées.</w:t>
      </w:r>
    </w:p>
    <w:p w14:paraId="1C928EDE" w14:textId="77777777" w:rsidR="00000000" w:rsidRDefault="00EE5E01">
      <w:pPr>
        <w:kinsoku w:val="0"/>
        <w:overflowPunct w:val="0"/>
        <w:autoSpaceDE/>
        <w:autoSpaceDN/>
        <w:adjustRightInd/>
        <w:spacing w:before="2" w:line="192" w:lineRule="exact"/>
        <w:ind w:left="144"/>
        <w:jc w:val="both"/>
        <w:textAlignment w:val="baseline"/>
        <w:rPr>
          <w:rFonts w:ascii="Verdana" w:hAnsi="Verdana" w:cs="Verdana"/>
          <w:sz w:val="16"/>
          <w:szCs w:val="16"/>
        </w:rPr>
      </w:pPr>
      <w:r>
        <w:rPr>
          <w:noProof/>
        </w:rPr>
        <w:pict w14:anchorId="2C41B206">
          <v:line id="_x0000_s1176" style="position:absolute;left:0;text-align:left;z-index:151;mso-wrap-distance-left:0;mso-wrap-distance-right:0;mso-position-horizontal-relative:page;mso-position-vertical-relative:page" from="541.45pt,102.5pt" to="541.45pt,798.75pt" o:allowincell="f" strokeweight=".5pt">
            <w10:wrap type="square" anchorx="page" anchory="page"/>
          </v:line>
        </w:pict>
      </w:r>
      <w:r>
        <w:rPr>
          <w:rFonts w:ascii="Verdana" w:hAnsi="Verdana" w:cs="Verdana"/>
          <w:sz w:val="16"/>
          <w:szCs w:val="16"/>
        </w:rPr>
        <w:t>Le quartier étant « î</w:t>
      </w:r>
      <w:r>
        <w:rPr>
          <w:rFonts w:ascii="Verdana" w:hAnsi="Verdana" w:cs="Verdana"/>
          <w:sz w:val="16"/>
          <w:szCs w:val="16"/>
        </w:rPr>
        <w:t>lot sensible », le conseil régional a accepté de financer le stage, et s'est adressé à la direction du travail pour la rémunération des stagiaires. Cette rému</w:t>
      </w:r>
      <w:r>
        <w:rPr>
          <w:rFonts w:ascii="Verdana" w:hAnsi="Verdana" w:cs="Verdana"/>
          <w:sz w:val="16"/>
          <w:szCs w:val="16"/>
        </w:rPr>
        <w:softHyphen/>
        <w:t>nération est égale au minimum à 70% du SMIC.</w:t>
      </w:r>
    </w:p>
    <w:p w14:paraId="3D7F8DAD" w14:textId="77777777" w:rsidR="00000000" w:rsidRDefault="00EE5E01">
      <w:pPr>
        <w:kinsoku w:val="0"/>
        <w:overflowPunct w:val="0"/>
        <w:autoSpaceDE/>
        <w:autoSpaceDN/>
        <w:adjustRightInd/>
        <w:spacing w:line="191" w:lineRule="exact"/>
        <w:ind w:left="144"/>
        <w:jc w:val="both"/>
        <w:textAlignment w:val="baseline"/>
        <w:rPr>
          <w:rFonts w:ascii="Verdana" w:hAnsi="Verdana" w:cs="Verdana"/>
          <w:sz w:val="16"/>
          <w:szCs w:val="16"/>
        </w:rPr>
      </w:pPr>
      <w:r>
        <w:rPr>
          <w:rFonts w:ascii="Verdana" w:hAnsi="Verdana" w:cs="Verdana"/>
          <w:sz w:val="16"/>
          <w:szCs w:val="16"/>
        </w:rPr>
        <w:t>Parallèlement à la recherche du financement un trava</w:t>
      </w:r>
      <w:r>
        <w:rPr>
          <w:rFonts w:ascii="Verdana" w:hAnsi="Verdana" w:cs="Verdana"/>
          <w:sz w:val="16"/>
          <w:szCs w:val="16"/>
        </w:rPr>
        <w:t>il en commun entre la CAF, le centre socio-culturel, les institu</w:t>
      </w:r>
      <w:r>
        <w:rPr>
          <w:rFonts w:ascii="Verdana" w:hAnsi="Verdana" w:cs="Verdana"/>
          <w:sz w:val="16"/>
          <w:szCs w:val="16"/>
        </w:rPr>
        <w:softHyphen/>
        <w:t>tions médico-sociales locales, la DASS a permis d'envisa</w:t>
      </w:r>
      <w:r>
        <w:rPr>
          <w:rFonts w:ascii="Verdana" w:hAnsi="Verdana" w:cs="Verdana"/>
          <w:sz w:val="16"/>
          <w:szCs w:val="16"/>
        </w:rPr>
        <w:softHyphen/>
        <w:t>ger le contenu du stage.</w:t>
      </w:r>
    </w:p>
    <w:p w14:paraId="616AF412" w14:textId="77777777" w:rsidR="00000000" w:rsidRDefault="00EE5E01">
      <w:pPr>
        <w:kinsoku w:val="0"/>
        <w:overflowPunct w:val="0"/>
        <w:autoSpaceDE/>
        <w:autoSpaceDN/>
        <w:adjustRightInd/>
        <w:spacing w:line="191" w:lineRule="exact"/>
        <w:ind w:left="144"/>
        <w:jc w:val="both"/>
        <w:textAlignment w:val="baseline"/>
        <w:rPr>
          <w:rFonts w:ascii="Verdana" w:hAnsi="Verdana" w:cs="Verdana"/>
          <w:spacing w:val="3"/>
          <w:sz w:val="16"/>
          <w:szCs w:val="16"/>
        </w:rPr>
      </w:pPr>
      <w:r>
        <w:rPr>
          <w:rFonts w:ascii="Verdana" w:hAnsi="Verdana" w:cs="Verdana"/>
          <w:spacing w:val="3"/>
          <w:sz w:val="16"/>
          <w:szCs w:val="16"/>
        </w:rPr>
        <w:t>La DASS acceptait de détacher une assistance sociale à tiers de temps pour le stage, la CAF délégait une cons</w:t>
      </w:r>
      <w:r>
        <w:rPr>
          <w:rFonts w:ascii="Verdana" w:hAnsi="Verdana" w:cs="Verdana"/>
          <w:spacing w:val="3"/>
          <w:sz w:val="16"/>
          <w:szCs w:val="16"/>
        </w:rPr>
        <w:t>eil</w:t>
      </w:r>
      <w:r>
        <w:rPr>
          <w:rFonts w:ascii="Verdana" w:hAnsi="Verdana" w:cs="Verdana"/>
          <w:spacing w:val="3"/>
          <w:sz w:val="16"/>
          <w:szCs w:val="16"/>
        </w:rPr>
        <w:softHyphen/>
        <w:t>lère en économie sociale et familiale à tiers de temps éga</w:t>
      </w:r>
      <w:r>
        <w:rPr>
          <w:rFonts w:ascii="Verdana" w:hAnsi="Verdana" w:cs="Verdana"/>
          <w:spacing w:val="3"/>
          <w:sz w:val="16"/>
          <w:szCs w:val="16"/>
        </w:rPr>
        <w:softHyphen/>
        <w:t>lement.</w:t>
      </w:r>
    </w:p>
    <w:p w14:paraId="5F2248A7" w14:textId="77777777" w:rsidR="00000000" w:rsidRDefault="00EE5E01">
      <w:pPr>
        <w:kinsoku w:val="0"/>
        <w:overflowPunct w:val="0"/>
        <w:autoSpaceDE/>
        <w:autoSpaceDN/>
        <w:adjustRightInd/>
        <w:spacing w:before="8" w:line="192" w:lineRule="exact"/>
        <w:ind w:left="144"/>
        <w:jc w:val="both"/>
        <w:textAlignment w:val="baseline"/>
        <w:rPr>
          <w:rFonts w:ascii="Verdana" w:hAnsi="Verdana" w:cs="Verdana"/>
          <w:sz w:val="16"/>
          <w:szCs w:val="16"/>
        </w:rPr>
      </w:pPr>
      <w:r>
        <w:rPr>
          <w:rFonts w:ascii="Verdana" w:hAnsi="Verdana" w:cs="Verdana"/>
          <w:sz w:val="16"/>
          <w:szCs w:val="16"/>
        </w:rPr>
        <w:t>La municipalité envisageait l'embauche d'une perma</w:t>
      </w:r>
      <w:r>
        <w:rPr>
          <w:rFonts w:ascii="Verdana" w:hAnsi="Verdana" w:cs="Verdana"/>
          <w:sz w:val="16"/>
          <w:szCs w:val="16"/>
        </w:rPr>
        <w:softHyphen/>
        <w:t>nente responsable du stage.</w:t>
      </w:r>
    </w:p>
    <w:p w14:paraId="414A2102" w14:textId="77777777" w:rsidR="00000000" w:rsidRDefault="00EE5E01">
      <w:pPr>
        <w:kinsoku w:val="0"/>
        <w:overflowPunct w:val="0"/>
        <w:autoSpaceDE/>
        <w:autoSpaceDN/>
        <w:adjustRightInd/>
        <w:spacing w:line="190" w:lineRule="exact"/>
        <w:ind w:left="144"/>
        <w:jc w:val="both"/>
        <w:textAlignment w:val="baseline"/>
        <w:rPr>
          <w:rFonts w:ascii="Verdana" w:hAnsi="Verdana" w:cs="Verdana"/>
          <w:spacing w:val="6"/>
          <w:sz w:val="16"/>
          <w:szCs w:val="16"/>
        </w:rPr>
      </w:pPr>
      <w:r>
        <w:rPr>
          <w:rFonts w:ascii="Verdana" w:hAnsi="Verdana" w:cs="Verdana"/>
          <w:spacing w:val="6"/>
          <w:sz w:val="16"/>
          <w:szCs w:val="16"/>
        </w:rPr>
        <w:t>Une quarantaine de femmes (connues des services sociaux de la commune) étaient intéressées par cette for</w:t>
      </w:r>
      <w:r>
        <w:rPr>
          <w:rFonts w:ascii="Verdana" w:hAnsi="Verdana" w:cs="Verdana"/>
          <w:spacing w:val="6"/>
          <w:sz w:val="16"/>
          <w:szCs w:val="16"/>
        </w:rPr>
        <w:softHyphen/>
        <w:t>m</w:t>
      </w:r>
      <w:r>
        <w:rPr>
          <w:rFonts w:ascii="Verdana" w:hAnsi="Verdana" w:cs="Verdana"/>
          <w:spacing w:val="6"/>
          <w:sz w:val="16"/>
          <w:szCs w:val="16"/>
        </w:rPr>
        <w:t>ation.</w:t>
      </w:r>
    </w:p>
    <w:p w14:paraId="53E12A9C" w14:textId="77777777" w:rsidR="00000000" w:rsidRDefault="00EE5E01">
      <w:pPr>
        <w:kinsoku w:val="0"/>
        <w:overflowPunct w:val="0"/>
        <w:autoSpaceDE/>
        <w:autoSpaceDN/>
        <w:adjustRightInd/>
        <w:spacing w:before="4" w:line="192" w:lineRule="exact"/>
        <w:ind w:left="144"/>
        <w:jc w:val="both"/>
        <w:textAlignment w:val="baseline"/>
        <w:rPr>
          <w:rFonts w:ascii="Verdana" w:hAnsi="Verdana" w:cs="Verdana"/>
          <w:sz w:val="16"/>
          <w:szCs w:val="16"/>
        </w:rPr>
      </w:pPr>
      <w:r>
        <w:rPr>
          <w:rFonts w:ascii="Verdana" w:hAnsi="Verdana" w:cs="Verdana"/>
          <w:sz w:val="16"/>
          <w:szCs w:val="16"/>
        </w:rPr>
        <w:t>Les critères de sélection, âge, situation de famille, niveau scolaire ont permis de retenir 17 candidatures.</w:t>
      </w:r>
    </w:p>
    <w:p w14:paraId="002C7732" w14:textId="77777777" w:rsidR="00000000" w:rsidRDefault="00EE5E01">
      <w:pPr>
        <w:kinsoku w:val="0"/>
        <w:overflowPunct w:val="0"/>
        <w:autoSpaceDE/>
        <w:autoSpaceDN/>
        <w:adjustRightInd/>
        <w:spacing w:before="1" w:line="192" w:lineRule="exact"/>
        <w:ind w:left="144"/>
        <w:jc w:val="both"/>
        <w:textAlignment w:val="baseline"/>
        <w:rPr>
          <w:rFonts w:ascii="Verdana" w:hAnsi="Verdana" w:cs="Verdana"/>
          <w:sz w:val="16"/>
          <w:szCs w:val="16"/>
        </w:rPr>
      </w:pPr>
      <w:r>
        <w:rPr>
          <w:rFonts w:ascii="Verdana" w:hAnsi="Verdana" w:cs="Verdana"/>
          <w:sz w:val="16"/>
          <w:szCs w:val="16"/>
        </w:rPr>
        <w:t>Une réunion d'information en septembre 1985 a permis à 5 femmes de trouver une autre orientation,</w:t>
      </w:r>
    </w:p>
    <w:p w14:paraId="44E56872" w14:textId="77777777" w:rsidR="00000000" w:rsidRDefault="00EE5E01">
      <w:pPr>
        <w:kinsoku w:val="0"/>
        <w:overflowPunct w:val="0"/>
        <w:autoSpaceDE/>
        <w:autoSpaceDN/>
        <w:adjustRightInd/>
        <w:spacing w:before="3" w:after="269" w:line="192" w:lineRule="exact"/>
        <w:ind w:left="144"/>
        <w:jc w:val="both"/>
        <w:textAlignment w:val="baseline"/>
        <w:rPr>
          <w:rFonts w:ascii="Verdana" w:hAnsi="Verdana" w:cs="Verdana"/>
          <w:sz w:val="16"/>
          <w:szCs w:val="16"/>
        </w:rPr>
      </w:pPr>
      <w:r>
        <w:rPr>
          <w:rFonts w:ascii="Verdana" w:hAnsi="Verdana" w:cs="Verdana"/>
          <w:sz w:val="16"/>
          <w:szCs w:val="16"/>
        </w:rPr>
        <w:t>Restaient 12 femmes qui ont commencé le stage le 7 novembre 1985.</w:t>
      </w:r>
    </w:p>
    <w:p w14:paraId="2FE4A87F" w14:textId="77777777" w:rsidR="00000000" w:rsidRDefault="00EE5E01">
      <w:pPr>
        <w:kinsoku w:val="0"/>
        <w:overflowPunct w:val="0"/>
        <w:autoSpaceDE/>
        <w:autoSpaceDN/>
        <w:adjustRightInd/>
        <w:spacing w:before="14" w:after="76" w:line="309" w:lineRule="exact"/>
        <w:ind w:left="144"/>
        <w:textAlignment w:val="baseline"/>
        <w:rPr>
          <w:rFonts w:ascii="Verdana" w:hAnsi="Verdana" w:cs="Verdana"/>
          <w:spacing w:val="7"/>
          <w:sz w:val="25"/>
          <w:szCs w:val="25"/>
        </w:rPr>
      </w:pPr>
      <w:r>
        <w:rPr>
          <w:noProof/>
        </w:rPr>
        <w:pict w14:anchorId="6F574B72">
          <v:line id="_x0000_s1177" style="position:absolute;left:0;text-align:left;z-index:152;mso-wrap-distance-left:0;mso-wrap-distance-right:0;mso-position-horizontal-relative:page;mso-position-vertical-relative:page" from="282.5pt,366.95pt" to="528.3pt,366.95pt" o:allowincell="f" strokeweight=".5pt">
            <w10:wrap type="square" anchorx="page" anchory="page"/>
          </v:line>
        </w:pict>
      </w:r>
      <w:r>
        <w:rPr>
          <w:rFonts w:ascii="Verdana" w:hAnsi="Verdana" w:cs="Verdana"/>
          <w:spacing w:val="7"/>
          <w:sz w:val="25"/>
          <w:szCs w:val="25"/>
        </w:rPr>
        <w:t>Analyse-aspect positif-négatif .</w:t>
      </w:r>
    </w:p>
    <w:p w14:paraId="7220D225" w14:textId="77777777" w:rsidR="00000000" w:rsidRDefault="00EE5E01">
      <w:pPr>
        <w:kinsoku w:val="0"/>
        <w:overflowPunct w:val="0"/>
        <w:autoSpaceDE/>
        <w:autoSpaceDN/>
        <w:adjustRightInd/>
        <w:spacing w:before="90" w:line="192" w:lineRule="exact"/>
        <w:ind w:right="72" w:firstLine="144"/>
        <w:jc w:val="both"/>
        <w:textAlignment w:val="baseline"/>
        <w:rPr>
          <w:rFonts w:ascii="Verdana" w:hAnsi="Verdana" w:cs="Verdana"/>
          <w:spacing w:val="3"/>
          <w:sz w:val="16"/>
          <w:szCs w:val="16"/>
        </w:rPr>
      </w:pPr>
      <w:r>
        <w:rPr>
          <w:noProof/>
        </w:rPr>
        <w:pict w14:anchorId="02F64842">
          <v:line id="_x0000_s1178" style="position:absolute;left:0;text-align:left;z-index:153;mso-wrap-distance-left:0;mso-wrap-distance-right:0;mso-position-horizontal-relative:page;mso-position-vertical-relative:page" from="282.25pt,387.6pt" to="527.1pt,387.6pt" o:allowincell="f" strokeweight=".7pt">
            <w10:wrap type="square" anchorx="page" anchory="page"/>
          </v:line>
        </w:pict>
      </w:r>
      <w:r>
        <w:rPr>
          <w:rFonts w:ascii="Verdana" w:hAnsi="Verdana" w:cs="Verdana"/>
          <w:spacing w:val="3"/>
          <w:sz w:val="16"/>
          <w:szCs w:val="16"/>
        </w:rPr>
        <w:t>Avant que ce projet aboutisse, nous avons rencontré des - difficultés. Notre propre formation d'assistante sociale est centrée sur le travail individuel, n</w:t>
      </w:r>
      <w:r>
        <w:rPr>
          <w:rFonts w:ascii="Verdana" w:hAnsi="Verdana" w:cs="Verdana"/>
          <w:spacing w:val="3"/>
          <w:sz w:val="16"/>
          <w:szCs w:val="16"/>
        </w:rPr>
        <w:t>ous nous situons difficile</w:t>
      </w:r>
      <w:r>
        <w:rPr>
          <w:rFonts w:ascii="Verdana" w:hAnsi="Verdana" w:cs="Verdana"/>
          <w:spacing w:val="3"/>
          <w:sz w:val="16"/>
          <w:szCs w:val="16"/>
        </w:rPr>
        <w:softHyphen/>
        <w:t>ment dans un projet collectif. Nous appartenons a un ser</w:t>
      </w:r>
      <w:r>
        <w:rPr>
          <w:rFonts w:ascii="Verdana" w:hAnsi="Verdana" w:cs="Verdana"/>
          <w:spacing w:val="3"/>
          <w:sz w:val="16"/>
          <w:szCs w:val="16"/>
        </w:rPr>
        <w:softHyphen/>
        <w:t>vice qui a des exigences particulières souvent orientées vers le travail individuel ; les tâches diversifiées auxquelles les assistantes sociales polyvalentes de secteur do</w:t>
      </w:r>
      <w:r>
        <w:rPr>
          <w:rFonts w:ascii="Verdana" w:hAnsi="Verdana" w:cs="Verdana"/>
          <w:spacing w:val="3"/>
          <w:sz w:val="16"/>
          <w:szCs w:val="16"/>
        </w:rPr>
        <w:t>ivent faire face monopolisent 90% de leur temps. Nous ne nous sentons pas réellement soutenues dans de tels projets sauf lorsqu'ils ont abouti.</w:t>
      </w:r>
    </w:p>
    <w:p w14:paraId="702AD69D" w14:textId="77777777" w:rsidR="00000000" w:rsidRDefault="00EE5E01">
      <w:pPr>
        <w:kinsoku w:val="0"/>
        <w:overflowPunct w:val="0"/>
        <w:autoSpaceDE/>
        <w:autoSpaceDN/>
        <w:adjustRightInd/>
        <w:spacing w:before="4" w:line="192" w:lineRule="exact"/>
        <w:ind w:left="144" w:right="72"/>
        <w:jc w:val="both"/>
        <w:textAlignment w:val="baseline"/>
        <w:rPr>
          <w:rFonts w:ascii="Verdana" w:hAnsi="Verdana" w:cs="Verdana"/>
          <w:sz w:val="16"/>
          <w:szCs w:val="16"/>
        </w:rPr>
      </w:pPr>
      <w:r>
        <w:rPr>
          <w:rFonts w:ascii="Verdana" w:hAnsi="Verdana" w:cs="Verdana"/>
          <w:sz w:val="16"/>
          <w:szCs w:val="16"/>
        </w:rPr>
        <w:t>Nous avons dû pour réaliser ce projet compter sur la municipalité car notre service ne pouvait être organisme de</w:t>
      </w:r>
      <w:r>
        <w:rPr>
          <w:rFonts w:ascii="Verdana" w:hAnsi="Verdana" w:cs="Verdana"/>
          <w:sz w:val="16"/>
          <w:szCs w:val="16"/>
        </w:rPr>
        <w:t xml:space="preserve"> formation. Lorsque des projets inovateurs sont propo</w:t>
      </w:r>
      <w:r>
        <w:rPr>
          <w:rFonts w:ascii="Verdana" w:hAnsi="Verdana" w:cs="Verdana"/>
          <w:sz w:val="16"/>
          <w:szCs w:val="16"/>
        </w:rPr>
        <w:softHyphen/>
        <w:t>sés les différents partenaires sociaux ont des difficultés à s'y intéresser.</w:t>
      </w:r>
    </w:p>
    <w:p w14:paraId="36784AEF" w14:textId="77777777" w:rsidR="00000000" w:rsidRDefault="00EE5E01">
      <w:pPr>
        <w:kinsoku w:val="0"/>
        <w:overflowPunct w:val="0"/>
        <w:autoSpaceDE/>
        <w:autoSpaceDN/>
        <w:adjustRightInd/>
        <w:spacing w:before="29" w:line="192" w:lineRule="exact"/>
        <w:ind w:right="72" w:firstLine="144"/>
        <w:jc w:val="both"/>
        <w:textAlignment w:val="baseline"/>
        <w:rPr>
          <w:rFonts w:ascii="Verdana" w:hAnsi="Verdana" w:cs="Verdana"/>
          <w:sz w:val="16"/>
          <w:szCs w:val="16"/>
        </w:rPr>
      </w:pPr>
      <w:r>
        <w:rPr>
          <w:rFonts w:ascii="Verdana" w:hAnsi="Verdana" w:cs="Verdana"/>
          <w:sz w:val="16"/>
          <w:szCs w:val="16"/>
        </w:rPr>
        <w:t>Pour réaliser de tels projets, nous avons fait appel à diffé</w:t>
      </w:r>
      <w:r>
        <w:rPr>
          <w:rFonts w:ascii="Verdana" w:hAnsi="Verdana" w:cs="Verdana"/>
          <w:sz w:val="16"/>
          <w:szCs w:val="16"/>
        </w:rPr>
        <w:softHyphen/>
        <w:t>rents intervenants dont la municipalité, ce projet ne cor</w:t>
      </w:r>
      <w:r>
        <w:rPr>
          <w:rFonts w:ascii="Verdana" w:hAnsi="Verdana" w:cs="Verdana"/>
          <w:sz w:val="16"/>
          <w:szCs w:val="16"/>
        </w:rPr>
        <w:softHyphen/>
        <w:t>respon</w:t>
      </w:r>
      <w:r>
        <w:rPr>
          <w:rFonts w:ascii="Verdana" w:hAnsi="Verdana" w:cs="Verdana"/>
          <w:sz w:val="16"/>
          <w:szCs w:val="16"/>
        </w:rPr>
        <w:t>dait pas forcément aux objectifs politiques de celle-ci. Ce projet ne représentait pas un impact électoral.</w:t>
      </w:r>
    </w:p>
    <w:p w14:paraId="3FDF7D14" w14:textId="77777777" w:rsidR="00000000" w:rsidRDefault="00EE5E01">
      <w:pPr>
        <w:kinsoku w:val="0"/>
        <w:overflowPunct w:val="0"/>
        <w:autoSpaceDE/>
        <w:autoSpaceDN/>
        <w:adjustRightInd/>
        <w:spacing w:after="125" w:line="192" w:lineRule="exact"/>
        <w:ind w:right="72" w:firstLine="144"/>
        <w:jc w:val="both"/>
        <w:textAlignment w:val="baseline"/>
        <w:rPr>
          <w:rFonts w:ascii="Verdana" w:hAnsi="Verdana" w:cs="Verdana"/>
          <w:sz w:val="16"/>
          <w:szCs w:val="16"/>
        </w:rPr>
      </w:pPr>
      <w:r>
        <w:rPr>
          <w:rFonts w:ascii="Verdana" w:hAnsi="Verdana" w:cs="Verdana"/>
          <w:sz w:val="16"/>
          <w:szCs w:val="16"/>
        </w:rPr>
        <w:t>Nous avons subi également la pesanteur de l'administra</w:t>
      </w:r>
      <w:r>
        <w:rPr>
          <w:rFonts w:ascii="Verdana" w:hAnsi="Verdana" w:cs="Verdana"/>
          <w:sz w:val="16"/>
          <w:szCs w:val="16"/>
        </w:rPr>
        <w:softHyphen/>
        <w:t>tion qui nous a encouragé à différentes reprises.</w:t>
      </w:r>
    </w:p>
    <w:p w14:paraId="7BCE4253" w14:textId="77777777" w:rsidR="00000000" w:rsidRDefault="00EE5E01">
      <w:pPr>
        <w:kinsoku w:val="0"/>
        <w:overflowPunct w:val="0"/>
        <w:autoSpaceDE/>
        <w:autoSpaceDN/>
        <w:adjustRightInd/>
        <w:spacing w:before="64" w:line="193" w:lineRule="exact"/>
        <w:ind w:right="144" w:firstLine="144"/>
        <w:jc w:val="both"/>
        <w:textAlignment w:val="baseline"/>
        <w:rPr>
          <w:rFonts w:ascii="Verdana" w:hAnsi="Verdana" w:cs="Verdana"/>
          <w:b/>
          <w:bCs/>
          <w:spacing w:val="-6"/>
          <w:sz w:val="16"/>
          <w:szCs w:val="16"/>
        </w:rPr>
      </w:pPr>
      <w:r>
        <w:rPr>
          <w:noProof/>
        </w:rPr>
        <w:pict w14:anchorId="3D3EB88F">
          <v:line id="_x0000_s1179" style="position:absolute;left:0;text-align:left;z-index:154;mso-wrap-distance-left:0;mso-wrap-distance-right:0;mso-position-horizontal-relative:page;mso-position-vertical-relative:page" from="320.15pt,601.9pt" to="487.25pt,601.9pt" o:allowincell="f" strokeweight=".5pt">
            <w10:wrap type="square" anchorx="page" anchory="page"/>
          </v:line>
        </w:pict>
      </w:r>
      <w:r>
        <w:rPr>
          <w:rFonts w:ascii="Verdana" w:hAnsi="Verdana" w:cs="Verdana"/>
          <w:b/>
          <w:bCs/>
          <w:spacing w:val="-6"/>
          <w:sz w:val="16"/>
          <w:szCs w:val="16"/>
        </w:rPr>
        <w:t>Le stage a enfin démarré, nous nous aperce</w:t>
      </w:r>
      <w:r>
        <w:rPr>
          <w:rFonts w:ascii="Verdana" w:hAnsi="Verdana" w:cs="Verdana"/>
          <w:b/>
          <w:bCs/>
          <w:spacing w:val="-6"/>
          <w:sz w:val="16"/>
          <w:szCs w:val="16"/>
        </w:rPr>
        <w:t>vons qu'il répond réellement aux désirs d'insertion des femmes rete</w:t>
      </w:r>
      <w:r>
        <w:rPr>
          <w:rFonts w:ascii="Verdana" w:hAnsi="Verdana" w:cs="Verdana"/>
          <w:b/>
          <w:bCs/>
          <w:spacing w:val="-6"/>
          <w:sz w:val="16"/>
          <w:szCs w:val="16"/>
        </w:rPr>
        <w:softHyphen/>
        <w:t>nues, notamment au niveau de la rupture de la solitude qu'elles vivaient. Elles ont actuellement un sentiment d'espoir qui leur permet d'envisager l'avenir.</w:t>
      </w:r>
    </w:p>
    <w:p w14:paraId="32D37718" w14:textId="77777777" w:rsidR="00000000" w:rsidRDefault="00EE5E01">
      <w:pPr>
        <w:kinsoku w:val="0"/>
        <w:overflowPunct w:val="0"/>
        <w:autoSpaceDE/>
        <w:autoSpaceDN/>
        <w:adjustRightInd/>
        <w:spacing w:before="1" w:line="190" w:lineRule="exact"/>
        <w:ind w:right="144" w:firstLine="144"/>
        <w:jc w:val="both"/>
        <w:textAlignment w:val="baseline"/>
        <w:rPr>
          <w:rFonts w:ascii="Verdana" w:hAnsi="Verdana" w:cs="Verdana"/>
          <w:b/>
          <w:bCs/>
          <w:spacing w:val="-7"/>
          <w:sz w:val="16"/>
          <w:szCs w:val="16"/>
        </w:rPr>
      </w:pPr>
      <w:r>
        <w:rPr>
          <w:rFonts w:ascii="Verdana" w:hAnsi="Verdana" w:cs="Verdana"/>
          <w:b/>
          <w:bCs/>
          <w:spacing w:val="-7"/>
          <w:sz w:val="16"/>
          <w:szCs w:val="16"/>
        </w:rPr>
        <w:t>Le service social a répondu collectivement à des besoins individuels et donne une image de lui autre que le contrôle social dont on veut l'affubler de plus en plus. Le service social fait là la preuve de ses capacités d'adaptation.</w:t>
      </w:r>
    </w:p>
    <w:p w14:paraId="758CA0D1" w14:textId="77777777" w:rsidR="00000000" w:rsidRDefault="00EE5E01">
      <w:pPr>
        <w:widowControl/>
        <w:rPr>
          <w:sz w:val="24"/>
          <w:szCs w:val="24"/>
        </w:rPr>
        <w:sectPr w:rsidR="00000000">
          <w:type w:val="continuous"/>
          <w:pgSz w:w="11496" w:h="16843"/>
          <w:pgMar w:top="740" w:right="829" w:bottom="210" w:left="302" w:header="720" w:footer="720" w:gutter="0"/>
          <w:cols w:num="2" w:space="720" w:equalWidth="0">
            <w:col w:w="5108" w:space="149"/>
            <w:col w:w="5108"/>
          </w:cols>
          <w:noEndnote/>
        </w:sectPr>
      </w:pPr>
    </w:p>
    <w:p w14:paraId="2F026E9C" w14:textId="77777777" w:rsidR="00000000" w:rsidRDefault="00EE5E01">
      <w:pPr>
        <w:kinsoku w:val="0"/>
        <w:overflowPunct w:val="0"/>
        <w:autoSpaceDE/>
        <w:autoSpaceDN/>
        <w:adjustRightInd/>
        <w:spacing w:line="294" w:lineRule="exact"/>
        <w:ind w:left="72"/>
        <w:textAlignment w:val="baseline"/>
        <w:rPr>
          <w:rFonts w:ascii="Verdana" w:hAnsi="Verdana" w:cs="Verdana"/>
          <w:spacing w:val="13"/>
          <w:sz w:val="25"/>
          <w:szCs w:val="25"/>
        </w:rPr>
      </w:pPr>
      <w:r>
        <w:rPr>
          <w:noProof/>
        </w:rPr>
        <w:lastRenderedPageBreak/>
        <w:pict w14:anchorId="2A3B22B7">
          <v:line id="_x0000_s1180" style="position:absolute;left:0;text-align:left;z-index:155;mso-wrap-distance-left:0;mso-wrap-distance-right:0;mso-position-horizontal-relative:text;mso-position-vertical-relative:text" from="5.25pt,-14.85pt" to="532.3pt,-14.85pt" o:allowincell="f" strokeweight=".25pt">
            <w10:wrap type="square"/>
          </v:line>
        </w:pict>
      </w:r>
      <w:r>
        <w:rPr>
          <w:noProof/>
        </w:rPr>
        <w:pict w14:anchorId="39AF8C04">
          <v:line id="_x0000_s1181" style="position:absolute;left:0;text-align:left;z-index:156;mso-wrap-distance-left:0;mso-wrap-distance-right:0;mso-position-horizontal-relative:text;mso-position-vertical-relative:text" from="216.45pt,-9.6pt" to="532.3pt,-9.6pt" o:allowincell="f" strokeweight="3.35pt">
            <w10:wrap type="square"/>
          </v:line>
        </w:pict>
      </w:r>
      <w:r>
        <w:rPr>
          <w:rFonts w:ascii="Verdana" w:hAnsi="Verdana" w:cs="Verdana"/>
          <w:spacing w:val="13"/>
          <w:sz w:val="25"/>
          <w:szCs w:val="25"/>
        </w:rPr>
        <w:t>Collectif du personnel concourant à l'Action sociale à Paris.</w:t>
      </w:r>
    </w:p>
    <w:p w14:paraId="0B5A13BE" w14:textId="77777777" w:rsidR="00000000" w:rsidRDefault="00EE5E01">
      <w:pPr>
        <w:kinsoku w:val="0"/>
        <w:overflowPunct w:val="0"/>
        <w:autoSpaceDE/>
        <w:autoSpaceDN/>
        <w:adjustRightInd/>
        <w:spacing w:before="214" w:after="330" w:line="525" w:lineRule="exact"/>
        <w:ind w:left="72"/>
        <w:textAlignment w:val="baseline"/>
        <w:rPr>
          <w:rFonts w:ascii="Verdana" w:hAnsi="Verdana" w:cs="Verdana"/>
          <w:spacing w:val="36"/>
          <w:w w:val="95"/>
          <w:sz w:val="41"/>
          <w:szCs w:val="41"/>
          <w:u w:val="single"/>
        </w:rPr>
      </w:pPr>
      <w:r>
        <w:rPr>
          <w:rFonts w:ascii="Verdana" w:hAnsi="Verdana" w:cs="Verdana"/>
          <w:spacing w:val="36"/>
          <w:w w:val="95"/>
          <w:sz w:val="41"/>
          <w:szCs w:val="41"/>
        </w:rPr>
        <w:t xml:space="preserve">Est-ce </w:t>
      </w:r>
      <w:r>
        <w:rPr>
          <w:rFonts w:ascii="Verdana" w:hAnsi="Verdana" w:cs="Verdana"/>
          <w:spacing w:val="36"/>
          <w:w w:val="95"/>
          <w:sz w:val="41"/>
          <w:szCs w:val="41"/>
          <w:u w:val="single"/>
        </w:rPr>
        <w:t>un échec Une oigzsérience parisienne</w:t>
      </w:r>
    </w:p>
    <w:p w14:paraId="19B414ED" w14:textId="77777777" w:rsidR="00000000" w:rsidRDefault="00EE5E01">
      <w:pPr>
        <w:widowControl/>
        <w:rPr>
          <w:sz w:val="24"/>
          <w:szCs w:val="24"/>
        </w:rPr>
        <w:sectPr w:rsidR="00000000">
          <w:pgSz w:w="11496" w:h="16843"/>
          <w:pgMar w:top="998" w:right="211" w:bottom="698" w:left="745" w:header="720" w:footer="720" w:gutter="0"/>
          <w:cols w:space="720"/>
          <w:noEndnote/>
        </w:sectPr>
      </w:pPr>
    </w:p>
    <w:p w14:paraId="2C9384B7" w14:textId="77777777" w:rsidR="00000000" w:rsidRDefault="00EE5E01">
      <w:pPr>
        <w:kinsoku w:val="0"/>
        <w:overflowPunct w:val="0"/>
        <w:autoSpaceDE/>
        <w:autoSpaceDN/>
        <w:adjustRightInd/>
        <w:spacing w:before="9" w:after="222" w:line="191" w:lineRule="exact"/>
        <w:ind w:left="144" w:right="72"/>
        <w:jc w:val="both"/>
        <w:textAlignment w:val="baseline"/>
        <w:rPr>
          <w:rFonts w:ascii="Verdana" w:hAnsi="Verdana" w:cs="Verdana"/>
          <w:i/>
          <w:iCs/>
          <w:spacing w:val="-4"/>
          <w:sz w:val="16"/>
          <w:szCs w:val="16"/>
        </w:rPr>
      </w:pPr>
      <w:r>
        <w:rPr>
          <w:noProof/>
        </w:rPr>
        <w:pict w14:anchorId="1E9B3E83">
          <v:line id="_x0000_s1182" style="position:absolute;left:0;text-align:left;z-index:157;mso-wrap-distance-left:0;mso-wrap-distance-right:0;mso-position-horizontal-relative:page;mso-position-vertical-relative:page" from="23.5pt,184.55pt" to="23.5pt,793pt" o:allowincell="f" strokeweight=".5pt">
            <w10:wrap type="square" anchorx="page" anchory="page"/>
          </v:line>
        </w:pict>
      </w:r>
      <w:r>
        <w:rPr>
          <w:noProof/>
        </w:rPr>
        <w:pict w14:anchorId="44B9DEE3">
          <v:line id="_x0000_s1183" style="position:absolute;left:0;text-align:left;z-index:158;mso-wrap-distance-left:0;mso-wrap-distance-right:0;mso-position-horizontal-relative:page;mso-position-vertical-relative:page" from="301.45pt,188.15pt" to="301.45pt,794.45pt" o:allowincell="f" strokeweight=".5pt">
            <w10:wrap type="square" anchorx="page" anchory="page"/>
          </v:line>
        </w:pict>
      </w:r>
      <w:r>
        <w:rPr>
          <w:rFonts w:ascii="Verdana" w:hAnsi="Verdana" w:cs="Verdana"/>
          <w:i/>
          <w:iCs/>
          <w:spacing w:val="-4"/>
          <w:sz w:val="16"/>
          <w:szCs w:val="16"/>
        </w:rPr>
        <w:t>En octobre 1984, les travailleurs sociaux ont découvert l'exis</w:t>
      </w:r>
      <w:r>
        <w:rPr>
          <w:rFonts w:ascii="Verdana" w:hAnsi="Verdana" w:cs="Verdana"/>
          <w:i/>
          <w:iCs/>
          <w:spacing w:val="-4"/>
          <w:sz w:val="16"/>
          <w:szCs w:val="16"/>
        </w:rPr>
        <w:softHyphen/>
        <w:t>tence de deux notes confident</w:t>
      </w:r>
      <w:r>
        <w:rPr>
          <w:rFonts w:ascii="Verdana" w:hAnsi="Verdana" w:cs="Verdana"/>
          <w:i/>
          <w:iCs/>
          <w:spacing w:val="-4"/>
          <w:sz w:val="16"/>
          <w:szCs w:val="16"/>
        </w:rPr>
        <w:t>ielles de M' Tiberi, Vice Président du conseil général et de M' Lafouge, directeur du Bureau d'aide sociale. Elles visaient à installer un fichage systématique de la population parisienne sollicitant une aide financière à l'Aide sociale à l'enfance.</w:t>
      </w:r>
    </w:p>
    <w:p w14:paraId="3257384C" w14:textId="77777777" w:rsidR="00000000" w:rsidRDefault="00EE5E01">
      <w:pPr>
        <w:kinsoku w:val="0"/>
        <w:overflowPunct w:val="0"/>
        <w:autoSpaceDE/>
        <w:autoSpaceDN/>
        <w:adjustRightInd/>
        <w:spacing w:before="48" w:after="37" w:line="299" w:lineRule="exact"/>
        <w:ind w:left="144" w:right="72"/>
        <w:textAlignment w:val="baseline"/>
        <w:rPr>
          <w:rFonts w:ascii="Verdana" w:hAnsi="Verdana" w:cs="Verdana"/>
          <w:spacing w:val="6"/>
          <w:sz w:val="25"/>
          <w:szCs w:val="25"/>
        </w:rPr>
      </w:pPr>
      <w:r>
        <w:rPr>
          <w:noProof/>
        </w:rPr>
        <w:pict w14:anchorId="29A88641">
          <v:line id="_x0000_s1184" style="position:absolute;left:0;text-align:left;z-index:159;mso-wrap-distance-left:0;mso-wrap-distance-right:0;mso-position-horizontal-relative:page;mso-position-vertical-relative:page" from="42.95pt,187.7pt" to="292.7pt,187.7pt" o:allowincell="f" strokeweight=".5pt">
            <w10:wrap type="square" anchorx="page" anchory="page"/>
          </v:line>
        </w:pict>
      </w:r>
      <w:r>
        <w:rPr>
          <w:rFonts w:ascii="Verdana" w:hAnsi="Verdana" w:cs="Verdana"/>
          <w:spacing w:val="6"/>
          <w:sz w:val="25"/>
          <w:szCs w:val="25"/>
        </w:rPr>
        <w:t>L'act</w:t>
      </w:r>
      <w:r>
        <w:rPr>
          <w:rFonts w:ascii="Verdana" w:hAnsi="Verdana" w:cs="Verdana"/>
          <w:spacing w:val="6"/>
          <w:sz w:val="25"/>
          <w:szCs w:val="25"/>
        </w:rPr>
        <w:t>ion menée</w:t>
      </w:r>
    </w:p>
    <w:p w14:paraId="571790F4" w14:textId="77777777" w:rsidR="00000000" w:rsidRDefault="00EE5E01">
      <w:pPr>
        <w:kinsoku w:val="0"/>
        <w:overflowPunct w:val="0"/>
        <w:autoSpaceDE/>
        <w:autoSpaceDN/>
        <w:adjustRightInd/>
        <w:spacing w:before="148" w:line="192" w:lineRule="exact"/>
        <w:ind w:left="144" w:right="72"/>
        <w:jc w:val="both"/>
        <w:textAlignment w:val="baseline"/>
        <w:rPr>
          <w:rFonts w:ascii="Verdana" w:hAnsi="Verdana" w:cs="Verdana"/>
          <w:sz w:val="16"/>
          <w:szCs w:val="16"/>
        </w:rPr>
      </w:pPr>
      <w:r>
        <w:rPr>
          <w:noProof/>
        </w:rPr>
        <w:pict w14:anchorId="413332A5">
          <v:line id="_x0000_s1185" style="position:absolute;left:0;text-align:left;z-index:160;mso-wrap-distance-left:0;mso-wrap-distance-right:0;mso-position-horizontal-relative:page;mso-position-vertical-relative:page" from="43.7pt,207.1pt" to="288.75pt,207.1pt" o:allowincell="f" strokeweight=".7pt">
            <w10:wrap type="square" anchorx="page" anchory="page"/>
          </v:line>
        </w:pict>
      </w:r>
      <w:r>
        <w:rPr>
          <w:rFonts w:ascii="Verdana" w:hAnsi="Verdana" w:cs="Verdana"/>
          <w:sz w:val="16"/>
          <w:szCs w:val="16"/>
        </w:rPr>
        <w:t>Rapidement une partie du personnel concourant à l'Action sociale impliqué directement ou indirectement par ces notes de service, se réunit en collectif avec trois objectifs principaux :</w:t>
      </w:r>
    </w:p>
    <w:p w14:paraId="3E20B636" w14:textId="77777777" w:rsidR="00000000" w:rsidRDefault="00EE5E01">
      <w:pPr>
        <w:numPr>
          <w:ilvl w:val="0"/>
          <w:numId w:val="17"/>
        </w:numPr>
        <w:kinsoku w:val="0"/>
        <w:overflowPunct w:val="0"/>
        <w:autoSpaceDE/>
        <w:autoSpaceDN/>
        <w:adjustRightInd/>
        <w:spacing w:before="4" w:line="192" w:lineRule="exact"/>
        <w:ind w:right="72"/>
        <w:textAlignment w:val="baseline"/>
        <w:rPr>
          <w:rFonts w:ascii="Verdana" w:hAnsi="Verdana" w:cs="Verdana"/>
          <w:sz w:val="16"/>
          <w:szCs w:val="16"/>
        </w:rPr>
      </w:pPr>
      <w:r>
        <w:rPr>
          <w:rFonts w:ascii="Verdana" w:hAnsi="Verdana" w:cs="Verdana"/>
          <w:sz w:val="16"/>
          <w:szCs w:val="16"/>
        </w:rPr>
        <w:t>abrogation de la note « Tibéri »</w:t>
      </w:r>
      <w:r>
        <w:rPr>
          <w:rFonts w:ascii="Verdana" w:hAnsi="Verdana" w:cs="Verdana"/>
          <w:sz w:val="16"/>
          <w:szCs w:val="16"/>
        </w:rPr>
        <w:t xml:space="preserve"> du 20.07.1984 ;</w:t>
      </w:r>
    </w:p>
    <w:p w14:paraId="07FAF9BB" w14:textId="77777777" w:rsidR="00000000" w:rsidRDefault="00EE5E01">
      <w:pPr>
        <w:numPr>
          <w:ilvl w:val="0"/>
          <w:numId w:val="17"/>
        </w:numPr>
        <w:kinsoku w:val="0"/>
        <w:overflowPunct w:val="0"/>
        <w:autoSpaceDE/>
        <w:autoSpaceDN/>
        <w:adjustRightInd/>
        <w:spacing w:line="189" w:lineRule="exact"/>
        <w:ind w:right="72"/>
        <w:jc w:val="both"/>
        <w:textAlignment w:val="baseline"/>
        <w:rPr>
          <w:rFonts w:ascii="Verdana" w:hAnsi="Verdana" w:cs="Verdana"/>
          <w:sz w:val="16"/>
          <w:szCs w:val="16"/>
        </w:rPr>
      </w:pPr>
      <w:r>
        <w:rPr>
          <w:rFonts w:ascii="Verdana" w:hAnsi="Verdana" w:cs="Verdana"/>
          <w:sz w:val="16"/>
          <w:szCs w:val="16"/>
        </w:rPr>
        <w:t>abrogation des notes « Lafouge » du 20.09.1984 et du 12.12.1984;</w:t>
      </w:r>
    </w:p>
    <w:p w14:paraId="424B32AE" w14:textId="77777777" w:rsidR="00000000" w:rsidRDefault="00EE5E01">
      <w:pPr>
        <w:numPr>
          <w:ilvl w:val="0"/>
          <w:numId w:val="17"/>
        </w:numPr>
        <w:kinsoku w:val="0"/>
        <w:overflowPunct w:val="0"/>
        <w:autoSpaceDE/>
        <w:autoSpaceDN/>
        <w:adjustRightInd/>
        <w:spacing w:line="189" w:lineRule="exact"/>
        <w:ind w:right="72"/>
        <w:jc w:val="both"/>
        <w:textAlignment w:val="baseline"/>
        <w:rPr>
          <w:rFonts w:ascii="Verdana" w:hAnsi="Verdana" w:cs="Verdana"/>
          <w:spacing w:val="5"/>
          <w:sz w:val="16"/>
          <w:szCs w:val="16"/>
        </w:rPr>
      </w:pPr>
      <w:r>
        <w:rPr>
          <w:rFonts w:ascii="Verdana" w:hAnsi="Verdana" w:cs="Verdana"/>
          <w:spacing w:val="5"/>
          <w:sz w:val="16"/>
          <w:szCs w:val="16"/>
        </w:rPr>
        <w:t>destruction des fichiers.</w:t>
      </w:r>
    </w:p>
    <w:p w14:paraId="59E41C72" w14:textId="77777777" w:rsidR="00000000" w:rsidRDefault="00EE5E01">
      <w:pPr>
        <w:kinsoku w:val="0"/>
        <w:overflowPunct w:val="0"/>
        <w:autoSpaceDE/>
        <w:autoSpaceDN/>
        <w:adjustRightInd/>
        <w:spacing w:before="5" w:line="192" w:lineRule="exact"/>
        <w:ind w:left="144" w:right="72"/>
        <w:textAlignment w:val="baseline"/>
        <w:rPr>
          <w:rFonts w:ascii="Verdana" w:hAnsi="Verdana" w:cs="Verdana"/>
          <w:spacing w:val="6"/>
          <w:sz w:val="16"/>
          <w:szCs w:val="16"/>
        </w:rPr>
      </w:pPr>
      <w:r>
        <w:rPr>
          <w:rFonts w:ascii="Verdana" w:hAnsi="Verdana" w:cs="Verdana"/>
          <w:spacing w:val="6"/>
          <w:sz w:val="16"/>
          <w:szCs w:val="16"/>
        </w:rPr>
        <w:t>Le collectif, après avoir examiné les notes incriminées</w:t>
      </w:r>
    </w:p>
    <w:p w14:paraId="1F241616" w14:textId="77777777" w:rsidR="00000000" w:rsidRDefault="00EE5E01">
      <w:pPr>
        <w:kinsoku w:val="0"/>
        <w:overflowPunct w:val="0"/>
        <w:autoSpaceDE/>
        <w:autoSpaceDN/>
        <w:adjustRightInd/>
        <w:spacing w:line="192" w:lineRule="exact"/>
        <w:ind w:left="144" w:right="72"/>
        <w:textAlignment w:val="baseline"/>
        <w:rPr>
          <w:rFonts w:ascii="Verdana" w:hAnsi="Verdana" w:cs="Verdana"/>
          <w:spacing w:val="1"/>
          <w:sz w:val="16"/>
          <w:szCs w:val="16"/>
        </w:rPr>
      </w:pPr>
      <w:r>
        <w:rPr>
          <w:rFonts w:ascii="Verdana" w:hAnsi="Verdana" w:cs="Verdana"/>
          <w:spacing w:val="1"/>
          <w:sz w:val="16"/>
          <w:szCs w:val="16"/>
        </w:rPr>
        <w:t>s'est engagé dans l'action :</w:t>
      </w:r>
    </w:p>
    <w:p w14:paraId="46700735" w14:textId="77777777" w:rsidR="00000000" w:rsidRDefault="00EE5E01">
      <w:pPr>
        <w:numPr>
          <w:ilvl w:val="0"/>
          <w:numId w:val="17"/>
        </w:numPr>
        <w:kinsoku w:val="0"/>
        <w:overflowPunct w:val="0"/>
        <w:autoSpaceDE/>
        <w:autoSpaceDN/>
        <w:adjustRightInd/>
        <w:spacing w:line="192" w:lineRule="exact"/>
        <w:ind w:right="72"/>
        <w:jc w:val="both"/>
        <w:textAlignment w:val="baseline"/>
        <w:rPr>
          <w:rFonts w:ascii="Verdana" w:hAnsi="Verdana" w:cs="Verdana"/>
          <w:sz w:val="16"/>
          <w:szCs w:val="16"/>
        </w:rPr>
      </w:pPr>
      <w:r>
        <w:rPr>
          <w:rFonts w:ascii="Verdana" w:hAnsi="Verdana" w:cs="Verdana"/>
          <w:sz w:val="16"/>
          <w:szCs w:val="16"/>
        </w:rPr>
        <w:t xml:space="preserve">information du personnel concerné sur l'existence des deux </w:t>
      </w:r>
      <w:r>
        <w:rPr>
          <w:rFonts w:ascii="Verdana" w:hAnsi="Verdana" w:cs="Verdana"/>
          <w:sz w:val="16"/>
          <w:szCs w:val="16"/>
        </w:rPr>
        <w:t>notes et les dangers qu'elles représentent pour la population et la profession ;</w:t>
      </w:r>
    </w:p>
    <w:p w14:paraId="52D16574" w14:textId="77777777" w:rsidR="00000000" w:rsidRDefault="00EE5E01">
      <w:pPr>
        <w:numPr>
          <w:ilvl w:val="0"/>
          <w:numId w:val="17"/>
        </w:numPr>
        <w:kinsoku w:val="0"/>
        <w:overflowPunct w:val="0"/>
        <w:autoSpaceDE/>
        <w:autoSpaceDN/>
        <w:adjustRightInd/>
        <w:spacing w:line="190" w:lineRule="exact"/>
        <w:ind w:right="72"/>
        <w:jc w:val="both"/>
        <w:textAlignment w:val="baseline"/>
        <w:rPr>
          <w:rFonts w:ascii="Verdana" w:hAnsi="Verdana" w:cs="Verdana"/>
          <w:sz w:val="16"/>
          <w:szCs w:val="16"/>
        </w:rPr>
      </w:pPr>
      <w:r>
        <w:rPr>
          <w:rFonts w:ascii="Verdana" w:hAnsi="Verdana" w:cs="Verdana"/>
          <w:sz w:val="16"/>
          <w:szCs w:val="16"/>
        </w:rPr>
        <w:t>refus de fournir les photocopies des titres de séjour et d'identité ;</w:t>
      </w:r>
    </w:p>
    <w:p w14:paraId="462DEDE1" w14:textId="77777777" w:rsidR="00000000" w:rsidRDefault="00EE5E01">
      <w:pPr>
        <w:numPr>
          <w:ilvl w:val="0"/>
          <w:numId w:val="17"/>
        </w:numPr>
        <w:kinsoku w:val="0"/>
        <w:overflowPunct w:val="0"/>
        <w:autoSpaceDE/>
        <w:autoSpaceDN/>
        <w:adjustRightInd/>
        <w:spacing w:line="191" w:lineRule="exact"/>
        <w:ind w:right="72"/>
        <w:jc w:val="both"/>
        <w:textAlignment w:val="baseline"/>
        <w:rPr>
          <w:rFonts w:ascii="Verdana" w:hAnsi="Verdana" w:cs="Verdana"/>
          <w:sz w:val="16"/>
          <w:szCs w:val="16"/>
        </w:rPr>
      </w:pPr>
      <w:r>
        <w:rPr>
          <w:rFonts w:ascii="Verdana" w:hAnsi="Verdana" w:cs="Verdana"/>
          <w:sz w:val="16"/>
          <w:szCs w:val="16"/>
        </w:rPr>
        <w:t>refus de mentionner la nationalité lors de la constitu</w:t>
      </w:r>
      <w:r>
        <w:rPr>
          <w:rFonts w:ascii="Verdana" w:hAnsi="Verdana" w:cs="Verdana"/>
          <w:sz w:val="16"/>
          <w:szCs w:val="16"/>
        </w:rPr>
        <w:softHyphen/>
        <w:t>tion des dossiers ;</w:t>
      </w:r>
    </w:p>
    <w:p w14:paraId="6B0BA94D" w14:textId="77777777" w:rsidR="00000000" w:rsidRDefault="00EE5E01">
      <w:pPr>
        <w:kinsoku w:val="0"/>
        <w:overflowPunct w:val="0"/>
        <w:autoSpaceDE/>
        <w:autoSpaceDN/>
        <w:adjustRightInd/>
        <w:spacing w:line="192" w:lineRule="exact"/>
        <w:ind w:left="144" w:right="72"/>
        <w:jc w:val="both"/>
        <w:textAlignment w:val="baseline"/>
        <w:rPr>
          <w:rFonts w:ascii="Verdana" w:hAnsi="Verdana" w:cs="Verdana"/>
          <w:sz w:val="16"/>
          <w:szCs w:val="16"/>
        </w:rPr>
      </w:pPr>
      <w:r>
        <w:rPr>
          <w:rFonts w:ascii="Verdana" w:hAnsi="Verdana" w:cs="Verdana"/>
          <w:sz w:val="16"/>
          <w:szCs w:val="16"/>
        </w:rPr>
        <w:t>— lettre à</w:t>
      </w:r>
      <w:r>
        <w:rPr>
          <w:rFonts w:ascii="Verdana" w:hAnsi="Verdana" w:cs="Verdana"/>
          <w:sz w:val="16"/>
          <w:szCs w:val="16"/>
        </w:rPr>
        <w:t xml:space="preserve"> l'administration pour réclamer des précisions sur la constitution des fichiers ;</w:t>
      </w:r>
    </w:p>
    <w:p w14:paraId="396AE3A3" w14:textId="77777777" w:rsidR="00000000" w:rsidRDefault="00EE5E01">
      <w:pPr>
        <w:numPr>
          <w:ilvl w:val="0"/>
          <w:numId w:val="17"/>
        </w:numPr>
        <w:kinsoku w:val="0"/>
        <w:overflowPunct w:val="0"/>
        <w:autoSpaceDE/>
        <w:autoSpaceDN/>
        <w:adjustRightInd/>
        <w:spacing w:line="191" w:lineRule="exact"/>
        <w:ind w:right="72"/>
        <w:jc w:val="both"/>
        <w:textAlignment w:val="baseline"/>
        <w:rPr>
          <w:rFonts w:ascii="Verdana" w:hAnsi="Verdana" w:cs="Verdana"/>
          <w:sz w:val="16"/>
          <w:szCs w:val="16"/>
        </w:rPr>
      </w:pPr>
      <w:r>
        <w:rPr>
          <w:rFonts w:ascii="Verdana" w:hAnsi="Verdana" w:cs="Verdana"/>
          <w:sz w:val="16"/>
          <w:szCs w:val="16"/>
        </w:rPr>
        <w:t>saisie de la Commission nationale de l'informatique et des libertés (CNIL), le 30.09.1984 à propos des notes du 20.09.1984 émanant de Mr Lafouge, directeur du BAS de Pari</w:t>
      </w:r>
      <w:r>
        <w:rPr>
          <w:rFonts w:ascii="Verdana" w:hAnsi="Verdana" w:cs="Verdana"/>
          <w:sz w:val="16"/>
          <w:szCs w:val="16"/>
        </w:rPr>
        <w:t>s ;</w:t>
      </w:r>
    </w:p>
    <w:p w14:paraId="54ABB702" w14:textId="77777777" w:rsidR="00000000" w:rsidRDefault="00EE5E01">
      <w:pPr>
        <w:numPr>
          <w:ilvl w:val="0"/>
          <w:numId w:val="17"/>
        </w:numPr>
        <w:kinsoku w:val="0"/>
        <w:overflowPunct w:val="0"/>
        <w:autoSpaceDE/>
        <w:autoSpaceDN/>
        <w:adjustRightInd/>
        <w:spacing w:before="8" w:line="188" w:lineRule="exact"/>
        <w:ind w:right="72"/>
        <w:jc w:val="both"/>
        <w:textAlignment w:val="baseline"/>
        <w:rPr>
          <w:rFonts w:ascii="Verdana" w:hAnsi="Verdana" w:cs="Verdana"/>
          <w:sz w:val="16"/>
          <w:szCs w:val="16"/>
        </w:rPr>
      </w:pPr>
      <w:r>
        <w:rPr>
          <w:rFonts w:ascii="Verdana" w:hAnsi="Verdana" w:cs="Verdana"/>
          <w:sz w:val="16"/>
          <w:szCs w:val="16"/>
        </w:rPr>
        <w:t>recours au tribunal administratif de Paris le 19.11.1984 par la CFDT au sujet de la légalité des deux notes de ser</w:t>
      </w:r>
      <w:r>
        <w:rPr>
          <w:rFonts w:ascii="Verdana" w:hAnsi="Verdana" w:cs="Verdana"/>
          <w:sz w:val="16"/>
          <w:szCs w:val="16"/>
        </w:rPr>
        <w:softHyphen/>
        <w:t>vice ;</w:t>
      </w:r>
    </w:p>
    <w:p w14:paraId="5A98BCEA" w14:textId="77777777" w:rsidR="00000000" w:rsidRDefault="00EE5E01">
      <w:pPr>
        <w:numPr>
          <w:ilvl w:val="0"/>
          <w:numId w:val="17"/>
        </w:numPr>
        <w:kinsoku w:val="0"/>
        <w:overflowPunct w:val="0"/>
        <w:autoSpaceDE/>
        <w:autoSpaceDN/>
        <w:adjustRightInd/>
        <w:spacing w:before="13" w:line="188" w:lineRule="exact"/>
        <w:ind w:right="72"/>
        <w:jc w:val="both"/>
        <w:textAlignment w:val="baseline"/>
        <w:rPr>
          <w:rFonts w:ascii="Verdana" w:hAnsi="Verdana" w:cs="Verdana"/>
          <w:sz w:val="16"/>
          <w:szCs w:val="16"/>
        </w:rPr>
      </w:pPr>
      <w:r>
        <w:rPr>
          <w:rFonts w:ascii="Verdana" w:hAnsi="Verdana" w:cs="Verdana"/>
          <w:sz w:val="16"/>
          <w:szCs w:val="16"/>
        </w:rPr>
        <w:t>demande d'audience à IO' Lacaze, sous-directeur de l'Aide sociale à l'enfance ;</w:t>
      </w:r>
    </w:p>
    <w:p w14:paraId="30943A25" w14:textId="77777777" w:rsidR="00000000" w:rsidRDefault="00EE5E01">
      <w:pPr>
        <w:numPr>
          <w:ilvl w:val="0"/>
          <w:numId w:val="17"/>
        </w:numPr>
        <w:kinsoku w:val="0"/>
        <w:overflowPunct w:val="0"/>
        <w:autoSpaceDE/>
        <w:autoSpaceDN/>
        <w:adjustRightInd/>
        <w:spacing w:before="13" w:line="186" w:lineRule="exact"/>
        <w:ind w:right="72"/>
        <w:jc w:val="both"/>
        <w:textAlignment w:val="baseline"/>
        <w:rPr>
          <w:rFonts w:ascii="Verdana" w:hAnsi="Verdana" w:cs="Verdana"/>
          <w:sz w:val="16"/>
          <w:szCs w:val="16"/>
        </w:rPr>
      </w:pPr>
      <w:r>
        <w:rPr>
          <w:rFonts w:ascii="Verdana" w:hAnsi="Verdana" w:cs="Verdana"/>
          <w:sz w:val="16"/>
          <w:szCs w:val="16"/>
        </w:rPr>
        <w:t>saisine de la CNIL le 15.01.1985 à propos de la no</w:t>
      </w:r>
      <w:r>
        <w:rPr>
          <w:rFonts w:ascii="Verdana" w:hAnsi="Verdana" w:cs="Verdana"/>
          <w:sz w:val="16"/>
          <w:szCs w:val="16"/>
        </w:rPr>
        <w:t>te du 27.07.1984 émanant de M' Tibéri ;</w:t>
      </w:r>
    </w:p>
    <w:p w14:paraId="41876ED0" w14:textId="77777777" w:rsidR="00000000" w:rsidRDefault="00EE5E01">
      <w:pPr>
        <w:numPr>
          <w:ilvl w:val="0"/>
          <w:numId w:val="17"/>
        </w:numPr>
        <w:kinsoku w:val="0"/>
        <w:overflowPunct w:val="0"/>
        <w:autoSpaceDE/>
        <w:autoSpaceDN/>
        <w:adjustRightInd/>
        <w:spacing w:line="194" w:lineRule="exact"/>
        <w:ind w:right="72"/>
        <w:jc w:val="both"/>
        <w:textAlignment w:val="baseline"/>
        <w:rPr>
          <w:rFonts w:ascii="Verdana" w:hAnsi="Verdana" w:cs="Verdana"/>
          <w:spacing w:val="4"/>
          <w:sz w:val="16"/>
          <w:szCs w:val="16"/>
        </w:rPr>
      </w:pPr>
      <w:r>
        <w:rPr>
          <w:rFonts w:ascii="Verdana" w:hAnsi="Verdana" w:cs="Verdana"/>
          <w:spacing w:val="4"/>
          <w:sz w:val="16"/>
          <w:szCs w:val="16"/>
        </w:rPr>
        <w:t>rassemblement devant la Mairie de Paris.</w:t>
      </w:r>
    </w:p>
    <w:p w14:paraId="03B30572" w14:textId="77777777" w:rsidR="00000000" w:rsidRDefault="00EE5E01">
      <w:pPr>
        <w:kinsoku w:val="0"/>
        <w:overflowPunct w:val="0"/>
        <w:autoSpaceDE/>
        <w:autoSpaceDN/>
        <w:adjustRightInd/>
        <w:spacing w:line="190" w:lineRule="exact"/>
        <w:ind w:left="144" w:right="72"/>
        <w:jc w:val="both"/>
        <w:textAlignment w:val="baseline"/>
        <w:rPr>
          <w:rFonts w:ascii="Verdana" w:hAnsi="Verdana" w:cs="Verdana"/>
          <w:sz w:val="16"/>
          <w:szCs w:val="16"/>
        </w:rPr>
      </w:pPr>
      <w:r>
        <w:rPr>
          <w:rFonts w:ascii="Verdana" w:hAnsi="Verdana" w:cs="Verdana"/>
          <w:sz w:val="16"/>
          <w:szCs w:val="16"/>
        </w:rPr>
        <w:t>M' Chirac a refusé de recevoir cette délégation. Celle-ci a cependant été reçue par les élus du Parti Communiste et du Parti Socialiste.</w:t>
      </w:r>
    </w:p>
    <w:p w14:paraId="05E49EC4" w14:textId="77777777" w:rsidR="00000000" w:rsidRDefault="00EE5E01">
      <w:pPr>
        <w:kinsoku w:val="0"/>
        <w:overflowPunct w:val="0"/>
        <w:autoSpaceDE/>
        <w:autoSpaceDN/>
        <w:adjustRightInd/>
        <w:spacing w:before="5" w:line="192" w:lineRule="exact"/>
        <w:ind w:left="144" w:right="72"/>
        <w:jc w:val="both"/>
        <w:textAlignment w:val="baseline"/>
        <w:rPr>
          <w:rFonts w:ascii="Verdana" w:hAnsi="Verdana" w:cs="Verdana"/>
          <w:sz w:val="16"/>
          <w:szCs w:val="16"/>
        </w:rPr>
      </w:pPr>
      <w:r>
        <w:rPr>
          <w:rFonts w:ascii="Verdana" w:hAnsi="Verdana" w:cs="Verdana"/>
          <w:sz w:val="16"/>
          <w:szCs w:val="16"/>
        </w:rPr>
        <w:t>Par ailleurs plus de cinq cents person</w:t>
      </w:r>
      <w:r>
        <w:rPr>
          <w:rFonts w:ascii="Verdana" w:hAnsi="Verdana" w:cs="Verdana"/>
          <w:sz w:val="16"/>
          <w:szCs w:val="16"/>
        </w:rPr>
        <w:t>nes ont signé la péti</w:t>
      </w:r>
      <w:r>
        <w:rPr>
          <w:rFonts w:ascii="Verdana" w:hAnsi="Verdana" w:cs="Verdana"/>
          <w:sz w:val="16"/>
          <w:szCs w:val="16"/>
        </w:rPr>
        <w:softHyphen/>
        <w:t>tion soutenant l'action du collectif.</w:t>
      </w:r>
    </w:p>
    <w:p w14:paraId="2EAB6918" w14:textId="77777777" w:rsidR="00000000" w:rsidRDefault="00EE5E01">
      <w:pPr>
        <w:kinsoku w:val="0"/>
        <w:overflowPunct w:val="0"/>
        <w:autoSpaceDE/>
        <w:autoSpaceDN/>
        <w:adjustRightInd/>
        <w:spacing w:before="4" w:line="192" w:lineRule="exact"/>
        <w:ind w:left="144" w:right="72"/>
        <w:jc w:val="both"/>
        <w:textAlignment w:val="baseline"/>
        <w:rPr>
          <w:rFonts w:ascii="Verdana" w:hAnsi="Verdana" w:cs="Verdana"/>
          <w:sz w:val="16"/>
          <w:szCs w:val="16"/>
        </w:rPr>
      </w:pPr>
      <w:r>
        <w:rPr>
          <w:rFonts w:ascii="Verdana" w:hAnsi="Verdana" w:cs="Verdana"/>
          <w:sz w:val="16"/>
          <w:szCs w:val="16"/>
        </w:rPr>
        <w:t>Les initiatives dans leurs ensembles ont été prises lors des assemblées générales du collectif.</w:t>
      </w:r>
    </w:p>
    <w:p w14:paraId="00EB97C9" w14:textId="77777777" w:rsidR="00000000" w:rsidRDefault="00EE5E01">
      <w:pPr>
        <w:kinsoku w:val="0"/>
        <w:overflowPunct w:val="0"/>
        <w:autoSpaceDE/>
        <w:autoSpaceDN/>
        <w:adjustRightInd/>
        <w:spacing w:before="6" w:line="192" w:lineRule="exact"/>
        <w:ind w:left="144" w:right="72"/>
        <w:jc w:val="both"/>
        <w:textAlignment w:val="baseline"/>
        <w:rPr>
          <w:rFonts w:ascii="Verdana" w:hAnsi="Verdana" w:cs="Verdana"/>
          <w:sz w:val="16"/>
          <w:szCs w:val="16"/>
        </w:rPr>
      </w:pPr>
      <w:r>
        <w:rPr>
          <w:rFonts w:ascii="Verdana" w:hAnsi="Verdana" w:cs="Verdana"/>
          <w:sz w:val="16"/>
          <w:szCs w:val="16"/>
        </w:rPr>
        <w:t>Le soucis principal du collectif a été de regrouper et coor</w:t>
      </w:r>
      <w:r>
        <w:rPr>
          <w:rFonts w:ascii="Verdana" w:hAnsi="Verdana" w:cs="Verdana"/>
          <w:sz w:val="16"/>
          <w:szCs w:val="16"/>
        </w:rPr>
        <w:softHyphen/>
      </w:r>
      <w:r>
        <w:rPr>
          <w:rFonts w:ascii="Verdana" w:hAnsi="Verdana" w:cs="Verdana"/>
          <w:sz w:val="16"/>
          <w:szCs w:val="16"/>
        </w:rPr>
        <w:t>donner les avis et les décisions des différents membres de cette organisation (syndicats, travailleurs sociaux, admi</w:t>
      </w:r>
      <w:r>
        <w:rPr>
          <w:rFonts w:ascii="Verdana" w:hAnsi="Verdana" w:cs="Verdana"/>
          <w:sz w:val="16"/>
          <w:szCs w:val="16"/>
        </w:rPr>
        <w:softHyphen/>
        <w:t>nistratifs, associations de défense des immigrés) afin de rester groupé autour des trois objectifs fixés dès le début. Cette action a été é</w:t>
      </w:r>
      <w:r>
        <w:rPr>
          <w:rFonts w:ascii="Verdana" w:hAnsi="Verdana" w:cs="Verdana"/>
          <w:sz w:val="16"/>
          <w:szCs w:val="16"/>
        </w:rPr>
        <w:t>galement longuement diffusée au sein des organismes sociaux de Paris afin d'informer et de coordonner les différentes initiatives sur le terrain.</w:t>
      </w:r>
    </w:p>
    <w:p w14:paraId="692ABA3B" w14:textId="77777777" w:rsidR="00000000" w:rsidRDefault="00EE5E01">
      <w:pPr>
        <w:kinsoku w:val="0"/>
        <w:overflowPunct w:val="0"/>
        <w:autoSpaceDE/>
        <w:autoSpaceDN/>
        <w:adjustRightInd/>
        <w:spacing w:before="4" w:after="192" w:line="192" w:lineRule="exact"/>
        <w:ind w:left="144" w:right="72"/>
        <w:jc w:val="both"/>
        <w:textAlignment w:val="baseline"/>
        <w:rPr>
          <w:rFonts w:ascii="Verdana" w:hAnsi="Verdana" w:cs="Verdana"/>
          <w:sz w:val="16"/>
          <w:szCs w:val="16"/>
        </w:rPr>
      </w:pPr>
      <w:r>
        <w:rPr>
          <w:rFonts w:ascii="Verdana" w:hAnsi="Verdana" w:cs="Verdana"/>
          <w:sz w:val="16"/>
          <w:szCs w:val="16"/>
        </w:rPr>
        <w:t>Enfin, la presse a été contactée a plusieurs reprises et le collectif a constitué en mars 1985 un dossier réun</w:t>
      </w:r>
      <w:r>
        <w:rPr>
          <w:rFonts w:ascii="Verdana" w:hAnsi="Verdana" w:cs="Verdana"/>
          <w:sz w:val="16"/>
          <w:szCs w:val="16"/>
        </w:rPr>
        <w:t>issant les actions menées et les résultats obtenus.</w:t>
      </w:r>
    </w:p>
    <w:p w14:paraId="27375CD3" w14:textId="77777777" w:rsidR="00000000" w:rsidRDefault="00EE5E01">
      <w:pPr>
        <w:kinsoku w:val="0"/>
        <w:overflowPunct w:val="0"/>
        <w:autoSpaceDE/>
        <w:autoSpaceDN/>
        <w:adjustRightInd/>
        <w:spacing w:before="11" w:after="31" w:line="299" w:lineRule="exact"/>
        <w:ind w:left="144" w:right="72"/>
        <w:textAlignment w:val="baseline"/>
        <w:rPr>
          <w:rFonts w:ascii="Verdana" w:hAnsi="Verdana" w:cs="Verdana"/>
          <w:spacing w:val="1"/>
          <w:sz w:val="25"/>
          <w:szCs w:val="25"/>
        </w:rPr>
      </w:pPr>
      <w:r>
        <w:rPr>
          <w:noProof/>
        </w:rPr>
        <w:pict w14:anchorId="642AC545">
          <v:line id="_x0000_s1186" style="position:absolute;left:0;text-align:left;z-index:161;mso-wrap-distance-left:0;mso-wrap-distance-right:0;mso-position-horizontal-relative:page;mso-position-vertical-relative:page" from="38.95pt,695.3pt" to="292.7pt,695.3pt" o:allowincell="f" strokeweight=".5pt">
            <w10:wrap type="square" anchorx="page" anchory="page"/>
          </v:line>
        </w:pict>
      </w:r>
      <w:r>
        <w:rPr>
          <w:rFonts w:ascii="Verdana" w:hAnsi="Verdana" w:cs="Verdana"/>
          <w:spacing w:val="1"/>
          <w:sz w:val="25"/>
          <w:szCs w:val="25"/>
        </w:rPr>
        <w:t>Les résultats</w:t>
      </w:r>
    </w:p>
    <w:p w14:paraId="11F0E578" w14:textId="77777777" w:rsidR="00000000" w:rsidRDefault="00EE5E01">
      <w:pPr>
        <w:kinsoku w:val="0"/>
        <w:overflowPunct w:val="0"/>
        <w:autoSpaceDE/>
        <w:autoSpaceDN/>
        <w:adjustRightInd/>
        <w:spacing w:before="150" w:line="191" w:lineRule="exact"/>
        <w:ind w:left="72" w:right="72"/>
        <w:jc w:val="right"/>
        <w:textAlignment w:val="baseline"/>
        <w:rPr>
          <w:rFonts w:ascii="Verdana" w:hAnsi="Verdana" w:cs="Verdana"/>
          <w:spacing w:val="4"/>
          <w:sz w:val="16"/>
          <w:szCs w:val="16"/>
        </w:rPr>
      </w:pPr>
      <w:r>
        <w:rPr>
          <w:noProof/>
        </w:rPr>
        <w:pict w14:anchorId="57DEE665">
          <v:shape id="_x0000_s1187" type="#_x0000_t202" style="position:absolute;left:0;text-align:left;margin-left:5.15pt;margin-top:811.35pt;width:22.6pt;height:9.6pt;z-index:162;mso-wrap-edited:f;mso-wrap-distance-left:0;mso-wrap-distance-top:626.8pt;mso-wrap-distance-right:0;mso-wrap-distance-bottom:0;mso-position-horizontal-relative:page;mso-position-vertical-relative:page" wrapcoords="-62 0 -62 21600 21662 21600 21662 0 -62 0" o:allowincell="f" stroked="f">
            <v:textbox inset="0,0,0,0">
              <w:txbxContent>
                <w:p w14:paraId="51F1078C" w14:textId="77777777" w:rsidR="00000000" w:rsidRDefault="00EE5E01">
                  <w:pPr>
                    <w:kinsoku w:val="0"/>
                    <w:overflowPunct w:val="0"/>
                    <w:autoSpaceDE/>
                    <w:autoSpaceDN/>
                    <w:adjustRightInd/>
                    <w:spacing w:line="189" w:lineRule="exact"/>
                    <w:textAlignment w:val="baseline"/>
                    <w:rPr>
                      <w:rFonts w:ascii="Verdana" w:hAnsi="Verdana" w:cs="Verdana"/>
                      <w:spacing w:val="41"/>
                      <w:sz w:val="16"/>
                      <w:szCs w:val="16"/>
                    </w:rPr>
                  </w:pPr>
                  <w:r>
                    <w:rPr>
                      <w:rFonts w:ascii="Verdana" w:hAnsi="Verdana" w:cs="Verdana"/>
                      <w:spacing w:val="41"/>
                      <w:sz w:val="16"/>
                      <w:szCs w:val="16"/>
                    </w:rPr>
                    <w:t>16</w:t>
                  </w:r>
                </w:p>
              </w:txbxContent>
            </v:textbox>
            <w10:wrap type="square" anchorx="page" anchory="page"/>
          </v:shape>
        </w:pict>
      </w:r>
      <w:r>
        <w:rPr>
          <w:noProof/>
        </w:rPr>
        <w:pict w14:anchorId="1D3993F9">
          <v:line id="_x0000_s1188" style="position:absolute;left:0;text-align:left;z-index:163;mso-wrap-distance-left:0;mso-wrap-distance-right:0;mso-position-horizontal-relative:page;mso-position-vertical-relative:page" from="38.95pt,712.8pt" to="289.5pt,712.8pt" o:allowincell="f" strokeweight=".5pt">
            <w10:wrap type="square" anchorx="page" anchory="page"/>
          </v:line>
        </w:pict>
      </w:r>
      <w:r>
        <w:rPr>
          <w:rFonts w:ascii="Verdana" w:hAnsi="Verdana" w:cs="Verdana"/>
          <w:spacing w:val="4"/>
          <w:sz w:val="16"/>
          <w:szCs w:val="16"/>
        </w:rPr>
        <w:t>Le premier résultat de ces démarches a été la décision de la CNIL du 13.12.1984 décrétant à propos des notes de Lafouge (elles exigeaient la production de photocopies des pièces pour</w:t>
      </w:r>
      <w:r>
        <w:rPr>
          <w:rFonts w:ascii="Verdana" w:hAnsi="Verdana" w:cs="Verdana"/>
          <w:spacing w:val="4"/>
          <w:sz w:val="16"/>
          <w:szCs w:val="16"/>
        </w:rPr>
        <w:t xml:space="preserve"> toute demande d'aide sociale afin de pro</w:t>
      </w:r>
      <w:r>
        <w:rPr>
          <w:rFonts w:ascii="Verdana" w:hAnsi="Verdana" w:cs="Verdana"/>
          <w:spacing w:val="4"/>
          <w:sz w:val="16"/>
          <w:szCs w:val="16"/>
        </w:rPr>
        <w:softHyphen/>
        <w:t>céder à des vérifications à la préfecture de police), que celle-ci constituaient un détournement de finalité des fichiers et qu'une telle pratique devait cesser.</w:t>
      </w:r>
    </w:p>
    <w:p w14:paraId="619FE5C3" w14:textId="77777777" w:rsidR="00000000" w:rsidRDefault="00EE5E01">
      <w:pPr>
        <w:kinsoku w:val="0"/>
        <w:overflowPunct w:val="0"/>
        <w:autoSpaceDE/>
        <w:autoSpaceDN/>
        <w:adjustRightInd/>
        <w:spacing w:before="350" w:after="144"/>
        <w:ind w:left="749" w:right="859"/>
        <w:textAlignment w:val="baseline"/>
        <w:rPr>
          <w:sz w:val="24"/>
          <w:szCs w:val="24"/>
        </w:rPr>
      </w:pPr>
      <w:r>
        <w:rPr>
          <w:rFonts w:ascii="Verdana" w:hAnsi="Verdana" w:cs="Verdana"/>
          <w:spacing w:val="4"/>
          <w:sz w:val="16"/>
          <w:szCs w:val="16"/>
        </w:rPr>
        <w:br w:type="column"/>
      </w:r>
      <w:r>
        <w:rPr>
          <w:sz w:val="24"/>
          <w:szCs w:val="24"/>
        </w:rPr>
        <w:pict w14:anchorId="44EE84C8">
          <v:shape id="_x0000_i1044" type="#_x0000_t75" style="width:173.45pt;height:200.35pt" fillcolor="window">
            <v:imagedata r:id="rId25" o:title="_Pic182"/>
          </v:shape>
        </w:pict>
      </w:r>
    </w:p>
    <w:p w14:paraId="4E3E5A62" w14:textId="77777777" w:rsidR="00000000" w:rsidRDefault="00EE5E01">
      <w:pPr>
        <w:kinsoku w:val="0"/>
        <w:overflowPunct w:val="0"/>
        <w:autoSpaceDE/>
        <w:autoSpaceDN/>
        <w:adjustRightInd/>
        <w:spacing w:before="1" w:line="192" w:lineRule="exact"/>
        <w:ind w:right="72" w:firstLine="72"/>
        <w:jc w:val="both"/>
        <w:textAlignment w:val="baseline"/>
        <w:rPr>
          <w:rFonts w:ascii="Verdana" w:hAnsi="Verdana" w:cs="Verdana"/>
          <w:sz w:val="16"/>
          <w:szCs w:val="16"/>
        </w:rPr>
      </w:pPr>
      <w:r>
        <w:rPr>
          <w:rFonts w:ascii="Verdana" w:hAnsi="Verdana" w:cs="Verdana"/>
          <w:sz w:val="16"/>
          <w:szCs w:val="16"/>
        </w:rPr>
        <w:t>Les demandes d'audiences auprès de Messieurs Chirac et Lacaze sont restées, elles, sans réponse.</w:t>
      </w:r>
    </w:p>
    <w:p w14:paraId="491E34B2" w14:textId="77777777" w:rsidR="00000000" w:rsidRDefault="00EE5E01">
      <w:pPr>
        <w:kinsoku w:val="0"/>
        <w:overflowPunct w:val="0"/>
        <w:autoSpaceDE/>
        <w:autoSpaceDN/>
        <w:adjustRightInd/>
        <w:spacing w:before="2" w:line="192" w:lineRule="exact"/>
        <w:ind w:right="72" w:firstLine="72"/>
        <w:jc w:val="both"/>
        <w:textAlignment w:val="baseline"/>
        <w:rPr>
          <w:rFonts w:ascii="Verdana" w:hAnsi="Verdana" w:cs="Verdana"/>
          <w:spacing w:val="2"/>
          <w:sz w:val="16"/>
          <w:szCs w:val="16"/>
        </w:rPr>
      </w:pPr>
      <w:r>
        <w:rPr>
          <w:rFonts w:ascii="Verdana" w:hAnsi="Verdana" w:cs="Verdana"/>
          <w:spacing w:val="2"/>
          <w:sz w:val="16"/>
          <w:szCs w:val="16"/>
        </w:rPr>
        <w:t xml:space="preserve">La CNIL a diligenté une enquête auprès des services de l'Aide sociale à l'enfance au sujet </w:t>
      </w:r>
      <w:r>
        <w:rPr>
          <w:rFonts w:ascii="Verdana" w:hAnsi="Verdana" w:cs="Verdana"/>
          <w:spacing w:val="2"/>
          <w:sz w:val="16"/>
          <w:szCs w:val="16"/>
        </w:rPr>
        <w:t>de la note de ItA</w:t>
      </w:r>
      <w:r>
        <w:rPr>
          <w:rFonts w:ascii="Verdana" w:hAnsi="Verdana" w:cs="Verdana"/>
          <w:spacing w:val="2"/>
          <w:sz w:val="16"/>
          <w:szCs w:val="16"/>
          <w:vertAlign w:val="superscript"/>
        </w:rPr>
        <w:t>,</w:t>
      </w:r>
      <w:r>
        <w:rPr>
          <w:rFonts w:ascii="Verdana" w:hAnsi="Verdana" w:cs="Verdana"/>
          <w:spacing w:val="2"/>
          <w:sz w:val="16"/>
          <w:szCs w:val="16"/>
        </w:rPr>
        <w:t xml:space="preserve"> Tibéri (elle exige la constitution de fichiers nominatifs des demandeurs étrangers d'aide en situation régulière et irré</w:t>
      </w:r>
      <w:r>
        <w:rPr>
          <w:rFonts w:ascii="Verdana" w:hAnsi="Verdana" w:cs="Verdana"/>
          <w:spacing w:val="2"/>
          <w:sz w:val="16"/>
          <w:szCs w:val="16"/>
        </w:rPr>
        <w:softHyphen/>
        <w:t>gulière pour transmission au président du Conseil général). Elle a reçu le 27.01.1985 les parties en présence : le c</w:t>
      </w:r>
      <w:r>
        <w:rPr>
          <w:rFonts w:ascii="Verdana" w:hAnsi="Verdana" w:cs="Verdana"/>
          <w:spacing w:val="2"/>
          <w:sz w:val="16"/>
          <w:szCs w:val="16"/>
        </w:rPr>
        <w:t>ollec</w:t>
      </w:r>
      <w:r>
        <w:rPr>
          <w:rFonts w:ascii="Verdana" w:hAnsi="Verdana" w:cs="Verdana"/>
          <w:spacing w:val="2"/>
          <w:sz w:val="16"/>
          <w:szCs w:val="16"/>
        </w:rPr>
        <w:softHyphen/>
        <w:t>tif, la CGT et M' Tibéri, vice-président du Conseil général de Paris.</w:t>
      </w:r>
    </w:p>
    <w:p w14:paraId="26D87B5D" w14:textId="77777777" w:rsidR="00000000" w:rsidRDefault="00EE5E01">
      <w:pPr>
        <w:kinsoku w:val="0"/>
        <w:overflowPunct w:val="0"/>
        <w:autoSpaceDE/>
        <w:autoSpaceDN/>
        <w:adjustRightInd/>
        <w:spacing w:before="2" w:line="192" w:lineRule="exact"/>
        <w:ind w:right="72" w:firstLine="72"/>
        <w:jc w:val="both"/>
        <w:textAlignment w:val="baseline"/>
        <w:rPr>
          <w:rFonts w:ascii="Verdana" w:hAnsi="Verdana" w:cs="Verdana"/>
          <w:sz w:val="16"/>
          <w:szCs w:val="16"/>
        </w:rPr>
      </w:pPr>
      <w:r>
        <w:rPr>
          <w:rFonts w:ascii="Verdana" w:hAnsi="Verdana" w:cs="Verdana"/>
          <w:sz w:val="16"/>
          <w:szCs w:val="16"/>
        </w:rPr>
        <w:t>La CNIL confirme le 18.07.1985 la légalité de la note et en précise, cependant, certaines modalités d'application.</w:t>
      </w:r>
    </w:p>
    <w:p w14:paraId="5A016B6F" w14:textId="77777777" w:rsidR="00000000" w:rsidRDefault="00EE5E01">
      <w:pPr>
        <w:kinsoku w:val="0"/>
        <w:overflowPunct w:val="0"/>
        <w:autoSpaceDE/>
        <w:autoSpaceDN/>
        <w:adjustRightInd/>
        <w:spacing w:before="3" w:line="192" w:lineRule="exact"/>
        <w:ind w:right="72" w:firstLine="72"/>
        <w:jc w:val="both"/>
        <w:textAlignment w:val="baseline"/>
        <w:rPr>
          <w:rFonts w:ascii="Verdana" w:hAnsi="Verdana" w:cs="Verdana"/>
          <w:spacing w:val="4"/>
          <w:sz w:val="16"/>
          <w:szCs w:val="16"/>
        </w:rPr>
      </w:pPr>
      <w:r>
        <w:rPr>
          <w:rFonts w:ascii="Verdana" w:hAnsi="Verdana" w:cs="Verdana"/>
          <w:spacing w:val="4"/>
          <w:sz w:val="16"/>
          <w:szCs w:val="16"/>
        </w:rPr>
        <w:t>Le bureau du collectif a été reçu par les services de Mme G. Dufo</w:t>
      </w:r>
      <w:r>
        <w:rPr>
          <w:rFonts w:ascii="Verdana" w:hAnsi="Verdana" w:cs="Verdana"/>
          <w:spacing w:val="4"/>
          <w:sz w:val="16"/>
          <w:szCs w:val="16"/>
        </w:rPr>
        <w:t>ix qui précise également le 18.07.19851a léga</w:t>
      </w:r>
      <w:r>
        <w:rPr>
          <w:rFonts w:ascii="Verdana" w:hAnsi="Verdana" w:cs="Verdana"/>
          <w:spacing w:val="4"/>
          <w:sz w:val="16"/>
          <w:szCs w:val="16"/>
        </w:rPr>
        <w:softHyphen/>
        <w:t>lité de la note « Tibéri » et que, en tout état de cause, seule la CNIL est compétente pour examiner l'application de cette note.</w:t>
      </w:r>
    </w:p>
    <w:p w14:paraId="03837A90" w14:textId="77777777" w:rsidR="00000000" w:rsidRDefault="00EE5E01">
      <w:pPr>
        <w:kinsoku w:val="0"/>
        <w:overflowPunct w:val="0"/>
        <w:autoSpaceDE/>
        <w:autoSpaceDN/>
        <w:adjustRightInd/>
        <w:spacing w:line="190" w:lineRule="exact"/>
        <w:ind w:right="72" w:firstLine="72"/>
        <w:jc w:val="both"/>
        <w:textAlignment w:val="baseline"/>
        <w:rPr>
          <w:rFonts w:ascii="Verdana" w:hAnsi="Verdana" w:cs="Verdana"/>
          <w:sz w:val="16"/>
          <w:szCs w:val="16"/>
        </w:rPr>
      </w:pPr>
      <w:r>
        <w:rPr>
          <w:rFonts w:ascii="Verdana" w:hAnsi="Verdana" w:cs="Verdana"/>
          <w:sz w:val="16"/>
          <w:szCs w:val="16"/>
        </w:rPr>
        <w:t>Enfin, à notre connaissance, les différents recours auprès du tribunal administr</w:t>
      </w:r>
      <w:r>
        <w:rPr>
          <w:rFonts w:ascii="Verdana" w:hAnsi="Verdana" w:cs="Verdana"/>
          <w:sz w:val="16"/>
          <w:szCs w:val="16"/>
        </w:rPr>
        <w:t>atif sont restés sans suite.</w:t>
      </w:r>
    </w:p>
    <w:p w14:paraId="660195BD" w14:textId="77777777" w:rsidR="00000000" w:rsidRDefault="00EE5E01">
      <w:pPr>
        <w:kinsoku w:val="0"/>
        <w:overflowPunct w:val="0"/>
        <w:autoSpaceDE/>
        <w:autoSpaceDN/>
        <w:adjustRightInd/>
        <w:spacing w:before="9" w:after="279" w:line="192" w:lineRule="exact"/>
        <w:ind w:right="72" w:firstLine="72"/>
        <w:jc w:val="both"/>
        <w:textAlignment w:val="baseline"/>
        <w:rPr>
          <w:rFonts w:ascii="Verdana" w:hAnsi="Verdana" w:cs="Verdana"/>
          <w:sz w:val="16"/>
          <w:szCs w:val="16"/>
        </w:rPr>
      </w:pPr>
      <w:r>
        <w:rPr>
          <w:rFonts w:ascii="Verdana" w:hAnsi="Verdana" w:cs="Verdana"/>
          <w:sz w:val="16"/>
          <w:szCs w:val="16"/>
        </w:rPr>
        <w:t>Il convient donc de noter qu'à la vue de ce bref récapitula</w:t>
      </w:r>
      <w:r>
        <w:rPr>
          <w:rFonts w:ascii="Verdana" w:hAnsi="Verdana" w:cs="Verdana"/>
          <w:sz w:val="16"/>
          <w:szCs w:val="16"/>
        </w:rPr>
        <w:softHyphen/>
        <w:t>tif, les trois exigences du collectif ont partiellement abou</w:t>
      </w:r>
      <w:r>
        <w:rPr>
          <w:rFonts w:ascii="Verdana" w:hAnsi="Verdana" w:cs="Verdana"/>
          <w:sz w:val="16"/>
          <w:szCs w:val="16"/>
        </w:rPr>
        <w:softHyphen/>
        <w:t>tis : la transmission des pièces d'identité à la Préfecture de police par la BAS a été interdite et les fi</w:t>
      </w:r>
      <w:r>
        <w:rPr>
          <w:rFonts w:ascii="Verdana" w:hAnsi="Verdana" w:cs="Verdana"/>
          <w:sz w:val="16"/>
          <w:szCs w:val="16"/>
        </w:rPr>
        <w:t>chiers détruits. Les revendications concernant la note « Tibéri » ont été entendues par la CNIL. Cependant l'application de ce texte a été autorisée.</w:t>
      </w:r>
    </w:p>
    <w:p w14:paraId="65DA7309" w14:textId="77777777" w:rsidR="00000000" w:rsidRDefault="00EE5E01">
      <w:pPr>
        <w:kinsoku w:val="0"/>
        <w:overflowPunct w:val="0"/>
        <w:autoSpaceDE/>
        <w:autoSpaceDN/>
        <w:adjustRightInd/>
        <w:spacing w:before="5" w:after="52" w:line="299" w:lineRule="exact"/>
        <w:ind w:left="72" w:right="72"/>
        <w:textAlignment w:val="baseline"/>
        <w:rPr>
          <w:rFonts w:ascii="Verdana" w:hAnsi="Verdana" w:cs="Verdana"/>
          <w:spacing w:val="6"/>
          <w:sz w:val="25"/>
          <w:szCs w:val="25"/>
        </w:rPr>
      </w:pPr>
      <w:r>
        <w:rPr>
          <w:noProof/>
        </w:rPr>
        <w:pict w14:anchorId="0D68D7E2">
          <v:line id="_x0000_s1189" style="position:absolute;left:0;text-align:left;z-index:164;mso-wrap-distance-left:0;mso-wrap-distance-right:0;mso-position-horizontal-relative:page;mso-position-vertical-relative:page" from="316.55pt,608.15pt" to="566.2pt,608.15pt" o:allowincell="f" strokeweight=".5pt">
            <w10:wrap type="square" anchorx="page" anchory="page"/>
          </v:line>
        </w:pict>
      </w:r>
      <w:r>
        <w:rPr>
          <w:rFonts w:ascii="Verdana" w:hAnsi="Verdana" w:cs="Verdana"/>
          <w:spacing w:val="6"/>
          <w:sz w:val="25"/>
          <w:szCs w:val="25"/>
        </w:rPr>
        <w:t>Peut-on parler d'échec ?</w:t>
      </w:r>
    </w:p>
    <w:p w14:paraId="087C1862" w14:textId="77777777" w:rsidR="00000000" w:rsidRDefault="00EE5E01">
      <w:pPr>
        <w:kinsoku w:val="0"/>
        <w:overflowPunct w:val="0"/>
        <w:autoSpaceDE/>
        <w:autoSpaceDN/>
        <w:adjustRightInd/>
        <w:spacing w:before="128" w:line="191" w:lineRule="exact"/>
        <w:ind w:right="72" w:firstLine="72"/>
        <w:jc w:val="both"/>
        <w:textAlignment w:val="baseline"/>
        <w:rPr>
          <w:rFonts w:ascii="Verdana" w:hAnsi="Verdana" w:cs="Verdana"/>
          <w:spacing w:val="4"/>
          <w:sz w:val="16"/>
          <w:szCs w:val="16"/>
        </w:rPr>
      </w:pPr>
      <w:r>
        <w:rPr>
          <w:noProof/>
        </w:rPr>
        <w:pict w14:anchorId="0A2EA9CF">
          <v:line id="_x0000_s1190" style="position:absolute;left:0;text-align:left;z-index:165;mso-wrap-distance-left:0;mso-wrap-distance-right:0;mso-position-horizontal-relative:page;mso-position-vertical-relative:page" from="316.55pt,626.65pt" to="565pt,626.65pt" o:allowincell="f" strokeweight=".7pt">
            <w10:wrap type="square" anchorx="page" anchory="page"/>
          </v:line>
        </w:pict>
      </w:r>
      <w:r>
        <w:rPr>
          <w:rFonts w:ascii="Verdana" w:hAnsi="Verdana" w:cs="Verdana"/>
          <w:spacing w:val="4"/>
          <w:sz w:val="16"/>
          <w:szCs w:val="16"/>
        </w:rPr>
        <w:t>Courant juin 1985, le sentiment d'échec restait prédomi</w:t>
      </w:r>
      <w:r>
        <w:rPr>
          <w:rFonts w:ascii="Verdana" w:hAnsi="Verdana" w:cs="Verdana"/>
          <w:spacing w:val="4"/>
          <w:sz w:val="16"/>
          <w:szCs w:val="16"/>
        </w:rPr>
        <w:softHyphen/>
      </w:r>
      <w:r>
        <w:rPr>
          <w:rFonts w:ascii="Verdana" w:hAnsi="Verdana" w:cs="Verdana"/>
          <w:spacing w:val="4"/>
          <w:sz w:val="16"/>
          <w:szCs w:val="16"/>
        </w:rPr>
        <w:t>nant au sein du collectif. Ayant eu beaucoup d'espoir dans les demandes auprès de la CNIL et du ministère de la Soli</w:t>
      </w:r>
      <w:r>
        <w:rPr>
          <w:rFonts w:ascii="Verdana" w:hAnsi="Verdana" w:cs="Verdana"/>
          <w:spacing w:val="4"/>
          <w:sz w:val="16"/>
          <w:szCs w:val="16"/>
        </w:rPr>
        <w:softHyphen/>
        <w:t>darité nationale, la déception ne fut que plus grande devant les résultats de faible portée.</w:t>
      </w:r>
    </w:p>
    <w:p w14:paraId="1BC02199" w14:textId="77777777" w:rsidR="00000000" w:rsidRDefault="00EE5E01">
      <w:pPr>
        <w:kinsoku w:val="0"/>
        <w:overflowPunct w:val="0"/>
        <w:autoSpaceDE/>
        <w:autoSpaceDN/>
        <w:adjustRightInd/>
        <w:spacing w:line="196" w:lineRule="exact"/>
        <w:ind w:right="72" w:firstLine="72"/>
        <w:jc w:val="both"/>
        <w:textAlignment w:val="baseline"/>
        <w:rPr>
          <w:rFonts w:ascii="Verdana" w:hAnsi="Verdana" w:cs="Verdana"/>
          <w:spacing w:val="6"/>
          <w:sz w:val="16"/>
          <w:szCs w:val="16"/>
        </w:rPr>
      </w:pPr>
      <w:r>
        <w:rPr>
          <w:rFonts w:ascii="Verdana" w:hAnsi="Verdana" w:cs="Verdana"/>
          <w:spacing w:val="6"/>
          <w:sz w:val="16"/>
          <w:szCs w:val="16"/>
        </w:rPr>
        <w:t>Néanmoins, deux points positifs restent à l'ac</w:t>
      </w:r>
      <w:r>
        <w:rPr>
          <w:rFonts w:ascii="Verdana" w:hAnsi="Verdana" w:cs="Verdana"/>
          <w:spacing w:val="6"/>
          <w:sz w:val="16"/>
          <w:szCs w:val="16"/>
        </w:rPr>
        <w:t>tif du col</w:t>
      </w:r>
      <w:r>
        <w:rPr>
          <w:rFonts w:ascii="Verdana" w:hAnsi="Verdana" w:cs="Verdana"/>
          <w:spacing w:val="6"/>
          <w:sz w:val="16"/>
          <w:szCs w:val="16"/>
        </w:rPr>
        <w:softHyphen/>
        <w:t>lectif.</w:t>
      </w:r>
    </w:p>
    <w:p w14:paraId="34D5B4B0" w14:textId="77777777" w:rsidR="00000000" w:rsidRDefault="00EE5E01">
      <w:pPr>
        <w:kinsoku w:val="0"/>
        <w:overflowPunct w:val="0"/>
        <w:autoSpaceDE/>
        <w:autoSpaceDN/>
        <w:adjustRightInd/>
        <w:spacing w:before="9" w:line="165" w:lineRule="exact"/>
        <w:ind w:right="72" w:firstLine="72"/>
        <w:jc w:val="both"/>
        <w:textAlignment w:val="baseline"/>
        <w:rPr>
          <w:rFonts w:ascii="Verdana" w:hAnsi="Verdana" w:cs="Verdana"/>
          <w:spacing w:val="5"/>
          <w:sz w:val="16"/>
          <w:szCs w:val="16"/>
        </w:rPr>
      </w:pPr>
      <w:r>
        <w:rPr>
          <w:rFonts w:ascii="Verdana" w:hAnsi="Verdana" w:cs="Verdana"/>
          <w:spacing w:val="5"/>
          <w:sz w:val="16"/>
          <w:szCs w:val="16"/>
        </w:rPr>
        <w:t>Le premier est d'avoir su mobiliser pendant un temps assez long une partie importante des travailleurs sociaux autour de revendications très précises, concises et non-catégorielles concernant des mesures sociales contesta ti</w:t>
      </w:r>
    </w:p>
    <w:p w14:paraId="05819012" w14:textId="77777777" w:rsidR="00000000" w:rsidRDefault="00EE5E01">
      <w:pPr>
        <w:kinsoku w:val="0"/>
        <w:overflowPunct w:val="0"/>
        <w:autoSpaceDE/>
        <w:autoSpaceDN/>
        <w:adjustRightInd/>
        <w:spacing w:line="147" w:lineRule="exact"/>
        <w:ind w:right="72" w:firstLine="4896"/>
        <w:jc w:val="both"/>
        <w:textAlignment w:val="baseline"/>
        <w:rPr>
          <w:rFonts w:ascii="Verdana" w:hAnsi="Verdana" w:cs="Verdana"/>
          <w:sz w:val="16"/>
          <w:szCs w:val="16"/>
        </w:rPr>
      </w:pPr>
      <w:r>
        <w:rPr>
          <w:rFonts w:ascii="Verdana" w:hAnsi="Verdana" w:cs="Verdana"/>
          <w:sz w:val="16"/>
          <w:szCs w:val="16"/>
        </w:rPr>
        <w:t>-bles.</w:t>
      </w:r>
    </w:p>
    <w:p w14:paraId="5680A4A1" w14:textId="77777777" w:rsidR="00000000" w:rsidRDefault="00EE5E01">
      <w:pPr>
        <w:kinsoku w:val="0"/>
        <w:overflowPunct w:val="0"/>
        <w:autoSpaceDE/>
        <w:autoSpaceDN/>
        <w:adjustRightInd/>
        <w:spacing w:before="9" w:line="190" w:lineRule="exact"/>
        <w:ind w:right="72" w:firstLine="72"/>
        <w:jc w:val="both"/>
        <w:textAlignment w:val="baseline"/>
        <w:rPr>
          <w:rFonts w:ascii="Verdana" w:hAnsi="Verdana" w:cs="Verdana"/>
          <w:spacing w:val="6"/>
          <w:sz w:val="16"/>
          <w:szCs w:val="16"/>
        </w:rPr>
      </w:pPr>
      <w:r>
        <w:rPr>
          <w:rFonts w:ascii="Verdana" w:hAnsi="Verdana" w:cs="Verdana"/>
          <w:spacing w:val="6"/>
          <w:sz w:val="16"/>
          <w:szCs w:val="16"/>
        </w:rPr>
        <w:t>La seconde est d'avoir créé un rapport de force profes</w:t>
      </w:r>
      <w:r>
        <w:rPr>
          <w:rFonts w:ascii="Verdana" w:hAnsi="Verdana" w:cs="Verdana"/>
          <w:spacing w:val="6"/>
          <w:sz w:val="16"/>
          <w:szCs w:val="16"/>
        </w:rPr>
        <w:softHyphen/>
        <w:t>sionnel avec l'aide de différents partenaires extérieur à la profession sur le plan de la politique sociale et de son application à Paris.</w:t>
      </w:r>
    </w:p>
    <w:p w14:paraId="2038A721" w14:textId="77777777" w:rsidR="00000000" w:rsidRDefault="00EE5E01">
      <w:pPr>
        <w:widowControl/>
        <w:rPr>
          <w:sz w:val="24"/>
          <w:szCs w:val="24"/>
        </w:rPr>
        <w:sectPr w:rsidR="00000000">
          <w:type w:val="continuous"/>
          <w:pgSz w:w="11496" w:h="16843"/>
          <w:pgMar w:top="998" w:right="91" w:bottom="698" w:left="779" w:header="720" w:footer="720" w:gutter="0"/>
          <w:cols w:num="2" w:space="720" w:equalWidth="0">
            <w:col w:w="5074" w:space="478"/>
            <w:col w:w="5074"/>
          </w:cols>
          <w:noEndnote/>
        </w:sectPr>
      </w:pPr>
    </w:p>
    <w:p w14:paraId="38707362" w14:textId="77777777" w:rsidR="00000000" w:rsidRDefault="00EE5E01">
      <w:pPr>
        <w:kinsoku w:val="0"/>
        <w:overflowPunct w:val="0"/>
        <w:autoSpaceDE/>
        <w:autoSpaceDN/>
        <w:adjustRightInd/>
        <w:spacing w:before="6" w:line="187" w:lineRule="exact"/>
        <w:ind w:firstLine="144"/>
        <w:jc w:val="both"/>
        <w:textAlignment w:val="baseline"/>
        <w:rPr>
          <w:rFonts w:ascii="Verdana" w:hAnsi="Verdana" w:cs="Verdana"/>
          <w:sz w:val="16"/>
          <w:szCs w:val="16"/>
        </w:rPr>
      </w:pPr>
      <w:r>
        <w:rPr>
          <w:noProof/>
        </w:rPr>
        <w:lastRenderedPageBreak/>
        <w:pict w14:anchorId="3B352039">
          <v:line id="_x0000_s1191" style="position:absolute;left:0;text-align:left;z-index:166;mso-wrap-distance-left:0;mso-wrap-distance-right:0;mso-position-horizontal-relative:text;mso-position-vertical-relative:text" from="-13.7pt,-18.8pt" to="513.35pt,-18.8pt" o:allowincell="f" strokeweight=".25pt">
            <w10:wrap type="square"/>
          </v:line>
        </w:pict>
      </w:r>
      <w:r>
        <w:rPr>
          <w:noProof/>
        </w:rPr>
        <w:pict w14:anchorId="00220320">
          <v:line id="_x0000_s1192" style="position:absolute;left:0;text-align:left;z-index:167;mso-wrap-distance-left:0;mso-wrap-distance-right:0;mso-position-horizontal-relative:text;mso-position-vertical-relative:text" from="-13.7pt,-12.55pt" to="513.35pt,-12.55pt" o:allowincell="f" strokeweight=".25pt">
            <w10:wrap type="square"/>
          </v:line>
        </w:pict>
      </w:r>
      <w:r>
        <w:rPr>
          <w:rFonts w:ascii="Verdana" w:hAnsi="Verdana" w:cs="Verdana"/>
          <w:sz w:val="16"/>
          <w:szCs w:val="16"/>
        </w:rPr>
        <w:t>Ce rapport de force et la l</w:t>
      </w:r>
      <w:r>
        <w:rPr>
          <w:rFonts w:ascii="Verdana" w:hAnsi="Verdana" w:cs="Verdana"/>
          <w:sz w:val="16"/>
          <w:szCs w:val="16"/>
        </w:rPr>
        <w:t>arge publicité effectuée dans les milieux professionnels est un acte important dans la vie sociale à Paris.</w:t>
      </w:r>
    </w:p>
    <w:p w14:paraId="4D073AA3" w14:textId="77777777" w:rsidR="00000000" w:rsidRDefault="00EE5E01">
      <w:pPr>
        <w:kinsoku w:val="0"/>
        <w:overflowPunct w:val="0"/>
        <w:autoSpaceDE/>
        <w:autoSpaceDN/>
        <w:adjustRightInd/>
        <w:spacing w:before="14" w:line="187" w:lineRule="exact"/>
        <w:ind w:firstLine="144"/>
        <w:jc w:val="both"/>
        <w:textAlignment w:val="baseline"/>
        <w:rPr>
          <w:rFonts w:ascii="Verdana" w:hAnsi="Verdana" w:cs="Verdana"/>
          <w:sz w:val="16"/>
          <w:szCs w:val="16"/>
        </w:rPr>
      </w:pPr>
      <w:r>
        <w:rPr>
          <w:rFonts w:ascii="Verdana" w:hAnsi="Verdana" w:cs="Verdana"/>
          <w:sz w:val="16"/>
          <w:szCs w:val="16"/>
        </w:rPr>
        <w:t>Cela montre à l'évidence que dans le cadre de la décentra</w:t>
      </w:r>
      <w:r>
        <w:rPr>
          <w:rFonts w:ascii="Verdana" w:hAnsi="Verdana" w:cs="Verdana"/>
          <w:sz w:val="16"/>
          <w:szCs w:val="16"/>
        </w:rPr>
        <w:softHyphen/>
        <w:t>lisation les travailleurs sociaux ont une place à prendre et à revendiquer dans le choix e</w:t>
      </w:r>
      <w:r>
        <w:rPr>
          <w:rFonts w:ascii="Verdana" w:hAnsi="Verdana" w:cs="Verdana"/>
          <w:sz w:val="16"/>
          <w:szCs w:val="16"/>
        </w:rPr>
        <w:t>t l'application d'une politique sociale.</w:t>
      </w:r>
    </w:p>
    <w:p w14:paraId="2961565C" w14:textId="77777777" w:rsidR="00000000" w:rsidRDefault="00EE5E01">
      <w:pPr>
        <w:kinsoku w:val="0"/>
        <w:overflowPunct w:val="0"/>
        <w:autoSpaceDE/>
        <w:autoSpaceDN/>
        <w:adjustRightInd/>
        <w:spacing w:before="34" w:line="189" w:lineRule="exact"/>
        <w:ind w:firstLine="144"/>
        <w:jc w:val="both"/>
        <w:textAlignment w:val="baseline"/>
        <w:rPr>
          <w:rFonts w:ascii="Verdana" w:hAnsi="Verdana" w:cs="Verdana"/>
          <w:sz w:val="16"/>
          <w:szCs w:val="16"/>
        </w:rPr>
      </w:pPr>
      <w:r>
        <w:rPr>
          <w:rFonts w:ascii="Verdana" w:hAnsi="Verdana" w:cs="Verdana"/>
          <w:sz w:val="16"/>
          <w:szCs w:val="16"/>
        </w:rPr>
        <w:t>En effet, on peut aisément concevoir qu'après une telle action, les pouvoirs politiques et administratifs au sein des collectivités territoriales chargé</w:t>
      </w:r>
      <w:r>
        <w:rPr>
          <w:rFonts w:ascii="Verdana" w:hAnsi="Verdana" w:cs="Verdana"/>
          <w:sz w:val="16"/>
          <w:szCs w:val="16"/>
        </w:rPr>
        <w:t>es de la mise en place d'une politique sociale ne pourront pas faire abstraction indéfiniment de l'avis, voir de la réaction des travailleurs sociaux confrontés à l'application de cette politique.</w:t>
      </w:r>
    </w:p>
    <w:p w14:paraId="163AC46B" w14:textId="77777777" w:rsidR="00000000" w:rsidRDefault="00EE5E01">
      <w:pPr>
        <w:kinsoku w:val="0"/>
        <w:overflowPunct w:val="0"/>
        <w:autoSpaceDE/>
        <w:autoSpaceDN/>
        <w:adjustRightInd/>
        <w:spacing w:line="188" w:lineRule="exact"/>
        <w:ind w:firstLine="144"/>
        <w:jc w:val="both"/>
        <w:textAlignment w:val="baseline"/>
        <w:rPr>
          <w:rFonts w:ascii="Verdana" w:hAnsi="Verdana" w:cs="Verdana"/>
          <w:spacing w:val="4"/>
          <w:sz w:val="16"/>
          <w:szCs w:val="16"/>
        </w:rPr>
      </w:pPr>
      <w:r>
        <w:rPr>
          <w:rFonts w:ascii="Verdana" w:hAnsi="Verdana" w:cs="Verdana"/>
          <w:spacing w:val="4"/>
          <w:sz w:val="16"/>
          <w:szCs w:val="16"/>
        </w:rPr>
        <w:t>Il ne s'agit pas, à court ou à long terme pour les travail</w:t>
      </w:r>
      <w:r>
        <w:rPr>
          <w:rFonts w:ascii="Verdana" w:hAnsi="Verdana" w:cs="Verdana"/>
          <w:spacing w:val="4"/>
          <w:sz w:val="16"/>
          <w:szCs w:val="16"/>
        </w:rPr>
        <w:softHyphen/>
      </w:r>
      <w:r>
        <w:rPr>
          <w:rFonts w:ascii="Verdana" w:hAnsi="Verdana" w:cs="Verdana"/>
          <w:spacing w:val="4"/>
          <w:sz w:val="16"/>
          <w:szCs w:val="16"/>
        </w:rPr>
        <w:t>leurs sociaux de s'opposer systématiquement à l'applica</w:t>
      </w:r>
      <w:r>
        <w:rPr>
          <w:rFonts w:ascii="Verdana" w:hAnsi="Verdana" w:cs="Verdana"/>
          <w:spacing w:val="4"/>
          <w:sz w:val="16"/>
          <w:szCs w:val="16"/>
        </w:rPr>
        <w:softHyphen/>
        <w:t>tion de politiques sociales mais de participer à leur élabo</w:t>
      </w:r>
      <w:r>
        <w:rPr>
          <w:rFonts w:ascii="Verdana" w:hAnsi="Verdana" w:cs="Verdana"/>
          <w:spacing w:val="4"/>
          <w:sz w:val="16"/>
          <w:szCs w:val="16"/>
        </w:rPr>
        <w:softHyphen/>
        <w:t>ration en tant que professionnel connaissant bien la situa</w:t>
      </w:r>
      <w:r>
        <w:rPr>
          <w:rFonts w:ascii="Verdana" w:hAnsi="Verdana" w:cs="Verdana"/>
          <w:spacing w:val="4"/>
          <w:sz w:val="16"/>
          <w:szCs w:val="16"/>
        </w:rPr>
        <w:softHyphen/>
        <w:t>tion de terrain.</w:t>
      </w:r>
    </w:p>
    <w:p w14:paraId="678DEACD" w14:textId="77777777" w:rsidR="00000000" w:rsidRDefault="00EE5E01">
      <w:pPr>
        <w:kinsoku w:val="0"/>
        <w:overflowPunct w:val="0"/>
        <w:autoSpaceDE/>
        <w:autoSpaceDN/>
        <w:adjustRightInd/>
        <w:spacing w:before="16" w:line="191" w:lineRule="exact"/>
        <w:ind w:firstLine="144"/>
        <w:jc w:val="both"/>
        <w:textAlignment w:val="baseline"/>
        <w:rPr>
          <w:rFonts w:ascii="Verdana" w:hAnsi="Verdana" w:cs="Verdana"/>
          <w:sz w:val="16"/>
          <w:szCs w:val="16"/>
        </w:rPr>
      </w:pPr>
      <w:r>
        <w:rPr>
          <w:rFonts w:ascii="Verdana" w:hAnsi="Verdana" w:cs="Verdana"/>
          <w:sz w:val="16"/>
          <w:szCs w:val="16"/>
        </w:rPr>
        <w:t>C'est l'une des conclusions à laquelle nous sommes par</w:t>
      </w:r>
      <w:r>
        <w:rPr>
          <w:rFonts w:ascii="Verdana" w:hAnsi="Verdana" w:cs="Verdana"/>
          <w:sz w:val="16"/>
          <w:szCs w:val="16"/>
        </w:rPr>
        <w:softHyphen/>
        <w:t>venus lor</w:t>
      </w:r>
      <w:r>
        <w:rPr>
          <w:rFonts w:ascii="Verdana" w:hAnsi="Verdana" w:cs="Verdana"/>
          <w:sz w:val="16"/>
          <w:szCs w:val="16"/>
        </w:rPr>
        <w:t>s du forum concernant les rapports travailleurs sociaux/élus dans le cadre de la décentralisation.</w:t>
      </w:r>
    </w:p>
    <w:p w14:paraId="4A75A193" w14:textId="77777777" w:rsidR="00000000" w:rsidRDefault="00EE5E01">
      <w:pPr>
        <w:kinsoku w:val="0"/>
        <w:overflowPunct w:val="0"/>
        <w:autoSpaceDE/>
        <w:autoSpaceDN/>
        <w:adjustRightInd/>
        <w:spacing w:line="187" w:lineRule="exact"/>
        <w:ind w:firstLine="144"/>
        <w:jc w:val="both"/>
        <w:textAlignment w:val="baseline"/>
        <w:rPr>
          <w:rFonts w:ascii="Verdana" w:hAnsi="Verdana" w:cs="Verdana"/>
          <w:sz w:val="16"/>
          <w:szCs w:val="16"/>
        </w:rPr>
      </w:pPr>
      <w:r>
        <w:rPr>
          <w:rFonts w:ascii="Verdana" w:hAnsi="Verdana" w:cs="Verdana"/>
          <w:sz w:val="16"/>
          <w:szCs w:val="16"/>
        </w:rPr>
        <w:t>Suite à l'exposé de plusieurs expériences de collaboration ou de lutte entre travailleurs sociaux et élus de toutes ten</w:t>
      </w:r>
      <w:r>
        <w:rPr>
          <w:rFonts w:ascii="Verdana" w:hAnsi="Verdana" w:cs="Verdana"/>
          <w:sz w:val="16"/>
          <w:szCs w:val="16"/>
        </w:rPr>
        <w:softHyphen/>
        <w:t>dances, il nous est apparu que la NEG</w:t>
      </w:r>
      <w:r>
        <w:rPr>
          <w:rFonts w:ascii="Verdana" w:hAnsi="Verdana" w:cs="Verdana"/>
          <w:sz w:val="16"/>
          <w:szCs w:val="16"/>
        </w:rPr>
        <w:t>OCIATION, le DIA</w:t>
      </w:r>
      <w:r>
        <w:rPr>
          <w:rFonts w:ascii="Verdana" w:hAnsi="Verdana" w:cs="Verdana"/>
          <w:sz w:val="16"/>
          <w:szCs w:val="16"/>
        </w:rPr>
        <w:softHyphen/>
        <w:t>LOGUE, sont les seules voies d'une décentralisation effi</w:t>
      </w:r>
      <w:r>
        <w:rPr>
          <w:rFonts w:ascii="Verdana" w:hAnsi="Verdana" w:cs="Verdana"/>
          <w:sz w:val="16"/>
          <w:szCs w:val="16"/>
        </w:rPr>
        <w:softHyphen/>
        <w:t>cace et harmonieuse.</w:t>
      </w:r>
    </w:p>
    <w:p w14:paraId="1DC45BD9" w14:textId="77777777" w:rsidR="00000000" w:rsidRDefault="00EE5E01">
      <w:pPr>
        <w:kinsoku w:val="0"/>
        <w:overflowPunct w:val="0"/>
        <w:autoSpaceDE/>
        <w:autoSpaceDN/>
        <w:adjustRightInd/>
        <w:spacing w:before="46" w:line="192" w:lineRule="exact"/>
        <w:ind w:firstLine="144"/>
        <w:jc w:val="both"/>
        <w:textAlignment w:val="baseline"/>
        <w:rPr>
          <w:rFonts w:ascii="Tahoma" w:hAnsi="Tahoma" w:cs="Tahoma"/>
          <w:b/>
          <w:bCs/>
          <w:sz w:val="16"/>
          <w:szCs w:val="16"/>
        </w:rPr>
      </w:pPr>
      <w:r>
        <w:rPr>
          <w:rFonts w:ascii="Verdana" w:hAnsi="Verdana" w:cs="Verdana"/>
          <w:sz w:val="16"/>
          <w:szCs w:val="16"/>
        </w:rPr>
        <w:br w:type="column"/>
      </w:r>
      <w:r>
        <w:rPr>
          <w:rFonts w:ascii="Tahoma" w:hAnsi="Tahoma" w:cs="Tahoma"/>
          <w:b/>
          <w:bCs/>
          <w:sz w:val="16"/>
          <w:szCs w:val="16"/>
        </w:rPr>
        <w:t>Le seul enjeu important est donc de se faire reconnaitre comme partenaire indispensable à l'élu dans l'élaboration et l'application de la politique sociale déce</w:t>
      </w:r>
      <w:r>
        <w:rPr>
          <w:rFonts w:ascii="Tahoma" w:hAnsi="Tahoma" w:cs="Tahoma"/>
          <w:b/>
          <w:bCs/>
          <w:sz w:val="16"/>
          <w:szCs w:val="16"/>
        </w:rPr>
        <w:t>ntralisée.</w:t>
      </w:r>
    </w:p>
    <w:p w14:paraId="11044656" w14:textId="77777777" w:rsidR="00000000" w:rsidRDefault="00EE5E01">
      <w:pPr>
        <w:kinsoku w:val="0"/>
        <w:overflowPunct w:val="0"/>
        <w:autoSpaceDE/>
        <w:autoSpaceDN/>
        <w:adjustRightInd/>
        <w:spacing w:line="191" w:lineRule="exact"/>
        <w:ind w:firstLine="144"/>
        <w:jc w:val="both"/>
        <w:textAlignment w:val="baseline"/>
        <w:rPr>
          <w:rFonts w:ascii="Tahoma" w:hAnsi="Tahoma" w:cs="Tahoma"/>
          <w:b/>
          <w:bCs/>
          <w:sz w:val="16"/>
          <w:szCs w:val="16"/>
        </w:rPr>
      </w:pPr>
      <w:r>
        <w:rPr>
          <w:noProof/>
        </w:rPr>
        <w:pict w14:anchorId="33DEA2FD">
          <v:line id="_x0000_s1193" style="position:absolute;left:0;text-align:left;z-index:168;mso-wrap-distance-left:0;mso-wrap-distance-right:0;mso-position-horizontal-relative:page;mso-position-vertical-relative:page" from="540.25pt,70.3pt" to="540.25pt,317.8pt" o:allowincell="f" strokeweight=".5pt">
            <w10:wrap type="square" anchorx="page" anchory="page"/>
          </v:line>
        </w:pict>
      </w:r>
      <w:r>
        <w:rPr>
          <w:rFonts w:ascii="Tahoma" w:hAnsi="Tahoma" w:cs="Tahoma"/>
          <w:b/>
          <w:bCs/>
          <w:sz w:val="16"/>
          <w:szCs w:val="16"/>
        </w:rPr>
        <w:t>Il ne s'agit pas pour nous, dans un dialogue avec les élus , de contester le fondement politique de leurs décisions et de leurs choix qui restent légitimes, mais de défendre les droits et besoins des populations administrées.</w:t>
      </w:r>
    </w:p>
    <w:p w14:paraId="6C0B150D" w14:textId="77777777" w:rsidR="00000000" w:rsidRDefault="00EE5E01">
      <w:pPr>
        <w:kinsoku w:val="0"/>
        <w:overflowPunct w:val="0"/>
        <w:autoSpaceDE/>
        <w:autoSpaceDN/>
        <w:adjustRightInd/>
        <w:spacing w:before="3" w:line="192" w:lineRule="exact"/>
        <w:ind w:firstLine="144"/>
        <w:jc w:val="both"/>
        <w:textAlignment w:val="baseline"/>
        <w:rPr>
          <w:rFonts w:ascii="Tahoma" w:hAnsi="Tahoma" w:cs="Tahoma"/>
          <w:b/>
          <w:bCs/>
          <w:spacing w:val="4"/>
          <w:sz w:val="16"/>
          <w:szCs w:val="16"/>
        </w:rPr>
      </w:pPr>
      <w:r>
        <w:rPr>
          <w:rFonts w:ascii="Tahoma" w:hAnsi="Tahoma" w:cs="Tahoma"/>
          <w:b/>
          <w:bCs/>
          <w:spacing w:val="4"/>
          <w:sz w:val="16"/>
          <w:szCs w:val="16"/>
        </w:rPr>
        <w:t>Il importe dans ce</w:t>
      </w:r>
      <w:r>
        <w:rPr>
          <w:rFonts w:ascii="Tahoma" w:hAnsi="Tahoma" w:cs="Tahoma"/>
          <w:b/>
          <w:bCs/>
          <w:spacing w:val="4"/>
          <w:sz w:val="16"/>
          <w:szCs w:val="16"/>
        </w:rPr>
        <w:t>tte négociation d'obtenir en tant que professionnel et avant toute chose, qu'un « MINIMUM SOCIAL » (travail, logement, pouvoir d'achat, santé, édu</w:t>
      </w:r>
      <w:r>
        <w:rPr>
          <w:rFonts w:ascii="Tahoma" w:hAnsi="Tahoma" w:cs="Tahoma"/>
          <w:b/>
          <w:bCs/>
          <w:spacing w:val="4"/>
          <w:sz w:val="16"/>
          <w:szCs w:val="16"/>
        </w:rPr>
        <w:softHyphen/>
        <w:t>cation, droits fondamentaux, etc.) soit accessible à toutes populations.</w:t>
      </w:r>
    </w:p>
    <w:p w14:paraId="00337C54" w14:textId="77777777" w:rsidR="00000000" w:rsidRDefault="00EE5E01">
      <w:pPr>
        <w:kinsoku w:val="0"/>
        <w:overflowPunct w:val="0"/>
        <w:autoSpaceDE/>
        <w:autoSpaceDN/>
        <w:adjustRightInd/>
        <w:spacing w:line="192" w:lineRule="exact"/>
        <w:ind w:firstLine="144"/>
        <w:jc w:val="both"/>
        <w:textAlignment w:val="baseline"/>
        <w:rPr>
          <w:rFonts w:ascii="Tahoma" w:hAnsi="Tahoma" w:cs="Tahoma"/>
          <w:b/>
          <w:bCs/>
          <w:sz w:val="16"/>
          <w:szCs w:val="16"/>
        </w:rPr>
      </w:pPr>
      <w:r>
        <w:rPr>
          <w:rFonts w:ascii="Tahoma" w:hAnsi="Tahoma" w:cs="Tahoma"/>
          <w:b/>
          <w:bCs/>
          <w:sz w:val="16"/>
          <w:szCs w:val="16"/>
        </w:rPr>
        <w:t>Ce n'est qu'à partir de ce « minimum</w:t>
      </w:r>
      <w:r>
        <w:rPr>
          <w:rFonts w:ascii="Tahoma" w:hAnsi="Tahoma" w:cs="Tahoma"/>
          <w:b/>
          <w:bCs/>
          <w:sz w:val="16"/>
          <w:szCs w:val="16"/>
        </w:rPr>
        <w:t xml:space="preserve"> » qu'il sera possible pour nous de négocier sur la mise en place et l'application de telle ou telle politique sociale.</w:t>
      </w:r>
    </w:p>
    <w:p w14:paraId="52354582" w14:textId="77777777" w:rsidR="00000000" w:rsidRDefault="00EE5E01">
      <w:pPr>
        <w:kinsoku w:val="0"/>
        <w:overflowPunct w:val="0"/>
        <w:autoSpaceDE/>
        <w:autoSpaceDN/>
        <w:adjustRightInd/>
        <w:spacing w:before="1" w:line="190" w:lineRule="exact"/>
        <w:ind w:firstLine="144"/>
        <w:jc w:val="both"/>
        <w:textAlignment w:val="baseline"/>
        <w:rPr>
          <w:rFonts w:ascii="Tahoma" w:hAnsi="Tahoma" w:cs="Tahoma"/>
          <w:b/>
          <w:bCs/>
          <w:sz w:val="16"/>
          <w:szCs w:val="16"/>
        </w:rPr>
      </w:pPr>
      <w:r>
        <w:rPr>
          <w:rFonts w:ascii="Tahoma" w:hAnsi="Tahoma" w:cs="Tahoma"/>
          <w:b/>
          <w:bCs/>
          <w:sz w:val="16"/>
          <w:szCs w:val="16"/>
        </w:rPr>
        <w:t>SI la question du « minimum » vous inté</w:t>
      </w:r>
      <w:r>
        <w:rPr>
          <w:rFonts w:ascii="Tahoma" w:hAnsi="Tahoma" w:cs="Tahoma"/>
          <w:b/>
          <w:bCs/>
          <w:sz w:val="16"/>
          <w:szCs w:val="16"/>
        </w:rPr>
        <w:t>resse, il vous est possible de contacter le groupe qui travail sur ce sujet depuis deux mois en écrivant à PEPS.</w:t>
      </w:r>
    </w:p>
    <w:p w14:paraId="60B85F66" w14:textId="77777777" w:rsidR="00000000" w:rsidRDefault="00EE5E01">
      <w:pPr>
        <w:widowControl/>
        <w:rPr>
          <w:sz w:val="24"/>
          <w:szCs w:val="24"/>
        </w:rPr>
        <w:sectPr w:rsidR="00000000">
          <w:pgSz w:w="11496" w:h="16843"/>
          <w:pgMar w:top="1384" w:right="814" w:bottom="10083" w:left="365" w:header="720" w:footer="720" w:gutter="0"/>
          <w:cols w:num="2" w:sep="1" w:space="720" w:equalWidth="0">
            <w:col w:w="5040" w:space="237"/>
            <w:col w:w="5040"/>
          </w:cols>
          <w:noEndnote/>
        </w:sectPr>
      </w:pPr>
    </w:p>
    <w:p w14:paraId="1C30A5BF" w14:textId="77777777" w:rsidR="00000000" w:rsidRDefault="00EE5E01">
      <w:pPr>
        <w:kinsoku w:val="0"/>
        <w:overflowPunct w:val="0"/>
        <w:autoSpaceDE/>
        <w:autoSpaceDN/>
        <w:adjustRightInd/>
        <w:textAlignment w:val="baseline"/>
        <w:rPr>
          <w:sz w:val="24"/>
          <w:szCs w:val="24"/>
        </w:rPr>
      </w:pPr>
      <w:r>
        <w:rPr>
          <w:noProof/>
        </w:rPr>
        <w:pict w14:anchorId="7F1F9EDF">
          <v:shape id="_x0000_s1194" type="#_x0000_t202" style="position:absolute;margin-left:14.15pt;margin-top:396.5pt;width:254pt;height:405.35pt;z-index:-365;mso-wrap-edited:f;mso-wrap-distance-left:0;mso-wrap-distance-top:57.85pt;mso-wrap-distance-right:0;mso-wrap-distance-bottom:27.15pt;mso-position-horizontal-relative:page;mso-position-vertical-relative:page" wrapcoords="-62 0 -62 21600 21662 21600 21662 0 -62 0" o:allowincell="f" strokeweight=".95pt">
            <v:textbox inset="0,0,0,0">
              <w:txbxContent>
                <w:p w14:paraId="7EAC182D" w14:textId="77777777" w:rsidR="00000000" w:rsidRDefault="00EE5E01">
                  <w:pPr>
                    <w:kinsoku w:val="0"/>
                    <w:overflowPunct w:val="0"/>
                    <w:autoSpaceDE/>
                    <w:autoSpaceDN/>
                    <w:adjustRightInd/>
                    <w:textAlignment w:val="baseline"/>
                    <w:rPr>
                      <w:sz w:val="24"/>
                      <w:szCs w:val="24"/>
                    </w:rPr>
                  </w:pPr>
                </w:p>
              </w:txbxContent>
            </v:textbox>
            <w10:wrap type="square" anchorx="page" anchory="page"/>
          </v:shape>
        </w:pict>
      </w:r>
      <w:r>
        <w:rPr>
          <w:noProof/>
        </w:rPr>
        <w:pict w14:anchorId="7B1ECCDD">
          <v:shape id="_x0000_s1195" type="#_x0000_t202" style="position:absolute;margin-left:281.75pt;margin-top:338.65pt;width:278.3pt;height:490.7pt;z-index:-364;mso-wrap-edited:f;mso-wrap-distance-left:0;mso-wrap-distance-top:0;mso-wrap-distance-right:0;mso-wrap-distance-bottom:0;mso-position-horizontal-relative:page;mso-position-vertical-relative:page" wrapcoords="-62 0 -62 21600 21662 21600 21662 0 -62 0" o:allowincell="f" stroked="f">
            <v:textbox inset="0,0,0,0">
              <w:txbxContent>
                <w:p w14:paraId="4AE88A81" w14:textId="77777777" w:rsidR="00000000" w:rsidRDefault="00EE5E01">
                  <w:pPr>
                    <w:kinsoku w:val="0"/>
                    <w:overflowPunct w:val="0"/>
                    <w:autoSpaceDE/>
                    <w:autoSpaceDN/>
                    <w:adjustRightInd/>
                    <w:textAlignment w:val="baseline"/>
                    <w:rPr>
                      <w:sz w:val="24"/>
                      <w:szCs w:val="24"/>
                    </w:rPr>
                  </w:pPr>
                </w:p>
              </w:txbxContent>
            </v:textbox>
            <w10:wrap type="square" anchorx="page" anchory="page"/>
          </v:shape>
        </w:pict>
      </w:r>
      <w:r>
        <w:rPr>
          <w:noProof/>
        </w:rPr>
        <w:pict w14:anchorId="67A6443A">
          <v:shape id="_x0000_s1196" type="#_x0000_t202" style="position:absolute;margin-left:40.15pt;margin-top:396.5pt;width:222.45pt;height:405.35pt;z-index:171;mso-wrap-edited:f;mso-wrap-distance-left:0;mso-wrap-distance-top:0;mso-wrap-distance-right:0;mso-wrap-distance-bottom:0;mso-position-horizontal-relative:page;mso-position-vertical-relative:page" wrapcoords="-62 0 -62 21600 21662 21600 21662 0 -62 0" o:allowincell="f" stroked="f">
            <v:textbox inset="0,0,0,0">
              <w:txbxContent>
                <w:p w14:paraId="2FFAC862" w14:textId="77777777" w:rsidR="00000000" w:rsidRDefault="00EE5E01">
                  <w:pPr>
                    <w:kinsoku w:val="0"/>
                    <w:overflowPunct w:val="0"/>
                    <w:autoSpaceDE/>
                    <w:autoSpaceDN/>
                    <w:adjustRightInd/>
                    <w:spacing w:before="5006" w:line="244" w:lineRule="exact"/>
                    <w:textAlignment w:val="baseline"/>
                    <w:rPr>
                      <w:rFonts w:ascii="Verdana" w:hAnsi="Verdana" w:cs="Verdana"/>
                      <w:b/>
                      <w:bCs/>
                      <w:spacing w:val="2"/>
                    </w:rPr>
                  </w:pPr>
                  <w:r>
                    <w:rPr>
                      <w:rFonts w:ascii="Verdana" w:hAnsi="Verdana" w:cs="Verdana"/>
                      <w:b/>
                      <w:bCs/>
                      <w:spacing w:val="2"/>
                    </w:rPr>
                    <w:t>STAGE FORMATION DE FORMATEURS</w:t>
                  </w:r>
                </w:p>
                <w:p w14:paraId="42E63377" w14:textId="77777777" w:rsidR="00000000" w:rsidRDefault="00EE5E01">
                  <w:pPr>
                    <w:kinsoku w:val="0"/>
                    <w:overflowPunct w:val="0"/>
                    <w:autoSpaceDE/>
                    <w:autoSpaceDN/>
                    <w:adjustRightInd/>
                    <w:spacing w:before="43" w:line="192" w:lineRule="exact"/>
                    <w:jc w:val="center"/>
                    <w:textAlignment w:val="baseline"/>
                    <w:rPr>
                      <w:rFonts w:ascii="Tahoma" w:hAnsi="Tahoma" w:cs="Tahoma"/>
                      <w:b/>
                      <w:bCs/>
                      <w:spacing w:val="3"/>
                      <w:sz w:val="16"/>
                      <w:szCs w:val="16"/>
                    </w:rPr>
                  </w:pPr>
                  <w:r>
                    <w:rPr>
                      <w:rFonts w:ascii="Verdana" w:hAnsi="Verdana" w:cs="Verdana"/>
                      <w:b/>
                      <w:bCs/>
                      <w:spacing w:val="3"/>
                    </w:rPr>
                    <w:t xml:space="preserve">« </w:t>
                  </w:r>
                  <w:r>
                    <w:rPr>
                      <w:rFonts w:ascii="Tahoma" w:hAnsi="Tahoma" w:cs="Tahoma"/>
                      <w:b/>
                      <w:bCs/>
                      <w:spacing w:val="3"/>
                      <w:sz w:val="16"/>
                      <w:szCs w:val="16"/>
                    </w:rPr>
                    <w:t>Vie Quotidienne et Santé »</w:t>
                  </w:r>
                </w:p>
                <w:p w14:paraId="14512A3C" w14:textId="77777777" w:rsidR="00000000" w:rsidRDefault="00EE5E01">
                  <w:pPr>
                    <w:numPr>
                      <w:ilvl w:val="0"/>
                      <w:numId w:val="18"/>
                    </w:numPr>
                    <w:kinsoku w:val="0"/>
                    <w:overflowPunct w:val="0"/>
                    <w:autoSpaceDE/>
                    <w:autoSpaceDN/>
                    <w:adjustRightInd/>
                    <w:spacing w:line="190" w:lineRule="exact"/>
                    <w:ind w:right="360"/>
                    <w:jc w:val="both"/>
                    <w:textAlignment w:val="baseline"/>
                    <w:rPr>
                      <w:rFonts w:ascii="Tahoma" w:hAnsi="Tahoma" w:cs="Tahoma"/>
                      <w:b/>
                      <w:bCs/>
                      <w:sz w:val="16"/>
                      <w:szCs w:val="16"/>
                    </w:rPr>
                  </w:pPr>
                  <w:r>
                    <w:rPr>
                      <w:rFonts w:ascii="Tahoma" w:hAnsi="Tahoma" w:cs="Tahoma"/>
                      <w:b/>
                      <w:bCs/>
                      <w:sz w:val="16"/>
                      <w:szCs w:val="16"/>
                    </w:rPr>
                    <w:t>Permettre aux personnels de santé, anim</w:t>
                  </w:r>
                  <w:r>
                    <w:rPr>
                      <w:rFonts w:ascii="Tahoma" w:hAnsi="Tahoma" w:cs="Tahoma"/>
                      <w:b/>
                      <w:bCs/>
                      <w:sz w:val="16"/>
                      <w:szCs w:val="16"/>
                    </w:rPr>
                    <w:t>a</w:t>
                  </w:r>
                  <w:r>
                    <w:rPr>
                      <w:rFonts w:ascii="Tahoma" w:hAnsi="Tahoma" w:cs="Tahoma"/>
                      <w:b/>
                      <w:bCs/>
                      <w:sz w:val="16"/>
                      <w:szCs w:val="16"/>
                    </w:rPr>
                    <w:softHyphen/>
                    <w:t>teurs d'associations, travailleurs sociaux... de faire passer la prévention auprès de leur public.</w:t>
                  </w:r>
                </w:p>
                <w:p w14:paraId="08CDF6A6" w14:textId="77777777" w:rsidR="00000000" w:rsidRDefault="00EE5E01">
                  <w:pPr>
                    <w:numPr>
                      <w:ilvl w:val="0"/>
                      <w:numId w:val="18"/>
                    </w:numPr>
                    <w:kinsoku w:val="0"/>
                    <w:overflowPunct w:val="0"/>
                    <w:autoSpaceDE/>
                    <w:autoSpaceDN/>
                    <w:adjustRightInd/>
                    <w:spacing w:line="192" w:lineRule="exact"/>
                    <w:jc w:val="both"/>
                    <w:textAlignment w:val="baseline"/>
                    <w:rPr>
                      <w:rFonts w:ascii="Tahoma" w:hAnsi="Tahoma" w:cs="Tahoma"/>
                      <w:b/>
                      <w:bCs/>
                      <w:spacing w:val="9"/>
                      <w:sz w:val="16"/>
                      <w:szCs w:val="16"/>
                    </w:rPr>
                  </w:pPr>
                  <w:r>
                    <w:rPr>
                      <w:rFonts w:ascii="Tahoma" w:hAnsi="Tahoma" w:cs="Tahoma"/>
                      <w:b/>
                      <w:bCs/>
                      <w:spacing w:val="9"/>
                      <w:sz w:val="16"/>
                      <w:szCs w:val="16"/>
                    </w:rPr>
                    <w:t>Réflexions sur la prévention, connaissance</w:t>
                  </w:r>
                </w:p>
                <w:p w14:paraId="607BF048" w14:textId="77777777" w:rsidR="00000000" w:rsidRDefault="00EE5E01">
                  <w:pPr>
                    <w:kinsoku w:val="0"/>
                    <w:overflowPunct w:val="0"/>
                    <w:autoSpaceDE/>
                    <w:autoSpaceDN/>
                    <w:adjustRightInd/>
                    <w:spacing w:before="5" w:line="192" w:lineRule="exact"/>
                    <w:textAlignment w:val="baseline"/>
                    <w:rPr>
                      <w:rFonts w:ascii="Tahoma" w:hAnsi="Tahoma" w:cs="Tahoma"/>
                      <w:b/>
                      <w:bCs/>
                      <w:spacing w:val="6"/>
                      <w:sz w:val="16"/>
                      <w:szCs w:val="16"/>
                    </w:rPr>
                  </w:pPr>
                  <w:r>
                    <w:rPr>
                      <w:rFonts w:ascii="Tahoma" w:hAnsi="Tahoma" w:cs="Tahoma"/>
                      <w:b/>
                      <w:bCs/>
                      <w:spacing w:val="6"/>
                      <w:sz w:val="16"/>
                      <w:szCs w:val="16"/>
                    </w:rPr>
                    <w:t>du public, méthode pédagogique utilisée...</w:t>
                  </w:r>
                </w:p>
                <w:p w14:paraId="0DBDD9EB" w14:textId="77777777" w:rsidR="00000000" w:rsidRDefault="00EE5E01">
                  <w:pPr>
                    <w:kinsoku w:val="0"/>
                    <w:overflowPunct w:val="0"/>
                    <w:autoSpaceDE/>
                    <w:autoSpaceDN/>
                    <w:adjustRightInd/>
                    <w:spacing w:line="189" w:lineRule="exact"/>
                    <w:textAlignment w:val="baseline"/>
                    <w:rPr>
                      <w:rFonts w:ascii="Tahoma" w:hAnsi="Tahoma" w:cs="Tahoma"/>
                      <w:b/>
                      <w:bCs/>
                      <w:spacing w:val="5"/>
                      <w:sz w:val="16"/>
                      <w:szCs w:val="16"/>
                    </w:rPr>
                  </w:pPr>
                  <w:r>
                    <w:rPr>
                      <w:rFonts w:ascii="Tahoma" w:hAnsi="Tahoma" w:cs="Tahoma"/>
                      <w:b/>
                      <w:bCs/>
                      <w:spacing w:val="5"/>
                      <w:sz w:val="16"/>
                      <w:szCs w:val="16"/>
                    </w:rPr>
                    <w:t>Ce stage à lieu à Paris</w:t>
                  </w:r>
                </w:p>
                <w:p w14:paraId="475DC517" w14:textId="77777777" w:rsidR="00000000" w:rsidRDefault="00EE5E01">
                  <w:pPr>
                    <w:kinsoku w:val="0"/>
                    <w:overflowPunct w:val="0"/>
                    <w:autoSpaceDE/>
                    <w:autoSpaceDN/>
                    <w:adjustRightInd/>
                    <w:spacing w:before="5" w:line="192" w:lineRule="exact"/>
                    <w:textAlignment w:val="baseline"/>
                    <w:rPr>
                      <w:rFonts w:ascii="Tahoma" w:hAnsi="Tahoma" w:cs="Tahoma"/>
                      <w:b/>
                      <w:bCs/>
                      <w:sz w:val="16"/>
                      <w:szCs w:val="16"/>
                    </w:rPr>
                  </w:pPr>
                  <w:r>
                    <w:rPr>
                      <w:rFonts w:ascii="Tahoma" w:hAnsi="Tahoma" w:cs="Tahoma"/>
                      <w:b/>
                      <w:bCs/>
                      <w:sz w:val="16"/>
                      <w:szCs w:val="16"/>
                    </w:rPr>
                    <w:t>les 3, 4, 5 et 6 mars 1986 et entre dans le cadre de</w:t>
                  </w:r>
                </w:p>
                <w:p w14:paraId="735EF073" w14:textId="77777777" w:rsidR="00000000" w:rsidRDefault="00EE5E01">
                  <w:pPr>
                    <w:kinsoku w:val="0"/>
                    <w:overflowPunct w:val="0"/>
                    <w:autoSpaceDE/>
                    <w:autoSpaceDN/>
                    <w:adjustRightInd/>
                    <w:spacing w:line="187" w:lineRule="exact"/>
                    <w:textAlignment w:val="baseline"/>
                    <w:rPr>
                      <w:rFonts w:ascii="Tahoma" w:hAnsi="Tahoma" w:cs="Tahoma"/>
                      <w:b/>
                      <w:bCs/>
                      <w:spacing w:val="5"/>
                      <w:sz w:val="16"/>
                      <w:szCs w:val="16"/>
                    </w:rPr>
                  </w:pPr>
                  <w:r>
                    <w:rPr>
                      <w:rFonts w:ascii="Tahoma" w:hAnsi="Tahoma" w:cs="Tahoma"/>
                      <w:b/>
                      <w:bCs/>
                      <w:spacing w:val="5"/>
                      <w:sz w:val="16"/>
                      <w:szCs w:val="16"/>
                    </w:rPr>
                    <w:t>la formation continue.</w:t>
                  </w:r>
                </w:p>
                <w:p w14:paraId="1C3B579A" w14:textId="77777777" w:rsidR="00000000" w:rsidRDefault="00EE5E01">
                  <w:pPr>
                    <w:kinsoku w:val="0"/>
                    <w:overflowPunct w:val="0"/>
                    <w:autoSpaceDE/>
                    <w:autoSpaceDN/>
                    <w:adjustRightInd/>
                    <w:spacing w:before="4" w:line="192" w:lineRule="exact"/>
                    <w:textAlignment w:val="baseline"/>
                    <w:rPr>
                      <w:rFonts w:ascii="Tahoma" w:hAnsi="Tahoma" w:cs="Tahoma"/>
                      <w:b/>
                      <w:bCs/>
                      <w:spacing w:val="9"/>
                      <w:sz w:val="16"/>
                      <w:szCs w:val="16"/>
                    </w:rPr>
                  </w:pPr>
                  <w:r>
                    <w:rPr>
                      <w:rFonts w:ascii="Tahoma" w:hAnsi="Tahoma" w:cs="Tahoma"/>
                      <w:b/>
                      <w:bCs/>
                      <w:spacing w:val="9"/>
                      <w:sz w:val="16"/>
                      <w:szCs w:val="16"/>
                    </w:rPr>
                    <w:t>RENSEIGNEMENTS et INSCRIPTIONS :</w:t>
                  </w:r>
                </w:p>
                <w:p w14:paraId="2B9C711C" w14:textId="77777777" w:rsidR="00000000" w:rsidRDefault="00EE5E01">
                  <w:pPr>
                    <w:kinsoku w:val="0"/>
                    <w:overflowPunct w:val="0"/>
                    <w:autoSpaceDE/>
                    <w:autoSpaceDN/>
                    <w:adjustRightInd/>
                    <w:spacing w:before="2" w:line="192" w:lineRule="exact"/>
                    <w:textAlignment w:val="baseline"/>
                    <w:rPr>
                      <w:rFonts w:ascii="Tahoma" w:hAnsi="Tahoma" w:cs="Tahoma"/>
                      <w:b/>
                      <w:bCs/>
                      <w:spacing w:val="14"/>
                      <w:sz w:val="16"/>
                      <w:szCs w:val="16"/>
                    </w:rPr>
                  </w:pPr>
                  <w:r>
                    <w:rPr>
                      <w:rFonts w:ascii="Tahoma" w:hAnsi="Tahoma" w:cs="Tahoma"/>
                      <w:b/>
                      <w:bCs/>
                      <w:spacing w:val="14"/>
                      <w:sz w:val="16"/>
                      <w:szCs w:val="16"/>
                    </w:rPr>
                    <w:t>CLUB EUROPEEN DE LA SANTE</w:t>
                  </w:r>
                </w:p>
                <w:p w14:paraId="2BAC018F" w14:textId="77777777" w:rsidR="00000000" w:rsidRDefault="00EE5E01">
                  <w:pPr>
                    <w:kinsoku w:val="0"/>
                    <w:overflowPunct w:val="0"/>
                    <w:autoSpaceDE/>
                    <w:autoSpaceDN/>
                    <w:adjustRightInd/>
                    <w:spacing w:before="2" w:line="192" w:lineRule="exact"/>
                    <w:textAlignment w:val="baseline"/>
                    <w:rPr>
                      <w:rFonts w:ascii="Tahoma" w:hAnsi="Tahoma" w:cs="Tahoma"/>
                      <w:b/>
                      <w:bCs/>
                      <w:spacing w:val="6"/>
                      <w:sz w:val="16"/>
                      <w:szCs w:val="16"/>
                    </w:rPr>
                  </w:pPr>
                  <w:r>
                    <w:rPr>
                      <w:rFonts w:ascii="Tahoma" w:hAnsi="Tahoma" w:cs="Tahoma"/>
                      <w:b/>
                      <w:bCs/>
                      <w:spacing w:val="6"/>
                      <w:sz w:val="16"/>
                      <w:szCs w:val="16"/>
                    </w:rPr>
                    <w:t>9, bld. des Capucines</w:t>
                  </w:r>
                </w:p>
                <w:p w14:paraId="00C4A23F" w14:textId="77777777" w:rsidR="00000000" w:rsidRDefault="00EE5E01">
                  <w:pPr>
                    <w:kinsoku w:val="0"/>
                    <w:overflowPunct w:val="0"/>
                    <w:autoSpaceDE/>
                    <w:autoSpaceDN/>
                    <w:adjustRightInd/>
                    <w:spacing w:after="305" w:line="189" w:lineRule="exact"/>
                    <w:textAlignment w:val="baseline"/>
                    <w:rPr>
                      <w:rFonts w:ascii="Tahoma" w:hAnsi="Tahoma" w:cs="Tahoma"/>
                      <w:b/>
                      <w:bCs/>
                      <w:spacing w:val="-1"/>
                      <w:sz w:val="16"/>
                      <w:szCs w:val="16"/>
                    </w:rPr>
                  </w:pPr>
                  <w:r>
                    <w:rPr>
                      <w:rFonts w:ascii="Tahoma" w:hAnsi="Tahoma" w:cs="Tahoma"/>
                      <w:b/>
                      <w:bCs/>
                      <w:spacing w:val="-1"/>
                      <w:sz w:val="16"/>
                      <w:szCs w:val="16"/>
                    </w:rPr>
                    <w:t>75002 Paris. Tél. : 42.65.51.23.</w:t>
                  </w:r>
                </w:p>
              </w:txbxContent>
            </v:textbox>
            <w10:wrap type="square" anchorx="page" anchory="page"/>
          </v:shape>
        </w:pict>
      </w:r>
      <w:r>
        <w:rPr>
          <w:noProof/>
        </w:rPr>
        <w:pict w14:anchorId="70944E58">
          <v:shape id="_x0000_s1197" type="#_x0000_t202" style="position:absolute;margin-left:281.75pt;margin-top:338.65pt;width:278.3pt;height:480.15pt;z-index:172;mso-wrap-edited:f;mso-wrap-distance-left:0;mso-wrap-distance-top:0;mso-wrap-distance-right:0;mso-wrap-distance-bottom:0;mso-position-horizontal-relative:page;mso-position-vertical-relative:page" wrapcoords="-62 0 -62 21600 21662 21600 21662 0 -62 0" o:allowincell="f" stroked="f">
            <v:textbox inset="0,0,0,0">
              <w:txbxContent>
                <w:p w14:paraId="5D3F0131" w14:textId="77777777" w:rsidR="00000000" w:rsidRDefault="00EE5E01">
                  <w:pPr>
                    <w:kinsoku w:val="0"/>
                    <w:overflowPunct w:val="0"/>
                    <w:autoSpaceDE/>
                    <w:autoSpaceDN/>
                    <w:adjustRightInd/>
                    <w:spacing w:after="315"/>
                    <w:ind w:right="3305"/>
                    <w:textAlignment w:val="baseline"/>
                    <w:rPr>
                      <w:sz w:val="24"/>
                      <w:szCs w:val="24"/>
                    </w:rPr>
                  </w:pPr>
                  <w:r>
                    <w:rPr>
                      <w:sz w:val="24"/>
                      <w:szCs w:val="24"/>
                    </w:rPr>
                    <w:pict w14:anchorId="6EA4FE32">
                      <v:shape id="_x0000_i1046" type="#_x0000_t75" style="width:113.3pt;height:464.55pt" fillcolor="window">
                        <v:imagedata r:id="rId26" o:title="_Pic192"/>
                      </v:shape>
                    </w:pict>
                  </w:r>
                </w:p>
              </w:txbxContent>
            </v:textbox>
            <w10:wrap type="square" anchorx="page" anchory="page"/>
          </v:shape>
        </w:pict>
      </w:r>
      <w:r>
        <w:rPr>
          <w:noProof/>
        </w:rPr>
        <w:pict w14:anchorId="048E67AE">
          <v:shape id="_x0000_s1198" type="#_x0000_t202" style="position:absolute;margin-left:541.3pt;margin-top:818.8pt;width:18.75pt;height:9.65pt;z-index:173;mso-wrap-edited:f;mso-wrap-distance-left:259.55pt;mso-wrap-distance-top:0;mso-wrap-distance-right:0;mso-wrap-distance-bottom:0;mso-position-horizontal-relative:page;mso-position-vertical-relative:page" wrapcoords="-62 0 -62 21600 21662 21600 21662 0 -62 0" o:allowincell="f" stroked="f">
            <v:textbox inset="0,0,0,0">
              <w:txbxContent>
                <w:p w14:paraId="6DC8BF2D" w14:textId="77777777" w:rsidR="00000000" w:rsidRDefault="00EE5E01">
                  <w:pPr>
                    <w:kinsoku w:val="0"/>
                    <w:overflowPunct w:val="0"/>
                    <w:autoSpaceDE/>
                    <w:autoSpaceDN/>
                    <w:adjustRightInd/>
                    <w:spacing w:before="1" w:line="183" w:lineRule="exact"/>
                    <w:textAlignment w:val="baseline"/>
                    <w:rPr>
                      <w:rFonts w:ascii="Verdana" w:hAnsi="Verdana" w:cs="Verdana"/>
                      <w:spacing w:val="16"/>
                      <w:sz w:val="16"/>
                      <w:szCs w:val="16"/>
                    </w:rPr>
                  </w:pPr>
                  <w:r>
                    <w:rPr>
                      <w:rFonts w:ascii="Verdana" w:hAnsi="Verdana" w:cs="Verdana"/>
                      <w:spacing w:val="16"/>
                      <w:sz w:val="16"/>
                      <w:szCs w:val="16"/>
                    </w:rPr>
                    <w:t>17</w:t>
                  </w:r>
                </w:p>
              </w:txbxContent>
            </v:textbox>
            <w10:wrap type="square" anchorx="page" anchory="page"/>
          </v:shape>
        </w:pict>
      </w:r>
      <w:r>
        <w:rPr>
          <w:noProof/>
        </w:rPr>
        <w:pict w14:anchorId="662C2C4A">
          <v:line id="_x0000_s1199" style="position:absolute;z-index:174;mso-wrap-distance-left:0;mso-wrap-distance-right:0;mso-position-horizontal-relative:page;mso-position-vertical-relative:page" from="282.1pt,320.4pt" to="570.15pt,320.4pt" o:allowincell="f" strokeweight="1.7pt">
            <w10:wrap type="square" anchorx="page" anchory="page"/>
          </v:line>
        </w:pict>
      </w:r>
      <w:r>
        <w:rPr>
          <w:noProof/>
        </w:rPr>
        <w:pict w14:anchorId="47AC07EC">
          <v:line id="_x0000_s1200" style="position:absolute;z-index:175;mso-wrap-distance-left:0;mso-wrap-distance-right:0;mso-position-horizontal-relative:page;mso-position-vertical-relative:page" from="22.55pt,399.85pt" to="22.55pt,796.85pt" o:allowincell="f" strokeweight=".95pt">
            <w10:wrap type="square" anchorx="page" anchory="page"/>
          </v:line>
        </w:pict>
      </w:r>
    </w:p>
    <w:p w14:paraId="11535420" w14:textId="77777777" w:rsidR="00000000" w:rsidRDefault="00EE5E01">
      <w:pPr>
        <w:widowControl/>
        <w:rPr>
          <w:sz w:val="24"/>
          <w:szCs w:val="24"/>
        </w:rPr>
        <w:sectPr w:rsidR="00000000">
          <w:type w:val="continuous"/>
          <w:pgSz w:w="11496" w:h="16843"/>
          <w:pgMar w:top="1384" w:right="814" w:bottom="10083" w:left="283" w:header="720" w:footer="720" w:gutter="0"/>
          <w:cols w:space="720"/>
          <w:noEndnote/>
        </w:sectPr>
      </w:pPr>
    </w:p>
    <w:p w14:paraId="44CF0AE5" w14:textId="77777777" w:rsidR="00000000" w:rsidRDefault="00EE5E01">
      <w:pPr>
        <w:tabs>
          <w:tab w:val="left" w:leader="underscore" w:pos="7344"/>
        </w:tabs>
        <w:kinsoku w:val="0"/>
        <w:overflowPunct w:val="0"/>
        <w:autoSpaceDE/>
        <w:autoSpaceDN/>
        <w:adjustRightInd/>
        <w:spacing w:before="6" w:line="648" w:lineRule="exact"/>
        <w:ind w:left="144"/>
        <w:textAlignment w:val="baseline"/>
        <w:rPr>
          <w:rFonts w:ascii="Verdana" w:hAnsi="Verdana" w:cs="Verdana"/>
          <w:b/>
          <w:bCs/>
          <w:spacing w:val="-1"/>
          <w:w w:val="80"/>
          <w:sz w:val="45"/>
          <w:szCs w:val="45"/>
        </w:rPr>
      </w:pPr>
      <w:r>
        <w:rPr>
          <w:noProof/>
        </w:rPr>
        <w:lastRenderedPageBreak/>
        <w:pict w14:anchorId="2DB8B7EF">
          <v:line id="_x0000_s1201" style="position:absolute;left:0;text-align:left;z-index:176;mso-wrap-distance-left:0;mso-wrap-distance-right:0;mso-position-horizontal-relative:page;mso-position-vertical-relative:page" from="450.25pt,43.9pt" to="566.7pt,43.9pt" o:allowincell="f" strokeweight="2.4pt">
            <w10:wrap type="square" anchorx="page" anchory="page"/>
          </v:line>
        </w:pict>
      </w:r>
      <w:r>
        <w:rPr>
          <w:noProof/>
        </w:rPr>
        <w:pict w14:anchorId="22752571">
          <v:line id="_x0000_s1202" style="position:absolute;left:0;text-align:left;z-index:177;mso-wrap-distance-left:0;mso-wrap-distance-right:0;mso-position-horizontal-relative:page;mso-position-vertical-relative:page" from="402.25pt,39.6pt" to="566.2pt,39.6pt" o:allowincell="f" strokeweight=".5pt">
            <w10:wrap type="square" anchorx="page" anchory="page"/>
          </v:line>
        </w:pict>
      </w:r>
      <w:r>
        <w:rPr>
          <w:noProof/>
        </w:rPr>
        <w:pict w14:anchorId="032A1CD2">
          <v:line id="_x0000_s1203" style="position:absolute;left:0;text-align:left;z-index:178;mso-wrap-distance-left:0;mso-wrap-distance-right:0;mso-position-horizontal-relative:page;mso-position-vertical-relative:page" from="509.75pt,154.55pt" to="509.75pt,193.5pt" o:allowincell="f" strokeweight="1.45pt">
            <w10:wrap type="square" anchorx="page" anchory="page"/>
          </v:line>
        </w:pict>
      </w:r>
      <w:r>
        <w:rPr>
          <w:noProof/>
        </w:rPr>
        <w:pict w14:anchorId="01A063AF">
          <v:line id="_x0000_s1204" style="position:absolute;left:0;text-align:left;z-index:179;mso-wrap-distance-left:0;mso-wrap-distance-right:0;mso-position-horizontal-relative:page;mso-position-vertical-relative:page" from="316.8pt,154.3pt" to="316.8pt,193.5pt" o:allowincell="f" strokeweight="1.2pt">
            <w10:wrap type="square" anchorx="page" anchory="page"/>
          </v:line>
        </w:pict>
      </w:r>
      <w:r>
        <w:rPr>
          <w:rFonts w:ascii="Verdana" w:hAnsi="Verdana" w:cs="Verdana"/>
          <w:spacing w:val="-1"/>
          <w:w w:val="80"/>
          <w:sz w:val="45"/>
          <w:szCs w:val="45"/>
        </w:rPr>
        <w:t xml:space="preserve">F':% !uvri </w:t>
      </w:r>
      <w:r>
        <w:rPr>
          <w:rFonts w:ascii="Verdana" w:hAnsi="Verdana" w:cs="Verdana"/>
          <w:b/>
          <w:bCs/>
          <w:spacing w:val="-1"/>
          <w:w w:val="80"/>
          <w:sz w:val="45"/>
          <w:szCs w:val="45"/>
        </w:rPr>
        <w:t>N 3</w:t>
      </w:r>
      <w:r>
        <w:rPr>
          <w:rFonts w:ascii="Verdana" w:hAnsi="Verdana" w:cs="Verdana"/>
          <w:b/>
          <w:bCs/>
          <w:spacing w:val="-1"/>
          <w:w w:val="80"/>
          <w:sz w:val="45"/>
          <w:szCs w:val="45"/>
        </w:rPr>
        <w:tab/>
      </w:r>
    </w:p>
    <w:p w14:paraId="55E1C0AB" w14:textId="77777777" w:rsidR="00000000" w:rsidRDefault="00EE5E01">
      <w:pPr>
        <w:kinsoku w:val="0"/>
        <w:overflowPunct w:val="0"/>
        <w:autoSpaceDE/>
        <w:autoSpaceDN/>
        <w:adjustRightInd/>
        <w:spacing w:before="430" w:after="448" w:line="303" w:lineRule="exact"/>
        <w:ind w:left="144" w:right="144"/>
        <w:jc w:val="both"/>
        <w:textAlignment w:val="baseline"/>
        <w:rPr>
          <w:rFonts w:ascii="Verdana" w:hAnsi="Verdana" w:cs="Verdana"/>
          <w:b/>
          <w:bCs/>
          <w:spacing w:val="-9"/>
          <w:sz w:val="25"/>
          <w:szCs w:val="25"/>
        </w:rPr>
      </w:pPr>
      <w:r>
        <w:rPr>
          <w:noProof/>
        </w:rPr>
        <w:pict w14:anchorId="011CD752">
          <v:line id="_x0000_s1205" style="position:absolute;left:0;text-align:left;z-index:180;mso-wrap-distance-left:0;mso-wrap-distance-right:0;mso-position-horizontal-relative:page;mso-position-vertical-relative:page" from="40.1pt,137.3pt" to="549.65pt,137.3pt" o:allowincell="f" strokeweight="1.7pt">
            <w10:wrap type="square" anchorx="page" anchory="page"/>
          </v:line>
        </w:pict>
      </w:r>
      <w:r>
        <w:rPr>
          <w:noProof/>
        </w:rPr>
        <w:pict w14:anchorId="4A7D0560">
          <v:line id="_x0000_s1206" style="position:absolute;left:0;text-align:left;z-index:181;mso-wrap-distance-left:0;mso-wrap-distance-right:0;mso-position-horizontal-relative:page;mso-position-vertical-relative:page" from="317.5pt,155.5pt" to="508.85pt,155.5pt" o:allowincell="f" strokeweight="1.7pt">
            <w10:wrap type="square" anchorx="page" anchory="page"/>
          </v:line>
        </w:pict>
      </w:r>
      <w:r>
        <w:rPr>
          <w:rFonts w:ascii="Verdana" w:hAnsi="Verdana" w:cs="Verdana"/>
          <w:b/>
          <w:bCs/>
          <w:spacing w:val="-9"/>
          <w:sz w:val="25"/>
          <w:szCs w:val="25"/>
        </w:rPr>
        <w:t>« A travers la diversitô</w:t>
      </w:r>
      <w:r>
        <w:rPr>
          <w:rFonts w:ascii="Verdana" w:hAnsi="Verdana" w:cs="Verdana"/>
          <w:b/>
          <w:bCs/>
          <w:spacing w:val="-9"/>
          <w:sz w:val="25"/>
          <w:szCs w:val="25"/>
        </w:rPr>
        <w:t xml:space="preserve"> de nos professions, existe-t-il des principes, voire des forces convergentes, pour élaborer des stratégies communes, définir une identité propre au travail social si</w:t>
      </w:r>
      <w:r>
        <w:rPr>
          <w:rFonts w:ascii="Verdana" w:hAnsi="Verdana" w:cs="Verdana"/>
          <w:spacing w:val="-9"/>
          <w:sz w:val="16"/>
          <w:szCs w:val="16"/>
        </w:rPr>
        <w:t xml:space="preserve">c </w:t>
      </w:r>
      <w:r>
        <w:rPr>
          <w:rFonts w:ascii="Verdana" w:hAnsi="Verdana" w:cs="Verdana"/>
          <w:b/>
          <w:bCs/>
          <w:spacing w:val="-9"/>
          <w:sz w:val="25"/>
          <w:szCs w:val="25"/>
        </w:rPr>
        <w:t>les plans statutaires, éthyques et organi</w:t>
      </w:r>
      <w:r>
        <w:rPr>
          <w:rFonts w:ascii="Verdana" w:hAnsi="Verdana" w:cs="Verdana"/>
          <w:b/>
          <w:bCs/>
          <w:spacing w:val="-9"/>
          <w:sz w:val="25"/>
          <w:szCs w:val="25"/>
        </w:rPr>
        <w:softHyphen/>
        <w:t>sationnels ?</w:t>
      </w:r>
    </w:p>
    <w:p w14:paraId="50A932EB" w14:textId="77777777" w:rsidR="00000000" w:rsidRDefault="00EE5E01">
      <w:pPr>
        <w:widowControl/>
        <w:rPr>
          <w:sz w:val="24"/>
          <w:szCs w:val="24"/>
        </w:rPr>
        <w:sectPr w:rsidR="00000000">
          <w:pgSz w:w="11496" w:h="16843"/>
          <w:pgMar w:top="380" w:right="331" w:bottom="433" w:left="625" w:header="720" w:footer="720" w:gutter="0"/>
          <w:cols w:space="720"/>
          <w:noEndnote/>
        </w:sectPr>
      </w:pPr>
    </w:p>
    <w:p w14:paraId="06133033" w14:textId="77777777" w:rsidR="00000000" w:rsidRDefault="00EE5E01">
      <w:pPr>
        <w:kinsoku w:val="0"/>
        <w:overflowPunct w:val="0"/>
        <w:autoSpaceDE/>
        <w:autoSpaceDN/>
        <w:adjustRightInd/>
        <w:spacing w:line="38" w:lineRule="exact"/>
        <w:ind w:left="648"/>
        <w:textAlignment w:val="baseline"/>
        <w:rPr>
          <w:rFonts w:ascii="Bookman Old Style" w:hAnsi="Bookman Old Style" w:cs="Bookman Old Style"/>
          <w:spacing w:val="9"/>
          <w:sz w:val="8"/>
          <w:szCs w:val="8"/>
        </w:rPr>
      </w:pPr>
      <w:r>
        <w:rPr>
          <w:noProof/>
        </w:rPr>
        <w:pict w14:anchorId="3944217A">
          <v:line id="_x0000_s1207" style="position:absolute;left:0;text-align:left;z-index:182;mso-wrap-distance-left:0;mso-wrap-distance-right:0;mso-position-horizontal-relative:page;mso-position-vertical-relative:page" from="170.65pt,157.9pt" to="242.95pt,157.9pt" o:allowincell="f" strokeweight="1.2pt">
            <w10:wrap type="square" anchorx="page" anchory="page"/>
          </v:line>
        </w:pict>
      </w:r>
      <w:r>
        <w:rPr>
          <w:noProof/>
        </w:rPr>
        <w:pict w14:anchorId="05C51D11">
          <v:line id="_x0000_s1208" style="position:absolute;left:0;text-align:left;z-index:183;mso-wrap-distance-left:0;mso-wrap-distance-right:0;mso-position-horizontal-relative:page;mso-position-vertical-relative:page" from="103.9pt,156.95pt" to="243.15pt,156.95pt" o:allowincell="f" strokeweight=".95pt">
            <w10:wrap type="square" anchorx="page" anchory="page"/>
          </v:line>
        </w:pict>
      </w:r>
      <w:r>
        <w:rPr>
          <w:noProof/>
        </w:rPr>
        <w:pict w14:anchorId="75F8BD2F">
          <v:line id="_x0000_s1209" style="position:absolute;left:0;text-align:left;z-index:184;mso-wrap-distance-left:0;mso-wrap-distance-right:0;mso-position-horizontal-relative:page;mso-position-vertical-relative:page" from="61.7pt,159.1pt" to="61.7pt,384.55pt" o:allowincell="f" strokeweight="1.2pt">
            <w10:wrap type="square" anchorx="page" anchory="page"/>
          </v:line>
        </w:pict>
      </w:r>
      <w:r>
        <w:rPr>
          <w:noProof/>
        </w:rPr>
        <w:pict w14:anchorId="627EB420">
          <v:line id="_x0000_s1210" style="position:absolute;left:0;text-align:left;z-index:185;mso-wrap-distance-left:0;mso-wrap-distance-right:0;mso-position-horizontal-relative:page;mso-position-vertical-relative:page" from="62.9pt,197.5pt" to="160.6pt,197.5pt" o:allowincell="f" strokeweight="1.7pt">
            <w10:wrap type="square" anchorx="page" anchory="page"/>
          </v:line>
        </w:pict>
      </w:r>
      <w:r>
        <w:rPr>
          <w:noProof/>
        </w:rPr>
        <w:pict w14:anchorId="31D119CD">
          <v:line id="_x0000_s1211" style="position:absolute;left:0;text-align:left;z-index:186;mso-wrap-distance-left:0;mso-wrap-distance-right:0;mso-position-horizontal-relative:page;mso-position-vertical-relative:page" from="69.35pt,206.4pt" to="128.45pt,206.4pt" o:allowincell="f" strokeweight="1.45pt">
            <w10:wrap type="square" anchorx="page" anchory="page"/>
          </v:line>
        </w:pict>
      </w:r>
      <w:r>
        <w:rPr>
          <w:noProof/>
        </w:rPr>
        <w:pict w14:anchorId="3DD78FB6">
          <v:line id="_x0000_s1212" style="position:absolute;left:0;text-align:left;z-index:187;mso-wrap-distance-left:0;mso-wrap-distance-right:0;mso-position-horizontal-relative:page;mso-position-vertical-relative:page" from="170.65pt,197.05pt" to="251.8pt,197.05pt" o:allowincell="f" strokeweight="1.45pt">
            <w10:wrap type="square" anchorx="page" anchory="page"/>
          </v:line>
        </w:pict>
      </w:r>
      <w:r>
        <w:rPr>
          <w:noProof/>
        </w:rPr>
        <w:pict w14:anchorId="11B1027A">
          <v:line id="_x0000_s1213" style="position:absolute;left:0;text-align:left;z-index:188;mso-wrap-distance-left:0;mso-wrap-distance-right:0;mso-position-horizontal-relative:page;mso-position-vertical-relative:page" from="126.95pt,206.4pt" to="126.95pt,239.1pt" o:allowincell="f" strokeweight=".7pt">
            <w10:wrap type="square" anchorx="page" anchory="page"/>
          </v:line>
        </w:pict>
      </w:r>
      <w:r>
        <w:rPr>
          <w:noProof/>
        </w:rPr>
        <w:pict w14:anchorId="4EB8AF20">
          <v:line id="_x0000_s1214" style="position:absolute;left:0;text-align:left;z-index:189;mso-wrap-distance-left:0;mso-wrap-distance-right:0;mso-position-horizontal-relative:page;mso-position-vertical-relative:page" from="173.75pt,232.1pt" to="255.15pt,232.1pt" o:allowincell="f" strokeweight=".25pt">
            <w10:wrap type="square" anchorx="page" anchory="page"/>
          </v:line>
        </w:pict>
      </w:r>
      <w:r>
        <w:rPr>
          <w:noProof/>
        </w:rPr>
        <w:pict w14:anchorId="1E23504B">
          <v:line id="_x0000_s1215" style="position:absolute;left:0;text-align:left;z-index:190;mso-wrap-distance-left:0;mso-wrap-distance-right:0;mso-position-horizontal-relative:page;mso-position-vertical-relative:page" from="68.65pt,237.85pt" to="128.2pt,237.85pt" o:allowincell="f" strokeweight=".7pt">
            <w10:wrap type="square" anchorx="page" anchory="page"/>
          </v:line>
        </w:pict>
      </w:r>
      <w:r>
        <w:rPr>
          <w:noProof/>
        </w:rPr>
        <w:pict w14:anchorId="4BCC15C7">
          <v:line id="_x0000_s1216" style="position:absolute;left:0;text-align:left;z-index:191;mso-wrap-distance-left:0;mso-wrap-distance-right:0;mso-position-horizontal-relative:page;mso-position-vertical-relative:page" from="213.1pt,213.1pt" to="213.1pt,232.85pt" o:allowincell="f" strokeweight=".25pt">
            <w10:wrap type="square" anchorx="page" anchory="page"/>
          </v:line>
        </w:pict>
      </w:r>
      <w:r>
        <w:rPr>
          <w:noProof/>
        </w:rPr>
        <w:pict w14:anchorId="6F6C4689">
          <v:line id="_x0000_s1217" style="position:absolute;left:0;text-align:left;z-index:192;mso-wrap-distance-left:0;mso-wrap-distance-right:0;mso-position-horizontal-relative:page;mso-position-vertical-relative:page" from="233.05pt,215.5pt" to="255.4pt,215.5pt" o:allowincell="f" strokeweight=".7pt">
            <w10:wrap type="square" anchorx="page" anchory="page"/>
          </v:line>
        </w:pict>
      </w:r>
      <w:r>
        <w:rPr>
          <w:noProof/>
        </w:rPr>
        <w:pict w14:anchorId="27DAEE68">
          <v:line id="_x0000_s1218" style="position:absolute;left:0;text-align:left;z-index:193;mso-wrap-distance-left:0;mso-wrap-distance-right:0;mso-position-horizontal-relative:page;mso-position-vertical-relative:page" from="126.5pt,231.1pt" to="161.55pt,231.1pt" o:allowincell="f" strokeweight=".5pt">
            <w10:wrap type="square" anchorx="page" anchory="page"/>
          </v:line>
        </w:pict>
      </w:r>
      <w:r>
        <w:rPr>
          <w:noProof/>
        </w:rPr>
        <w:pict w14:anchorId="14F8D058">
          <v:line id="_x0000_s1219" style="position:absolute;left:0;text-align:left;z-index:194;mso-wrap-distance-left:0;mso-wrap-distance-right:0;mso-position-horizontal-relative:page;mso-position-vertical-relative:page" from="129.6pt,214.1pt" to="234.75pt,214.1pt" o:allowincell="f" strokeweight=".5pt">
            <w10:wrap type="square" anchorx="page" anchory="page"/>
          </v:line>
        </w:pict>
      </w:r>
      <w:r>
        <w:rPr>
          <w:noProof/>
        </w:rPr>
        <w:pict w14:anchorId="285D7B2A">
          <v:line id="_x0000_s1220" style="position:absolute;left:0;text-align:left;z-index:195;mso-wrap-distance-left:0;mso-wrap-distance-right:0;mso-position-horizontal-relative:page;mso-position-vertical-relative:page" from="65.75pt,330.95pt" to="65.75pt,360.75pt" o:allowincell="f" strokeweight="1.7pt">
            <w10:wrap type="square" anchorx="page" anchory="page"/>
          </v:line>
        </w:pict>
      </w:r>
      <w:r>
        <w:rPr>
          <w:rFonts w:ascii="Bookman Old Style" w:hAnsi="Bookman Old Style" w:cs="Bookman Old Style"/>
          <w:spacing w:val="9"/>
          <w:sz w:val="8"/>
          <w:szCs w:val="8"/>
        </w:rPr>
        <w:t>vaagem....amm=.</w:t>
      </w:r>
    </w:p>
    <w:p w14:paraId="292CCB4D" w14:textId="77777777" w:rsidR="00000000" w:rsidRDefault="00EE5E01">
      <w:pPr>
        <w:kinsoku w:val="0"/>
        <w:overflowPunct w:val="0"/>
        <w:autoSpaceDE/>
        <w:autoSpaceDN/>
        <w:adjustRightInd/>
        <w:spacing w:before="103" w:line="258" w:lineRule="exact"/>
        <w:ind w:left="1008" w:right="648" w:hanging="144"/>
        <w:textAlignment w:val="baseline"/>
        <w:rPr>
          <w:i/>
          <w:iCs/>
          <w:spacing w:val="-13"/>
          <w:sz w:val="28"/>
          <w:szCs w:val="28"/>
        </w:rPr>
      </w:pPr>
      <w:r>
        <w:rPr>
          <w:i/>
          <w:iCs/>
          <w:spacing w:val="-13"/>
          <w:sz w:val="28"/>
          <w:szCs w:val="28"/>
        </w:rPr>
        <w:t>MaIAleGF5</w:t>
      </w:r>
      <w:r>
        <w:rPr>
          <w:rFonts w:ascii="Garamond" w:hAnsi="Garamond" w:cs="Garamond"/>
          <w:i/>
          <w:iCs/>
          <w:spacing w:val="-13"/>
          <w:sz w:val="28"/>
          <w:szCs w:val="28"/>
          <w:vertAlign w:val="superscript"/>
        </w:rPr>
        <w:t>1</w:t>
      </w:r>
      <w:r>
        <w:rPr>
          <w:i/>
          <w:iCs/>
          <w:spacing w:val="-13"/>
          <w:sz w:val="28"/>
          <w:szCs w:val="28"/>
        </w:rPr>
        <w:t>7</w:t>
      </w:r>
      <w:r>
        <w:rPr>
          <w:rFonts w:ascii="Garamond" w:hAnsi="Garamond" w:cs="Garamond"/>
          <w:i/>
          <w:iCs/>
          <w:spacing w:val="-13"/>
          <w:sz w:val="28"/>
          <w:szCs w:val="28"/>
          <w:vertAlign w:val="superscript"/>
        </w:rPr>
        <w:t>-</w:t>
      </w:r>
      <w:r>
        <w:rPr>
          <w:i/>
          <w:iCs/>
          <w:spacing w:val="-13"/>
          <w:sz w:val="28"/>
          <w:szCs w:val="28"/>
        </w:rPr>
        <w:t>Pill /1441-,414/É A UN PeirDÉTA/LOM„,1-1Fil„,</w:t>
      </w:r>
    </w:p>
    <w:p w14:paraId="36801A58" w14:textId="77777777" w:rsidR="00000000" w:rsidRDefault="00EE5E01">
      <w:pPr>
        <w:kinsoku w:val="0"/>
        <w:overflowPunct w:val="0"/>
        <w:autoSpaceDE/>
        <w:autoSpaceDN/>
        <w:adjustRightInd/>
        <w:spacing w:before="64" w:line="239" w:lineRule="exact"/>
        <w:ind w:left="1152"/>
        <w:textAlignment w:val="baseline"/>
        <w:rPr>
          <w:rFonts w:ascii="Garamond" w:hAnsi="Garamond" w:cs="Garamond"/>
          <w:i/>
          <w:iCs/>
          <w:spacing w:val="-29"/>
          <w:sz w:val="26"/>
          <w:szCs w:val="26"/>
        </w:rPr>
      </w:pPr>
      <w:r>
        <w:rPr>
          <w:rFonts w:ascii="Garamond" w:hAnsi="Garamond" w:cs="Garamond"/>
          <w:i/>
          <w:iCs/>
          <w:spacing w:val="-29"/>
          <w:sz w:val="26"/>
          <w:szCs w:val="26"/>
        </w:rPr>
        <w:t>MÛR</w:t>
      </w:r>
    </w:p>
    <w:p w14:paraId="6B7F85D9" w14:textId="77777777" w:rsidR="00000000" w:rsidRDefault="00EE5E01">
      <w:pPr>
        <w:kinsoku w:val="0"/>
        <w:overflowPunct w:val="0"/>
        <w:autoSpaceDE/>
        <w:autoSpaceDN/>
        <w:adjustRightInd/>
        <w:spacing w:after="210" w:line="239" w:lineRule="exact"/>
        <w:ind w:left="936"/>
        <w:textAlignment w:val="baseline"/>
        <w:rPr>
          <w:rFonts w:ascii="Garamond" w:hAnsi="Garamond" w:cs="Garamond"/>
          <w:i/>
          <w:iCs/>
          <w:spacing w:val="3"/>
          <w:sz w:val="26"/>
          <w:szCs w:val="26"/>
        </w:rPr>
      </w:pPr>
      <w:r>
        <w:rPr>
          <w:rFonts w:ascii="Garamond" w:hAnsi="Garamond" w:cs="Garamond"/>
          <w:i/>
          <w:iCs/>
          <w:spacing w:val="3"/>
          <w:sz w:val="26"/>
          <w:szCs w:val="26"/>
        </w:rPr>
        <w:t>Du Pairie</w:t>
      </w:r>
    </w:p>
    <w:p w14:paraId="163EB48B" w14:textId="77777777" w:rsidR="00000000" w:rsidRDefault="00EE5E01">
      <w:pPr>
        <w:kinsoku w:val="0"/>
        <w:overflowPunct w:val="0"/>
        <w:autoSpaceDE/>
        <w:autoSpaceDN/>
        <w:adjustRightInd/>
        <w:ind w:left="1016" w:right="501"/>
        <w:textAlignment w:val="baseline"/>
        <w:rPr>
          <w:sz w:val="24"/>
          <w:szCs w:val="24"/>
        </w:rPr>
      </w:pPr>
      <w:r>
        <w:rPr>
          <w:sz w:val="24"/>
          <w:szCs w:val="24"/>
        </w:rPr>
        <w:pict w14:anchorId="254AC0C4">
          <v:shape id="_x0000_i1047" type="#_x0000_t75" style="width:175.95pt;height:139pt" fillcolor="window">
            <v:imagedata r:id="rId27" o:title="_Pic216"/>
          </v:shape>
        </w:pict>
      </w:r>
    </w:p>
    <w:p w14:paraId="7EA102BF" w14:textId="77777777" w:rsidR="00000000" w:rsidRDefault="00EE5E01">
      <w:pPr>
        <w:tabs>
          <w:tab w:val="left" w:pos="3168"/>
        </w:tabs>
        <w:kinsoku w:val="0"/>
        <w:overflowPunct w:val="0"/>
        <w:autoSpaceDE/>
        <w:autoSpaceDN/>
        <w:adjustRightInd/>
        <w:spacing w:before="167" w:after="38" w:line="262" w:lineRule="exact"/>
        <w:ind w:left="648"/>
        <w:textAlignment w:val="baseline"/>
        <w:rPr>
          <w:i/>
          <w:iCs/>
          <w:w w:val="110"/>
          <w:sz w:val="37"/>
          <w:szCs w:val="37"/>
        </w:rPr>
      </w:pPr>
      <w:r>
        <w:rPr>
          <w:sz w:val="16"/>
          <w:szCs w:val="16"/>
        </w:rPr>
        <w:br w:type="column"/>
      </w:r>
      <w:r>
        <w:rPr>
          <w:i/>
          <w:iCs/>
          <w:w w:val="110"/>
          <w:sz w:val="37"/>
          <w:szCs w:val="37"/>
        </w:rPr>
        <w:t xml:space="preserve">MA.4,4./ </w:t>
      </w:r>
      <w:r>
        <w:rPr>
          <w:i/>
          <w:iCs/>
          <w:sz w:val="32"/>
          <w:szCs w:val="32"/>
        </w:rPr>
        <w:t>eôkfreF</w:t>
      </w:r>
      <w:r>
        <w:rPr>
          <w:i/>
          <w:iCs/>
          <w:sz w:val="32"/>
          <w:szCs w:val="32"/>
        </w:rPr>
        <w:tab/>
      </w:r>
      <w:r>
        <w:rPr>
          <w:i/>
          <w:iCs/>
          <w:w w:val="110"/>
          <w:sz w:val="37"/>
          <w:szCs w:val="37"/>
        </w:rPr>
        <w:t xml:space="preserve">ex, </w:t>
      </w:r>
      <w:r>
        <w:rPr>
          <w:i/>
          <w:iCs/>
          <w:sz w:val="28"/>
          <w:szCs w:val="28"/>
        </w:rPr>
        <w:t xml:space="preserve">VA SçAlealP </w:t>
      </w:r>
      <w:r>
        <w:rPr>
          <w:i/>
          <w:iCs/>
          <w:w w:val="110"/>
          <w:sz w:val="37"/>
          <w:szCs w:val="37"/>
        </w:rPr>
        <w:t>mieux:«</w:t>
      </w:r>
    </w:p>
    <w:p w14:paraId="01F359D1" w14:textId="77777777" w:rsidR="00000000" w:rsidRDefault="00EE5E01">
      <w:pPr>
        <w:kinsoku w:val="0"/>
        <w:overflowPunct w:val="0"/>
        <w:autoSpaceDE/>
        <w:autoSpaceDN/>
        <w:adjustRightInd/>
        <w:spacing w:after="10"/>
        <w:ind w:left="501" w:right="704"/>
        <w:textAlignment w:val="baseline"/>
        <w:rPr>
          <w:sz w:val="24"/>
          <w:szCs w:val="24"/>
        </w:rPr>
      </w:pPr>
      <w:r>
        <w:rPr>
          <w:sz w:val="24"/>
          <w:szCs w:val="24"/>
        </w:rPr>
        <w:pict w14:anchorId="3FD1F61F">
          <v:shape id="_x0000_i1048" type="#_x0000_t75" style="width:191.6pt;height:190.35pt" fillcolor="window">
            <v:imagedata r:id="rId28" o:title="_Pic217"/>
          </v:shape>
        </w:pict>
      </w:r>
    </w:p>
    <w:p w14:paraId="6FC96749" w14:textId="77777777" w:rsidR="00000000" w:rsidRDefault="00EE5E01">
      <w:pPr>
        <w:kinsoku w:val="0"/>
        <w:overflowPunct w:val="0"/>
        <w:autoSpaceDE/>
        <w:autoSpaceDN/>
        <w:adjustRightInd/>
        <w:spacing w:after="10"/>
        <w:ind w:left="501" w:right="704"/>
        <w:textAlignment w:val="baseline"/>
        <w:rPr>
          <w:sz w:val="24"/>
          <w:szCs w:val="24"/>
        </w:rPr>
        <w:sectPr w:rsidR="00000000">
          <w:type w:val="continuous"/>
          <w:pgSz w:w="11496" w:h="16843"/>
          <w:pgMar w:top="380" w:right="611" w:bottom="433" w:left="568" w:header="720" w:footer="720" w:gutter="0"/>
          <w:cols w:num="2" w:space="720" w:equalWidth="0">
            <w:col w:w="5040" w:space="237"/>
            <w:col w:w="5040"/>
          </w:cols>
          <w:noEndnote/>
        </w:sectPr>
      </w:pPr>
    </w:p>
    <w:p w14:paraId="1C8C5CDA" w14:textId="77777777" w:rsidR="00000000" w:rsidRDefault="00EE5E01">
      <w:pPr>
        <w:kinsoku w:val="0"/>
        <w:overflowPunct w:val="0"/>
        <w:autoSpaceDE/>
        <w:autoSpaceDN/>
        <w:adjustRightInd/>
        <w:spacing w:before="202" w:after="194" w:line="304" w:lineRule="exact"/>
        <w:ind w:left="144"/>
        <w:textAlignment w:val="baseline"/>
        <w:rPr>
          <w:rFonts w:ascii="Verdana" w:hAnsi="Verdana" w:cs="Verdana"/>
          <w:spacing w:val="7"/>
          <w:sz w:val="25"/>
          <w:szCs w:val="25"/>
        </w:rPr>
      </w:pPr>
      <w:r>
        <w:rPr>
          <w:noProof/>
        </w:rPr>
        <w:pict w14:anchorId="74DBD1B5">
          <v:line id="_x0000_s1221" style="position:absolute;left:0;text-align:left;z-index:196;mso-wrap-distance-left:0;mso-wrap-distance-right:0;mso-position-horizontal-relative:page;mso-position-vertical-relative:page" from="4in,396.5pt" to="4in,800.2pt" o:allowincell="f" strokeweight=".5pt">
            <w10:wrap type="square" anchorx="page" anchory="page"/>
          </v:line>
        </w:pict>
      </w:r>
      <w:r>
        <w:rPr>
          <w:rFonts w:ascii="Verdana" w:hAnsi="Verdana" w:cs="Verdana"/>
          <w:spacing w:val="7"/>
          <w:sz w:val="25"/>
          <w:szCs w:val="25"/>
        </w:rPr>
        <w:t>I. Nos réflexions :</w:t>
      </w:r>
    </w:p>
    <w:p w14:paraId="4FD2CF04" w14:textId="77777777" w:rsidR="00000000" w:rsidRDefault="00EE5E01">
      <w:pPr>
        <w:widowControl/>
        <w:rPr>
          <w:sz w:val="24"/>
          <w:szCs w:val="24"/>
        </w:rPr>
        <w:sectPr w:rsidR="00000000">
          <w:type w:val="continuous"/>
          <w:pgSz w:w="11496" w:h="16843"/>
          <w:pgMar w:top="380" w:right="611" w:bottom="433" w:left="5845" w:header="720" w:footer="720" w:gutter="0"/>
          <w:cols w:space="720"/>
          <w:noEndnote/>
        </w:sectPr>
      </w:pPr>
    </w:p>
    <w:p w14:paraId="655CB2A7" w14:textId="77777777" w:rsidR="00000000" w:rsidRDefault="00EE5E01">
      <w:pPr>
        <w:kinsoku w:val="0"/>
        <w:overflowPunct w:val="0"/>
        <w:autoSpaceDE/>
        <w:autoSpaceDN/>
        <w:adjustRightInd/>
        <w:spacing w:before="398" w:line="297" w:lineRule="exact"/>
        <w:ind w:left="144"/>
        <w:textAlignment w:val="baseline"/>
        <w:rPr>
          <w:rFonts w:ascii="Verdana" w:hAnsi="Verdana" w:cs="Verdana"/>
          <w:spacing w:val="1"/>
          <w:sz w:val="25"/>
          <w:szCs w:val="25"/>
        </w:rPr>
      </w:pPr>
      <w:r>
        <w:rPr>
          <w:rFonts w:ascii="Verdana" w:hAnsi="Verdana" w:cs="Verdana"/>
          <w:spacing w:val="1"/>
          <w:sz w:val="25"/>
          <w:szCs w:val="25"/>
        </w:rPr>
        <w:t>Intervenants invités :</w:t>
      </w:r>
    </w:p>
    <w:p w14:paraId="303EA795" w14:textId="77777777" w:rsidR="00000000" w:rsidRDefault="00EE5E01">
      <w:pPr>
        <w:numPr>
          <w:ilvl w:val="0"/>
          <w:numId w:val="17"/>
        </w:numPr>
        <w:kinsoku w:val="0"/>
        <w:overflowPunct w:val="0"/>
        <w:autoSpaceDE/>
        <w:autoSpaceDN/>
        <w:adjustRightInd/>
        <w:spacing w:line="191" w:lineRule="exact"/>
        <w:jc w:val="both"/>
        <w:textAlignment w:val="baseline"/>
        <w:rPr>
          <w:rFonts w:ascii="Verdana" w:hAnsi="Verdana" w:cs="Verdana"/>
          <w:sz w:val="16"/>
          <w:szCs w:val="16"/>
        </w:rPr>
      </w:pPr>
      <w:r>
        <w:rPr>
          <w:rFonts w:ascii="Verdana" w:hAnsi="Verdana" w:cs="Verdana"/>
          <w:sz w:val="16"/>
          <w:szCs w:val="16"/>
        </w:rPr>
        <w:t>Un groupe d'assistantes sociales de Conflans-Sainte-Honorine.</w:t>
      </w:r>
    </w:p>
    <w:p w14:paraId="6EAFBCB8" w14:textId="77777777" w:rsidR="00000000" w:rsidRDefault="00EE5E01">
      <w:pPr>
        <w:numPr>
          <w:ilvl w:val="0"/>
          <w:numId w:val="17"/>
        </w:numPr>
        <w:kinsoku w:val="0"/>
        <w:overflowPunct w:val="0"/>
        <w:autoSpaceDE/>
        <w:autoSpaceDN/>
        <w:adjustRightInd/>
        <w:spacing w:line="193" w:lineRule="exact"/>
        <w:jc w:val="both"/>
        <w:textAlignment w:val="baseline"/>
        <w:rPr>
          <w:rFonts w:ascii="Verdana" w:hAnsi="Verdana" w:cs="Verdana"/>
          <w:spacing w:val="5"/>
          <w:sz w:val="16"/>
          <w:szCs w:val="16"/>
        </w:rPr>
      </w:pPr>
      <w:r>
        <w:rPr>
          <w:rFonts w:ascii="Verdana" w:hAnsi="Verdana" w:cs="Verdana"/>
          <w:spacing w:val="5"/>
          <w:sz w:val="16"/>
          <w:szCs w:val="16"/>
        </w:rPr>
        <w:t>Un groupe d'assistantes sociales de La Courneuve,</w:t>
      </w:r>
    </w:p>
    <w:p w14:paraId="66E7C485" w14:textId="77777777" w:rsidR="00000000" w:rsidRDefault="00EE5E01">
      <w:pPr>
        <w:numPr>
          <w:ilvl w:val="0"/>
          <w:numId w:val="17"/>
        </w:numPr>
        <w:kinsoku w:val="0"/>
        <w:overflowPunct w:val="0"/>
        <w:autoSpaceDE/>
        <w:autoSpaceDN/>
        <w:adjustRightInd/>
        <w:spacing w:line="191" w:lineRule="exact"/>
        <w:jc w:val="both"/>
        <w:textAlignment w:val="baseline"/>
        <w:rPr>
          <w:rFonts w:ascii="Verdana" w:hAnsi="Verdana" w:cs="Verdana"/>
          <w:spacing w:val="1"/>
          <w:sz w:val="16"/>
          <w:szCs w:val="16"/>
        </w:rPr>
      </w:pPr>
      <w:r>
        <w:rPr>
          <w:rFonts w:ascii="Verdana" w:hAnsi="Verdana" w:cs="Verdana"/>
          <w:spacing w:val="1"/>
          <w:sz w:val="16"/>
          <w:szCs w:val="16"/>
        </w:rPr>
        <w:t>Un groupe d'assistantes sociales ayant tenté à l'inté</w:t>
      </w:r>
      <w:r>
        <w:rPr>
          <w:rFonts w:ascii="Verdana" w:hAnsi="Verdana" w:cs="Verdana"/>
          <w:spacing w:val="1"/>
          <w:sz w:val="16"/>
          <w:szCs w:val="16"/>
        </w:rPr>
        <w:softHyphen/>
      </w:r>
      <w:r>
        <w:rPr>
          <w:rFonts w:ascii="Verdana" w:hAnsi="Verdana" w:cs="Verdana"/>
          <w:spacing w:val="1"/>
          <w:sz w:val="16"/>
          <w:szCs w:val="16"/>
        </w:rPr>
        <w:t>rieur de l'ANAS (Association nationale des assistants sociaux) de poser la question de l'ouverture aux autres pro</w:t>
      </w:r>
      <w:r>
        <w:rPr>
          <w:rFonts w:ascii="Verdana" w:hAnsi="Verdana" w:cs="Verdana"/>
          <w:spacing w:val="1"/>
          <w:sz w:val="16"/>
          <w:szCs w:val="16"/>
        </w:rPr>
        <w:softHyphen/>
        <w:t>fessionnels du travail social.</w:t>
      </w:r>
    </w:p>
    <w:p w14:paraId="646B0EE3" w14:textId="77777777" w:rsidR="00000000" w:rsidRDefault="00EE5E01">
      <w:pPr>
        <w:numPr>
          <w:ilvl w:val="0"/>
          <w:numId w:val="17"/>
        </w:numPr>
        <w:kinsoku w:val="0"/>
        <w:overflowPunct w:val="0"/>
        <w:autoSpaceDE/>
        <w:autoSpaceDN/>
        <w:adjustRightInd/>
        <w:spacing w:before="1" w:line="193" w:lineRule="exact"/>
        <w:jc w:val="both"/>
        <w:textAlignment w:val="baseline"/>
        <w:rPr>
          <w:rFonts w:ascii="Verdana" w:hAnsi="Verdana" w:cs="Verdana"/>
          <w:sz w:val="16"/>
          <w:szCs w:val="16"/>
        </w:rPr>
      </w:pPr>
      <w:r>
        <w:rPr>
          <w:rFonts w:ascii="Verdana" w:hAnsi="Verdana" w:cs="Verdana"/>
          <w:sz w:val="16"/>
          <w:szCs w:val="16"/>
        </w:rPr>
        <w:t>Jean-Marie Gallet, vice-président de l'ANED (Associa</w:t>
      </w:r>
      <w:r>
        <w:rPr>
          <w:rFonts w:ascii="Verdana" w:hAnsi="Verdana" w:cs="Verdana"/>
          <w:sz w:val="16"/>
          <w:szCs w:val="16"/>
        </w:rPr>
        <w:softHyphen/>
        <w:t>tion nationale des éducateurs des DDASS).</w:t>
      </w:r>
    </w:p>
    <w:p w14:paraId="7A26FBDE" w14:textId="77777777" w:rsidR="00000000" w:rsidRDefault="00EE5E01">
      <w:pPr>
        <w:numPr>
          <w:ilvl w:val="0"/>
          <w:numId w:val="19"/>
        </w:numPr>
        <w:kinsoku w:val="0"/>
        <w:overflowPunct w:val="0"/>
        <w:autoSpaceDE/>
        <w:autoSpaceDN/>
        <w:adjustRightInd/>
        <w:spacing w:before="2" w:line="193" w:lineRule="exact"/>
        <w:jc w:val="both"/>
        <w:textAlignment w:val="baseline"/>
        <w:rPr>
          <w:rFonts w:ascii="Verdana" w:hAnsi="Verdana" w:cs="Verdana"/>
          <w:spacing w:val="5"/>
          <w:sz w:val="16"/>
          <w:szCs w:val="16"/>
        </w:rPr>
      </w:pPr>
      <w:r>
        <w:rPr>
          <w:rFonts w:ascii="Verdana" w:hAnsi="Verdana" w:cs="Verdana"/>
          <w:spacing w:val="5"/>
          <w:sz w:val="16"/>
          <w:szCs w:val="16"/>
        </w:rPr>
        <w:t>Gaby Tome, é</w:t>
      </w:r>
      <w:r>
        <w:rPr>
          <w:rFonts w:ascii="Verdana" w:hAnsi="Verdana" w:cs="Verdana"/>
          <w:spacing w:val="5"/>
          <w:sz w:val="16"/>
          <w:szCs w:val="16"/>
        </w:rPr>
        <w:t>ducateur, responsable CFDT.</w:t>
      </w:r>
    </w:p>
    <w:p w14:paraId="449978F2" w14:textId="77777777" w:rsidR="00000000" w:rsidRDefault="00EE5E01">
      <w:pPr>
        <w:numPr>
          <w:ilvl w:val="0"/>
          <w:numId w:val="17"/>
        </w:numPr>
        <w:kinsoku w:val="0"/>
        <w:overflowPunct w:val="0"/>
        <w:autoSpaceDE/>
        <w:autoSpaceDN/>
        <w:adjustRightInd/>
        <w:spacing w:before="3" w:line="193" w:lineRule="exact"/>
        <w:jc w:val="both"/>
        <w:textAlignment w:val="baseline"/>
        <w:rPr>
          <w:rFonts w:ascii="Verdana" w:hAnsi="Verdana" w:cs="Verdana"/>
          <w:sz w:val="16"/>
          <w:szCs w:val="16"/>
        </w:rPr>
      </w:pPr>
      <w:r>
        <w:rPr>
          <w:rFonts w:ascii="Verdana" w:hAnsi="Verdana" w:cs="Verdana"/>
          <w:sz w:val="16"/>
          <w:szCs w:val="16"/>
        </w:rPr>
        <w:t>Georges-Marie Salomon, représentant de la CFPS (Confédération française des professions sociales).</w:t>
      </w:r>
    </w:p>
    <w:p w14:paraId="4EC1BB26" w14:textId="77777777" w:rsidR="00000000" w:rsidRDefault="00EE5E01">
      <w:pPr>
        <w:kinsoku w:val="0"/>
        <w:overflowPunct w:val="0"/>
        <w:autoSpaceDE/>
        <w:autoSpaceDN/>
        <w:adjustRightInd/>
        <w:spacing w:before="277" w:line="300" w:lineRule="exact"/>
        <w:ind w:left="144"/>
        <w:textAlignment w:val="baseline"/>
        <w:rPr>
          <w:rFonts w:ascii="Verdana" w:hAnsi="Verdana" w:cs="Verdana"/>
          <w:spacing w:val="4"/>
          <w:sz w:val="25"/>
          <w:szCs w:val="25"/>
        </w:rPr>
      </w:pPr>
      <w:r>
        <w:rPr>
          <w:rFonts w:ascii="Verdana" w:hAnsi="Verdana" w:cs="Verdana"/>
          <w:spacing w:val="4"/>
          <w:sz w:val="25"/>
          <w:szCs w:val="25"/>
        </w:rPr>
        <w:t>Une quarantaine de participants :</w:t>
      </w:r>
    </w:p>
    <w:p w14:paraId="79357578" w14:textId="77777777" w:rsidR="00000000" w:rsidRDefault="00EE5E01">
      <w:pPr>
        <w:numPr>
          <w:ilvl w:val="0"/>
          <w:numId w:val="17"/>
        </w:numPr>
        <w:kinsoku w:val="0"/>
        <w:overflowPunct w:val="0"/>
        <w:autoSpaceDE/>
        <w:autoSpaceDN/>
        <w:adjustRightInd/>
        <w:spacing w:line="189" w:lineRule="exact"/>
        <w:textAlignment w:val="baseline"/>
        <w:rPr>
          <w:rFonts w:ascii="Verdana" w:hAnsi="Verdana" w:cs="Verdana"/>
          <w:spacing w:val="3"/>
          <w:sz w:val="16"/>
          <w:szCs w:val="16"/>
        </w:rPr>
      </w:pPr>
      <w:r>
        <w:rPr>
          <w:rFonts w:ascii="Verdana" w:hAnsi="Verdana" w:cs="Verdana"/>
          <w:spacing w:val="3"/>
          <w:sz w:val="16"/>
          <w:szCs w:val="16"/>
        </w:rPr>
        <w:t>Assistantes sociales.</w:t>
      </w:r>
    </w:p>
    <w:p w14:paraId="12E8868A" w14:textId="77777777" w:rsidR="00000000" w:rsidRDefault="00EE5E01">
      <w:pPr>
        <w:numPr>
          <w:ilvl w:val="0"/>
          <w:numId w:val="17"/>
        </w:numPr>
        <w:kinsoku w:val="0"/>
        <w:overflowPunct w:val="0"/>
        <w:autoSpaceDE/>
        <w:autoSpaceDN/>
        <w:adjustRightInd/>
        <w:spacing w:line="193" w:lineRule="exact"/>
        <w:textAlignment w:val="baseline"/>
        <w:rPr>
          <w:rFonts w:ascii="Verdana" w:hAnsi="Verdana" w:cs="Verdana"/>
          <w:sz w:val="16"/>
          <w:szCs w:val="16"/>
        </w:rPr>
      </w:pPr>
      <w:r>
        <w:rPr>
          <w:rFonts w:ascii="Verdana" w:hAnsi="Verdana" w:cs="Verdana"/>
          <w:sz w:val="16"/>
          <w:szCs w:val="16"/>
        </w:rPr>
        <w:t>Educateurs.</w:t>
      </w:r>
    </w:p>
    <w:p w14:paraId="7D7E1F0A" w14:textId="77777777" w:rsidR="00000000" w:rsidRDefault="00EE5E01">
      <w:pPr>
        <w:numPr>
          <w:ilvl w:val="0"/>
          <w:numId w:val="17"/>
        </w:numPr>
        <w:kinsoku w:val="0"/>
        <w:overflowPunct w:val="0"/>
        <w:autoSpaceDE/>
        <w:autoSpaceDN/>
        <w:adjustRightInd/>
        <w:spacing w:line="193" w:lineRule="exact"/>
        <w:textAlignment w:val="baseline"/>
        <w:rPr>
          <w:rFonts w:ascii="Verdana" w:hAnsi="Verdana" w:cs="Verdana"/>
          <w:spacing w:val="3"/>
          <w:sz w:val="16"/>
          <w:szCs w:val="16"/>
        </w:rPr>
      </w:pPr>
      <w:r>
        <w:rPr>
          <w:rFonts w:ascii="Verdana" w:hAnsi="Verdana" w:cs="Verdana"/>
          <w:spacing w:val="3"/>
          <w:sz w:val="16"/>
          <w:szCs w:val="16"/>
        </w:rPr>
        <w:t>Sociologue du travail.</w:t>
      </w:r>
    </w:p>
    <w:p w14:paraId="6A79CAB3" w14:textId="77777777" w:rsidR="00000000" w:rsidRDefault="00EE5E01">
      <w:pPr>
        <w:numPr>
          <w:ilvl w:val="0"/>
          <w:numId w:val="17"/>
        </w:numPr>
        <w:kinsoku w:val="0"/>
        <w:overflowPunct w:val="0"/>
        <w:autoSpaceDE/>
        <w:autoSpaceDN/>
        <w:adjustRightInd/>
        <w:spacing w:after="135" w:line="191" w:lineRule="exact"/>
        <w:textAlignment w:val="baseline"/>
        <w:rPr>
          <w:rFonts w:ascii="Verdana" w:hAnsi="Verdana" w:cs="Verdana"/>
          <w:spacing w:val="3"/>
          <w:sz w:val="16"/>
          <w:szCs w:val="16"/>
        </w:rPr>
      </w:pPr>
      <w:r>
        <w:rPr>
          <w:rFonts w:ascii="Verdana" w:hAnsi="Verdana" w:cs="Verdana"/>
          <w:spacing w:val="3"/>
          <w:sz w:val="16"/>
          <w:szCs w:val="16"/>
        </w:rPr>
        <w:t>Formateurs en travail social.</w:t>
      </w:r>
    </w:p>
    <w:p w14:paraId="5D622FD5" w14:textId="77777777" w:rsidR="00000000" w:rsidRDefault="00EE5E01">
      <w:pPr>
        <w:kinsoku w:val="0"/>
        <w:overflowPunct w:val="0"/>
        <w:autoSpaceDE/>
        <w:autoSpaceDN/>
        <w:adjustRightInd/>
        <w:spacing w:before="137" w:line="304" w:lineRule="exact"/>
        <w:ind w:left="72"/>
        <w:textAlignment w:val="baseline"/>
        <w:rPr>
          <w:rFonts w:ascii="Verdana" w:hAnsi="Verdana" w:cs="Verdana"/>
          <w:spacing w:val="8"/>
          <w:sz w:val="25"/>
          <w:szCs w:val="25"/>
        </w:rPr>
      </w:pPr>
      <w:r>
        <w:rPr>
          <w:noProof/>
        </w:rPr>
        <w:pict w14:anchorId="300913C7">
          <v:line id="_x0000_s1222" style="position:absolute;left:0;text-align:left;z-index:197;mso-wrap-distance-left:0;mso-wrap-distance-right:0;mso-position-horizontal-relative:page;mso-position-vertical-relative:page" from="72.95pt,644.65pt" to="239.35pt,644.65pt" o:allowincell="f" strokeweight=".7pt">
            <w10:wrap type="square" anchorx="page" anchory="page"/>
          </v:line>
        </w:pict>
      </w:r>
      <w:r>
        <w:rPr>
          <w:rFonts w:ascii="Verdana" w:hAnsi="Verdana" w:cs="Verdana"/>
          <w:spacing w:val="8"/>
          <w:sz w:val="25"/>
          <w:szCs w:val="25"/>
        </w:rPr>
        <w:t>Animateurs</w:t>
      </w:r>
    </w:p>
    <w:p w14:paraId="1AD1F36B" w14:textId="77777777" w:rsidR="00000000" w:rsidRDefault="00EE5E01">
      <w:pPr>
        <w:numPr>
          <w:ilvl w:val="0"/>
          <w:numId w:val="17"/>
        </w:numPr>
        <w:kinsoku w:val="0"/>
        <w:overflowPunct w:val="0"/>
        <w:autoSpaceDE/>
        <w:autoSpaceDN/>
        <w:adjustRightInd/>
        <w:spacing w:before="184" w:line="193" w:lineRule="exact"/>
        <w:textAlignment w:val="baseline"/>
        <w:rPr>
          <w:rFonts w:ascii="Verdana" w:hAnsi="Verdana" w:cs="Verdana"/>
          <w:spacing w:val="4"/>
          <w:sz w:val="16"/>
          <w:szCs w:val="16"/>
        </w:rPr>
      </w:pPr>
      <w:r>
        <w:rPr>
          <w:rFonts w:ascii="Verdana" w:hAnsi="Verdana" w:cs="Verdana"/>
          <w:spacing w:val="4"/>
          <w:sz w:val="16"/>
          <w:szCs w:val="16"/>
        </w:rPr>
        <w:t>Edith Fonteneau PEPS.</w:t>
      </w:r>
    </w:p>
    <w:p w14:paraId="03741F13" w14:textId="77777777" w:rsidR="00000000" w:rsidRDefault="00EE5E01">
      <w:pPr>
        <w:numPr>
          <w:ilvl w:val="0"/>
          <w:numId w:val="17"/>
        </w:numPr>
        <w:kinsoku w:val="0"/>
        <w:overflowPunct w:val="0"/>
        <w:autoSpaceDE/>
        <w:autoSpaceDN/>
        <w:adjustRightInd/>
        <w:spacing w:before="1" w:line="193" w:lineRule="exact"/>
        <w:textAlignment w:val="baseline"/>
        <w:rPr>
          <w:rFonts w:ascii="Verdana" w:hAnsi="Verdana" w:cs="Verdana"/>
          <w:spacing w:val="6"/>
          <w:sz w:val="16"/>
          <w:szCs w:val="16"/>
        </w:rPr>
      </w:pPr>
      <w:r>
        <w:rPr>
          <w:rFonts w:ascii="Verdana" w:hAnsi="Verdana" w:cs="Verdana"/>
          <w:spacing w:val="6"/>
          <w:sz w:val="16"/>
          <w:szCs w:val="16"/>
        </w:rPr>
        <w:t>Jean-Marie Gallet ANED.</w:t>
      </w:r>
    </w:p>
    <w:p w14:paraId="18D8CF28" w14:textId="77777777" w:rsidR="00000000" w:rsidRDefault="00EE5E01">
      <w:pPr>
        <w:kinsoku w:val="0"/>
        <w:overflowPunct w:val="0"/>
        <w:autoSpaceDE/>
        <w:autoSpaceDN/>
        <w:adjustRightInd/>
        <w:spacing w:before="284" w:line="304" w:lineRule="exact"/>
        <w:ind w:left="72"/>
        <w:textAlignment w:val="baseline"/>
        <w:rPr>
          <w:rFonts w:ascii="Verdana" w:hAnsi="Verdana" w:cs="Verdana"/>
          <w:sz w:val="25"/>
          <w:szCs w:val="25"/>
        </w:rPr>
      </w:pPr>
      <w:r>
        <w:rPr>
          <w:rFonts w:ascii="Verdana" w:hAnsi="Verdana" w:cs="Verdana"/>
          <w:sz w:val="25"/>
          <w:szCs w:val="25"/>
        </w:rPr>
        <w:t>Secrétaire :</w:t>
      </w:r>
    </w:p>
    <w:p w14:paraId="508FEE4C" w14:textId="77777777" w:rsidR="00000000" w:rsidRDefault="00EE5E01">
      <w:pPr>
        <w:numPr>
          <w:ilvl w:val="0"/>
          <w:numId w:val="17"/>
        </w:numPr>
        <w:kinsoku w:val="0"/>
        <w:overflowPunct w:val="0"/>
        <w:autoSpaceDE/>
        <w:autoSpaceDN/>
        <w:adjustRightInd/>
        <w:spacing w:before="188" w:line="193" w:lineRule="exact"/>
        <w:textAlignment w:val="baseline"/>
        <w:rPr>
          <w:rFonts w:ascii="Verdana" w:hAnsi="Verdana" w:cs="Verdana"/>
          <w:spacing w:val="3"/>
          <w:sz w:val="16"/>
          <w:szCs w:val="16"/>
        </w:rPr>
      </w:pPr>
      <w:r>
        <w:rPr>
          <w:rFonts w:ascii="Verdana" w:hAnsi="Verdana" w:cs="Verdana"/>
          <w:spacing w:val="3"/>
          <w:sz w:val="16"/>
          <w:szCs w:val="16"/>
        </w:rPr>
        <w:t>Laure Lasfargues participante.</w:t>
      </w:r>
    </w:p>
    <w:p w14:paraId="3CB5BF5D" w14:textId="77777777" w:rsidR="00000000" w:rsidRDefault="00EE5E01">
      <w:pPr>
        <w:kinsoku w:val="0"/>
        <w:overflowPunct w:val="0"/>
        <w:autoSpaceDE/>
        <w:autoSpaceDN/>
        <w:adjustRightInd/>
        <w:spacing w:before="375" w:line="192" w:lineRule="exact"/>
        <w:ind w:left="72" w:right="72"/>
        <w:jc w:val="both"/>
        <w:textAlignment w:val="baseline"/>
        <w:rPr>
          <w:rFonts w:ascii="Verdana" w:hAnsi="Verdana" w:cs="Verdana"/>
          <w:sz w:val="16"/>
          <w:szCs w:val="16"/>
        </w:rPr>
      </w:pPr>
      <w:r>
        <w:rPr>
          <w:noProof/>
        </w:rPr>
        <w:pict w14:anchorId="6748790E">
          <v:shape id="_x0000_s1223" type="#_x0000_t202" style="position:absolute;left:0;text-align:left;margin-left:10.65pt;margin-top:820.1pt;width:19pt;height:9.65pt;z-index:198;mso-wrap-edited:f;mso-wrap-distance-left:0;mso-wrap-distance-top:0;mso-wrap-distance-right:0;mso-wrap-distance-bottom:0;mso-position-horizontal-relative:page;mso-position-vertical-relative:page" wrapcoords="-62 0 -62 21600 21662 21600 21662 0 -62 0" o:allowincell="f" stroked="f">
            <v:textbox inset="0,0,0,0">
              <w:txbxContent>
                <w:p w14:paraId="443A9CFA" w14:textId="77777777" w:rsidR="00000000" w:rsidRDefault="00EE5E01">
                  <w:pPr>
                    <w:kinsoku w:val="0"/>
                    <w:overflowPunct w:val="0"/>
                    <w:autoSpaceDE/>
                    <w:autoSpaceDN/>
                    <w:adjustRightInd/>
                    <w:spacing w:line="186" w:lineRule="exact"/>
                    <w:textAlignment w:val="baseline"/>
                    <w:rPr>
                      <w:rFonts w:ascii="Verdana" w:hAnsi="Verdana" w:cs="Verdana"/>
                      <w:spacing w:val="17"/>
                      <w:sz w:val="16"/>
                      <w:szCs w:val="16"/>
                    </w:rPr>
                  </w:pPr>
                  <w:r>
                    <w:rPr>
                      <w:rFonts w:ascii="Verdana" w:hAnsi="Verdana" w:cs="Verdana"/>
                      <w:spacing w:val="17"/>
                      <w:sz w:val="16"/>
                      <w:szCs w:val="16"/>
                    </w:rPr>
                    <w:t>18</w:t>
                  </w:r>
                </w:p>
              </w:txbxContent>
            </v:textbox>
            <w10:wrap type="square" anchorx="page" anchory="page"/>
          </v:shape>
        </w:pict>
      </w:r>
      <w:r>
        <w:rPr>
          <w:rFonts w:ascii="Verdana" w:hAnsi="Verdana" w:cs="Verdana"/>
          <w:sz w:val="16"/>
          <w:szCs w:val="16"/>
        </w:rPr>
        <w:t>La synthèse faite du Forum N° 3, tente ici de refléter la dynamique de la discussion, en essayant de retracer le cheminement du questionneme</w:t>
      </w:r>
      <w:r>
        <w:rPr>
          <w:rFonts w:ascii="Verdana" w:hAnsi="Verdana" w:cs="Verdana"/>
          <w:sz w:val="16"/>
          <w:szCs w:val="16"/>
        </w:rPr>
        <w:t>nt, pouvant s'énoncer comme suit :</w:t>
      </w:r>
    </w:p>
    <w:p w14:paraId="237B1FE3" w14:textId="77777777" w:rsidR="00000000" w:rsidRDefault="00EE5E01">
      <w:pPr>
        <w:numPr>
          <w:ilvl w:val="0"/>
          <w:numId w:val="20"/>
        </w:numPr>
        <w:kinsoku w:val="0"/>
        <w:overflowPunct w:val="0"/>
        <w:autoSpaceDE/>
        <w:autoSpaceDN/>
        <w:adjustRightInd/>
        <w:spacing w:line="179" w:lineRule="exact"/>
        <w:jc w:val="both"/>
        <w:textAlignment w:val="baseline"/>
        <w:rPr>
          <w:rFonts w:ascii="Verdana" w:hAnsi="Verdana" w:cs="Verdana"/>
          <w:sz w:val="16"/>
          <w:szCs w:val="16"/>
        </w:rPr>
      </w:pPr>
      <w:r>
        <w:rPr>
          <w:rFonts w:ascii="Verdana" w:hAnsi="Verdana" w:cs="Verdana"/>
          <w:sz w:val="16"/>
          <w:szCs w:val="16"/>
        </w:rPr>
        <w:br w:type="column"/>
      </w:r>
      <w:r>
        <w:rPr>
          <w:rFonts w:ascii="Verdana" w:hAnsi="Verdana" w:cs="Verdana"/>
          <w:sz w:val="16"/>
          <w:szCs w:val="16"/>
        </w:rPr>
        <w:t>Avant tout, où en sommes-nous et que constatons-nous ?</w:t>
      </w:r>
    </w:p>
    <w:p w14:paraId="45831DC8" w14:textId="77777777" w:rsidR="00000000" w:rsidRDefault="00EE5E01">
      <w:pPr>
        <w:numPr>
          <w:ilvl w:val="0"/>
          <w:numId w:val="20"/>
        </w:numPr>
        <w:kinsoku w:val="0"/>
        <w:overflowPunct w:val="0"/>
        <w:autoSpaceDE/>
        <w:autoSpaceDN/>
        <w:adjustRightInd/>
        <w:spacing w:line="187" w:lineRule="exact"/>
        <w:jc w:val="both"/>
        <w:textAlignment w:val="baseline"/>
        <w:rPr>
          <w:rFonts w:ascii="Verdana" w:hAnsi="Verdana" w:cs="Verdana"/>
          <w:spacing w:val="5"/>
          <w:sz w:val="16"/>
          <w:szCs w:val="16"/>
        </w:rPr>
      </w:pPr>
      <w:r>
        <w:rPr>
          <w:rFonts w:ascii="Verdana" w:hAnsi="Verdana" w:cs="Verdana"/>
          <w:spacing w:val="5"/>
          <w:sz w:val="16"/>
          <w:szCs w:val="16"/>
        </w:rPr>
        <w:t>Qui sont les travailleurs sociaux ?</w:t>
      </w:r>
    </w:p>
    <w:p w14:paraId="521A6516" w14:textId="77777777" w:rsidR="00000000" w:rsidRDefault="00EE5E01">
      <w:pPr>
        <w:numPr>
          <w:ilvl w:val="0"/>
          <w:numId w:val="20"/>
        </w:numPr>
        <w:kinsoku w:val="0"/>
        <w:overflowPunct w:val="0"/>
        <w:autoSpaceDE/>
        <w:autoSpaceDN/>
        <w:adjustRightInd/>
        <w:spacing w:line="193" w:lineRule="exact"/>
        <w:jc w:val="both"/>
        <w:textAlignment w:val="baseline"/>
        <w:rPr>
          <w:rFonts w:ascii="Verdana" w:hAnsi="Verdana" w:cs="Verdana"/>
          <w:sz w:val="16"/>
          <w:szCs w:val="16"/>
        </w:rPr>
      </w:pPr>
      <w:r>
        <w:rPr>
          <w:rFonts w:ascii="Verdana" w:hAnsi="Verdana" w:cs="Verdana"/>
          <w:sz w:val="16"/>
          <w:szCs w:val="16"/>
        </w:rPr>
        <w:t>Y a t-il dans les travailleurs sociaux une résistance à l'évolution ?</w:t>
      </w:r>
    </w:p>
    <w:p w14:paraId="59A4D841" w14:textId="77777777" w:rsidR="00000000" w:rsidRDefault="00EE5E01">
      <w:pPr>
        <w:kinsoku w:val="0"/>
        <w:overflowPunct w:val="0"/>
        <w:autoSpaceDE/>
        <w:autoSpaceDN/>
        <w:adjustRightInd/>
        <w:spacing w:line="193" w:lineRule="exact"/>
        <w:ind w:left="72"/>
        <w:textAlignment w:val="baseline"/>
        <w:rPr>
          <w:rFonts w:ascii="Verdana" w:hAnsi="Verdana" w:cs="Verdana"/>
          <w:spacing w:val="5"/>
          <w:sz w:val="16"/>
          <w:szCs w:val="16"/>
        </w:rPr>
      </w:pPr>
      <w:r>
        <w:rPr>
          <w:rFonts w:ascii="Verdana" w:hAnsi="Verdana" w:cs="Verdana"/>
          <w:spacing w:val="5"/>
          <w:sz w:val="16"/>
          <w:szCs w:val="16"/>
        </w:rPr>
        <w:t>E. Comment travailler en commun ? deux exemples :</w:t>
      </w:r>
    </w:p>
    <w:p w14:paraId="24091898" w14:textId="77777777" w:rsidR="00000000" w:rsidRDefault="00EE5E01">
      <w:pPr>
        <w:numPr>
          <w:ilvl w:val="0"/>
          <w:numId w:val="21"/>
        </w:numPr>
        <w:kinsoku w:val="0"/>
        <w:overflowPunct w:val="0"/>
        <w:autoSpaceDE/>
        <w:autoSpaceDN/>
        <w:adjustRightInd/>
        <w:spacing w:before="3" w:line="193" w:lineRule="exact"/>
        <w:textAlignment w:val="baseline"/>
        <w:rPr>
          <w:rFonts w:ascii="Verdana" w:hAnsi="Verdana" w:cs="Verdana"/>
          <w:spacing w:val="4"/>
          <w:sz w:val="16"/>
          <w:szCs w:val="16"/>
        </w:rPr>
      </w:pPr>
      <w:r>
        <w:rPr>
          <w:rFonts w:ascii="Verdana" w:hAnsi="Verdana" w:cs="Verdana"/>
          <w:spacing w:val="4"/>
          <w:sz w:val="16"/>
          <w:szCs w:val="16"/>
        </w:rPr>
        <w:t>Conflans-Ste-Honorine</w:t>
      </w:r>
    </w:p>
    <w:p w14:paraId="0C01570A" w14:textId="77777777" w:rsidR="00000000" w:rsidRDefault="00EE5E01">
      <w:pPr>
        <w:numPr>
          <w:ilvl w:val="0"/>
          <w:numId w:val="21"/>
        </w:numPr>
        <w:kinsoku w:val="0"/>
        <w:overflowPunct w:val="0"/>
        <w:autoSpaceDE/>
        <w:autoSpaceDN/>
        <w:adjustRightInd/>
        <w:spacing w:before="3" w:line="193" w:lineRule="exact"/>
        <w:textAlignment w:val="baseline"/>
        <w:rPr>
          <w:rFonts w:ascii="Verdana" w:hAnsi="Verdana" w:cs="Verdana"/>
          <w:spacing w:val="3"/>
          <w:sz w:val="16"/>
          <w:szCs w:val="16"/>
        </w:rPr>
      </w:pPr>
      <w:r>
        <w:rPr>
          <w:rFonts w:ascii="Verdana" w:hAnsi="Verdana" w:cs="Verdana"/>
          <w:spacing w:val="3"/>
          <w:sz w:val="16"/>
          <w:szCs w:val="16"/>
        </w:rPr>
        <w:t>La Courneuve.</w:t>
      </w:r>
    </w:p>
    <w:p w14:paraId="2A74C99D" w14:textId="77777777" w:rsidR="00000000" w:rsidRDefault="00EE5E01">
      <w:pPr>
        <w:kinsoku w:val="0"/>
        <w:overflowPunct w:val="0"/>
        <w:autoSpaceDE/>
        <w:autoSpaceDN/>
        <w:adjustRightInd/>
        <w:spacing w:after="62" w:line="193" w:lineRule="exact"/>
        <w:ind w:left="72"/>
        <w:jc w:val="both"/>
        <w:textAlignment w:val="baseline"/>
        <w:rPr>
          <w:rFonts w:ascii="Verdana" w:hAnsi="Verdana" w:cs="Verdana"/>
          <w:sz w:val="16"/>
          <w:szCs w:val="16"/>
        </w:rPr>
      </w:pPr>
      <w:r>
        <w:rPr>
          <w:rFonts w:ascii="Verdana" w:hAnsi="Verdana" w:cs="Verdana"/>
          <w:sz w:val="16"/>
          <w:szCs w:val="16"/>
        </w:rPr>
        <w:t>F. Face aux problèmes de la décentralisation, l'éparpille</w:t>
      </w:r>
      <w:r>
        <w:rPr>
          <w:rFonts w:ascii="Verdana" w:hAnsi="Verdana" w:cs="Verdana"/>
          <w:sz w:val="16"/>
          <w:szCs w:val="16"/>
        </w:rPr>
        <w:softHyphen/>
        <w:t>ment des professionnels (et leur isolement) permet-il de se défendre ? (Faut-il, d'ailleurs se défendre. N'e</w:t>
      </w:r>
      <w:r>
        <w:rPr>
          <w:rFonts w:ascii="Verdana" w:hAnsi="Verdana" w:cs="Verdana"/>
          <w:sz w:val="16"/>
          <w:szCs w:val="16"/>
        </w:rPr>
        <w:t>st-ce pas un mythe ?)</w:t>
      </w:r>
    </w:p>
    <w:p w14:paraId="5D67619A" w14:textId="77777777" w:rsidR="00000000" w:rsidRDefault="00EE5E01">
      <w:pPr>
        <w:kinsoku w:val="0"/>
        <w:overflowPunct w:val="0"/>
        <w:autoSpaceDE/>
        <w:autoSpaceDN/>
        <w:adjustRightInd/>
        <w:spacing w:before="171" w:line="299" w:lineRule="exact"/>
        <w:ind w:left="72"/>
        <w:textAlignment w:val="baseline"/>
        <w:rPr>
          <w:rFonts w:ascii="Verdana" w:hAnsi="Verdana" w:cs="Verdana"/>
          <w:spacing w:val="8"/>
          <w:sz w:val="25"/>
          <w:szCs w:val="25"/>
        </w:rPr>
      </w:pPr>
      <w:r>
        <w:rPr>
          <w:noProof/>
        </w:rPr>
        <w:pict w14:anchorId="6258FE07">
          <v:line id="_x0000_s1224" style="position:absolute;left:0;text-align:left;z-index:199;mso-wrap-distance-left:0;mso-wrap-distance-right:0;mso-position-horizontal-relative:page;mso-position-vertical-relative:page" from="336.5pt,538.1pt" to="506.45pt,538.1pt" o:allowincell="f" strokeweight=".7pt">
            <w10:wrap type="square" anchorx="page" anchory="page"/>
          </v:line>
        </w:pict>
      </w:r>
      <w:r>
        <w:rPr>
          <w:rFonts w:ascii="Verdana" w:hAnsi="Verdana" w:cs="Verdana"/>
          <w:spacing w:val="8"/>
          <w:sz w:val="25"/>
          <w:szCs w:val="25"/>
        </w:rPr>
        <w:t>Il. Quelle est la position</w:t>
      </w:r>
    </w:p>
    <w:p w14:paraId="62183B6B" w14:textId="77777777" w:rsidR="00000000" w:rsidRDefault="00EE5E01">
      <w:pPr>
        <w:kinsoku w:val="0"/>
        <w:overflowPunct w:val="0"/>
        <w:autoSpaceDE/>
        <w:autoSpaceDN/>
        <w:adjustRightInd/>
        <w:spacing w:line="300" w:lineRule="exact"/>
        <w:ind w:left="72"/>
        <w:textAlignment w:val="baseline"/>
        <w:rPr>
          <w:rFonts w:ascii="Verdana" w:hAnsi="Verdana" w:cs="Verdana"/>
          <w:spacing w:val="8"/>
          <w:sz w:val="25"/>
          <w:szCs w:val="25"/>
        </w:rPr>
      </w:pPr>
      <w:r>
        <w:rPr>
          <w:rFonts w:ascii="Verdana" w:hAnsi="Verdana" w:cs="Verdana"/>
          <w:spacing w:val="8"/>
          <w:sz w:val="25"/>
          <w:szCs w:val="25"/>
        </w:rPr>
        <w:t>des associations professionnelles</w:t>
      </w:r>
    </w:p>
    <w:p w14:paraId="56AC55FB" w14:textId="77777777" w:rsidR="00000000" w:rsidRDefault="00EE5E01">
      <w:pPr>
        <w:kinsoku w:val="0"/>
        <w:overflowPunct w:val="0"/>
        <w:autoSpaceDE/>
        <w:autoSpaceDN/>
        <w:adjustRightInd/>
        <w:spacing w:line="304" w:lineRule="exact"/>
        <w:ind w:left="72"/>
        <w:textAlignment w:val="baseline"/>
        <w:rPr>
          <w:rFonts w:ascii="Verdana" w:hAnsi="Verdana" w:cs="Verdana"/>
          <w:spacing w:val="5"/>
          <w:sz w:val="25"/>
          <w:szCs w:val="25"/>
        </w:rPr>
      </w:pPr>
      <w:r>
        <w:rPr>
          <w:rFonts w:ascii="Verdana" w:hAnsi="Verdana" w:cs="Verdana"/>
          <w:spacing w:val="5"/>
          <w:sz w:val="25"/>
          <w:szCs w:val="25"/>
        </w:rPr>
        <w:t>et des syndicats ?</w:t>
      </w:r>
    </w:p>
    <w:p w14:paraId="2C6B5D6B" w14:textId="77777777" w:rsidR="00000000" w:rsidRDefault="00EE5E01">
      <w:pPr>
        <w:numPr>
          <w:ilvl w:val="0"/>
          <w:numId w:val="22"/>
        </w:numPr>
        <w:kinsoku w:val="0"/>
        <w:overflowPunct w:val="0"/>
        <w:autoSpaceDE/>
        <w:autoSpaceDN/>
        <w:adjustRightInd/>
        <w:spacing w:before="172" w:line="197" w:lineRule="exact"/>
        <w:ind w:right="72"/>
        <w:jc w:val="both"/>
        <w:textAlignment w:val="baseline"/>
        <w:rPr>
          <w:rFonts w:ascii="Verdana" w:hAnsi="Verdana" w:cs="Verdana"/>
          <w:sz w:val="16"/>
          <w:szCs w:val="16"/>
        </w:rPr>
      </w:pPr>
      <w:r>
        <w:rPr>
          <w:rFonts w:ascii="Verdana" w:hAnsi="Verdana" w:cs="Verdana"/>
          <w:sz w:val="16"/>
          <w:szCs w:val="16"/>
        </w:rPr>
        <w:t>Groupe d'assistantes sociales au sein de I'ANAS ayant tenté « l'ouverture ».</w:t>
      </w:r>
    </w:p>
    <w:p w14:paraId="2DEBA68B" w14:textId="77777777" w:rsidR="00000000" w:rsidRDefault="00EE5E01">
      <w:pPr>
        <w:numPr>
          <w:ilvl w:val="0"/>
          <w:numId w:val="22"/>
        </w:numPr>
        <w:kinsoku w:val="0"/>
        <w:overflowPunct w:val="0"/>
        <w:autoSpaceDE/>
        <w:autoSpaceDN/>
        <w:adjustRightInd/>
        <w:spacing w:before="2" w:line="193" w:lineRule="exact"/>
        <w:jc w:val="both"/>
        <w:textAlignment w:val="baseline"/>
        <w:rPr>
          <w:rFonts w:ascii="Verdana" w:hAnsi="Verdana" w:cs="Verdana"/>
          <w:spacing w:val="2"/>
          <w:sz w:val="16"/>
          <w:szCs w:val="16"/>
        </w:rPr>
      </w:pPr>
      <w:r>
        <w:rPr>
          <w:rFonts w:ascii="Verdana" w:hAnsi="Verdana" w:cs="Verdana"/>
          <w:spacing w:val="2"/>
          <w:sz w:val="16"/>
          <w:szCs w:val="16"/>
        </w:rPr>
        <w:t>L'ANED.</w:t>
      </w:r>
    </w:p>
    <w:p w14:paraId="4460DFB6" w14:textId="77777777" w:rsidR="00000000" w:rsidRDefault="00EE5E01">
      <w:pPr>
        <w:numPr>
          <w:ilvl w:val="0"/>
          <w:numId w:val="22"/>
        </w:numPr>
        <w:kinsoku w:val="0"/>
        <w:overflowPunct w:val="0"/>
        <w:autoSpaceDE/>
        <w:autoSpaceDN/>
        <w:adjustRightInd/>
        <w:spacing w:before="2" w:line="193" w:lineRule="exact"/>
        <w:jc w:val="both"/>
        <w:textAlignment w:val="baseline"/>
        <w:rPr>
          <w:rFonts w:ascii="Verdana" w:hAnsi="Verdana" w:cs="Verdana"/>
          <w:sz w:val="16"/>
          <w:szCs w:val="16"/>
        </w:rPr>
      </w:pPr>
      <w:r>
        <w:rPr>
          <w:rFonts w:ascii="Verdana" w:hAnsi="Verdana" w:cs="Verdana"/>
          <w:sz w:val="16"/>
          <w:szCs w:val="16"/>
        </w:rPr>
        <w:t>La CFPS.</w:t>
      </w:r>
    </w:p>
    <w:p w14:paraId="53733251" w14:textId="77777777" w:rsidR="00000000" w:rsidRDefault="00EE5E01">
      <w:pPr>
        <w:numPr>
          <w:ilvl w:val="0"/>
          <w:numId w:val="22"/>
        </w:numPr>
        <w:kinsoku w:val="0"/>
        <w:overflowPunct w:val="0"/>
        <w:autoSpaceDE/>
        <w:autoSpaceDN/>
        <w:adjustRightInd/>
        <w:spacing w:after="242" w:line="193" w:lineRule="exact"/>
        <w:jc w:val="both"/>
        <w:textAlignment w:val="baseline"/>
        <w:rPr>
          <w:rFonts w:ascii="Verdana" w:hAnsi="Verdana" w:cs="Verdana"/>
          <w:spacing w:val="1"/>
          <w:sz w:val="16"/>
          <w:szCs w:val="16"/>
        </w:rPr>
      </w:pPr>
      <w:r>
        <w:rPr>
          <w:rFonts w:ascii="Verdana" w:hAnsi="Verdana" w:cs="Verdana"/>
          <w:spacing w:val="1"/>
          <w:sz w:val="16"/>
          <w:szCs w:val="16"/>
        </w:rPr>
        <w:t>La CFDT.</w:t>
      </w:r>
    </w:p>
    <w:p w14:paraId="055E282B" w14:textId="77777777" w:rsidR="00000000" w:rsidRDefault="00EE5E01">
      <w:pPr>
        <w:kinsoku w:val="0"/>
        <w:overflowPunct w:val="0"/>
        <w:autoSpaceDE/>
        <w:autoSpaceDN/>
        <w:adjustRightInd/>
        <w:spacing w:before="23" w:line="511" w:lineRule="exact"/>
        <w:ind w:left="72"/>
        <w:textAlignment w:val="baseline"/>
        <w:rPr>
          <w:rFonts w:ascii="Verdana" w:hAnsi="Verdana" w:cs="Verdana"/>
          <w:sz w:val="25"/>
          <w:szCs w:val="25"/>
        </w:rPr>
      </w:pPr>
      <w:r>
        <w:rPr>
          <w:noProof/>
        </w:rPr>
        <w:pict w14:anchorId="0B163A9F">
          <v:line id="_x0000_s1225" style="position:absolute;left:0;text-align:left;z-index:200;mso-wrap-distance-left:0;mso-wrap-distance-right:0;mso-position-horizontal-relative:page;mso-position-vertical-relative:page" from="336.5pt,661.9pt" to="505pt,661.9pt" o:allowincell="f" strokeweight=".7pt">
            <w10:wrap type="square" anchorx="page" anchory="page"/>
          </v:line>
        </w:pict>
      </w:r>
      <w:r>
        <w:rPr>
          <w:rFonts w:ascii="Verdana" w:hAnsi="Verdana" w:cs="Verdana"/>
          <w:sz w:val="25"/>
          <w:szCs w:val="25"/>
        </w:rPr>
        <w:t>Conclusions formulées</w:t>
      </w:r>
      <w:r>
        <w:rPr>
          <w:rFonts w:ascii="Verdana" w:hAnsi="Verdana" w:cs="Verdana"/>
          <w:sz w:val="25"/>
          <w:szCs w:val="25"/>
        </w:rPr>
        <w:br/>
      </w:r>
      <w:r>
        <w:rPr>
          <w:rFonts w:ascii="Verdana" w:hAnsi="Verdana" w:cs="Verdana"/>
          <w:sz w:val="25"/>
          <w:szCs w:val="25"/>
        </w:rPr>
        <w:t>par les participants :</w:t>
      </w:r>
    </w:p>
    <w:p w14:paraId="0837ABD4" w14:textId="77777777" w:rsidR="00000000" w:rsidRDefault="00EE5E01">
      <w:pPr>
        <w:numPr>
          <w:ilvl w:val="0"/>
          <w:numId w:val="16"/>
        </w:numPr>
        <w:kinsoku w:val="0"/>
        <w:overflowPunct w:val="0"/>
        <w:autoSpaceDE/>
        <w:autoSpaceDN/>
        <w:adjustRightInd/>
        <w:spacing w:before="183" w:line="193" w:lineRule="exact"/>
        <w:ind w:right="72"/>
        <w:jc w:val="both"/>
        <w:textAlignment w:val="baseline"/>
        <w:rPr>
          <w:rFonts w:ascii="Verdana" w:hAnsi="Verdana" w:cs="Verdana"/>
          <w:sz w:val="16"/>
          <w:szCs w:val="16"/>
        </w:rPr>
      </w:pPr>
      <w:r>
        <w:rPr>
          <w:rFonts w:ascii="Verdana" w:hAnsi="Verdana" w:cs="Verdana"/>
          <w:sz w:val="16"/>
          <w:szCs w:val="16"/>
        </w:rPr>
        <w:t>Nécessité d'aller vers une unification des statuts per</w:t>
      </w:r>
      <w:r>
        <w:rPr>
          <w:rFonts w:ascii="Verdana" w:hAnsi="Verdana" w:cs="Verdana"/>
          <w:sz w:val="16"/>
          <w:szCs w:val="16"/>
        </w:rPr>
        <w:softHyphen/>
        <w:t>mettant peut-être plus facilement le travail en commun, voire des stratégies communes, avant de trancher sur la question du travailleur social unique.</w:t>
      </w:r>
    </w:p>
    <w:p w14:paraId="5AC78BF3" w14:textId="77777777" w:rsidR="00000000" w:rsidRDefault="00EE5E01">
      <w:pPr>
        <w:numPr>
          <w:ilvl w:val="0"/>
          <w:numId w:val="16"/>
        </w:numPr>
        <w:kinsoku w:val="0"/>
        <w:overflowPunct w:val="0"/>
        <w:autoSpaceDE/>
        <w:autoSpaceDN/>
        <w:adjustRightInd/>
        <w:spacing w:line="192" w:lineRule="exact"/>
        <w:jc w:val="both"/>
        <w:textAlignment w:val="baseline"/>
        <w:rPr>
          <w:rFonts w:ascii="Verdana" w:hAnsi="Verdana" w:cs="Verdana"/>
          <w:spacing w:val="3"/>
          <w:sz w:val="16"/>
          <w:szCs w:val="16"/>
        </w:rPr>
      </w:pPr>
      <w:r>
        <w:rPr>
          <w:rFonts w:ascii="Verdana" w:hAnsi="Verdana" w:cs="Verdana"/>
          <w:spacing w:val="3"/>
          <w:sz w:val="16"/>
          <w:szCs w:val="16"/>
        </w:rPr>
        <w:t>Pourquoi pas des associ</w:t>
      </w:r>
      <w:r>
        <w:rPr>
          <w:rFonts w:ascii="Verdana" w:hAnsi="Verdana" w:cs="Verdana"/>
          <w:spacing w:val="3"/>
          <w:sz w:val="16"/>
          <w:szCs w:val="16"/>
        </w:rPr>
        <w:t>ations interprofessionnelles ?</w:t>
      </w:r>
    </w:p>
    <w:p w14:paraId="3450E25D" w14:textId="77777777" w:rsidR="00000000" w:rsidRDefault="00EE5E01">
      <w:pPr>
        <w:numPr>
          <w:ilvl w:val="0"/>
          <w:numId w:val="16"/>
        </w:numPr>
        <w:kinsoku w:val="0"/>
        <w:overflowPunct w:val="0"/>
        <w:autoSpaceDE/>
        <w:autoSpaceDN/>
        <w:adjustRightInd/>
        <w:spacing w:after="17" w:line="191" w:lineRule="exact"/>
        <w:ind w:right="72"/>
        <w:jc w:val="both"/>
        <w:textAlignment w:val="baseline"/>
        <w:rPr>
          <w:rFonts w:ascii="Verdana" w:hAnsi="Verdana" w:cs="Verdana"/>
          <w:sz w:val="16"/>
          <w:szCs w:val="16"/>
        </w:rPr>
      </w:pPr>
      <w:r>
        <w:rPr>
          <w:rFonts w:ascii="Verdana" w:hAnsi="Verdana" w:cs="Verdana"/>
          <w:sz w:val="16"/>
          <w:szCs w:val="16"/>
        </w:rPr>
        <w:t>Le rôle de PEPS souhaité par les participants : mise en place d'espaces de rencontres pour élaborer une suite à ce forum.</w:t>
      </w:r>
    </w:p>
    <w:p w14:paraId="1E08D1A5" w14:textId="77777777" w:rsidR="00000000" w:rsidRDefault="00EE5E01">
      <w:pPr>
        <w:widowControl/>
        <w:rPr>
          <w:sz w:val="24"/>
          <w:szCs w:val="24"/>
        </w:rPr>
        <w:sectPr w:rsidR="00000000">
          <w:type w:val="continuous"/>
          <w:pgSz w:w="11496" w:h="16843"/>
          <w:pgMar w:top="380" w:right="542" w:bottom="433" w:left="637" w:header="720" w:footer="720" w:gutter="0"/>
          <w:cols w:num="2" w:space="720" w:equalWidth="0">
            <w:col w:w="5040" w:space="237"/>
            <w:col w:w="5040"/>
          </w:cols>
          <w:noEndnote/>
        </w:sectPr>
      </w:pPr>
    </w:p>
    <w:p w14:paraId="535F61D6" w14:textId="77777777" w:rsidR="00000000" w:rsidRDefault="00EE5E01">
      <w:pPr>
        <w:kinsoku w:val="0"/>
        <w:overflowPunct w:val="0"/>
        <w:autoSpaceDE/>
        <w:autoSpaceDN/>
        <w:adjustRightInd/>
        <w:spacing w:before="16" w:line="192" w:lineRule="exact"/>
        <w:ind w:left="72"/>
        <w:jc w:val="both"/>
        <w:textAlignment w:val="baseline"/>
        <w:rPr>
          <w:rFonts w:ascii="Verdana" w:hAnsi="Verdana" w:cs="Verdana"/>
          <w:i/>
          <w:iCs/>
          <w:spacing w:val="-3"/>
          <w:sz w:val="16"/>
          <w:szCs w:val="16"/>
        </w:rPr>
      </w:pPr>
      <w:r>
        <w:rPr>
          <w:noProof/>
        </w:rPr>
        <w:lastRenderedPageBreak/>
        <w:pict w14:anchorId="6ED3A4B3">
          <v:line id="_x0000_s1226" style="position:absolute;left:0;text-align:left;z-index:201;mso-wrap-distance-left:0;mso-wrap-distance-right:0;mso-position-horizontal-relative:text;mso-position-vertical-relative:text" from="267.1pt,-27.05pt" to="526.6pt,-27.05pt" o:allowincell="f" strokeweight=".25pt">
            <w10:wrap type="square"/>
          </v:line>
        </w:pict>
      </w:r>
      <w:r>
        <w:rPr>
          <w:noProof/>
        </w:rPr>
        <w:pict w14:anchorId="4862570C">
          <v:line id="_x0000_s1227" style="position:absolute;left:0;text-align:left;z-index:202;mso-wrap-distance-left:0;mso-wrap-distance-right:0;mso-position-horizontal-relative:text;mso-position-vertical-relative:text" from="-.45pt,-26.05pt" to="242.65pt,-26.05pt" o:allowincell="f" strokeweight=".25pt">
            <w10:wrap type="square"/>
          </v:line>
        </w:pict>
      </w:r>
      <w:r>
        <w:rPr>
          <w:noProof/>
        </w:rPr>
        <w:pict w14:anchorId="7FB2301C">
          <v:line id="_x0000_s1228" style="position:absolute;left:0;text-align:left;z-index:203;mso-wrap-distance-left:0;mso-wrap-distance-right:0;mso-position-horizontal-relative:text;mso-position-vertical-relative:text" from="-.45pt,-21.25pt" to="526.6pt,-21.25pt" o:allowincell="f" strokeweight=".25pt">
            <w10:wrap type="square"/>
          </v:line>
        </w:pict>
      </w:r>
      <w:r>
        <w:rPr>
          <w:noProof/>
        </w:rPr>
        <w:pict w14:anchorId="71ECB0AF">
          <v:line id="_x0000_s1229" style="position:absolute;left:0;text-align:left;z-index:204;mso-wrap-distance-left:0;mso-wrap-distance-right:0;mso-position-horizontal-relative:page;mso-position-vertical-relative:page" from="269.05pt,50.4pt" to="269.05pt,794.2pt" o:allowincell="f" strokeweight=".5pt">
            <w10:wrap type="square" anchorx="page" anchory="page"/>
          </v:line>
        </w:pict>
      </w:r>
      <w:r>
        <w:rPr>
          <w:noProof/>
        </w:rPr>
        <w:pict w14:anchorId="204315FF">
          <v:line id="_x0000_s1230" style="position:absolute;left:0;text-align:left;z-index:205;mso-wrap-distance-left:0;mso-wrap-distance-right:0;mso-position-horizontal-relative:page;mso-position-vertical-relative:page" from="543.35pt,49.9pt" to="543.35pt,787.95pt" o:allowincell="f" strokeweight=".5pt">
            <w10:wrap type="square" anchorx="page" anchory="page"/>
          </v:line>
        </w:pict>
      </w:r>
      <w:r>
        <w:rPr>
          <w:rFonts w:ascii="Verdana" w:hAnsi="Verdana" w:cs="Verdana"/>
          <w:i/>
          <w:iCs/>
          <w:spacing w:val="-3"/>
          <w:sz w:val="16"/>
          <w:szCs w:val="16"/>
        </w:rPr>
        <w:t>Les thèmes de réflexion proposés dans le troisiè</w:t>
      </w:r>
      <w:r>
        <w:rPr>
          <w:rFonts w:ascii="Verdana" w:hAnsi="Verdana" w:cs="Verdana"/>
          <w:i/>
          <w:iCs/>
          <w:spacing w:val="-3"/>
          <w:sz w:val="16"/>
          <w:szCs w:val="16"/>
        </w:rPr>
        <w:t>me FORUM, ont d'emblée amené les participants à se poser un problème de défi</w:t>
      </w:r>
      <w:r>
        <w:rPr>
          <w:rFonts w:ascii="Verdana" w:hAnsi="Verdana" w:cs="Verdana"/>
          <w:i/>
          <w:iCs/>
          <w:spacing w:val="-3"/>
          <w:sz w:val="16"/>
          <w:szCs w:val="16"/>
        </w:rPr>
        <w:softHyphen/>
        <w:t>nition. Qu'est ce que veut dire être travailleur social ? Quel est son rôle ? Dans le constat fait préalablement au FORUM, on a noté la multiplicité des professions sociales. Au-d</w:t>
      </w:r>
      <w:r>
        <w:rPr>
          <w:rFonts w:ascii="Verdana" w:hAnsi="Verdana" w:cs="Verdana"/>
          <w:i/>
          <w:iCs/>
          <w:spacing w:val="-3"/>
          <w:sz w:val="16"/>
          <w:szCs w:val="16"/>
        </w:rPr>
        <w:t>elà de cette diversification pouvons-nous (devons-nous) élaborer une straté</w:t>
      </w:r>
      <w:r>
        <w:rPr>
          <w:rFonts w:ascii="Verdana" w:hAnsi="Verdana" w:cs="Verdana"/>
          <w:i/>
          <w:iCs/>
          <w:spacing w:val="-3"/>
          <w:sz w:val="16"/>
          <w:szCs w:val="16"/>
        </w:rPr>
        <w:softHyphen/>
        <w:t>gie commune ? N'est-il pas, aussi, possible ou souhaitable d'envisager un statut de travailleur social unique ? Ou, en gar</w:t>
      </w:r>
      <w:r>
        <w:rPr>
          <w:rFonts w:ascii="Verdana" w:hAnsi="Verdana" w:cs="Verdana"/>
          <w:i/>
          <w:iCs/>
          <w:spacing w:val="-3"/>
          <w:sz w:val="16"/>
          <w:szCs w:val="16"/>
        </w:rPr>
        <w:softHyphen/>
        <w:t xml:space="preserve">dant la spécificité du travail de chacun, d'évoluer vers </w:t>
      </w:r>
      <w:r>
        <w:rPr>
          <w:rFonts w:ascii="Verdana" w:hAnsi="Verdana" w:cs="Verdana"/>
          <w:i/>
          <w:iCs/>
          <w:spacing w:val="-3"/>
          <w:sz w:val="16"/>
          <w:szCs w:val="16"/>
        </w:rPr>
        <w:t>un statut commun ? Ensemble de questions, préambule au débat, au cours duquel il sera apporté certains éclaircissements.</w:t>
      </w:r>
    </w:p>
    <w:p w14:paraId="0D391FBE" w14:textId="77777777" w:rsidR="00000000" w:rsidRDefault="00EE5E01">
      <w:pPr>
        <w:kinsoku w:val="0"/>
        <w:overflowPunct w:val="0"/>
        <w:autoSpaceDE/>
        <w:autoSpaceDN/>
        <w:adjustRightInd/>
        <w:spacing w:before="460" w:after="256" w:line="301" w:lineRule="exact"/>
        <w:ind w:left="72"/>
        <w:textAlignment w:val="baseline"/>
        <w:rPr>
          <w:rFonts w:ascii="Verdana" w:hAnsi="Verdana" w:cs="Verdana"/>
          <w:spacing w:val="7"/>
          <w:sz w:val="25"/>
          <w:szCs w:val="25"/>
        </w:rPr>
      </w:pPr>
      <w:r>
        <w:rPr>
          <w:rFonts w:ascii="Verdana" w:hAnsi="Verdana" w:cs="Verdana"/>
          <w:spacing w:val="7"/>
          <w:sz w:val="25"/>
          <w:szCs w:val="25"/>
        </w:rPr>
        <w:t>1. NOS REFLEXIONS</w:t>
      </w:r>
    </w:p>
    <w:p w14:paraId="63837D0F" w14:textId="77777777" w:rsidR="00000000" w:rsidRDefault="00EE5E01">
      <w:pPr>
        <w:kinsoku w:val="0"/>
        <w:overflowPunct w:val="0"/>
        <w:autoSpaceDE/>
        <w:autoSpaceDN/>
        <w:adjustRightInd/>
        <w:spacing w:after="5" w:line="301" w:lineRule="exact"/>
        <w:ind w:left="72" w:firstLine="144"/>
        <w:textAlignment w:val="baseline"/>
        <w:rPr>
          <w:rFonts w:ascii="Verdana" w:hAnsi="Verdana" w:cs="Verdana"/>
          <w:sz w:val="25"/>
          <w:szCs w:val="25"/>
        </w:rPr>
      </w:pPr>
      <w:r>
        <w:rPr>
          <w:noProof/>
        </w:rPr>
        <w:pict w14:anchorId="48AFAB2E">
          <v:line id="_x0000_s1231" style="position:absolute;left:0;text-align:left;z-index:206;mso-wrap-distance-left:0;mso-wrap-distance-right:0;mso-position-horizontal-relative:page;mso-position-vertical-relative:page" from=".5pt,218.9pt" to="256.15pt,218.9pt" o:allowincell="f" strokeweight=".7pt">
            <w10:wrap type="square" anchorx="page" anchory="page"/>
          </v:line>
        </w:pict>
      </w:r>
      <w:r>
        <w:rPr>
          <w:rFonts w:ascii="Verdana" w:hAnsi="Verdana" w:cs="Verdana"/>
          <w:sz w:val="25"/>
          <w:szCs w:val="25"/>
        </w:rPr>
        <w:t>A. Avant tout, où en sommes-nous et que constatons-nous :</w:t>
      </w:r>
    </w:p>
    <w:p w14:paraId="46619BC4" w14:textId="77777777" w:rsidR="00000000" w:rsidRDefault="00EE5E01">
      <w:pPr>
        <w:kinsoku w:val="0"/>
        <w:overflowPunct w:val="0"/>
        <w:autoSpaceDE/>
        <w:autoSpaceDN/>
        <w:adjustRightInd/>
        <w:spacing w:before="115" w:line="192" w:lineRule="exact"/>
        <w:ind w:left="72"/>
        <w:jc w:val="both"/>
        <w:textAlignment w:val="baseline"/>
        <w:rPr>
          <w:rFonts w:ascii="Verdana" w:hAnsi="Verdana" w:cs="Verdana"/>
          <w:sz w:val="16"/>
          <w:szCs w:val="16"/>
        </w:rPr>
      </w:pPr>
      <w:r>
        <w:rPr>
          <w:noProof/>
        </w:rPr>
        <w:pict w14:anchorId="1646F1DC">
          <v:line id="_x0000_s1232" style="position:absolute;left:0;text-align:left;z-index:207;mso-wrap-distance-left:0;mso-wrap-distance-right:0;mso-position-horizontal-relative:page;mso-position-vertical-relative:page" from=".5pt,249.35pt" to="256.15pt,249.35pt" o:allowincell="f" strokeweight=".5pt">
            <w10:wrap type="square" anchorx="page" anchory="page"/>
          </v:line>
        </w:pict>
      </w:r>
      <w:r>
        <w:rPr>
          <w:rFonts w:ascii="Verdana" w:hAnsi="Verdana" w:cs="Verdana"/>
          <w:sz w:val="16"/>
          <w:szCs w:val="16"/>
        </w:rPr>
        <w:t>Aujourd'hui, malgré des formations et des approches dif</w:t>
      </w:r>
      <w:r>
        <w:rPr>
          <w:rFonts w:ascii="Verdana" w:hAnsi="Verdana" w:cs="Verdana"/>
          <w:sz w:val="16"/>
          <w:szCs w:val="16"/>
        </w:rPr>
        <w:softHyphen/>
        <w:t>f</w:t>
      </w:r>
      <w:r>
        <w:rPr>
          <w:rFonts w:ascii="Verdana" w:hAnsi="Verdana" w:cs="Verdana"/>
          <w:sz w:val="16"/>
          <w:szCs w:val="16"/>
        </w:rPr>
        <w:t>érentes, chacun travaille sur un même problème et à un même niveau. Il y a là complémentarité. Dans certains ser</w:t>
      </w:r>
      <w:r>
        <w:rPr>
          <w:rFonts w:ascii="Verdana" w:hAnsi="Verdana" w:cs="Verdana"/>
          <w:sz w:val="16"/>
          <w:szCs w:val="16"/>
        </w:rPr>
        <w:softHyphen/>
        <w:t>vices (comme le SSAE), les rôles des différents travailleurs sociaux (TS) sont identiques : il n'y a plus de différencia</w:t>
      </w:r>
      <w:r>
        <w:rPr>
          <w:rFonts w:ascii="Verdana" w:hAnsi="Verdana" w:cs="Verdana"/>
          <w:sz w:val="16"/>
          <w:szCs w:val="16"/>
        </w:rPr>
        <w:softHyphen/>
        <w:t>tion. Ailleurs, dans c</w:t>
      </w:r>
      <w:r>
        <w:rPr>
          <w:rFonts w:ascii="Verdana" w:hAnsi="Verdana" w:cs="Verdana"/>
          <w:sz w:val="16"/>
          <w:szCs w:val="16"/>
        </w:rPr>
        <w:t>ertains secteurs, les statuts ont été unifiés : c'est le cas, dans les prisons, pour les éducateurs et les assistants sociaux.</w:t>
      </w:r>
    </w:p>
    <w:p w14:paraId="29A17696" w14:textId="77777777" w:rsidR="00000000" w:rsidRDefault="00EE5E01">
      <w:pPr>
        <w:kinsoku w:val="0"/>
        <w:overflowPunct w:val="0"/>
        <w:autoSpaceDE/>
        <w:autoSpaceDN/>
        <w:adjustRightInd/>
        <w:spacing w:before="283" w:line="192" w:lineRule="exact"/>
        <w:ind w:left="216"/>
        <w:textAlignment w:val="baseline"/>
        <w:rPr>
          <w:rFonts w:ascii="Verdana" w:hAnsi="Verdana" w:cs="Verdana"/>
          <w:spacing w:val="4"/>
          <w:sz w:val="16"/>
          <w:szCs w:val="16"/>
        </w:rPr>
      </w:pPr>
      <w:r>
        <w:rPr>
          <w:rFonts w:ascii="Verdana" w:hAnsi="Verdana" w:cs="Verdana"/>
          <w:spacing w:val="4"/>
          <w:sz w:val="16"/>
          <w:szCs w:val="16"/>
        </w:rPr>
        <w:t>Divers événements reflètent aussi une évolution :</w:t>
      </w:r>
    </w:p>
    <w:p w14:paraId="324F1DCD" w14:textId="77777777" w:rsidR="00000000" w:rsidRDefault="00EE5E01">
      <w:pPr>
        <w:numPr>
          <w:ilvl w:val="0"/>
          <w:numId w:val="23"/>
        </w:numPr>
        <w:kinsoku w:val="0"/>
        <w:overflowPunct w:val="0"/>
        <w:autoSpaceDE/>
        <w:autoSpaceDN/>
        <w:adjustRightInd/>
        <w:spacing w:before="8" w:line="192" w:lineRule="exact"/>
        <w:jc w:val="both"/>
        <w:textAlignment w:val="baseline"/>
        <w:rPr>
          <w:rFonts w:ascii="Verdana" w:hAnsi="Verdana" w:cs="Verdana"/>
          <w:sz w:val="16"/>
          <w:szCs w:val="16"/>
        </w:rPr>
      </w:pPr>
      <w:r>
        <w:rPr>
          <w:rFonts w:ascii="Verdana" w:hAnsi="Verdana" w:cs="Verdana"/>
          <w:sz w:val="16"/>
          <w:szCs w:val="16"/>
        </w:rPr>
        <w:t>La création du Conseil supérieur du travail social (cir</w:t>
      </w:r>
      <w:r>
        <w:rPr>
          <w:rFonts w:ascii="Verdana" w:hAnsi="Verdana" w:cs="Verdana"/>
          <w:sz w:val="16"/>
          <w:szCs w:val="16"/>
        </w:rPr>
        <w:softHyphen/>
        <w:t>culaire question de</w:t>
      </w:r>
      <w:r>
        <w:rPr>
          <w:rFonts w:ascii="Verdana" w:hAnsi="Verdana" w:cs="Verdana"/>
          <w:sz w:val="16"/>
          <w:szCs w:val="16"/>
        </w:rPr>
        <w:t xml:space="preserve"> juillet 1981 et mise en place en mai 1985) peut-être presque comme une ouverture symbo</w:t>
      </w:r>
      <w:r>
        <w:rPr>
          <w:rFonts w:ascii="Verdana" w:hAnsi="Verdana" w:cs="Verdana"/>
          <w:sz w:val="16"/>
          <w:szCs w:val="16"/>
        </w:rPr>
        <w:softHyphen/>
        <w:t xml:space="preserve">lique. Le Conseil supérieur du travail social fait place à huit commissions spécifiques correspondant aux principales professions sociales (éducateurs, tuteur, etc.) y </w:t>
      </w:r>
      <w:r>
        <w:rPr>
          <w:rFonts w:ascii="Verdana" w:hAnsi="Verdana" w:cs="Verdana"/>
          <w:sz w:val="16"/>
          <w:szCs w:val="16"/>
        </w:rPr>
        <w:t>siègent des représentants syndicaux : les associations profession</w:t>
      </w:r>
      <w:r>
        <w:rPr>
          <w:rFonts w:ascii="Verdana" w:hAnsi="Verdana" w:cs="Verdana"/>
          <w:sz w:val="16"/>
          <w:szCs w:val="16"/>
        </w:rPr>
        <w:softHyphen/>
        <w:t>nelles en ont été exclues (problème de représentativité).</w:t>
      </w:r>
    </w:p>
    <w:p w14:paraId="20371BFD" w14:textId="77777777" w:rsidR="00000000" w:rsidRDefault="00EE5E01">
      <w:pPr>
        <w:numPr>
          <w:ilvl w:val="0"/>
          <w:numId w:val="23"/>
        </w:numPr>
        <w:kinsoku w:val="0"/>
        <w:overflowPunct w:val="0"/>
        <w:autoSpaceDE/>
        <w:autoSpaceDN/>
        <w:adjustRightInd/>
        <w:spacing w:before="65" w:line="192" w:lineRule="exact"/>
        <w:jc w:val="both"/>
        <w:textAlignment w:val="baseline"/>
        <w:rPr>
          <w:rFonts w:ascii="Verdana" w:hAnsi="Verdana" w:cs="Verdana"/>
          <w:sz w:val="16"/>
          <w:szCs w:val="16"/>
        </w:rPr>
      </w:pPr>
      <w:r>
        <w:rPr>
          <w:rFonts w:ascii="Verdana" w:hAnsi="Verdana" w:cs="Verdana"/>
          <w:sz w:val="16"/>
          <w:szCs w:val="16"/>
        </w:rPr>
        <w:t xml:space="preserve">Parallèlement à la naissance de Conseil supérieur, madame Questiau expliquait la nécessité d'établir un code commun de déontologie. </w:t>
      </w:r>
      <w:r>
        <w:rPr>
          <w:rFonts w:ascii="Verdana" w:hAnsi="Verdana" w:cs="Verdana"/>
          <w:sz w:val="16"/>
          <w:szCs w:val="16"/>
        </w:rPr>
        <w:t>Voeu resté pieux jusqu'ici. Pour</w:t>
      </w:r>
      <w:r>
        <w:rPr>
          <w:rFonts w:ascii="Verdana" w:hAnsi="Verdana" w:cs="Verdana"/>
          <w:sz w:val="16"/>
          <w:szCs w:val="16"/>
        </w:rPr>
        <w:softHyphen/>
        <w:t>tant n'est-il pas regrettable d'observer autant de disparité de statuts et de conditions d'exercice ? (Pour ne citer qu'un exemple : seuls les assistants de service social sont soumis au secret professionnel. Or travailleus</w:t>
      </w:r>
      <w:r>
        <w:rPr>
          <w:rFonts w:ascii="Verdana" w:hAnsi="Verdana" w:cs="Verdana"/>
          <w:sz w:val="16"/>
          <w:szCs w:val="16"/>
        </w:rPr>
        <w:t>es familiales et éducateurs passent autant de temps auprès des familles et on de la même manière connaissance de données confi</w:t>
      </w:r>
      <w:r>
        <w:rPr>
          <w:rFonts w:ascii="Verdana" w:hAnsi="Verdana" w:cs="Verdana"/>
          <w:sz w:val="16"/>
          <w:szCs w:val="16"/>
        </w:rPr>
        <w:softHyphen/>
        <w:t>dentielles.)</w:t>
      </w:r>
    </w:p>
    <w:p w14:paraId="7D397C91" w14:textId="77777777" w:rsidR="00000000" w:rsidRDefault="00EE5E01">
      <w:pPr>
        <w:numPr>
          <w:ilvl w:val="0"/>
          <w:numId w:val="23"/>
        </w:numPr>
        <w:kinsoku w:val="0"/>
        <w:overflowPunct w:val="0"/>
        <w:autoSpaceDE/>
        <w:autoSpaceDN/>
        <w:adjustRightInd/>
        <w:spacing w:before="8" w:line="192" w:lineRule="exact"/>
        <w:jc w:val="both"/>
        <w:textAlignment w:val="baseline"/>
        <w:rPr>
          <w:rFonts w:ascii="Verdana" w:hAnsi="Verdana" w:cs="Verdana"/>
          <w:sz w:val="16"/>
          <w:szCs w:val="16"/>
        </w:rPr>
      </w:pPr>
      <w:r>
        <w:rPr>
          <w:rFonts w:ascii="Verdana" w:hAnsi="Verdana" w:cs="Verdana"/>
          <w:sz w:val="16"/>
          <w:szCs w:val="16"/>
        </w:rPr>
        <w:t>Autre élément qui peut être perçu comme une affirma</w:t>
      </w:r>
      <w:r>
        <w:rPr>
          <w:rFonts w:ascii="Verdana" w:hAnsi="Verdana" w:cs="Verdana"/>
          <w:sz w:val="16"/>
          <w:szCs w:val="16"/>
        </w:rPr>
        <w:softHyphen/>
      </w:r>
      <w:r>
        <w:rPr>
          <w:rFonts w:ascii="Verdana" w:hAnsi="Verdana" w:cs="Verdana"/>
          <w:sz w:val="16"/>
          <w:szCs w:val="16"/>
        </w:rPr>
        <w:t>tion et une reconnaissance du travail social : c'est la prise en compte récente par l'INSEE, dans ses statistiques de la catégorie socio-professionnelle « travailleur social » (ins</w:t>
      </w:r>
      <w:r>
        <w:rPr>
          <w:rFonts w:ascii="Verdana" w:hAnsi="Verdana" w:cs="Verdana"/>
          <w:sz w:val="16"/>
          <w:szCs w:val="16"/>
        </w:rPr>
        <w:softHyphen/>
        <w:t>crit parmi les professions intermédiaires).</w:t>
      </w:r>
    </w:p>
    <w:p w14:paraId="216CC7B4" w14:textId="77777777" w:rsidR="00000000" w:rsidRDefault="00EE5E01">
      <w:pPr>
        <w:numPr>
          <w:ilvl w:val="0"/>
          <w:numId w:val="23"/>
        </w:numPr>
        <w:kinsoku w:val="0"/>
        <w:overflowPunct w:val="0"/>
        <w:autoSpaceDE/>
        <w:autoSpaceDN/>
        <w:adjustRightInd/>
        <w:spacing w:before="7" w:after="345" w:line="192" w:lineRule="exact"/>
        <w:jc w:val="both"/>
        <w:textAlignment w:val="baseline"/>
        <w:rPr>
          <w:rFonts w:ascii="Verdana" w:hAnsi="Verdana" w:cs="Verdana"/>
          <w:spacing w:val="3"/>
          <w:sz w:val="16"/>
          <w:szCs w:val="16"/>
        </w:rPr>
      </w:pPr>
      <w:r>
        <w:rPr>
          <w:rFonts w:ascii="Verdana" w:hAnsi="Verdana" w:cs="Verdana"/>
          <w:spacing w:val="3"/>
          <w:sz w:val="16"/>
          <w:szCs w:val="16"/>
        </w:rPr>
        <w:t>Enfin, et nous y reviendrons, l</w:t>
      </w:r>
      <w:r>
        <w:rPr>
          <w:rFonts w:ascii="Verdana" w:hAnsi="Verdana" w:cs="Verdana"/>
          <w:spacing w:val="3"/>
          <w:sz w:val="16"/>
          <w:szCs w:val="16"/>
        </w:rPr>
        <w:t>es associations profes</w:t>
      </w:r>
      <w:r>
        <w:rPr>
          <w:rFonts w:ascii="Verdana" w:hAnsi="Verdana" w:cs="Verdana"/>
          <w:spacing w:val="3"/>
          <w:sz w:val="16"/>
          <w:szCs w:val="16"/>
        </w:rPr>
        <w:softHyphen/>
        <w:t>sionnelles semblent « bouger ». Nous analyserons notam</w:t>
      </w:r>
      <w:r>
        <w:rPr>
          <w:rFonts w:ascii="Verdana" w:hAnsi="Verdana" w:cs="Verdana"/>
          <w:spacing w:val="3"/>
          <w:sz w:val="16"/>
          <w:szCs w:val="16"/>
        </w:rPr>
        <w:softHyphen/>
        <w:t>ment la tentative d'un groupe de travailleurs sociaux auprès de l'ANAS pour ouvrir cette association à d'autres catégories de professionnels.</w:t>
      </w:r>
    </w:p>
    <w:p w14:paraId="65361623" w14:textId="77777777" w:rsidR="00000000" w:rsidRDefault="00EE5E01">
      <w:pPr>
        <w:kinsoku w:val="0"/>
        <w:overflowPunct w:val="0"/>
        <w:autoSpaceDE/>
        <w:autoSpaceDN/>
        <w:adjustRightInd/>
        <w:spacing w:before="26" w:line="301" w:lineRule="exact"/>
        <w:ind w:left="216"/>
        <w:textAlignment w:val="baseline"/>
        <w:rPr>
          <w:rFonts w:ascii="Verdana" w:hAnsi="Verdana" w:cs="Verdana"/>
          <w:spacing w:val="3"/>
          <w:sz w:val="25"/>
          <w:szCs w:val="25"/>
        </w:rPr>
      </w:pPr>
      <w:r>
        <w:rPr>
          <w:noProof/>
        </w:rPr>
        <w:pict w14:anchorId="3AB938D9">
          <v:line id="_x0000_s1233" style="position:absolute;left:0;text-align:left;z-index:208;mso-wrap-distance-left:0;mso-wrap-distance-right:0;mso-position-horizontal-relative:page;mso-position-vertical-relative:page" from="4.3pt,646.3pt" to="256.15pt,646.3pt" o:allowincell="f" strokeweight=".5pt">
            <w10:wrap type="square" anchorx="page" anchory="page"/>
          </v:line>
        </w:pict>
      </w:r>
      <w:r>
        <w:rPr>
          <w:rFonts w:ascii="Verdana" w:hAnsi="Verdana" w:cs="Verdana"/>
          <w:spacing w:val="3"/>
          <w:sz w:val="25"/>
          <w:szCs w:val="25"/>
        </w:rPr>
        <w:t>B. Revenons un moment sur la</w:t>
      </w:r>
    </w:p>
    <w:p w14:paraId="66FC1D12" w14:textId="77777777" w:rsidR="00000000" w:rsidRDefault="00EE5E01">
      <w:pPr>
        <w:kinsoku w:val="0"/>
        <w:overflowPunct w:val="0"/>
        <w:autoSpaceDE/>
        <w:autoSpaceDN/>
        <w:adjustRightInd/>
        <w:spacing w:line="301" w:lineRule="exact"/>
        <w:ind w:left="72"/>
        <w:textAlignment w:val="baseline"/>
        <w:rPr>
          <w:rFonts w:ascii="Verdana" w:hAnsi="Verdana" w:cs="Verdana"/>
          <w:spacing w:val="5"/>
          <w:sz w:val="25"/>
          <w:szCs w:val="25"/>
        </w:rPr>
      </w:pPr>
      <w:r>
        <w:rPr>
          <w:rFonts w:ascii="Verdana" w:hAnsi="Verdana" w:cs="Verdana"/>
          <w:spacing w:val="5"/>
          <w:sz w:val="25"/>
          <w:szCs w:val="25"/>
        </w:rPr>
        <w:t>questi</w:t>
      </w:r>
      <w:r>
        <w:rPr>
          <w:rFonts w:ascii="Verdana" w:hAnsi="Verdana" w:cs="Verdana"/>
          <w:spacing w:val="5"/>
          <w:sz w:val="25"/>
          <w:szCs w:val="25"/>
        </w:rPr>
        <w:t>on posée initialement :</w:t>
      </w:r>
    </w:p>
    <w:p w14:paraId="70F42C01" w14:textId="77777777" w:rsidR="00000000" w:rsidRDefault="00EE5E01">
      <w:pPr>
        <w:kinsoku w:val="0"/>
        <w:overflowPunct w:val="0"/>
        <w:autoSpaceDE/>
        <w:autoSpaceDN/>
        <w:adjustRightInd/>
        <w:spacing w:before="1" w:after="2" w:line="301" w:lineRule="exact"/>
        <w:ind w:left="72"/>
        <w:textAlignment w:val="baseline"/>
        <w:rPr>
          <w:rFonts w:ascii="Verdana" w:hAnsi="Verdana" w:cs="Verdana"/>
          <w:spacing w:val="5"/>
          <w:sz w:val="25"/>
          <w:szCs w:val="25"/>
        </w:rPr>
      </w:pPr>
      <w:r>
        <w:rPr>
          <w:rFonts w:ascii="Verdana" w:hAnsi="Verdana" w:cs="Verdana"/>
          <w:spacing w:val="5"/>
          <w:sz w:val="25"/>
          <w:szCs w:val="25"/>
        </w:rPr>
        <w:t>Qui sont les travailleurs sociaux ?</w:t>
      </w:r>
    </w:p>
    <w:p w14:paraId="624914DA" w14:textId="77777777" w:rsidR="00000000" w:rsidRDefault="00EE5E01">
      <w:pPr>
        <w:kinsoku w:val="0"/>
        <w:overflowPunct w:val="0"/>
        <w:autoSpaceDE/>
        <w:autoSpaceDN/>
        <w:adjustRightInd/>
        <w:spacing w:before="271" w:line="192" w:lineRule="exact"/>
        <w:ind w:left="72" w:firstLine="144"/>
        <w:jc w:val="both"/>
        <w:textAlignment w:val="baseline"/>
        <w:rPr>
          <w:rFonts w:ascii="Verdana" w:hAnsi="Verdana" w:cs="Verdana"/>
          <w:sz w:val="16"/>
          <w:szCs w:val="16"/>
        </w:rPr>
      </w:pPr>
      <w:r>
        <w:rPr>
          <w:noProof/>
        </w:rPr>
        <w:pict w14:anchorId="6EC6B1F3">
          <v:line id="_x0000_s1234" style="position:absolute;left:0;text-align:left;z-index:209;mso-wrap-distance-left:0;mso-wrap-distance-right:0;mso-position-horizontal-relative:page;mso-position-vertical-relative:page" from="4.55pt,693.6pt" to="256.15pt,693.6pt" o:allowincell="f" strokeweight=".5pt">
            <w10:wrap type="square" anchorx="page" anchory="page"/>
          </v:line>
        </w:pict>
      </w:r>
      <w:r>
        <w:rPr>
          <w:rFonts w:ascii="Verdana" w:hAnsi="Verdana" w:cs="Verdana"/>
          <w:sz w:val="16"/>
          <w:szCs w:val="16"/>
        </w:rPr>
        <w:t>Question primordiale car on observe aujourd'hui que d'autres professionnels que ceux des professions sociales traditionnelles se déclarent être travailleurs sociaux. Ce sont souvent des professio</w:t>
      </w:r>
      <w:r>
        <w:rPr>
          <w:rFonts w:ascii="Verdana" w:hAnsi="Verdana" w:cs="Verdana"/>
          <w:sz w:val="16"/>
          <w:szCs w:val="16"/>
        </w:rPr>
        <w:t>ns très spécialisées : médecins, conseillers d'orientation, etc.</w:t>
      </w:r>
    </w:p>
    <w:p w14:paraId="28B1DE04" w14:textId="77777777" w:rsidR="00000000" w:rsidRDefault="00EE5E01">
      <w:pPr>
        <w:kinsoku w:val="0"/>
        <w:overflowPunct w:val="0"/>
        <w:autoSpaceDE/>
        <w:autoSpaceDN/>
        <w:adjustRightInd/>
        <w:spacing w:before="9" w:line="192" w:lineRule="exact"/>
        <w:ind w:left="72" w:firstLine="144"/>
        <w:jc w:val="both"/>
        <w:textAlignment w:val="baseline"/>
        <w:rPr>
          <w:rFonts w:ascii="Verdana" w:hAnsi="Verdana" w:cs="Verdana"/>
          <w:sz w:val="16"/>
          <w:szCs w:val="16"/>
        </w:rPr>
      </w:pPr>
      <w:r>
        <w:rPr>
          <w:rFonts w:ascii="Verdana" w:hAnsi="Verdana" w:cs="Verdana"/>
          <w:sz w:val="16"/>
          <w:szCs w:val="16"/>
        </w:rPr>
        <w:t>Il semble que cette attitude soit liée à un besoin de recon</w:t>
      </w:r>
      <w:r>
        <w:rPr>
          <w:rFonts w:ascii="Verdana" w:hAnsi="Verdana" w:cs="Verdana"/>
          <w:sz w:val="16"/>
          <w:szCs w:val="16"/>
        </w:rPr>
        <w:softHyphen/>
        <w:t>naissance d'une pratique sociale, revendiquée comme similaire à celle des assistantes sociales, éducateurs etc., puisqu'elle s'exer</w:t>
      </w:r>
      <w:r>
        <w:rPr>
          <w:rFonts w:ascii="Verdana" w:hAnsi="Verdana" w:cs="Verdana"/>
          <w:sz w:val="16"/>
          <w:szCs w:val="16"/>
        </w:rPr>
        <w:t>ce sur un public commun.</w:t>
      </w:r>
    </w:p>
    <w:p w14:paraId="4A9F0BBB" w14:textId="77777777" w:rsidR="00000000" w:rsidRDefault="00EE5E01">
      <w:pPr>
        <w:kinsoku w:val="0"/>
        <w:overflowPunct w:val="0"/>
        <w:autoSpaceDE/>
        <w:autoSpaceDN/>
        <w:adjustRightInd/>
        <w:spacing w:before="7" w:line="192" w:lineRule="exact"/>
        <w:ind w:left="72" w:right="72" w:firstLine="72"/>
        <w:jc w:val="both"/>
        <w:textAlignment w:val="baseline"/>
        <w:rPr>
          <w:rFonts w:ascii="Verdana" w:hAnsi="Verdana" w:cs="Verdana"/>
          <w:sz w:val="16"/>
          <w:szCs w:val="16"/>
        </w:rPr>
      </w:pPr>
      <w:r>
        <w:rPr>
          <w:rFonts w:ascii="Verdana" w:hAnsi="Verdana" w:cs="Verdana"/>
          <w:sz w:val="16"/>
          <w:szCs w:val="16"/>
        </w:rPr>
        <w:br w:type="column"/>
      </w:r>
      <w:r>
        <w:rPr>
          <w:rFonts w:ascii="Verdana" w:hAnsi="Verdana" w:cs="Verdana"/>
          <w:sz w:val="16"/>
          <w:szCs w:val="16"/>
        </w:rPr>
        <w:t>Cependant, ce rapprochement entre technicité et con</w:t>
      </w:r>
      <w:r>
        <w:rPr>
          <w:rFonts w:ascii="Verdana" w:hAnsi="Verdana" w:cs="Verdana"/>
          <w:sz w:val="16"/>
          <w:szCs w:val="16"/>
        </w:rPr>
        <w:softHyphen/>
        <w:t>naissance des populations peut-être utilisé de manière dis</w:t>
      </w:r>
      <w:r>
        <w:rPr>
          <w:rFonts w:ascii="Verdana" w:hAnsi="Verdana" w:cs="Verdana"/>
          <w:sz w:val="16"/>
          <w:szCs w:val="16"/>
        </w:rPr>
        <w:softHyphen/>
        <w:t>qualifiante.</w:t>
      </w:r>
    </w:p>
    <w:p w14:paraId="5291DB53" w14:textId="77777777" w:rsidR="00000000" w:rsidRDefault="00EE5E01">
      <w:pPr>
        <w:kinsoku w:val="0"/>
        <w:overflowPunct w:val="0"/>
        <w:autoSpaceDE/>
        <w:autoSpaceDN/>
        <w:adjustRightInd/>
        <w:spacing w:line="191" w:lineRule="exact"/>
        <w:ind w:left="72" w:right="72" w:firstLine="72"/>
        <w:jc w:val="both"/>
        <w:textAlignment w:val="baseline"/>
        <w:rPr>
          <w:rFonts w:ascii="Verdana" w:hAnsi="Verdana" w:cs="Verdana"/>
          <w:sz w:val="16"/>
          <w:szCs w:val="16"/>
        </w:rPr>
      </w:pPr>
      <w:r>
        <w:rPr>
          <w:rFonts w:ascii="Verdana" w:hAnsi="Verdana" w:cs="Verdana"/>
          <w:sz w:val="16"/>
          <w:szCs w:val="16"/>
        </w:rPr>
        <w:t>En effet, à Paris, la municipalité</w:t>
      </w:r>
      <w:r>
        <w:rPr>
          <w:rFonts w:ascii="Verdana" w:hAnsi="Verdana" w:cs="Verdana"/>
          <w:sz w:val="16"/>
          <w:szCs w:val="16"/>
        </w:rPr>
        <w:t xml:space="preserve"> recrute des conseillers sociaux sans formation initiale. La mairie leur reconnaît une compétence du fait de leur connaissance de popula</w:t>
      </w:r>
      <w:r>
        <w:rPr>
          <w:rFonts w:ascii="Verdana" w:hAnsi="Verdana" w:cs="Verdana"/>
          <w:sz w:val="16"/>
          <w:szCs w:val="16"/>
        </w:rPr>
        <w:softHyphen/>
        <w:t>tions étrangères (il s'agirait par exemple, de retraités ayant connu ces populations sur d'autres continents en temps d</w:t>
      </w:r>
      <w:r>
        <w:rPr>
          <w:rFonts w:ascii="Verdana" w:hAnsi="Verdana" w:cs="Verdana"/>
          <w:sz w:val="16"/>
          <w:szCs w:val="16"/>
        </w:rPr>
        <w:t>e guerre...).</w:t>
      </w:r>
    </w:p>
    <w:p w14:paraId="4097E98D" w14:textId="77777777" w:rsidR="00000000" w:rsidRDefault="00EE5E01">
      <w:pPr>
        <w:kinsoku w:val="0"/>
        <w:overflowPunct w:val="0"/>
        <w:autoSpaceDE/>
        <w:autoSpaceDN/>
        <w:adjustRightInd/>
        <w:spacing w:line="190" w:lineRule="exact"/>
        <w:ind w:left="72" w:right="72" w:firstLine="72"/>
        <w:jc w:val="both"/>
        <w:textAlignment w:val="baseline"/>
        <w:rPr>
          <w:rFonts w:ascii="Verdana" w:hAnsi="Verdana" w:cs="Verdana"/>
          <w:spacing w:val="4"/>
          <w:sz w:val="16"/>
          <w:szCs w:val="16"/>
        </w:rPr>
      </w:pPr>
      <w:r>
        <w:rPr>
          <w:rFonts w:ascii="Verdana" w:hAnsi="Verdana" w:cs="Verdana"/>
          <w:spacing w:val="4"/>
          <w:sz w:val="16"/>
          <w:szCs w:val="16"/>
        </w:rPr>
        <w:t>Cette distorsion entre formation et fonction, sous pré</w:t>
      </w:r>
      <w:r>
        <w:rPr>
          <w:rFonts w:ascii="Verdana" w:hAnsi="Verdana" w:cs="Verdana"/>
          <w:spacing w:val="4"/>
          <w:sz w:val="16"/>
          <w:szCs w:val="16"/>
        </w:rPr>
        <w:softHyphen/>
        <w:t>texte d'efficacité, peut conduire à des situations caricatu</w:t>
      </w:r>
      <w:r>
        <w:rPr>
          <w:rFonts w:ascii="Verdana" w:hAnsi="Verdana" w:cs="Verdana"/>
          <w:spacing w:val="4"/>
          <w:sz w:val="16"/>
          <w:szCs w:val="16"/>
        </w:rPr>
        <w:softHyphen/>
        <w:t>rales.</w:t>
      </w:r>
    </w:p>
    <w:p w14:paraId="1EE79D5E" w14:textId="77777777" w:rsidR="00000000" w:rsidRDefault="00EE5E01">
      <w:pPr>
        <w:kinsoku w:val="0"/>
        <w:overflowPunct w:val="0"/>
        <w:autoSpaceDE/>
        <w:autoSpaceDN/>
        <w:adjustRightInd/>
        <w:spacing w:before="4" w:line="192" w:lineRule="exact"/>
        <w:ind w:left="72" w:right="72" w:firstLine="72"/>
        <w:jc w:val="both"/>
        <w:textAlignment w:val="baseline"/>
        <w:rPr>
          <w:rFonts w:ascii="Verdana" w:hAnsi="Verdana" w:cs="Verdana"/>
          <w:sz w:val="16"/>
          <w:szCs w:val="16"/>
        </w:rPr>
      </w:pPr>
      <w:r>
        <w:rPr>
          <w:rFonts w:ascii="Verdana" w:hAnsi="Verdana" w:cs="Verdana"/>
          <w:sz w:val="16"/>
          <w:szCs w:val="16"/>
        </w:rPr>
        <w:t>Ainsi, dans le secteur psychiatrique, il est donné l'exem</w:t>
      </w:r>
      <w:r>
        <w:rPr>
          <w:rFonts w:ascii="Verdana" w:hAnsi="Verdana" w:cs="Verdana"/>
          <w:sz w:val="16"/>
          <w:szCs w:val="16"/>
        </w:rPr>
        <w:softHyphen/>
        <w:t>ple de médecins-chefs qui décrè</w:t>
      </w:r>
      <w:r>
        <w:rPr>
          <w:rFonts w:ascii="Verdana" w:hAnsi="Verdana" w:cs="Verdana"/>
          <w:sz w:val="16"/>
          <w:szCs w:val="16"/>
        </w:rPr>
        <w:t>tent pouvoir se passer du service social. Ils confient alors les « tâches » sociales à la surveillante générale du Pavillon (infirmière chef).</w:t>
      </w:r>
    </w:p>
    <w:p w14:paraId="368CDC24" w14:textId="77777777" w:rsidR="00000000" w:rsidRDefault="00EE5E01">
      <w:pPr>
        <w:kinsoku w:val="0"/>
        <w:overflowPunct w:val="0"/>
        <w:autoSpaceDE/>
        <w:autoSpaceDN/>
        <w:adjustRightInd/>
        <w:spacing w:line="190" w:lineRule="exact"/>
        <w:ind w:left="72" w:right="72" w:firstLine="72"/>
        <w:jc w:val="both"/>
        <w:textAlignment w:val="baseline"/>
        <w:rPr>
          <w:rFonts w:ascii="Verdana" w:hAnsi="Verdana" w:cs="Verdana"/>
          <w:spacing w:val="4"/>
          <w:sz w:val="16"/>
          <w:szCs w:val="16"/>
        </w:rPr>
      </w:pPr>
      <w:r>
        <w:rPr>
          <w:rFonts w:ascii="Verdana" w:hAnsi="Verdana" w:cs="Verdana"/>
          <w:spacing w:val="4"/>
          <w:sz w:val="16"/>
          <w:szCs w:val="16"/>
        </w:rPr>
        <w:t>Face à ces professionnels qui se revendiquent très sou</w:t>
      </w:r>
      <w:r>
        <w:rPr>
          <w:rFonts w:ascii="Verdana" w:hAnsi="Verdana" w:cs="Verdana"/>
          <w:spacing w:val="4"/>
          <w:sz w:val="16"/>
          <w:szCs w:val="16"/>
        </w:rPr>
        <w:softHyphen/>
        <w:t>vent travailleurs sociaux, ou face à des employeurs qui dé</w:t>
      </w:r>
      <w:r>
        <w:rPr>
          <w:rFonts w:ascii="Verdana" w:hAnsi="Verdana" w:cs="Verdana"/>
          <w:spacing w:val="4"/>
          <w:sz w:val="16"/>
          <w:szCs w:val="16"/>
        </w:rPr>
        <w:t>cident quel « type » de travailleurs sociaux employer, n'y a t-il pas à défendre une éthique de travailleur social ? Mais comment éviter, alors, le piège de la défense corpo</w:t>
      </w:r>
      <w:r>
        <w:rPr>
          <w:rFonts w:ascii="Verdana" w:hAnsi="Verdana" w:cs="Verdana"/>
          <w:spacing w:val="4"/>
          <w:sz w:val="16"/>
          <w:szCs w:val="16"/>
        </w:rPr>
        <w:softHyphen/>
        <w:t>rative ?</w:t>
      </w:r>
    </w:p>
    <w:p w14:paraId="54E6255F" w14:textId="77777777" w:rsidR="00000000" w:rsidRDefault="00EE5E01">
      <w:pPr>
        <w:kinsoku w:val="0"/>
        <w:overflowPunct w:val="0"/>
        <w:autoSpaceDE/>
        <w:autoSpaceDN/>
        <w:adjustRightInd/>
        <w:spacing w:before="5" w:line="192" w:lineRule="exact"/>
        <w:ind w:left="72" w:right="72" w:firstLine="72"/>
        <w:jc w:val="both"/>
        <w:textAlignment w:val="baseline"/>
        <w:rPr>
          <w:rFonts w:ascii="Verdana" w:hAnsi="Verdana" w:cs="Verdana"/>
          <w:sz w:val="16"/>
          <w:szCs w:val="16"/>
        </w:rPr>
      </w:pPr>
      <w:r>
        <w:rPr>
          <w:rFonts w:ascii="Verdana" w:hAnsi="Verdana" w:cs="Verdana"/>
          <w:sz w:val="16"/>
          <w:szCs w:val="16"/>
        </w:rPr>
        <w:t>En effet, qu'est-ce qui différencie un vrai travailleur social d'un « fau</w:t>
      </w:r>
      <w:r>
        <w:rPr>
          <w:rFonts w:ascii="Verdana" w:hAnsi="Verdana" w:cs="Verdana"/>
          <w:sz w:val="16"/>
          <w:szCs w:val="16"/>
        </w:rPr>
        <w:t>x » ?</w:t>
      </w:r>
    </w:p>
    <w:p w14:paraId="1C34949E" w14:textId="77777777" w:rsidR="00000000" w:rsidRDefault="00EE5E01">
      <w:pPr>
        <w:kinsoku w:val="0"/>
        <w:overflowPunct w:val="0"/>
        <w:autoSpaceDE/>
        <w:autoSpaceDN/>
        <w:adjustRightInd/>
        <w:spacing w:line="190" w:lineRule="exact"/>
        <w:ind w:left="144" w:right="72"/>
        <w:jc w:val="both"/>
        <w:textAlignment w:val="baseline"/>
        <w:rPr>
          <w:rFonts w:ascii="Verdana" w:hAnsi="Verdana" w:cs="Verdana"/>
          <w:spacing w:val="4"/>
          <w:sz w:val="16"/>
          <w:szCs w:val="16"/>
        </w:rPr>
      </w:pPr>
      <w:r>
        <w:rPr>
          <w:rFonts w:ascii="Verdana" w:hAnsi="Verdana" w:cs="Verdana"/>
          <w:spacing w:val="4"/>
          <w:sz w:val="16"/>
          <w:szCs w:val="16"/>
        </w:rPr>
        <w:t>La formation, les attributions ?</w:t>
      </w:r>
    </w:p>
    <w:p w14:paraId="2836227A" w14:textId="77777777" w:rsidR="00000000" w:rsidRDefault="00EE5E01">
      <w:pPr>
        <w:kinsoku w:val="0"/>
        <w:overflowPunct w:val="0"/>
        <w:autoSpaceDE/>
        <w:autoSpaceDN/>
        <w:adjustRightInd/>
        <w:spacing w:before="5" w:after="212" w:line="192" w:lineRule="exact"/>
        <w:ind w:left="72" w:right="72" w:firstLine="72"/>
        <w:jc w:val="both"/>
        <w:textAlignment w:val="baseline"/>
        <w:rPr>
          <w:rFonts w:ascii="Verdana" w:hAnsi="Verdana" w:cs="Verdana"/>
          <w:spacing w:val="2"/>
          <w:sz w:val="16"/>
          <w:szCs w:val="16"/>
        </w:rPr>
      </w:pPr>
      <w:r>
        <w:rPr>
          <w:rFonts w:ascii="Verdana" w:hAnsi="Verdana" w:cs="Verdana"/>
          <w:spacing w:val="2"/>
          <w:sz w:val="16"/>
          <w:szCs w:val="16"/>
        </w:rPr>
        <w:t>Il y a semble-t-il urgence à définir une position commune, qui pourrait être un garde fou, évitant une résistance cor</w:t>
      </w:r>
      <w:r>
        <w:rPr>
          <w:rFonts w:ascii="Verdana" w:hAnsi="Verdana" w:cs="Verdana"/>
          <w:spacing w:val="2"/>
          <w:sz w:val="16"/>
          <w:szCs w:val="16"/>
        </w:rPr>
        <w:softHyphen/>
        <w:t>poratiste, peu propice au travail avec d'autres profession</w:t>
      </w:r>
      <w:r>
        <w:rPr>
          <w:rFonts w:ascii="Verdana" w:hAnsi="Verdana" w:cs="Verdana"/>
          <w:spacing w:val="2"/>
          <w:sz w:val="16"/>
          <w:szCs w:val="16"/>
        </w:rPr>
        <w:softHyphen/>
        <w:t>nels.</w:t>
      </w:r>
    </w:p>
    <w:p w14:paraId="3FD57B30" w14:textId="77777777" w:rsidR="00000000" w:rsidRDefault="00EE5E01">
      <w:pPr>
        <w:kinsoku w:val="0"/>
        <w:overflowPunct w:val="0"/>
        <w:autoSpaceDE/>
        <w:autoSpaceDN/>
        <w:adjustRightInd/>
        <w:spacing w:before="19" w:line="301" w:lineRule="exact"/>
        <w:ind w:left="144" w:right="72"/>
        <w:textAlignment w:val="baseline"/>
        <w:rPr>
          <w:rFonts w:ascii="Verdana" w:hAnsi="Verdana" w:cs="Verdana"/>
          <w:spacing w:val="1"/>
          <w:sz w:val="25"/>
          <w:szCs w:val="25"/>
        </w:rPr>
      </w:pPr>
      <w:r>
        <w:rPr>
          <w:noProof/>
        </w:rPr>
        <w:pict w14:anchorId="57A59E4D">
          <v:line id="_x0000_s1235" style="position:absolute;left:0;text-align:left;z-index:210;mso-wrap-distance-left:0;mso-wrap-distance-right:0;mso-position-horizontal-relative:page;mso-position-vertical-relative:page" from="276.35pt,350.15pt" to="532pt,350.15pt" o:allowincell="f" strokeweight=".7pt">
            <w10:wrap type="square" anchorx="page" anchory="page"/>
          </v:line>
        </w:pict>
      </w:r>
      <w:r>
        <w:rPr>
          <w:rFonts w:ascii="Verdana" w:hAnsi="Verdana" w:cs="Verdana"/>
          <w:spacing w:val="1"/>
          <w:sz w:val="25"/>
          <w:szCs w:val="25"/>
        </w:rPr>
        <w:t>C. Vers quoi est-il</w:t>
      </w:r>
    </w:p>
    <w:p w14:paraId="7BE3A43F" w14:textId="77777777" w:rsidR="00000000" w:rsidRDefault="00EE5E01">
      <w:pPr>
        <w:kinsoku w:val="0"/>
        <w:overflowPunct w:val="0"/>
        <w:autoSpaceDE/>
        <w:autoSpaceDN/>
        <w:adjustRightInd/>
        <w:spacing w:after="34" w:line="297" w:lineRule="exact"/>
        <w:ind w:left="72" w:right="72"/>
        <w:textAlignment w:val="baseline"/>
        <w:rPr>
          <w:rFonts w:ascii="Verdana" w:hAnsi="Verdana" w:cs="Verdana"/>
          <w:spacing w:val="4"/>
          <w:sz w:val="25"/>
          <w:szCs w:val="25"/>
        </w:rPr>
      </w:pPr>
      <w:r>
        <w:rPr>
          <w:rFonts w:ascii="Verdana" w:hAnsi="Verdana" w:cs="Verdana"/>
          <w:spacing w:val="4"/>
          <w:sz w:val="25"/>
          <w:szCs w:val="25"/>
        </w:rPr>
        <w:t>souhaitable de tendre ?</w:t>
      </w:r>
    </w:p>
    <w:p w14:paraId="6720ED7C" w14:textId="77777777" w:rsidR="00000000" w:rsidRDefault="00EE5E01">
      <w:pPr>
        <w:kinsoku w:val="0"/>
        <w:overflowPunct w:val="0"/>
        <w:autoSpaceDE/>
        <w:autoSpaceDN/>
        <w:adjustRightInd/>
        <w:spacing w:before="301" w:line="192" w:lineRule="exact"/>
        <w:ind w:left="144" w:right="72"/>
        <w:jc w:val="both"/>
        <w:textAlignment w:val="baseline"/>
        <w:rPr>
          <w:rFonts w:ascii="Verdana" w:hAnsi="Verdana" w:cs="Verdana"/>
          <w:spacing w:val="3"/>
          <w:sz w:val="16"/>
          <w:szCs w:val="16"/>
        </w:rPr>
      </w:pPr>
      <w:r>
        <w:rPr>
          <w:noProof/>
        </w:rPr>
        <w:pict w14:anchorId="07B6E6E3">
          <v:line id="_x0000_s1236" style="position:absolute;left:0;text-align:left;z-index:211;mso-wrap-distance-left:0;mso-wrap-distance-right:0;mso-position-horizontal-relative:page;mso-position-vertical-relative:page" from="276.35pt,383.3pt" to="532pt,383.3pt" o:allowincell="f" strokeweight=".5pt">
            <w10:wrap type="square" anchorx="page" anchory="page"/>
          </v:line>
        </w:pict>
      </w:r>
      <w:r>
        <w:rPr>
          <w:rFonts w:ascii="Verdana" w:hAnsi="Verdana" w:cs="Verdana"/>
          <w:spacing w:val="3"/>
          <w:sz w:val="16"/>
          <w:szCs w:val="16"/>
        </w:rPr>
        <w:t>Comme il a été dit en introduction, doit-on se contenter</w:t>
      </w:r>
    </w:p>
    <w:p w14:paraId="75439DC3" w14:textId="77777777" w:rsidR="00000000" w:rsidRDefault="00EE5E01">
      <w:pPr>
        <w:kinsoku w:val="0"/>
        <w:overflowPunct w:val="0"/>
        <w:autoSpaceDE/>
        <w:autoSpaceDN/>
        <w:adjustRightInd/>
        <w:spacing w:before="12" w:line="192" w:lineRule="exact"/>
        <w:ind w:left="72" w:right="72" w:firstLine="72"/>
        <w:jc w:val="both"/>
        <w:textAlignment w:val="baseline"/>
        <w:rPr>
          <w:rFonts w:ascii="Verdana" w:hAnsi="Verdana" w:cs="Verdana"/>
          <w:sz w:val="16"/>
          <w:szCs w:val="16"/>
        </w:rPr>
      </w:pPr>
      <w:r>
        <w:rPr>
          <w:rFonts w:ascii="Verdana" w:hAnsi="Verdana" w:cs="Verdana"/>
          <w:sz w:val="16"/>
          <w:szCs w:val="16"/>
        </w:rPr>
        <w:t>d'établir une stratégie commune ?... Lorsque l'on parle de stratégie commune, on entend interprofessionnalité (les professions restent différentes, même s</w:t>
      </w:r>
      <w:r>
        <w:rPr>
          <w:rFonts w:ascii="Verdana" w:hAnsi="Verdana" w:cs="Verdana"/>
          <w:sz w:val="16"/>
          <w:szCs w:val="16"/>
        </w:rPr>
        <w:t>'il y a, par exem</w:t>
      </w:r>
      <w:r>
        <w:rPr>
          <w:rFonts w:ascii="Verdana" w:hAnsi="Verdana" w:cs="Verdana"/>
          <w:sz w:val="16"/>
          <w:szCs w:val="16"/>
        </w:rPr>
        <w:softHyphen/>
        <w:t>ple, un tronc commun dans les formations, et cherchent à établir une stratégie commune de travail sur le terrain) et complémentarité (à trouver et à coordonner).</w:t>
      </w:r>
    </w:p>
    <w:p w14:paraId="3E083B60" w14:textId="77777777" w:rsidR="00000000" w:rsidRDefault="00EE5E01">
      <w:pPr>
        <w:kinsoku w:val="0"/>
        <w:overflowPunct w:val="0"/>
        <w:autoSpaceDE/>
        <w:autoSpaceDN/>
        <w:adjustRightInd/>
        <w:spacing w:before="5" w:line="192" w:lineRule="exact"/>
        <w:ind w:left="72" w:right="72" w:firstLine="72"/>
        <w:jc w:val="both"/>
        <w:textAlignment w:val="baseline"/>
        <w:rPr>
          <w:rFonts w:ascii="Verdana" w:hAnsi="Verdana" w:cs="Verdana"/>
          <w:spacing w:val="3"/>
          <w:sz w:val="16"/>
          <w:szCs w:val="16"/>
        </w:rPr>
      </w:pPr>
      <w:r>
        <w:rPr>
          <w:rFonts w:ascii="Verdana" w:hAnsi="Verdana" w:cs="Verdana"/>
          <w:spacing w:val="3"/>
          <w:sz w:val="16"/>
          <w:szCs w:val="16"/>
        </w:rPr>
        <w:t>Ou, doit-on aller vers un statut de travailleur social uni</w:t>
      </w:r>
      <w:r>
        <w:rPr>
          <w:rFonts w:ascii="Verdana" w:hAnsi="Verdana" w:cs="Verdana"/>
          <w:spacing w:val="3"/>
          <w:sz w:val="16"/>
          <w:szCs w:val="16"/>
        </w:rPr>
        <w:softHyphen/>
        <w:t>que ?</w:t>
      </w:r>
    </w:p>
    <w:p w14:paraId="5CDA9D54" w14:textId="77777777" w:rsidR="00000000" w:rsidRDefault="00EE5E01">
      <w:pPr>
        <w:kinsoku w:val="0"/>
        <w:overflowPunct w:val="0"/>
        <w:autoSpaceDE/>
        <w:autoSpaceDN/>
        <w:adjustRightInd/>
        <w:spacing w:before="29" w:line="192" w:lineRule="exact"/>
        <w:ind w:left="72" w:right="72" w:firstLine="72"/>
        <w:jc w:val="both"/>
        <w:textAlignment w:val="baseline"/>
        <w:rPr>
          <w:rFonts w:ascii="Verdana" w:hAnsi="Verdana" w:cs="Verdana"/>
          <w:spacing w:val="1"/>
          <w:sz w:val="16"/>
          <w:szCs w:val="16"/>
        </w:rPr>
      </w:pPr>
      <w:r>
        <w:rPr>
          <w:rFonts w:ascii="Verdana" w:hAnsi="Verdana" w:cs="Verdana"/>
          <w:spacing w:val="1"/>
          <w:sz w:val="16"/>
          <w:szCs w:val="16"/>
        </w:rPr>
        <w:t>Cette quest</w:t>
      </w:r>
      <w:r>
        <w:rPr>
          <w:rFonts w:ascii="Verdana" w:hAnsi="Verdana" w:cs="Verdana"/>
          <w:spacing w:val="1"/>
          <w:sz w:val="16"/>
          <w:szCs w:val="16"/>
        </w:rPr>
        <w:t>ion amène à approfondir diverses notions. Identité et spécificité : est-il nécessaire de rechercher la spécificité de chaque profession sociale et de préserver l'identité de chacune d'elles ? La spécificité de professions sociales s'est établie, dans le te</w:t>
      </w:r>
      <w:r>
        <w:rPr>
          <w:rFonts w:ascii="Verdana" w:hAnsi="Verdana" w:cs="Verdana"/>
          <w:spacing w:val="1"/>
          <w:sz w:val="16"/>
          <w:szCs w:val="16"/>
        </w:rPr>
        <w:t>mps, sur une réalité techni</w:t>
      </w:r>
      <w:r>
        <w:rPr>
          <w:rFonts w:ascii="Verdana" w:hAnsi="Verdana" w:cs="Verdana"/>
          <w:spacing w:val="1"/>
          <w:sz w:val="16"/>
          <w:szCs w:val="16"/>
        </w:rPr>
        <w:softHyphen/>
        <w:t>que différente : à un problème nouveau posé au niveau social, réponse était faite en créant un nouveau technicien (exemple : la travailleuse familiale). Le parallèle est fait avec le phénomène de la Taylorisation dans l'industri</w:t>
      </w:r>
      <w:r>
        <w:rPr>
          <w:rFonts w:ascii="Verdana" w:hAnsi="Verdana" w:cs="Verdana"/>
          <w:spacing w:val="1"/>
          <w:sz w:val="16"/>
          <w:szCs w:val="16"/>
        </w:rPr>
        <w:t>e : plus on définit une attitude à avoir, plus on définit de fonc</w:t>
      </w:r>
      <w:r>
        <w:rPr>
          <w:rFonts w:ascii="Verdana" w:hAnsi="Verdana" w:cs="Verdana"/>
          <w:spacing w:val="1"/>
          <w:sz w:val="16"/>
          <w:szCs w:val="16"/>
        </w:rPr>
        <w:softHyphen/>
        <w:t>tions. Aujourd'hui, défendre une spécificité : est ce straté</w:t>
      </w:r>
      <w:r>
        <w:rPr>
          <w:rFonts w:ascii="Verdana" w:hAnsi="Verdana" w:cs="Verdana"/>
          <w:spacing w:val="1"/>
          <w:sz w:val="16"/>
          <w:szCs w:val="16"/>
        </w:rPr>
        <w:softHyphen/>
        <w:t>gique (comme cela l'a été jusqu'à présent) ou corpora</w:t>
      </w:r>
      <w:r>
        <w:rPr>
          <w:rFonts w:ascii="Verdana" w:hAnsi="Verdana" w:cs="Verdana"/>
          <w:spacing w:val="1"/>
          <w:sz w:val="16"/>
          <w:szCs w:val="16"/>
        </w:rPr>
        <w:softHyphen/>
        <w:t>tiste ? Défendre une spécificité n'est-ce pas défendre par rapport à un sta</w:t>
      </w:r>
      <w:r>
        <w:rPr>
          <w:rFonts w:ascii="Verdana" w:hAnsi="Verdana" w:cs="Verdana"/>
          <w:spacing w:val="1"/>
          <w:sz w:val="16"/>
          <w:szCs w:val="16"/>
        </w:rPr>
        <w:t>tut ? Or, la différence de statuts a pour conséquence actuellement un accès différent sur le mar</w:t>
      </w:r>
      <w:r>
        <w:rPr>
          <w:rFonts w:ascii="Verdana" w:hAnsi="Verdana" w:cs="Verdana"/>
          <w:spacing w:val="1"/>
          <w:sz w:val="16"/>
          <w:szCs w:val="16"/>
        </w:rPr>
        <w:softHyphen/>
        <w:t>ché de l'emploi. Le statut, c'est à la fois les avantages sociaux acquis (salaire, retraite...), et aussi l'image sociale que l'on donne. (Si l'on dit « je sui</w:t>
      </w:r>
      <w:r>
        <w:rPr>
          <w:rFonts w:ascii="Verdana" w:hAnsi="Verdana" w:cs="Verdana"/>
          <w:spacing w:val="1"/>
          <w:sz w:val="16"/>
          <w:szCs w:val="16"/>
        </w:rPr>
        <w:t>s assistante sociale », le public a une image de la profession... « je suis assistant social » : le public est perdu... « je suis travailleur social » : le public ne sait pas à quoi cela correspond.) Vouloir pré</w:t>
      </w:r>
      <w:r>
        <w:rPr>
          <w:rFonts w:ascii="Verdana" w:hAnsi="Verdana" w:cs="Verdana"/>
          <w:spacing w:val="1"/>
          <w:sz w:val="16"/>
          <w:szCs w:val="16"/>
        </w:rPr>
        <w:softHyphen/>
        <w:t>server sa spécificité peut donc correspondre</w:t>
      </w:r>
      <w:r>
        <w:rPr>
          <w:rFonts w:ascii="Verdana" w:hAnsi="Verdana" w:cs="Verdana"/>
          <w:spacing w:val="1"/>
          <w:sz w:val="16"/>
          <w:szCs w:val="16"/>
        </w:rPr>
        <w:t xml:space="preserve"> à une position défensive (protéger des acquis particuliers). On reviendra à ce propos sur l'attitude de l'ANAS et de l'ANEJI.</w:t>
      </w:r>
    </w:p>
    <w:p w14:paraId="49D275FC" w14:textId="77777777" w:rsidR="00000000" w:rsidRDefault="00EE5E01">
      <w:pPr>
        <w:kinsoku w:val="0"/>
        <w:overflowPunct w:val="0"/>
        <w:autoSpaceDE/>
        <w:autoSpaceDN/>
        <w:adjustRightInd/>
        <w:spacing w:before="14" w:after="4" w:line="192" w:lineRule="exact"/>
        <w:ind w:left="72" w:right="72" w:firstLine="72"/>
        <w:jc w:val="both"/>
        <w:textAlignment w:val="baseline"/>
        <w:rPr>
          <w:rFonts w:ascii="Verdana" w:hAnsi="Verdana" w:cs="Verdana"/>
          <w:sz w:val="24"/>
          <w:szCs w:val="24"/>
        </w:rPr>
      </w:pPr>
      <w:r>
        <w:rPr>
          <w:noProof/>
        </w:rPr>
        <w:pict w14:anchorId="0EC4500F">
          <v:shape id="_x0000_s1237" type="#_x0000_t202" style="position:absolute;left:0;text-align:left;margin-left:540.1pt;margin-top:815.3pt;width:18.75pt;height:9.65pt;z-index:212;mso-wrap-edited:f;mso-wrap-distance-left:0;mso-wrap-distance-top:0;mso-wrap-distance-right:0;mso-wrap-distance-bottom:0;mso-position-horizontal-relative:page;mso-position-vertical-relative:page" wrapcoords="-62 0 -62 21600 21662 21600 21662 0 -62 0" o:allowincell="f" stroked="f">
            <v:textbox inset="0,0,0,0">
              <w:txbxContent>
                <w:p w14:paraId="2CEB6EAF" w14:textId="77777777" w:rsidR="00000000" w:rsidRDefault="00EE5E01">
                  <w:pPr>
                    <w:kinsoku w:val="0"/>
                    <w:overflowPunct w:val="0"/>
                    <w:autoSpaceDE/>
                    <w:autoSpaceDN/>
                    <w:adjustRightInd/>
                    <w:spacing w:before="1" w:line="181" w:lineRule="exact"/>
                    <w:textAlignment w:val="baseline"/>
                    <w:rPr>
                      <w:rFonts w:ascii="Verdana" w:hAnsi="Verdana" w:cs="Verdana"/>
                      <w:spacing w:val="16"/>
                      <w:sz w:val="16"/>
                      <w:szCs w:val="16"/>
                    </w:rPr>
                  </w:pPr>
                  <w:r>
                    <w:rPr>
                      <w:rFonts w:ascii="Verdana" w:hAnsi="Verdana" w:cs="Verdana"/>
                      <w:spacing w:val="16"/>
                      <w:sz w:val="16"/>
                      <w:szCs w:val="16"/>
                    </w:rPr>
                    <w:t>19</w:t>
                  </w:r>
                </w:p>
              </w:txbxContent>
            </v:textbox>
            <w10:wrap type="square" anchorx="page" anchory="page"/>
          </v:shape>
        </w:pict>
      </w:r>
      <w:r>
        <w:rPr>
          <w:rFonts w:ascii="Verdana" w:hAnsi="Verdana" w:cs="Verdana"/>
          <w:sz w:val="16"/>
          <w:szCs w:val="16"/>
        </w:rPr>
        <w:t>Il semble d'ailleurs, qu'un débat sur la spécificité soit dépassé. De même, débattre sur l'identité</w:t>
      </w:r>
      <w:r>
        <w:rPr>
          <w:rFonts w:ascii="Verdana" w:hAnsi="Verdana" w:cs="Verdana"/>
          <w:sz w:val="16"/>
          <w:szCs w:val="16"/>
        </w:rPr>
        <w:t xml:space="preserve"> risquerait de tourner court, car une telle discussion ne peut plus aujourd'hui s'enrichir (comment, à qui le faire savoir.,. ?) Face à la multiplicité des professions sociales, usagers et pouvoirs publics ne s'y retrouvent pas. C'est le flou artisti</w:t>
      </w:r>
      <w:r>
        <w:rPr>
          <w:rFonts w:ascii="Verdana" w:hAnsi="Verdana" w:cs="Verdana"/>
          <w:sz w:val="16"/>
          <w:szCs w:val="16"/>
        </w:rPr>
        <w:softHyphen/>
        <w:t xml:space="preserve">que. </w:t>
      </w:r>
      <w:r>
        <w:rPr>
          <w:rFonts w:ascii="Verdana" w:hAnsi="Verdana" w:cs="Verdana"/>
          <w:sz w:val="16"/>
          <w:szCs w:val="16"/>
        </w:rPr>
        <w:t>Au lieu, donc, de perdre son temps à répondre à ces questions, n'est-il pas plus important de parler des straté</w:t>
      </w:r>
      <w:r>
        <w:rPr>
          <w:rFonts w:ascii="Verdana" w:hAnsi="Verdana" w:cs="Verdana"/>
          <w:sz w:val="16"/>
          <w:szCs w:val="16"/>
        </w:rPr>
        <w:noBreakHyphen/>
      </w:r>
    </w:p>
    <w:p w14:paraId="2A050F8D" w14:textId="77777777" w:rsidR="00000000" w:rsidRDefault="00EE5E01">
      <w:pPr>
        <w:widowControl/>
        <w:rPr>
          <w:sz w:val="24"/>
          <w:szCs w:val="24"/>
        </w:rPr>
        <w:sectPr w:rsidR="00000000">
          <w:pgSz w:w="11496" w:h="16843"/>
          <w:pgMar w:top="1203" w:right="857" w:bottom="549" w:left="10" w:header="720" w:footer="720" w:gutter="0"/>
          <w:cols w:num="2" w:space="720" w:equalWidth="0">
            <w:col w:w="5112" w:space="405"/>
            <w:col w:w="5112"/>
          </w:cols>
          <w:noEndnote/>
        </w:sectPr>
      </w:pPr>
    </w:p>
    <w:p w14:paraId="1F32673F" w14:textId="77777777" w:rsidR="00000000" w:rsidRDefault="00EE5E01">
      <w:pPr>
        <w:kinsoku w:val="0"/>
        <w:overflowPunct w:val="0"/>
        <w:autoSpaceDE/>
        <w:autoSpaceDN/>
        <w:adjustRightInd/>
        <w:spacing w:line="191" w:lineRule="exact"/>
        <w:ind w:left="72" w:right="72"/>
        <w:jc w:val="both"/>
        <w:textAlignment w:val="baseline"/>
        <w:rPr>
          <w:rFonts w:ascii="Verdana" w:hAnsi="Verdana" w:cs="Verdana"/>
          <w:sz w:val="16"/>
          <w:szCs w:val="16"/>
        </w:rPr>
      </w:pPr>
      <w:r>
        <w:rPr>
          <w:noProof/>
        </w:rPr>
        <w:lastRenderedPageBreak/>
        <w:pict w14:anchorId="1C400EC4">
          <v:line id="_x0000_s1238" style="position:absolute;left:0;text-align:left;z-index:213;mso-wrap-distance-left:0;mso-wrap-distance-right:0;mso-position-horizontal-relative:text;mso-position-vertical-relative:text" from="5.4pt,-16.2pt" to="533.45pt,-16.2pt" o:allowincell="f" strokeweight=".25pt">
            <w10:wrap type="square"/>
          </v:line>
        </w:pict>
      </w:r>
      <w:r>
        <w:rPr>
          <w:noProof/>
        </w:rPr>
        <w:pict w14:anchorId="60833B56">
          <v:line id="_x0000_s1239" style="position:absolute;left:0;text-align:left;z-index:214;mso-wrap-distance-left:0;mso-wrap-distance-right:0;mso-position-horizontal-relative:text;mso-position-vertical-relative:text" from="5.4pt,-10.45pt" to="533.45pt,-10.45pt" o:allowincell="f" strokeweight=".25pt">
            <w10:wrap type="square"/>
          </v:line>
        </w:pict>
      </w:r>
      <w:r>
        <w:rPr>
          <w:noProof/>
        </w:rPr>
        <w:pict w14:anchorId="25882CAF">
          <v:line id="_x0000_s1240" style="position:absolute;left:0;text-align:left;z-index:215;mso-wrap-distance-left:0;mso-wrap-distance-right:0;mso-position-horizontal-relative:page;mso-position-vertical-relative:page" from="27.85pt,54.95pt" to="27.85pt,794.7pt" o:allowincell="f" strokeweight=".5pt">
            <w10:wrap type="square" anchorx="page" anchory="page"/>
          </v:line>
        </w:pict>
      </w:r>
      <w:r>
        <w:rPr>
          <w:rFonts w:ascii="Verdana" w:hAnsi="Verdana" w:cs="Verdana"/>
          <w:sz w:val="16"/>
          <w:szCs w:val="16"/>
        </w:rPr>
        <w:t>gies possibles et de les définir ensemble ? C'est-à-dire d'aller au terrain, là où il faut régler des problè</w:t>
      </w:r>
      <w:r>
        <w:rPr>
          <w:rFonts w:ascii="Verdana" w:hAnsi="Verdana" w:cs="Verdana"/>
          <w:sz w:val="16"/>
          <w:szCs w:val="16"/>
        </w:rPr>
        <w:t>mes con</w:t>
      </w:r>
      <w:r>
        <w:rPr>
          <w:rFonts w:ascii="Verdana" w:hAnsi="Verdana" w:cs="Verdana"/>
          <w:sz w:val="16"/>
          <w:szCs w:val="16"/>
        </w:rPr>
        <w:softHyphen/>
        <w:t>crets (ceux des disfonctionnements sociaux). Le lieu le plus propice pour définir ces stratégies communes serait des unités géographiques (dont une taille peu importante semble permettre plus d'efficacité. Exemple cité : une école) où se réunissent</w:t>
      </w:r>
      <w:r>
        <w:rPr>
          <w:rFonts w:ascii="Verdana" w:hAnsi="Verdana" w:cs="Verdana"/>
          <w:sz w:val="16"/>
          <w:szCs w:val="16"/>
        </w:rPr>
        <w:t xml:space="preserve"> les « acteurs obligés ». Il est néces</w:t>
      </w:r>
      <w:r>
        <w:rPr>
          <w:rFonts w:ascii="Verdana" w:hAnsi="Verdana" w:cs="Verdana"/>
          <w:sz w:val="16"/>
          <w:szCs w:val="16"/>
        </w:rPr>
        <w:softHyphen/>
        <w:t>saire, bien entendu, de chercher à mettre en présence tou</w:t>
      </w:r>
      <w:r>
        <w:rPr>
          <w:rFonts w:ascii="Verdana" w:hAnsi="Verdana" w:cs="Verdana"/>
          <w:sz w:val="16"/>
          <w:szCs w:val="16"/>
        </w:rPr>
        <w:softHyphen/>
        <w:t>tes les « ressources » possibles — sans oublier psychia</w:t>
      </w:r>
      <w:r>
        <w:rPr>
          <w:rFonts w:ascii="Verdana" w:hAnsi="Verdana" w:cs="Verdana"/>
          <w:sz w:val="16"/>
          <w:szCs w:val="16"/>
        </w:rPr>
        <w:softHyphen/>
        <w:t>tres, psychomotriciens, etc.</w:t>
      </w:r>
    </w:p>
    <w:p w14:paraId="6BAF9940" w14:textId="77777777" w:rsidR="00000000" w:rsidRDefault="00EE5E01">
      <w:pPr>
        <w:kinsoku w:val="0"/>
        <w:overflowPunct w:val="0"/>
        <w:autoSpaceDE/>
        <w:autoSpaceDN/>
        <w:adjustRightInd/>
        <w:spacing w:line="191" w:lineRule="exact"/>
        <w:ind w:left="72" w:right="72" w:firstLine="72"/>
        <w:jc w:val="both"/>
        <w:textAlignment w:val="baseline"/>
        <w:rPr>
          <w:rFonts w:ascii="Verdana" w:hAnsi="Verdana" w:cs="Verdana"/>
          <w:spacing w:val="4"/>
          <w:sz w:val="16"/>
          <w:szCs w:val="16"/>
        </w:rPr>
      </w:pPr>
      <w:r>
        <w:rPr>
          <w:rFonts w:ascii="Verdana" w:hAnsi="Verdana" w:cs="Verdana"/>
          <w:spacing w:val="4"/>
          <w:sz w:val="16"/>
          <w:szCs w:val="16"/>
        </w:rPr>
        <w:t>On a créé d'année en année différentes fonctions sociales (d'où la difficu</w:t>
      </w:r>
      <w:r>
        <w:rPr>
          <w:rFonts w:ascii="Verdana" w:hAnsi="Verdana" w:cs="Verdana"/>
          <w:spacing w:val="4"/>
          <w:sz w:val="16"/>
          <w:szCs w:val="16"/>
        </w:rPr>
        <w:t>lté de répondre à la question : qui est travail</w:t>
      </w:r>
      <w:r>
        <w:rPr>
          <w:rFonts w:ascii="Verdana" w:hAnsi="Verdana" w:cs="Verdana"/>
          <w:spacing w:val="4"/>
          <w:sz w:val="16"/>
          <w:szCs w:val="16"/>
        </w:rPr>
        <w:softHyphen/>
        <w:t>leur social ?). Au cours de leurs formations les travailleurs sociaux apprennent (recherchent) la spécificité de leur tra</w:t>
      </w:r>
      <w:r>
        <w:rPr>
          <w:rFonts w:ascii="Verdana" w:hAnsi="Verdana" w:cs="Verdana"/>
          <w:spacing w:val="4"/>
          <w:sz w:val="16"/>
          <w:szCs w:val="16"/>
        </w:rPr>
        <w:softHyphen/>
        <w:t>vail. Mais plus tard, sur le terrain, il s'agit de travailler ensemble : ce n'est donc</w:t>
      </w:r>
      <w:r>
        <w:rPr>
          <w:rFonts w:ascii="Verdana" w:hAnsi="Verdana" w:cs="Verdana"/>
          <w:spacing w:val="4"/>
          <w:sz w:val="16"/>
          <w:szCs w:val="16"/>
        </w:rPr>
        <w:t xml:space="preserve"> plus une question de spécificité mais de stratégie. Or, il existe un divorce entre ce que l'on est supposé faire et ce que l'on fait (ou pour le dire autre</w:t>
      </w:r>
      <w:r>
        <w:rPr>
          <w:rFonts w:ascii="Verdana" w:hAnsi="Verdana" w:cs="Verdana"/>
          <w:spacing w:val="4"/>
          <w:sz w:val="16"/>
          <w:szCs w:val="16"/>
        </w:rPr>
        <w:softHyphen/>
        <w:t xml:space="preserve">ment : il existe un fossé entre celui qui commande et celui qui exécute). D'où un problème d'image </w:t>
      </w:r>
      <w:r>
        <w:rPr>
          <w:rFonts w:ascii="Verdana" w:hAnsi="Verdana" w:cs="Verdana"/>
          <w:spacing w:val="4"/>
          <w:sz w:val="16"/>
          <w:szCs w:val="16"/>
        </w:rPr>
        <w:t>et d'identité. Par</w:t>
      </w:r>
      <w:r>
        <w:rPr>
          <w:rFonts w:ascii="Verdana" w:hAnsi="Verdana" w:cs="Verdana"/>
          <w:spacing w:val="4"/>
          <w:sz w:val="16"/>
          <w:szCs w:val="16"/>
        </w:rPr>
        <w:softHyphen/>
        <w:t>ler du travailleur social (unique) peut permettre aux diffé</w:t>
      </w:r>
      <w:r>
        <w:rPr>
          <w:rFonts w:ascii="Verdana" w:hAnsi="Verdana" w:cs="Verdana"/>
          <w:spacing w:val="4"/>
          <w:sz w:val="16"/>
          <w:szCs w:val="16"/>
        </w:rPr>
        <w:softHyphen/>
        <w:t>rents praticiens de se reconnaître et donc de se revendi</w:t>
      </w:r>
      <w:r>
        <w:rPr>
          <w:rFonts w:ascii="Verdana" w:hAnsi="Verdana" w:cs="Verdana"/>
          <w:spacing w:val="4"/>
          <w:sz w:val="16"/>
          <w:szCs w:val="16"/>
        </w:rPr>
        <w:softHyphen/>
        <w:t>quer « autre chose » que ce qu'on voudrait leur faire faire. Ce n'est plus une question d'étiquette, d'identité (défensi</w:t>
      </w:r>
      <w:r>
        <w:rPr>
          <w:rFonts w:ascii="Verdana" w:hAnsi="Verdana" w:cs="Verdana"/>
          <w:spacing w:val="4"/>
          <w:sz w:val="16"/>
          <w:szCs w:val="16"/>
        </w:rPr>
        <w:t>f) mais de savoir-faire (code de reconnaissance entre prati</w:t>
      </w:r>
      <w:r>
        <w:rPr>
          <w:rFonts w:ascii="Verdana" w:hAnsi="Verdana" w:cs="Verdana"/>
          <w:spacing w:val="4"/>
          <w:sz w:val="16"/>
          <w:szCs w:val="16"/>
        </w:rPr>
        <w:softHyphen/>
        <w:t>ciens).</w:t>
      </w:r>
    </w:p>
    <w:p w14:paraId="4A972363" w14:textId="77777777" w:rsidR="00000000" w:rsidRDefault="00EE5E01">
      <w:pPr>
        <w:kinsoku w:val="0"/>
        <w:overflowPunct w:val="0"/>
        <w:autoSpaceDE/>
        <w:autoSpaceDN/>
        <w:adjustRightInd/>
        <w:spacing w:after="230" w:line="192" w:lineRule="exact"/>
        <w:ind w:left="144" w:right="72"/>
        <w:jc w:val="both"/>
        <w:textAlignment w:val="baseline"/>
        <w:rPr>
          <w:rFonts w:ascii="Verdana" w:hAnsi="Verdana" w:cs="Verdana"/>
          <w:spacing w:val="4"/>
          <w:sz w:val="16"/>
          <w:szCs w:val="16"/>
        </w:rPr>
      </w:pPr>
      <w:r>
        <w:rPr>
          <w:rFonts w:ascii="Verdana" w:hAnsi="Verdana" w:cs="Verdana"/>
          <w:spacing w:val="4"/>
          <w:sz w:val="16"/>
          <w:szCs w:val="16"/>
        </w:rPr>
        <w:t>Revenons à une question évoquée plus haut :</w:t>
      </w:r>
    </w:p>
    <w:p w14:paraId="23355F9D" w14:textId="77777777" w:rsidR="00000000" w:rsidRDefault="00EE5E01">
      <w:pPr>
        <w:kinsoku w:val="0"/>
        <w:overflowPunct w:val="0"/>
        <w:autoSpaceDE/>
        <w:autoSpaceDN/>
        <w:adjustRightInd/>
        <w:spacing w:line="301" w:lineRule="exact"/>
        <w:ind w:left="72" w:right="72" w:firstLine="216"/>
        <w:textAlignment w:val="baseline"/>
        <w:rPr>
          <w:rFonts w:ascii="Verdana" w:hAnsi="Verdana" w:cs="Verdana"/>
          <w:spacing w:val="11"/>
          <w:sz w:val="24"/>
          <w:szCs w:val="24"/>
          <w:u w:val="single"/>
        </w:rPr>
      </w:pPr>
      <w:r>
        <w:rPr>
          <w:noProof/>
        </w:rPr>
        <w:pict w14:anchorId="7426F243">
          <v:line id="_x0000_s1241" style="position:absolute;left:0;text-align:left;z-index:216;mso-wrap-distance-left:0;mso-wrap-distance-right:0;mso-position-horizontal-relative:page;mso-position-vertical-relative:page" from="42.25pt,323.3pt" to="289.25pt,323.3pt" o:allowincell="f" strokeweight=".5pt">
            <w10:wrap type="square" anchorx="page" anchory="page"/>
          </v:line>
        </w:pict>
      </w:r>
      <w:r>
        <w:rPr>
          <w:rFonts w:ascii="Verdana" w:hAnsi="Verdana" w:cs="Verdana"/>
          <w:spacing w:val="11"/>
          <w:sz w:val="24"/>
          <w:szCs w:val="24"/>
        </w:rPr>
        <w:t xml:space="preserve">D. Y a-t-il, chez les travailleurs </w:t>
      </w:r>
      <w:r>
        <w:rPr>
          <w:rFonts w:ascii="Verdana" w:hAnsi="Verdana" w:cs="Verdana"/>
          <w:spacing w:val="11"/>
          <w:sz w:val="24"/>
          <w:szCs w:val="24"/>
          <w:u w:val="single"/>
        </w:rPr>
        <w:t xml:space="preserve">sociaux une résistance à l'évolution ? </w:t>
      </w:r>
    </w:p>
    <w:p w14:paraId="51A1CAEC" w14:textId="77777777" w:rsidR="00000000" w:rsidRDefault="00EE5E01">
      <w:pPr>
        <w:kinsoku w:val="0"/>
        <w:overflowPunct w:val="0"/>
        <w:autoSpaceDE/>
        <w:autoSpaceDN/>
        <w:adjustRightInd/>
        <w:spacing w:before="281" w:line="195" w:lineRule="exact"/>
        <w:ind w:left="72" w:right="72"/>
        <w:jc w:val="both"/>
        <w:textAlignment w:val="baseline"/>
        <w:rPr>
          <w:rFonts w:ascii="Verdana" w:hAnsi="Verdana" w:cs="Verdana"/>
          <w:spacing w:val="4"/>
          <w:sz w:val="16"/>
          <w:szCs w:val="16"/>
        </w:rPr>
      </w:pPr>
      <w:r>
        <w:rPr>
          <w:rFonts w:ascii="Verdana" w:hAnsi="Verdana" w:cs="Verdana"/>
          <w:spacing w:val="4"/>
          <w:sz w:val="16"/>
          <w:szCs w:val="16"/>
        </w:rPr>
        <w:t>(Parallèle à une dé</w:t>
      </w:r>
      <w:r>
        <w:rPr>
          <w:rFonts w:ascii="Verdana" w:hAnsi="Verdana" w:cs="Verdana"/>
          <w:spacing w:val="4"/>
          <w:sz w:val="16"/>
          <w:szCs w:val="16"/>
        </w:rPr>
        <w:t>fense corporatiste de chaque profes</w:t>
      </w:r>
      <w:r>
        <w:rPr>
          <w:rFonts w:ascii="Verdana" w:hAnsi="Verdana" w:cs="Verdana"/>
          <w:spacing w:val="4"/>
          <w:sz w:val="16"/>
          <w:szCs w:val="16"/>
        </w:rPr>
        <w:softHyphen/>
        <w:t>sion.)</w:t>
      </w:r>
    </w:p>
    <w:p w14:paraId="46F2A51D" w14:textId="77777777" w:rsidR="00000000" w:rsidRDefault="00EE5E01">
      <w:pPr>
        <w:kinsoku w:val="0"/>
        <w:overflowPunct w:val="0"/>
        <w:autoSpaceDE/>
        <w:autoSpaceDN/>
        <w:adjustRightInd/>
        <w:spacing w:line="194" w:lineRule="exact"/>
        <w:ind w:left="72" w:right="72"/>
        <w:jc w:val="both"/>
        <w:textAlignment w:val="baseline"/>
        <w:rPr>
          <w:rFonts w:ascii="Verdana" w:hAnsi="Verdana" w:cs="Verdana"/>
          <w:sz w:val="16"/>
          <w:szCs w:val="16"/>
        </w:rPr>
      </w:pPr>
      <w:r>
        <w:rPr>
          <w:rFonts w:ascii="Verdana" w:hAnsi="Verdana" w:cs="Verdana"/>
          <w:sz w:val="16"/>
          <w:szCs w:val="16"/>
        </w:rPr>
        <w:t>Pour y répondre, observons la façon dont s'organise le travail en commun :</w:t>
      </w:r>
    </w:p>
    <w:p w14:paraId="65B51A28" w14:textId="77777777" w:rsidR="00000000" w:rsidRDefault="00EE5E01">
      <w:pPr>
        <w:kinsoku w:val="0"/>
        <w:overflowPunct w:val="0"/>
        <w:autoSpaceDE/>
        <w:autoSpaceDN/>
        <w:adjustRightInd/>
        <w:spacing w:before="4" w:line="192" w:lineRule="exact"/>
        <w:ind w:left="72" w:right="72"/>
        <w:jc w:val="both"/>
        <w:textAlignment w:val="baseline"/>
        <w:rPr>
          <w:rFonts w:ascii="Verdana" w:hAnsi="Verdana" w:cs="Verdana"/>
          <w:sz w:val="16"/>
          <w:szCs w:val="16"/>
        </w:rPr>
      </w:pPr>
      <w:r>
        <w:rPr>
          <w:rFonts w:ascii="Verdana" w:hAnsi="Verdana" w:cs="Verdana"/>
          <w:sz w:val="16"/>
          <w:szCs w:val="16"/>
        </w:rPr>
        <w:t>Les circonscriptions de travail social peuvent être consi</w:t>
      </w:r>
      <w:r>
        <w:rPr>
          <w:rFonts w:ascii="Verdana" w:hAnsi="Verdana" w:cs="Verdana"/>
          <w:sz w:val="16"/>
          <w:szCs w:val="16"/>
        </w:rPr>
        <w:softHyphen/>
        <w:t>dérées comme une concrétisation d'un désir d'évoluer ensemble (il s'agit de maté</w:t>
      </w:r>
      <w:r>
        <w:rPr>
          <w:rFonts w:ascii="Verdana" w:hAnsi="Verdana" w:cs="Verdana"/>
          <w:sz w:val="16"/>
          <w:szCs w:val="16"/>
        </w:rPr>
        <w:t>rialiser et de rendre possible le travail en commun entre les différentes professions socia</w:t>
      </w:r>
      <w:r>
        <w:rPr>
          <w:rFonts w:ascii="Verdana" w:hAnsi="Verdana" w:cs="Verdana"/>
          <w:sz w:val="16"/>
          <w:szCs w:val="16"/>
        </w:rPr>
        <w:softHyphen/>
        <w:t>les). Quant aux coordinations des services sociaux, elles tombent en désuétude et la tentative d'ouvrir cette struc</w:t>
      </w:r>
      <w:r>
        <w:rPr>
          <w:rFonts w:ascii="Verdana" w:hAnsi="Verdana" w:cs="Verdana"/>
          <w:sz w:val="16"/>
          <w:szCs w:val="16"/>
        </w:rPr>
        <w:softHyphen/>
        <w:t>ture à d'autres professions reste vaine. Ces der</w:t>
      </w:r>
      <w:r>
        <w:rPr>
          <w:rFonts w:ascii="Verdana" w:hAnsi="Verdana" w:cs="Verdana"/>
          <w:sz w:val="16"/>
          <w:szCs w:val="16"/>
        </w:rPr>
        <w:t>nières n'ont vraisemblablement pas envie de répondre à l'appel et pré</w:t>
      </w:r>
      <w:r>
        <w:rPr>
          <w:rFonts w:ascii="Verdana" w:hAnsi="Verdana" w:cs="Verdana"/>
          <w:sz w:val="16"/>
          <w:szCs w:val="16"/>
        </w:rPr>
        <w:softHyphen/>
        <w:t>fèrent se retrouver dans une structure qui a d'emblée été créée pour tous, telle que la circonscription.</w:t>
      </w:r>
    </w:p>
    <w:p w14:paraId="6FB95B74" w14:textId="77777777" w:rsidR="00000000" w:rsidRDefault="00EE5E01">
      <w:pPr>
        <w:kinsoku w:val="0"/>
        <w:overflowPunct w:val="0"/>
        <w:autoSpaceDE/>
        <w:autoSpaceDN/>
        <w:adjustRightInd/>
        <w:spacing w:line="192" w:lineRule="exact"/>
        <w:ind w:left="72" w:right="72"/>
        <w:jc w:val="both"/>
        <w:textAlignment w:val="baseline"/>
        <w:rPr>
          <w:rFonts w:ascii="Verdana" w:hAnsi="Verdana" w:cs="Verdana"/>
          <w:spacing w:val="3"/>
          <w:sz w:val="16"/>
          <w:szCs w:val="16"/>
        </w:rPr>
      </w:pPr>
      <w:r>
        <w:rPr>
          <w:rFonts w:ascii="Verdana" w:hAnsi="Verdana" w:cs="Verdana"/>
          <w:spacing w:val="3"/>
          <w:sz w:val="16"/>
          <w:szCs w:val="16"/>
        </w:rPr>
        <w:t>Le travail est à faire en commun : cette nécessité du ter</w:t>
      </w:r>
      <w:r>
        <w:rPr>
          <w:rFonts w:ascii="Verdana" w:hAnsi="Verdana" w:cs="Verdana"/>
          <w:spacing w:val="3"/>
          <w:sz w:val="16"/>
          <w:szCs w:val="16"/>
        </w:rPr>
        <w:softHyphen/>
        <w:t>rain (ce constat obliga</w:t>
      </w:r>
      <w:r>
        <w:rPr>
          <w:rFonts w:ascii="Verdana" w:hAnsi="Verdana" w:cs="Verdana"/>
          <w:spacing w:val="3"/>
          <w:sz w:val="16"/>
          <w:szCs w:val="16"/>
        </w:rPr>
        <w:t>toire) a entraîné une évolution (on peut penser d'ailleurs que l'évolution ne s'est pas faite en amont, mais que ce sont ces contingences du terrain qui ont poussé à évoluer). Aujourd'hui, le responsable de cir</w:t>
      </w:r>
      <w:r>
        <w:rPr>
          <w:rFonts w:ascii="Verdana" w:hAnsi="Verdana" w:cs="Verdana"/>
          <w:spacing w:val="3"/>
          <w:sz w:val="16"/>
          <w:szCs w:val="16"/>
        </w:rPr>
        <w:softHyphen/>
        <w:t>conscription est avant tout « animateur » soc</w:t>
      </w:r>
      <w:r>
        <w:rPr>
          <w:rFonts w:ascii="Verdana" w:hAnsi="Verdana" w:cs="Verdana"/>
          <w:spacing w:val="3"/>
          <w:sz w:val="16"/>
          <w:szCs w:val="16"/>
        </w:rPr>
        <w:t>ial. Et il a indifféremment une formation d'éducateur, de conseillère en économie sociale et familiale, etc. Dans certains servi</w:t>
      </w:r>
      <w:r>
        <w:rPr>
          <w:rFonts w:ascii="Verdana" w:hAnsi="Verdana" w:cs="Verdana"/>
          <w:spacing w:val="3"/>
          <w:sz w:val="16"/>
          <w:szCs w:val="16"/>
        </w:rPr>
        <w:softHyphen/>
        <w:t>ces (comme le service social à l'enfance de certains dépar</w:t>
      </w:r>
      <w:r>
        <w:rPr>
          <w:rFonts w:ascii="Verdana" w:hAnsi="Verdana" w:cs="Verdana"/>
          <w:spacing w:val="3"/>
          <w:sz w:val="16"/>
          <w:szCs w:val="16"/>
        </w:rPr>
        <w:softHyphen/>
        <w:t>tements), assistants sociaux et éducateurs font le même travail (san</w:t>
      </w:r>
      <w:r>
        <w:rPr>
          <w:rFonts w:ascii="Verdana" w:hAnsi="Verdana" w:cs="Verdana"/>
          <w:spacing w:val="3"/>
          <w:sz w:val="16"/>
          <w:szCs w:val="16"/>
        </w:rPr>
        <w:t>s plus se poser la question de savoir qui est le plus compétent pour... ?).</w:t>
      </w:r>
    </w:p>
    <w:p w14:paraId="34F652B3" w14:textId="77777777" w:rsidR="00000000" w:rsidRDefault="00EE5E01">
      <w:pPr>
        <w:kinsoku w:val="0"/>
        <w:overflowPunct w:val="0"/>
        <w:autoSpaceDE/>
        <w:autoSpaceDN/>
        <w:adjustRightInd/>
        <w:spacing w:before="1" w:line="192" w:lineRule="exact"/>
        <w:ind w:left="72" w:right="72"/>
        <w:jc w:val="both"/>
        <w:textAlignment w:val="baseline"/>
        <w:rPr>
          <w:rFonts w:ascii="Verdana" w:hAnsi="Verdana" w:cs="Verdana"/>
          <w:sz w:val="16"/>
          <w:szCs w:val="16"/>
        </w:rPr>
      </w:pPr>
      <w:r>
        <w:rPr>
          <w:rFonts w:ascii="Verdana" w:hAnsi="Verdana" w:cs="Verdana"/>
          <w:sz w:val="16"/>
          <w:szCs w:val="16"/>
        </w:rPr>
        <w:t xml:space="preserve">Cette évolution a permis une bascule de l'histoire puisque l'on a reparlé d'une notion oubliée : la travailleuse sociale, du début du siècle (il y a même eu une ATS Association de </w:t>
      </w:r>
      <w:r>
        <w:rPr>
          <w:rFonts w:ascii="Verdana" w:hAnsi="Verdana" w:cs="Verdana"/>
          <w:sz w:val="16"/>
          <w:szCs w:val="16"/>
        </w:rPr>
        <w:t>travailleuses sociales).</w:t>
      </w:r>
    </w:p>
    <w:p w14:paraId="68CF63AF" w14:textId="77777777" w:rsidR="00000000" w:rsidRDefault="00EE5E01">
      <w:pPr>
        <w:kinsoku w:val="0"/>
        <w:overflowPunct w:val="0"/>
        <w:autoSpaceDE/>
        <w:autoSpaceDN/>
        <w:adjustRightInd/>
        <w:spacing w:before="19" w:line="191" w:lineRule="exact"/>
        <w:ind w:left="72" w:right="72"/>
        <w:jc w:val="both"/>
        <w:textAlignment w:val="baseline"/>
        <w:rPr>
          <w:rFonts w:ascii="Verdana" w:hAnsi="Verdana" w:cs="Verdana"/>
          <w:spacing w:val="2"/>
          <w:sz w:val="16"/>
          <w:szCs w:val="16"/>
        </w:rPr>
      </w:pPr>
      <w:r>
        <w:rPr>
          <w:rFonts w:ascii="Verdana" w:hAnsi="Verdana" w:cs="Verdana"/>
          <w:spacing w:val="2"/>
          <w:sz w:val="16"/>
          <w:szCs w:val="16"/>
        </w:rPr>
        <w:t>Pour d'autre, parler de travailleur social est revendicatif (voire offensif). Cela permet d'unifier les statuts. Et quand il y a unification, travailler ensemble est plus simple. Il est plus aisé d'avancer sur un travail commun (l'</w:t>
      </w:r>
      <w:r>
        <w:rPr>
          <w:rFonts w:ascii="Verdana" w:hAnsi="Verdana" w:cs="Verdana"/>
          <w:spacing w:val="2"/>
          <w:sz w:val="16"/>
          <w:szCs w:val="16"/>
        </w:rPr>
        <w:t>exemple est donné de la convention collective de 1966). A l'opposé, des statuts disparates peuvent être une source de conflits. Pré</w:t>
      </w:r>
      <w:r>
        <w:rPr>
          <w:rFonts w:ascii="Verdana" w:hAnsi="Verdana" w:cs="Verdana"/>
          <w:spacing w:val="2"/>
          <w:sz w:val="16"/>
          <w:szCs w:val="16"/>
        </w:rPr>
        <w:softHyphen/>
        <w:t>cisons que statut commun ne signifie pas magma où tout serait confondu (puisque chacun peut, d'ailleurs, garder sa spécifici</w:t>
      </w:r>
      <w:r>
        <w:rPr>
          <w:rFonts w:ascii="Verdana" w:hAnsi="Verdana" w:cs="Verdana"/>
          <w:spacing w:val="2"/>
          <w:sz w:val="16"/>
          <w:szCs w:val="16"/>
        </w:rPr>
        <w:t>té).</w:t>
      </w:r>
    </w:p>
    <w:p w14:paraId="7730156D" w14:textId="77777777" w:rsidR="00000000" w:rsidRDefault="00EE5E01">
      <w:pPr>
        <w:kinsoku w:val="0"/>
        <w:overflowPunct w:val="0"/>
        <w:autoSpaceDE/>
        <w:autoSpaceDN/>
        <w:adjustRightInd/>
        <w:spacing w:before="80" w:after="41" w:line="298" w:lineRule="exact"/>
        <w:ind w:left="144" w:right="72"/>
        <w:textAlignment w:val="baseline"/>
        <w:rPr>
          <w:rFonts w:ascii="Verdana" w:hAnsi="Verdana" w:cs="Verdana"/>
          <w:spacing w:val="9"/>
          <w:sz w:val="24"/>
          <w:szCs w:val="24"/>
        </w:rPr>
      </w:pPr>
      <w:r>
        <w:rPr>
          <w:noProof/>
        </w:rPr>
        <w:pict w14:anchorId="1528F97E">
          <v:line id="_x0000_s1242" style="position:absolute;left:0;text-align:left;z-index:217;mso-wrap-distance-left:0;mso-wrap-distance-right:0;mso-position-horizontal-relative:page;mso-position-vertical-relative:page" from="318.95pt,54.7pt" to="566.7pt,54.7pt" o:allowincell="f" strokeweight=".25pt">
            <w10:wrap type="square" anchorx="page" anchory="page"/>
          </v:line>
        </w:pict>
      </w:r>
      <w:r>
        <w:rPr>
          <w:sz w:val="16"/>
          <w:szCs w:val="16"/>
        </w:rPr>
        <w:br w:type="column"/>
      </w:r>
      <w:r>
        <w:rPr>
          <w:rFonts w:ascii="Verdana" w:hAnsi="Verdana" w:cs="Verdana"/>
          <w:b/>
          <w:bCs/>
          <w:spacing w:val="9"/>
          <w:sz w:val="21"/>
          <w:szCs w:val="21"/>
        </w:rPr>
        <w:t xml:space="preserve">E. </w:t>
      </w:r>
      <w:r>
        <w:rPr>
          <w:rFonts w:ascii="Verdana" w:hAnsi="Verdana" w:cs="Verdana"/>
          <w:spacing w:val="9"/>
          <w:sz w:val="24"/>
          <w:szCs w:val="24"/>
        </w:rPr>
        <w:t>Comment travailler en commun ?</w:t>
      </w:r>
    </w:p>
    <w:p w14:paraId="0AB2E32C" w14:textId="77777777" w:rsidR="00000000" w:rsidRDefault="00EE5E01">
      <w:pPr>
        <w:kinsoku w:val="0"/>
        <w:overflowPunct w:val="0"/>
        <w:autoSpaceDE/>
        <w:autoSpaceDN/>
        <w:adjustRightInd/>
        <w:spacing w:before="294" w:line="192" w:lineRule="exact"/>
        <w:ind w:left="72" w:right="72" w:firstLine="72"/>
        <w:jc w:val="both"/>
        <w:textAlignment w:val="baseline"/>
        <w:rPr>
          <w:rFonts w:ascii="Verdana" w:hAnsi="Verdana" w:cs="Verdana"/>
          <w:spacing w:val="3"/>
          <w:sz w:val="16"/>
          <w:szCs w:val="16"/>
        </w:rPr>
      </w:pPr>
      <w:r>
        <w:rPr>
          <w:noProof/>
        </w:rPr>
        <w:pict w14:anchorId="5FF801B5">
          <v:line id="_x0000_s1243" style="position:absolute;left:0;text-align:left;z-index:218;mso-wrap-distance-left:0;mso-wrap-distance-right:0;mso-position-horizontal-relative:page;mso-position-vertical-relative:page" from="314.9pt,74.15pt" to="566.2pt,74.15pt" o:allowincell="f" strokeweight=".5pt">
            <w10:wrap type="square" anchorx="page" anchory="page"/>
          </v:line>
        </w:pict>
      </w:r>
      <w:r>
        <w:rPr>
          <w:rFonts w:ascii="Verdana" w:hAnsi="Verdana" w:cs="Verdana"/>
          <w:spacing w:val="3"/>
          <w:sz w:val="16"/>
          <w:szCs w:val="16"/>
        </w:rPr>
        <w:t>Au-delà d'une nombrilisation défensive, des positions corporatistes et des désaccords, deux nécessités s'impo</w:t>
      </w:r>
      <w:r>
        <w:rPr>
          <w:rFonts w:ascii="Verdana" w:hAnsi="Verdana" w:cs="Verdana"/>
          <w:spacing w:val="3"/>
          <w:sz w:val="16"/>
          <w:szCs w:val="16"/>
        </w:rPr>
        <w:softHyphen/>
        <w:t>sent. La première, on l'a déjà évoqué</w:t>
      </w:r>
      <w:r>
        <w:rPr>
          <w:rFonts w:ascii="Verdana" w:hAnsi="Verdana" w:cs="Verdana"/>
          <w:spacing w:val="3"/>
          <w:sz w:val="16"/>
          <w:szCs w:val="16"/>
        </w:rPr>
        <w:t>, est l'unification des statuts, (plus aisée si la formation comporte un tronc com</w:t>
      </w:r>
      <w:r>
        <w:rPr>
          <w:rFonts w:ascii="Verdana" w:hAnsi="Verdana" w:cs="Verdana"/>
          <w:spacing w:val="3"/>
          <w:sz w:val="16"/>
          <w:szCs w:val="16"/>
        </w:rPr>
        <w:softHyphen/>
        <w:t>mun). La seconde est de répondre à un problème d'organi</w:t>
      </w:r>
      <w:r>
        <w:rPr>
          <w:rFonts w:ascii="Verdana" w:hAnsi="Verdana" w:cs="Verdana"/>
          <w:spacing w:val="3"/>
          <w:sz w:val="16"/>
          <w:szCs w:val="16"/>
        </w:rPr>
        <w:softHyphen/>
        <w:t>sation : pour cela il est nécessaire d'élaborer un schéma - structurel commun d'intervention (où chacun se retrouve d</w:t>
      </w:r>
      <w:r>
        <w:rPr>
          <w:rFonts w:ascii="Verdana" w:hAnsi="Verdana" w:cs="Verdana"/>
          <w:spacing w:val="3"/>
          <w:sz w:val="16"/>
          <w:szCs w:val="16"/>
        </w:rPr>
        <w:t>e façon complémentaire ; personne n'est oublié mais on évite la douzaine de travailleurs sociaux sur une même famille). A noter que la CFDT a travaillé avec les écoles de Rhônes-Alpes dans ce sens et établi un rapport à la</w:t>
      </w:r>
    </w:p>
    <w:p w14:paraId="0BC1CA1B" w14:textId="77777777" w:rsidR="00000000" w:rsidRDefault="00EE5E01">
      <w:pPr>
        <w:kinsoku w:val="0"/>
        <w:overflowPunct w:val="0"/>
        <w:autoSpaceDE/>
        <w:autoSpaceDN/>
        <w:adjustRightInd/>
        <w:spacing w:before="10" w:line="192" w:lineRule="exact"/>
        <w:ind w:left="144" w:right="72"/>
        <w:jc w:val="both"/>
        <w:textAlignment w:val="baseline"/>
        <w:rPr>
          <w:rFonts w:ascii="Verdana" w:hAnsi="Verdana" w:cs="Verdana"/>
          <w:spacing w:val="4"/>
          <w:sz w:val="16"/>
          <w:szCs w:val="16"/>
        </w:rPr>
      </w:pPr>
      <w:r>
        <w:rPr>
          <w:rFonts w:ascii="Verdana" w:hAnsi="Verdana" w:cs="Verdana"/>
          <w:spacing w:val="4"/>
          <w:sz w:val="16"/>
          <w:szCs w:val="16"/>
        </w:rPr>
        <w:t>DDRASS de Lyon. Une démarche comm</w:t>
      </w:r>
      <w:r>
        <w:rPr>
          <w:rFonts w:ascii="Verdana" w:hAnsi="Verdana" w:cs="Verdana"/>
          <w:spacing w:val="4"/>
          <w:sz w:val="16"/>
          <w:szCs w:val="16"/>
        </w:rPr>
        <w:t>une dans l'action peut aider chaque professionnel à préciser (son identité ou) sa spécificité si tel est le souhait de chacun et si cela apparaît nécessaire. L'essentiel reste qu'une démarche commune permet de ne plus être « coincé » dans une éti</w:t>
      </w:r>
      <w:r>
        <w:rPr>
          <w:rFonts w:ascii="Verdana" w:hAnsi="Verdana" w:cs="Verdana"/>
          <w:spacing w:val="4"/>
          <w:sz w:val="16"/>
          <w:szCs w:val="16"/>
        </w:rPr>
        <w:softHyphen/>
        <w:t>quette.</w:t>
      </w:r>
    </w:p>
    <w:p w14:paraId="24732D5A" w14:textId="77777777" w:rsidR="00000000" w:rsidRDefault="00EE5E01">
      <w:pPr>
        <w:kinsoku w:val="0"/>
        <w:overflowPunct w:val="0"/>
        <w:autoSpaceDE/>
        <w:autoSpaceDN/>
        <w:adjustRightInd/>
        <w:spacing w:line="187" w:lineRule="exact"/>
        <w:ind w:left="216" w:right="72"/>
        <w:jc w:val="both"/>
        <w:textAlignment w:val="baseline"/>
        <w:rPr>
          <w:rFonts w:ascii="Verdana" w:hAnsi="Verdana" w:cs="Verdana"/>
          <w:spacing w:val="1"/>
          <w:sz w:val="16"/>
          <w:szCs w:val="16"/>
        </w:rPr>
      </w:pPr>
      <w:r>
        <w:rPr>
          <w:rFonts w:ascii="Verdana" w:hAnsi="Verdana" w:cs="Verdana"/>
          <w:spacing w:val="1"/>
          <w:sz w:val="16"/>
          <w:szCs w:val="16"/>
        </w:rPr>
        <w:t>D</w:t>
      </w:r>
      <w:r>
        <w:rPr>
          <w:rFonts w:ascii="Verdana" w:hAnsi="Verdana" w:cs="Verdana"/>
          <w:spacing w:val="1"/>
          <w:sz w:val="16"/>
          <w:szCs w:val="16"/>
        </w:rPr>
        <w:t>eux exemples de travail en commun nous sont donnés.</w:t>
      </w:r>
    </w:p>
    <w:p w14:paraId="719F8A5E" w14:textId="77777777" w:rsidR="00000000" w:rsidRDefault="00EE5E01">
      <w:pPr>
        <w:numPr>
          <w:ilvl w:val="0"/>
          <w:numId w:val="24"/>
        </w:numPr>
        <w:kinsoku w:val="0"/>
        <w:overflowPunct w:val="0"/>
        <w:autoSpaceDE/>
        <w:autoSpaceDN/>
        <w:adjustRightInd/>
        <w:spacing w:before="178" w:line="192" w:lineRule="exact"/>
        <w:ind w:right="72"/>
        <w:jc w:val="both"/>
        <w:textAlignment w:val="baseline"/>
        <w:rPr>
          <w:rFonts w:ascii="Verdana" w:hAnsi="Verdana" w:cs="Verdana"/>
          <w:sz w:val="16"/>
          <w:szCs w:val="16"/>
        </w:rPr>
      </w:pPr>
      <w:r>
        <w:rPr>
          <w:rFonts w:ascii="Verdana" w:hAnsi="Verdana" w:cs="Verdana"/>
          <w:sz w:val="16"/>
          <w:szCs w:val="16"/>
        </w:rPr>
        <w:t>A Conflans-Sainte-Honorine, les travailleurs sociaux de la ville sont partis du constat suivant : ils se sont aper</w:t>
      </w:r>
      <w:r>
        <w:rPr>
          <w:rFonts w:ascii="Verdana" w:hAnsi="Verdana" w:cs="Verdana"/>
          <w:sz w:val="16"/>
          <w:szCs w:val="16"/>
        </w:rPr>
        <w:softHyphen/>
        <w:t>çus qu'ils travaillaient sur une population commune avec des méthodes différentes, al</w:t>
      </w:r>
      <w:r>
        <w:rPr>
          <w:rFonts w:ascii="Verdana" w:hAnsi="Verdana" w:cs="Verdana"/>
          <w:sz w:val="16"/>
          <w:szCs w:val="16"/>
        </w:rPr>
        <w:t>ors qu'ils appartenaient eux-mêmes à des services différents. Et que, d'autre part, les disfonctionnements qu'ils pouvaient observer étaient liés à une absence de structure dans les cités. Ils ont donc créé un collectif, l'objectif étant, dans un premier t</w:t>
      </w:r>
      <w:r>
        <w:rPr>
          <w:rFonts w:ascii="Verdana" w:hAnsi="Verdana" w:cs="Verdana"/>
          <w:sz w:val="16"/>
          <w:szCs w:val="16"/>
        </w:rPr>
        <w:t>emps, d'être reconnu par la municipalité.</w:t>
      </w:r>
    </w:p>
    <w:p w14:paraId="108C2C97" w14:textId="77777777" w:rsidR="00000000" w:rsidRDefault="00EE5E01">
      <w:pPr>
        <w:kinsoku w:val="0"/>
        <w:overflowPunct w:val="0"/>
        <w:autoSpaceDE/>
        <w:autoSpaceDN/>
        <w:adjustRightInd/>
        <w:spacing w:before="1" w:line="192" w:lineRule="exact"/>
        <w:ind w:left="216" w:right="72"/>
        <w:jc w:val="both"/>
        <w:textAlignment w:val="baseline"/>
        <w:rPr>
          <w:rFonts w:ascii="Verdana" w:hAnsi="Verdana" w:cs="Verdana"/>
          <w:sz w:val="16"/>
          <w:szCs w:val="16"/>
        </w:rPr>
      </w:pPr>
      <w:r>
        <w:rPr>
          <w:rFonts w:ascii="Verdana" w:hAnsi="Verdana" w:cs="Verdana"/>
          <w:sz w:val="16"/>
          <w:szCs w:val="16"/>
        </w:rPr>
        <w:t>En janvier 1985 un FORUM a réuni les élus, les employeurs, les représentants des différentes professions, les associations de la ville. Le but était de définir ensemble des politiques d'intervention. Les travailleu</w:t>
      </w:r>
      <w:r>
        <w:rPr>
          <w:rFonts w:ascii="Verdana" w:hAnsi="Verdana" w:cs="Verdana"/>
          <w:sz w:val="16"/>
          <w:szCs w:val="16"/>
        </w:rPr>
        <w:t>rs sociaux de Conflans ont ainsi obtenu d'être présents sur la ville. Pour eux, leur rôle est d'impulser un changement. Et leur façon de travailler leur permet de « faire remonter » ce qu'ils, observent.</w:t>
      </w:r>
    </w:p>
    <w:p w14:paraId="6C975AD2" w14:textId="77777777" w:rsidR="00000000" w:rsidRDefault="00EE5E01">
      <w:pPr>
        <w:numPr>
          <w:ilvl w:val="0"/>
          <w:numId w:val="24"/>
        </w:numPr>
        <w:kinsoku w:val="0"/>
        <w:overflowPunct w:val="0"/>
        <w:autoSpaceDE/>
        <w:autoSpaceDN/>
        <w:adjustRightInd/>
        <w:spacing w:before="85" w:line="191" w:lineRule="exact"/>
        <w:ind w:right="72"/>
        <w:jc w:val="both"/>
        <w:textAlignment w:val="baseline"/>
        <w:rPr>
          <w:rFonts w:ascii="Verdana" w:hAnsi="Verdana" w:cs="Verdana"/>
          <w:sz w:val="16"/>
          <w:szCs w:val="16"/>
        </w:rPr>
      </w:pPr>
      <w:r>
        <w:rPr>
          <w:rFonts w:ascii="Verdana" w:hAnsi="Verdana" w:cs="Verdana"/>
          <w:sz w:val="16"/>
          <w:szCs w:val="16"/>
        </w:rPr>
        <w:t>A la Courneuve, un comité de travailleurs sociau</w:t>
      </w:r>
      <w:r>
        <w:rPr>
          <w:rFonts w:ascii="Verdana" w:hAnsi="Verdana" w:cs="Verdana"/>
          <w:sz w:val="16"/>
          <w:szCs w:val="16"/>
        </w:rPr>
        <w:t>x issus de la circonscription a cherché de la même façon à se faire reconnaître en tant que travailleurs sociaux auprès de la municipalité. Leur travail a débouché sur différentes initia</w:t>
      </w:r>
      <w:r>
        <w:rPr>
          <w:rFonts w:ascii="Verdana" w:hAnsi="Verdana" w:cs="Verdana"/>
          <w:sz w:val="16"/>
          <w:szCs w:val="16"/>
        </w:rPr>
        <w:softHyphen/>
        <w:t>tives comme par exemple un projet permettant de</w:t>
      </w:r>
      <w:r>
        <w:rPr>
          <w:rFonts w:ascii="Verdana" w:hAnsi="Verdana" w:cs="Verdana"/>
          <w:sz w:val="16"/>
          <w:szCs w:val="16"/>
          <w:vertAlign w:val="superscript"/>
        </w:rPr>
        <w:t>,</w:t>
      </w:r>
      <w:r>
        <w:rPr>
          <w:rFonts w:ascii="Verdana" w:hAnsi="Verdana" w:cs="Verdana"/>
          <w:sz w:val="16"/>
          <w:szCs w:val="16"/>
        </w:rPr>
        <w:t xml:space="preserve">trouver une solution </w:t>
      </w:r>
      <w:r>
        <w:rPr>
          <w:rFonts w:ascii="Verdana" w:hAnsi="Verdana" w:cs="Verdana"/>
          <w:sz w:val="16"/>
          <w:szCs w:val="16"/>
        </w:rPr>
        <w:t>au problème de logement des jeunes. Ces deux exemples montrent qu'ensemble on peut dépasser l'individuel pour permettre une prise en compte du collec</w:t>
      </w:r>
      <w:r>
        <w:rPr>
          <w:rFonts w:ascii="Verdana" w:hAnsi="Verdana" w:cs="Verdana"/>
          <w:sz w:val="16"/>
          <w:szCs w:val="16"/>
        </w:rPr>
        <w:softHyphen/>
        <w:t>tif — (et, ainsi, interpeller les élus par exemple). Cela nécessite recherche et méthodologie.</w:t>
      </w:r>
    </w:p>
    <w:p w14:paraId="05840C73" w14:textId="77777777" w:rsidR="00000000" w:rsidRDefault="00EE5E01">
      <w:pPr>
        <w:kinsoku w:val="0"/>
        <w:overflowPunct w:val="0"/>
        <w:autoSpaceDE/>
        <w:autoSpaceDN/>
        <w:adjustRightInd/>
        <w:spacing w:line="194" w:lineRule="exact"/>
        <w:ind w:left="216" w:right="72"/>
        <w:jc w:val="both"/>
        <w:textAlignment w:val="baseline"/>
        <w:rPr>
          <w:rFonts w:ascii="Verdana" w:hAnsi="Verdana" w:cs="Verdana"/>
          <w:sz w:val="16"/>
          <w:szCs w:val="16"/>
        </w:rPr>
      </w:pPr>
      <w:r>
        <w:rPr>
          <w:rFonts w:ascii="Verdana" w:hAnsi="Verdana" w:cs="Verdana"/>
          <w:sz w:val="16"/>
          <w:szCs w:val="16"/>
        </w:rPr>
        <w:t>D'autre par</w:t>
      </w:r>
      <w:r>
        <w:rPr>
          <w:rFonts w:ascii="Verdana" w:hAnsi="Verdana" w:cs="Verdana"/>
          <w:sz w:val="16"/>
          <w:szCs w:val="16"/>
        </w:rPr>
        <w:t>t une véritable prévention nécessite de repérer les besoins collectifs. Apporter une réponse collective est une responsabilité des travailleurs sociaux (à noter que rarement, lors d'une embauche d'un travailleur social, le contenu de son travail n'est ni p</w:t>
      </w:r>
      <w:r>
        <w:rPr>
          <w:rFonts w:ascii="Verdana" w:hAnsi="Verdana" w:cs="Verdana"/>
          <w:sz w:val="16"/>
          <w:szCs w:val="16"/>
        </w:rPr>
        <w:t>récisé, ni une limite don</w:t>
      </w:r>
      <w:r>
        <w:rPr>
          <w:rFonts w:ascii="Verdana" w:hAnsi="Verdana" w:cs="Verdana"/>
          <w:sz w:val="16"/>
          <w:szCs w:val="16"/>
        </w:rPr>
        <w:softHyphen/>
        <w:t>née).</w:t>
      </w:r>
    </w:p>
    <w:p w14:paraId="35DE4975" w14:textId="77777777" w:rsidR="00000000" w:rsidRDefault="00EE5E01">
      <w:pPr>
        <w:kinsoku w:val="0"/>
        <w:overflowPunct w:val="0"/>
        <w:autoSpaceDE/>
        <w:autoSpaceDN/>
        <w:adjustRightInd/>
        <w:spacing w:line="195" w:lineRule="exact"/>
        <w:ind w:left="216" w:right="72"/>
        <w:jc w:val="both"/>
        <w:textAlignment w:val="baseline"/>
        <w:rPr>
          <w:rFonts w:ascii="Verdana" w:hAnsi="Verdana" w:cs="Verdana"/>
          <w:sz w:val="16"/>
          <w:szCs w:val="16"/>
        </w:rPr>
      </w:pPr>
      <w:r>
        <w:rPr>
          <w:rFonts w:ascii="Verdana" w:hAnsi="Verdana" w:cs="Verdana"/>
          <w:sz w:val="16"/>
          <w:szCs w:val="16"/>
        </w:rPr>
        <w:t>On en revient à un problème de définition du social, si, dif</w:t>
      </w:r>
      <w:r>
        <w:rPr>
          <w:rFonts w:ascii="Verdana" w:hAnsi="Verdana" w:cs="Verdana"/>
          <w:sz w:val="16"/>
          <w:szCs w:val="16"/>
        </w:rPr>
        <w:softHyphen/>
        <w:t>ficile à résoudre. Est-ce parce que le travailleur social est dans un état de crise permanente ? On l'a déjà dit : qui est</w:t>
      </w:r>
      <w:r>
        <w:rPr>
          <w:rFonts w:ascii="Verdana" w:hAnsi="Verdana" w:cs="Verdana"/>
          <w:sz w:val="16"/>
          <w:szCs w:val="16"/>
        </w:rPr>
        <w:t xml:space="preserve"> producteur du social ? (qui en a l'exclusivité ?)</w:t>
      </w:r>
    </w:p>
    <w:p w14:paraId="2BB4D164" w14:textId="77777777" w:rsidR="00000000" w:rsidRDefault="00EE5E01">
      <w:pPr>
        <w:kinsoku w:val="0"/>
        <w:overflowPunct w:val="0"/>
        <w:autoSpaceDE/>
        <w:autoSpaceDN/>
        <w:adjustRightInd/>
        <w:spacing w:before="5" w:line="192" w:lineRule="exact"/>
        <w:ind w:left="216" w:right="72"/>
        <w:jc w:val="both"/>
        <w:textAlignment w:val="baseline"/>
        <w:rPr>
          <w:rFonts w:ascii="Verdana" w:hAnsi="Verdana" w:cs="Verdana"/>
          <w:sz w:val="16"/>
          <w:szCs w:val="16"/>
        </w:rPr>
      </w:pPr>
      <w:r>
        <w:rPr>
          <w:rFonts w:ascii="Verdana" w:hAnsi="Verdana" w:cs="Verdana"/>
          <w:sz w:val="16"/>
          <w:szCs w:val="16"/>
        </w:rPr>
        <w:t>Le travail social, est-ce se rapprocher de ce que l'on aurait envie que ce soit ? Ne peut-on pas, à un moment donné, à partir d'expériences diverses, ne trouver qu'une définition ponctuelle et s'en content</w:t>
      </w:r>
      <w:r>
        <w:rPr>
          <w:rFonts w:ascii="Verdana" w:hAnsi="Verdana" w:cs="Verdana"/>
          <w:sz w:val="16"/>
          <w:szCs w:val="16"/>
        </w:rPr>
        <w:t>er ? S'il est difficile d'apporter une définition du travail social, on peut en donner ur schéma d'intervention commun. Un participant en précise le quatre temps :</w:t>
      </w:r>
    </w:p>
    <w:p w14:paraId="52D1B288" w14:textId="77777777" w:rsidR="00000000" w:rsidRDefault="00EE5E01">
      <w:pPr>
        <w:numPr>
          <w:ilvl w:val="0"/>
          <w:numId w:val="25"/>
        </w:numPr>
        <w:kinsoku w:val="0"/>
        <w:overflowPunct w:val="0"/>
        <w:autoSpaceDE/>
        <w:autoSpaceDN/>
        <w:adjustRightInd/>
        <w:spacing w:line="184" w:lineRule="exact"/>
        <w:ind w:right="72"/>
        <w:textAlignment w:val="baseline"/>
        <w:rPr>
          <w:rFonts w:ascii="Verdana" w:hAnsi="Verdana" w:cs="Verdana"/>
          <w:spacing w:val="4"/>
          <w:sz w:val="16"/>
          <w:szCs w:val="16"/>
        </w:rPr>
      </w:pPr>
      <w:r>
        <w:rPr>
          <w:rFonts w:ascii="Verdana" w:hAnsi="Verdana" w:cs="Verdana"/>
          <w:spacing w:val="4"/>
          <w:sz w:val="16"/>
          <w:szCs w:val="16"/>
        </w:rPr>
        <w:t>repérage d'un besoin précis ;</w:t>
      </w:r>
    </w:p>
    <w:p w14:paraId="51BAF701" w14:textId="77777777" w:rsidR="00000000" w:rsidRDefault="00EE5E01">
      <w:pPr>
        <w:numPr>
          <w:ilvl w:val="0"/>
          <w:numId w:val="25"/>
        </w:numPr>
        <w:kinsoku w:val="0"/>
        <w:overflowPunct w:val="0"/>
        <w:autoSpaceDE/>
        <w:autoSpaceDN/>
        <w:adjustRightInd/>
        <w:spacing w:line="196" w:lineRule="exact"/>
        <w:ind w:right="72"/>
        <w:jc w:val="both"/>
        <w:textAlignment w:val="baseline"/>
        <w:rPr>
          <w:rFonts w:ascii="Verdana" w:hAnsi="Verdana" w:cs="Verdana"/>
          <w:sz w:val="16"/>
          <w:szCs w:val="16"/>
        </w:rPr>
      </w:pPr>
      <w:r>
        <w:rPr>
          <w:rFonts w:ascii="Verdana" w:hAnsi="Verdana" w:cs="Verdana"/>
          <w:sz w:val="16"/>
          <w:szCs w:val="16"/>
        </w:rPr>
        <w:t>que peut-on proposer, que peut-on faire (markettinç social</w:t>
      </w:r>
      <w:r>
        <w:rPr>
          <w:rFonts w:ascii="Verdana" w:hAnsi="Verdana" w:cs="Verdana"/>
          <w:sz w:val="16"/>
          <w:szCs w:val="16"/>
        </w:rPr>
        <w:t>) ;</w:t>
      </w:r>
    </w:p>
    <w:p w14:paraId="0CA2B4E9" w14:textId="77777777" w:rsidR="00000000" w:rsidRDefault="00EE5E01">
      <w:pPr>
        <w:numPr>
          <w:ilvl w:val="0"/>
          <w:numId w:val="25"/>
        </w:numPr>
        <w:kinsoku w:val="0"/>
        <w:overflowPunct w:val="0"/>
        <w:autoSpaceDE/>
        <w:autoSpaceDN/>
        <w:adjustRightInd/>
        <w:spacing w:before="4" w:line="192" w:lineRule="exact"/>
        <w:ind w:right="72"/>
        <w:jc w:val="both"/>
        <w:textAlignment w:val="baseline"/>
        <w:rPr>
          <w:rFonts w:ascii="Verdana" w:hAnsi="Verdana" w:cs="Verdana"/>
          <w:spacing w:val="4"/>
          <w:sz w:val="16"/>
          <w:szCs w:val="16"/>
        </w:rPr>
      </w:pPr>
      <w:r>
        <w:rPr>
          <w:rFonts w:ascii="Verdana" w:hAnsi="Verdana" w:cs="Verdana"/>
          <w:spacing w:val="4"/>
          <w:sz w:val="16"/>
          <w:szCs w:val="16"/>
        </w:rPr>
        <w:t>projet : contrat avec les décideurs ;</w:t>
      </w:r>
    </w:p>
    <w:p w14:paraId="5903166D" w14:textId="77777777" w:rsidR="00000000" w:rsidRDefault="00EE5E01">
      <w:pPr>
        <w:numPr>
          <w:ilvl w:val="0"/>
          <w:numId w:val="25"/>
        </w:numPr>
        <w:kinsoku w:val="0"/>
        <w:overflowPunct w:val="0"/>
        <w:autoSpaceDE/>
        <w:autoSpaceDN/>
        <w:adjustRightInd/>
        <w:spacing w:before="9" w:line="191" w:lineRule="exact"/>
        <w:ind w:right="72"/>
        <w:jc w:val="both"/>
        <w:textAlignment w:val="baseline"/>
        <w:rPr>
          <w:rFonts w:ascii="Verdana" w:hAnsi="Verdana" w:cs="Verdana"/>
          <w:sz w:val="16"/>
          <w:szCs w:val="16"/>
        </w:rPr>
      </w:pPr>
      <w:r>
        <w:rPr>
          <w:rFonts w:ascii="Verdana" w:hAnsi="Verdana" w:cs="Verdana"/>
          <w:sz w:val="16"/>
          <w:szCs w:val="16"/>
        </w:rPr>
        <w:t>évaluation (par rapport au besoin initialement repéré) Là, le travailleur social doit souvent faire appel à d'autres professionnels (sociologues, etc.) car les outils d'analyse lui manquent. D'ailleurs, les travail</w:t>
      </w:r>
      <w:r>
        <w:rPr>
          <w:rFonts w:ascii="Verdana" w:hAnsi="Verdana" w:cs="Verdana"/>
          <w:sz w:val="16"/>
          <w:szCs w:val="16"/>
        </w:rPr>
        <w:t>leurs sociaux ne sont-ils pas démunis, aussi, pour repérer les disfonctionnements (problèmes de logement, de relations, etc.).</w:t>
      </w:r>
    </w:p>
    <w:p w14:paraId="66802DE2" w14:textId="77777777" w:rsidR="00000000" w:rsidRDefault="00EE5E01">
      <w:pPr>
        <w:widowControl/>
        <w:rPr>
          <w:sz w:val="24"/>
          <w:szCs w:val="24"/>
        </w:rPr>
        <w:sectPr w:rsidR="00000000">
          <w:pgSz w:w="11496" w:h="16843"/>
          <w:pgMar w:top="1049" w:right="53" w:bottom="540" w:left="749" w:header="720" w:footer="720" w:gutter="0"/>
          <w:cols w:num="2" w:sep="1" w:space="720" w:equalWidth="0">
            <w:col w:w="5145" w:space="404"/>
            <w:col w:w="5145"/>
          </w:cols>
          <w:noEndnote/>
        </w:sectPr>
      </w:pPr>
    </w:p>
    <w:p w14:paraId="5E6D3295" w14:textId="77777777" w:rsidR="00000000" w:rsidRDefault="00EE5E01">
      <w:pPr>
        <w:kinsoku w:val="0"/>
        <w:overflowPunct w:val="0"/>
        <w:autoSpaceDE/>
        <w:autoSpaceDN/>
        <w:adjustRightInd/>
        <w:spacing w:before="687" w:line="1007" w:lineRule="exact"/>
        <w:textAlignment w:val="baseline"/>
        <w:rPr>
          <w:rFonts w:ascii="Garamond" w:hAnsi="Garamond" w:cs="Garamond"/>
          <w:b/>
          <w:bCs/>
          <w:spacing w:val="98"/>
          <w:w w:val="65"/>
          <w:sz w:val="84"/>
          <w:szCs w:val="84"/>
        </w:rPr>
      </w:pPr>
      <w:r>
        <w:rPr>
          <w:noProof/>
        </w:rPr>
        <w:lastRenderedPageBreak/>
        <w:pict w14:anchorId="486659AA">
          <v:shape id="_x0000_s1244" type="#_x0000_t202" style="position:absolute;margin-left:39.6pt;margin-top:50pt;width:7in;height:750.65pt;z-index:-315;mso-position-horizontal-relative:page;mso-position-vertical-relative:page" o:allowincell="f" filled="f" strokeweight="1.7pt">
            <v:textbox inset="2.88pt,0,2.88pt,0">
              <w:txbxContent>
                <w:p w14:paraId="69D17477" w14:textId="77777777" w:rsidR="00000000" w:rsidRDefault="00EE5E01">
                  <w:pPr>
                    <w:widowControl/>
                    <w:adjustRightInd/>
                  </w:pPr>
                </w:p>
              </w:txbxContent>
            </v:textbox>
            <w10:wrap anchorx="page" anchory="page"/>
          </v:shape>
        </w:pict>
      </w:r>
      <w:r>
        <w:rPr>
          <w:noProof/>
        </w:rPr>
        <w:pict w14:anchorId="198AB197">
          <v:shape id="_x0000_s1245" type="#_x0000_t75" style="position:absolute;margin-left:41.3pt;margin-top:63.35pt;width:44.9pt;height:69.85pt;z-index:-314;mso-wrap-distance-left:0;mso-wrap-distance-top:0;mso-wrap-distance-right:0;mso-wrap-distance-bottom:0;mso-position-horizontal-relative:page;mso-position-vertical-relative:page" wrapcoords="0 0 0 21603 17109 21603 17109 9881 21609 9881 21609 0 0 0" o:allowincell="f">
            <v:imagedata r:id="rId29" o:title=""/>
            <w10:wrap type="through" anchorx="page" anchory="page"/>
          </v:shape>
        </w:pict>
      </w:r>
      <w:r>
        <w:rPr>
          <w:noProof/>
        </w:rPr>
        <w:pict w14:anchorId="78CBB7BB">
          <v:shape id="_x0000_s1246" type="#_x0000_t202" style="position:absolute;margin-left:544.4pt;margin-top:819.1pt;width:18.55pt;height:11.1pt;z-index:221;mso-wrap-edited:f;mso-wrap-distance-left:0;mso-wrap-distance-top:0;mso-wrap-distance-right:0;mso-wrap-distance-bottom:0;mso-position-horizontal-relative:page;mso-position-vertical-relative:page" wrapcoords="-62 0 -62 21600 21662 21600 21662 0 -62 0" o:allowincell="f" stroked="f">
            <v:textbox inset="0,0,0,0">
              <w:txbxContent>
                <w:p w14:paraId="4B0A1FE3" w14:textId="77777777" w:rsidR="00000000" w:rsidRDefault="00EE5E01">
                  <w:pPr>
                    <w:kinsoku w:val="0"/>
                    <w:overflowPunct w:val="0"/>
                    <w:autoSpaceDE/>
                    <w:autoSpaceDN/>
                    <w:adjustRightInd/>
                    <w:spacing w:line="221" w:lineRule="exact"/>
                    <w:textAlignment w:val="baseline"/>
                    <w:rPr>
                      <w:spacing w:val="20"/>
                    </w:rPr>
                  </w:pPr>
                  <w:r>
                    <w:rPr>
                      <w:spacing w:val="20"/>
                    </w:rPr>
                    <w:t>21</w:t>
                  </w:r>
                </w:p>
              </w:txbxContent>
            </v:textbox>
            <w10:wrap type="square" anchorx="page" anchory="page"/>
          </v:shape>
        </w:pict>
      </w:r>
      <w:r>
        <w:rPr>
          <w:rFonts w:ascii="Garamond" w:hAnsi="Garamond" w:cs="Garamond"/>
          <w:b/>
          <w:bCs/>
          <w:spacing w:val="98"/>
          <w:w w:val="65"/>
          <w:sz w:val="84"/>
          <w:szCs w:val="84"/>
        </w:rPr>
        <w:t>RAVAIL SONAL</w:t>
      </w:r>
    </w:p>
    <w:p w14:paraId="1E3A6528" w14:textId="77777777" w:rsidR="00000000" w:rsidRDefault="00EE5E01">
      <w:pPr>
        <w:kinsoku w:val="0"/>
        <w:overflowPunct w:val="0"/>
        <w:autoSpaceDE/>
        <w:autoSpaceDN/>
        <w:adjustRightInd/>
        <w:spacing w:after="60" w:line="1008" w:lineRule="exact"/>
        <w:textAlignment w:val="baseline"/>
        <w:rPr>
          <w:rFonts w:ascii="Garamond" w:hAnsi="Garamond" w:cs="Garamond"/>
          <w:b/>
          <w:bCs/>
          <w:spacing w:val="77"/>
          <w:w w:val="65"/>
          <w:sz w:val="84"/>
          <w:szCs w:val="84"/>
        </w:rPr>
      </w:pPr>
      <w:r>
        <w:rPr>
          <w:noProof/>
        </w:rPr>
        <w:pict w14:anchorId="3A5484E2">
          <v:shape id="_x0000_s1247" type="#_x0000_t202" style="position:absolute;margin-left:371.5pt;margin-top:133.9pt;width:55.7pt;height:41.3pt;z-index:222;mso-wrap-edited:f;mso-wrap-distance-left:12.7pt;mso-wrap-distance-top:0;mso-wrap-distance-right:113.7pt;mso-wrap-distance-bottom:17.45pt;mso-position-horizontal-relative:page;mso-position-vertical-relative:page" wrapcoords="-62 0 -62 21600 21662 21600 21662 0 -62 0" o:allowincell="f" fillcolor="black" stroked="f">
            <v:textbox inset="0,0,0,0">
              <w:txbxContent>
                <w:p w14:paraId="74EB5EE0" w14:textId="77777777" w:rsidR="00000000" w:rsidRDefault="00EE5E01">
                  <w:pPr>
                    <w:kinsoku w:val="0"/>
                    <w:overflowPunct w:val="0"/>
                    <w:autoSpaceDE/>
                    <w:autoSpaceDN/>
                    <w:adjustRightInd/>
                    <w:spacing w:before="185" w:line="318" w:lineRule="exact"/>
                    <w:textAlignment w:val="baseline"/>
                    <w:rPr>
                      <w:b/>
                      <w:bCs/>
                      <w:i/>
                      <w:iCs/>
                      <w:color w:val="FFFFFF"/>
                      <w:spacing w:val="33"/>
                      <w:w w:val="70"/>
                      <w:sz w:val="32"/>
                      <w:szCs w:val="32"/>
                      <w:shd w:val="clear" w:color="auto" w:fill="000000"/>
                    </w:rPr>
                  </w:pPr>
                  <w:r>
                    <w:rPr>
                      <w:b/>
                      <w:bCs/>
                      <w:i/>
                      <w:iCs/>
                      <w:color w:val="FFFFFF"/>
                      <w:spacing w:val="33"/>
                      <w:w w:val="70"/>
                      <w:sz w:val="32"/>
                      <w:szCs w:val="32"/>
                      <w:shd w:val="clear" w:color="auto" w:fill="000000"/>
                    </w:rPr>
                    <w:t xml:space="preserve">Droit et </w:t>
                  </w:r>
                  <w:r>
                    <w:rPr>
                      <w:i/>
                      <w:iCs/>
                      <w:color w:val="FFFFFF"/>
                      <w:spacing w:val="33"/>
                      <w:w w:val="95"/>
                      <w:sz w:val="36"/>
                      <w:szCs w:val="36"/>
                      <w:shd w:val="clear" w:color="auto" w:fill="000000"/>
                    </w:rPr>
                    <w:t>So</w:t>
                  </w:r>
                  <w:r>
                    <w:rPr>
                      <w:b/>
                      <w:bCs/>
                      <w:i/>
                      <w:iCs/>
                      <w:color w:val="FFFFFF"/>
                      <w:spacing w:val="33"/>
                      <w:w w:val="70"/>
                      <w:sz w:val="32"/>
                      <w:szCs w:val="32"/>
                      <w:shd w:val="clear" w:color="auto" w:fill="000000"/>
                    </w:rPr>
                    <w:t>ciété</w:t>
                  </w:r>
                </w:p>
              </w:txbxContent>
            </v:textbox>
            <w10:wrap type="square" anchorx="page" anchory="page"/>
          </v:shape>
        </w:pict>
      </w:r>
      <w:r>
        <w:rPr>
          <w:rFonts w:ascii="Garamond" w:hAnsi="Garamond" w:cs="Garamond"/>
          <w:b/>
          <w:bCs/>
          <w:spacing w:val="77"/>
          <w:w w:val="65"/>
          <w:sz w:val="84"/>
          <w:szCs w:val="84"/>
        </w:rPr>
        <w:t>ACTUALITÉS</w:t>
      </w:r>
    </w:p>
    <w:p w14:paraId="41478001" w14:textId="77777777" w:rsidR="00000000" w:rsidRDefault="00EE5E01">
      <w:pPr>
        <w:kinsoku w:val="0"/>
        <w:overflowPunct w:val="0"/>
        <w:autoSpaceDE/>
        <w:autoSpaceDN/>
        <w:adjustRightInd/>
        <w:spacing w:line="362" w:lineRule="exact"/>
        <w:jc w:val="center"/>
        <w:textAlignment w:val="baseline"/>
        <w:rPr>
          <w:rFonts w:ascii="Arial" w:hAnsi="Arial" w:cs="Arial"/>
          <w:b/>
          <w:bCs/>
          <w:sz w:val="29"/>
          <w:szCs w:val="29"/>
        </w:rPr>
      </w:pPr>
      <w:r>
        <w:rPr>
          <w:rFonts w:ascii="Arial" w:hAnsi="Arial" w:cs="Arial"/>
          <w:b/>
          <w:bCs/>
          <w:sz w:val="29"/>
          <w:szCs w:val="29"/>
        </w:rPr>
        <w:t>hebdomadaire d'information juridique</w:t>
      </w:r>
      <w:r>
        <w:rPr>
          <w:rFonts w:ascii="Arial" w:hAnsi="Arial" w:cs="Arial"/>
          <w:b/>
          <w:bCs/>
          <w:sz w:val="29"/>
          <w:szCs w:val="29"/>
        </w:rPr>
        <w:br/>
        <w:t>et professionnelle du secteur social</w:t>
      </w:r>
    </w:p>
    <w:p w14:paraId="6F068359" w14:textId="77777777" w:rsidR="00000000" w:rsidRDefault="00EE5E01">
      <w:pPr>
        <w:kinsoku w:val="0"/>
        <w:overflowPunct w:val="0"/>
        <w:autoSpaceDE/>
        <w:autoSpaceDN/>
        <w:adjustRightInd/>
        <w:spacing w:before="211" w:line="300" w:lineRule="exact"/>
        <w:ind w:left="432"/>
        <w:textAlignment w:val="baseline"/>
        <w:rPr>
          <w:rFonts w:ascii="Arial" w:hAnsi="Arial" w:cs="Arial"/>
          <w:spacing w:val="4"/>
          <w:sz w:val="23"/>
          <w:szCs w:val="23"/>
        </w:rPr>
      </w:pPr>
      <w:r>
        <w:rPr>
          <w:rFonts w:ascii="Arial" w:hAnsi="Arial" w:cs="Arial"/>
          <w:i/>
          <w:iCs/>
          <w:spacing w:val="4"/>
          <w:sz w:val="23"/>
          <w:szCs w:val="23"/>
        </w:rPr>
        <w:t xml:space="preserve">13 rubriques qui couvrent la totalité du </w:t>
      </w:r>
      <w:r>
        <w:rPr>
          <w:rFonts w:ascii="Arial" w:hAnsi="Arial" w:cs="Arial"/>
          <w:spacing w:val="4"/>
          <w:sz w:val="23"/>
          <w:szCs w:val="23"/>
        </w:rPr>
        <w:t xml:space="preserve">champ </w:t>
      </w:r>
      <w:r>
        <w:rPr>
          <w:rFonts w:ascii="Arial" w:hAnsi="Arial" w:cs="Arial"/>
          <w:i/>
          <w:iCs/>
          <w:spacing w:val="4"/>
          <w:sz w:val="23"/>
          <w:szCs w:val="23"/>
        </w:rPr>
        <w:t xml:space="preserve">d'action des intervenants dans </w:t>
      </w:r>
      <w:r>
        <w:rPr>
          <w:rFonts w:ascii="Arial" w:hAnsi="Arial" w:cs="Arial"/>
          <w:spacing w:val="4"/>
          <w:sz w:val="23"/>
          <w:szCs w:val="23"/>
        </w:rPr>
        <w:t>la cité</w:t>
      </w:r>
    </w:p>
    <w:p w14:paraId="67E9D721" w14:textId="77777777" w:rsidR="00000000" w:rsidRDefault="00EE5E01">
      <w:pPr>
        <w:numPr>
          <w:ilvl w:val="0"/>
          <w:numId w:val="26"/>
        </w:numPr>
        <w:kinsoku w:val="0"/>
        <w:overflowPunct w:val="0"/>
        <w:autoSpaceDE/>
        <w:autoSpaceDN/>
        <w:adjustRightInd/>
        <w:spacing w:before="702" w:line="246" w:lineRule="exact"/>
        <w:textAlignment w:val="baseline"/>
        <w:rPr>
          <w:spacing w:val="3"/>
        </w:rPr>
      </w:pPr>
      <w:r>
        <w:rPr>
          <w:b/>
          <w:bCs/>
          <w:spacing w:val="3"/>
        </w:rPr>
        <w:t xml:space="preserve">ACTUALITÉ JURIDIQUE : </w:t>
      </w:r>
      <w:r>
        <w:rPr>
          <w:spacing w:val="3"/>
        </w:rPr>
        <w:t>social, santé, éducation, famille, justice, statuts professionnels.</w:t>
      </w:r>
    </w:p>
    <w:p w14:paraId="10EEF91D" w14:textId="77777777" w:rsidR="00000000" w:rsidRDefault="00EE5E01">
      <w:pPr>
        <w:numPr>
          <w:ilvl w:val="0"/>
          <w:numId w:val="26"/>
        </w:numPr>
        <w:kinsoku w:val="0"/>
        <w:overflowPunct w:val="0"/>
        <w:autoSpaceDE/>
        <w:autoSpaceDN/>
        <w:adjustRightInd/>
        <w:spacing w:before="93" w:line="225" w:lineRule="exact"/>
        <w:ind w:right="504"/>
        <w:textAlignment w:val="baseline"/>
      </w:pPr>
      <w:r>
        <w:rPr>
          <w:b/>
          <w:bCs/>
        </w:rPr>
        <w:t>AC</w:t>
      </w:r>
      <w:r>
        <w:rPr>
          <w:b/>
          <w:bCs/>
        </w:rPr>
        <w:t xml:space="preserve">CORDS ET CONVENTIONS COLLECTIVES : </w:t>
      </w:r>
      <w:r>
        <w:t>négociations en cours, accords signés, extensions, agréments.</w:t>
      </w:r>
    </w:p>
    <w:p w14:paraId="3AD78522" w14:textId="77777777" w:rsidR="00000000" w:rsidRDefault="00EE5E01">
      <w:pPr>
        <w:numPr>
          <w:ilvl w:val="0"/>
          <w:numId w:val="26"/>
        </w:numPr>
        <w:kinsoku w:val="0"/>
        <w:overflowPunct w:val="0"/>
        <w:autoSpaceDE/>
        <w:autoSpaceDN/>
        <w:adjustRightInd/>
        <w:spacing w:before="95" w:line="221" w:lineRule="exact"/>
        <w:ind w:right="504"/>
        <w:textAlignment w:val="baseline"/>
      </w:pPr>
      <w:r>
        <w:rPr>
          <w:b/>
          <w:bCs/>
        </w:rPr>
        <w:t xml:space="preserve">DOSSIERS JURIDIQUES : </w:t>
      </w:r>
      <w:r>
        <w:t>une question de droit fait l'objet d'une é</w:t>
      </w:r>
      <w:r>
        <w:t>tude parce qu'elle est nouvelle, difficile, pratique. Notre souci : la clarté et la concision.</w:t>
      </w:r>
    </w:p>
    <w:p w14:paraId="791B3AA5" w14:textId="77777777" w:rsidR="00000000" w:rsidRDefault="00EE5E01">
      <w:pPr>
        <w:numPr>
          <w:ilvl w:val="0"/>
          <w:numId w:val="26"/>
        </w:numPr>
        <w:kinsoku w:val="0"/>
        <w:overflowPunct w:val="0"/>
        <w:autoSpaceDE/>
        <w:autoSpaceDN/>
        <w:adjustRightInd/>
        <w:spacing w:before="101" w:line="221" w:lineRule="exact"/>
        <w:ind w:right="504"/>
        <w:textAlignment w:val="baseline"/>
      </w:pPr>
      <w:r>
        <w:rPr>
          <w:b/>
          <w:bCs/>
        </w:rPr>
        <w:t xml:space="preserve">DONNÉES SOCIALES : </w:t>
      </w:r>
      <w:r>
        <w:t>incidences du S.M.I.C. et du plafond de la Sécurité sociale, tableau des prestations familiales, aides au logement...</w:t>
      </w:r>
    </w:p>
    <w:p w14:paraId="24A5CF38" w14:textId="77777777" w:rsidR="00000000" w:rsidRDefault="00EE5E01">
      <w:pPr>
        <w:numPr>
          <w:ilvl w:val="0"/>
          <w:numId w:val="26"/>
        </w:numPr>
        <w:kinsoku w:val="0"/>
        <w:overflowPunct w:val="0"/>
        <w:autoSpaceDE/>
        <w:autoSpaceDN/>
        <w:adjustRightInd/>
        <w:spacing w:before="75" w:line="244" w:lineRule="exact"/>
        <w:textAlignment w:val="baseline"/>
        <w:rPr>
          <w:b/>
          <w:bCs/>
          <w:spacing w:val="3"/>
        </w:rPr>
      </w:pPr>
      <w:r>
        <w:rPr>
          <w:b/>
          <w:bCs/>
          <w:spacing w:val="3"/>
        </w:rPr>
        <w:t>ENQUÊTES, INTERVIEWS, CO</w:t>
      </w:r>
      <w:r>
        <w:rPr>
          <w:b/>
          <w:bCs/>
          <w:spacing w:val="3"/>
        </w:rPr>
        <w:t>MPTES RENDUS DE CONGRÈS.</w:t>
      </w:r>
    </w:p>
    <w:p w14:paraId="080B53D1" w14:textId="77777777" w:rsidR="00000000" w:rsidRDefault="00EE5E01">
      <w:pPr>
        <w:numPr>
          <w:ilvl w:val="0"/>
          <w:numId w:val="26"/>
        </w:numPr>
        <w:kinsoku w:val="0"/>
        <w:overflowPunct w:val="0"/>
        <w:autoSpaceDE/>
        <w:autoSpaceDN/>
        <w:adjustRightInd/>
        <w:spacing w:before="78" w:line="246" w:lineRule="exact"/>
        <w:textAlignment w:val="baseline"/>
        <w:rPr>
          <w:spacing w:val="3"/>
        </w:rPr>
      </w:pPr>
      <w:r>
        <w:rPr>
          <w:b/>
          <w:bCs/>
          <w:spacing w:val="3"/>
        </w:rPr>
        <w:t xml:space="preserve">TABLEAU DE BORD : </w:t>
      </w:r>
      <w:r>
        <w:rPr>
          <w:spacing w:val="3"/>
        </w:rPr>
        <w:t>les données indispensables. 27 postes, 200 informations sur une page.</w:t>
      </w:r>
    </w:p>
    <w:p w14:paraId="359B1C71" w14:textId="77777777" w:rsidR="00000000" w:rsidRDefault="00EE5E01">
      <w:pPr>
        <w:numPr>
          <w:ilvl w:val="0"/>
          <w:numId w:val="26"/>
        </w:numPr>
        <w:kinsoku w:val="0"/>
        <w:overflowPunct w:val="0"/>
        <w:autoSpaceDE/>
        <w:autoSpaceDN/>
        <w:adjustRightInd/>
        <w:spacing w:before="75" w:line="246" w:lineRule="exact"/>
        <w:textAlignment w:val="baseline"/>
        <w:rPr>
          <w:spacing w:val="3"/>
        </w:rPr>
      </w:pPr>
      <w:r>
        <w:rPr>
          <w:b/>
          <w:bCs/>
          <w:spacing w:val="3"/>
        </w:rPr>
        <w:t xml:space="preserve">LE SOCIAL EN MOUVEMENT : </w:t>
      </w:r>
      <w:r>
        <w:rPr>
          <w:spacing w:val="3"/>
        </w:rPr>
        <w:t>les congrès et colloques, l'agenda de la semaine.</w:t>
      </w:r>
    </w:p>
    <w:p w14:paraId="1A9EF8A4" w14:textId="77777777" w:rsidR="00000000" w:rsidRDefault="00EE5E01">
      <w:pPr>
        <w:numPr>
          <w:ilvl w:val="0"/>
          <w:numId w:val="26"/>
        </w:numPr>
        <w:kinsoku w:val="0"/>
        <w:overflowPunct w:val="0"/>
        <w:autoSpaceDE/>
        <w:autoSpaceDN/>
        <w:adjustRightInd/>
        <w:spacing w:before="76" w:line="246" w:lineRule="exact"/>
        <w:textAlignment w:val="baseline"/>
        <w:rPr>
          <w:spacing w:val="4"/>
        </w:rPr>
      </w:pPr>
      <w:r>
        <w:rPr>
          <w:b/>
          <w:bCs/>
          <w:spacing w:val="4"/>
        </w:rPr>
        <w:t xml:space="preserve">EN DIRECT DES MINISTÈRES : </w:t>
      </w:r>
      <w:r>
        <w:rPr>
          <w:spacing w:val="4"/>
        </w:rPr>
        <w:t>les projets, les bilans, les plans d'acti</w:t>
      </w:r>
      <w:r>
        <w:rPr>
          <w:spacing w:val="4"/>
        </w:rPr>
        <w:t>on du gouvernement.</w:t>
      </w:r>
    </w:p>
    <w:p w14:paraId="5FB55A08" w14:textId="77777777" w:rsidR="00000000" w:rsidRDefault="00EE5E01">
      <w:pPr>
        <w:numPr>
          <w:ilvl w:val="0"/>
          <w:numId w:val="26"/>
        </w:numPr>
        <w:kinsoku w:val="0"/>
        <w:overflowPunct w:val="0"/>
        <w:autoSpaceDE/>
        <w:autoSpaceDN/>
        <w:adjustRightInd/>
        <w:spacing w:before="76" w:line="246" w:lineRule="exact"/>
        <w:textAlignment w:val="baseline"/>
        <w:rPr>
          <w:spacing w:val="4"/>
        </w:rPr>
      </w:pPr>
      <w:r>
        <w:rPr>
          <w:b/>
          <w:bCs/>
          <w:spacing w:val="4"/>
        </w:rPr>
        <w:t xml:space="preserve">CARREFOUR : </w:t>
      </w:r>
      <w:r>
        <w:rPr>
          <w:spacing w:val="4"/>
        </w:rPr>
        <w:t>la vie des associations, syndicats, mutuelles, grands organismes sociaux.</w:t>
      </w:r>
    </w:p>
    <w:p w14:paraId="4B4BD66C" w14:textId="77777777" w:rsidR="00000000" w:rsidRDefault="00EE5E01">
      <w:pPr>
        <w:numPr>
          <w:ilvl w:val="0"/>
          <w:numId w:val="26"/>
        </w:numPr>
        <w:kinsoku w:val="0"/>
        <w:overflowPunct w:val="0"/>
        <w:autoSpaceDE/>
        <w:autoSpaceDN/>
        <w:adjustRightInd/>
        <w:spacing w:before="74" w:line="246" w:lineRule="exact"/>
        <w:textAlignment w:val="baseline"/>
        <w:rPr>
          <w:spacing w:val="3"/>
        </w:rPr>
      </w:pPr>
      <w:r>
        <w:rPr>
          <w:b/>
          <w:bCs/>
          <w:spacing w:val="3"/>
        </w:rPr>
        <w:t xml:space="preserve">DOCUMENTATION : </w:t>
      </w:r>
      <w:r>
        <w:rPr>
          <w:spacing w:val="3"/>
        </w:rPr>
        <w:t>la sélection des livres, revues, recherches et documents.</w:t>
      </w:r>
    </w:p>
    <w:p w14:paraId="376DCE31" w14:textId="77777777" w:rsidR="00000000" w:rsidRDefault="00EE5E01">
      <w:pPr>
        <w:numPr>
          <w:ilvl w:val="0"/>
          <w:numId w:val="26"/>
        </w:numPr>
        <w:kinsoku w:val="0"/>
        <w:overflowPunct w:val="0"/>
        <w:autoSpaceDE/>
        <w:autoSpaceDN/>
        <w:adjustRightInd/>
        <w:spacing w:before="77" w:line="244" w:lineRule="exact"/>
        <w:textAlignment w:val="baseline"/>
        <w:rPr>
          <w:b/>
          <w:bCs/>
          <w:spacing w:val="2"/>
        </w:rPr>
      </w:pPr>
      <w:r>
        <w:rPr>
          <w:b/>
          <w:bCs/>
          <w:spacing w:val="2"/>
        </w:rPr>
        <w:t>TRIBUNES LIBRES ET LIBRES PROPOS.</w:t>
      </w:r>
    </w:p>
    <w:p w14:paraId="0A8C094B" w14:textId="77777777" w:rsidR="00000000" w:rsidRDefault="00EE5E01">
      <w:pPr>
        <w:numPr>
          <w:ilvl w:val="0"/>
          <w:numId w:val="26"/>
        </w:numPr>
        <w:kinsoku w:val="0"/>
        <w:overflowPunct w:val="0"/>
        <w:autoSpaceDE/>
        <w:autoSpaceDN/>
        <w:adjustRightInd/>
        <w:spacing w:before="77" w:line="246" w:lineRule="exact"/>
        <w:textAlignment w:val="baseline"/>
        <w:rPr>
          <w:spacing w:val="3"/>
        </w:rPr>
      </w:pPr>
      <w:r>
        <w:rPr>
          <w:b/>
          <w:bCs/>
          <w:spacing w:val="3"/>
        </w:rPr>
        <w:t>EMPLOI :</w:t>
      </w:r>
      <w:r>
        <w:rPr>
          <w:spacing w:val="3"/>
        </w:rPr>
        <w:t>.les</w:t>
      </w:r>
      <w:r>
        <w:rPr>
          <w:spacing w:val="3"/>
        </w:rPr>
        <w:t xml:space="preserve"> stages de formation, les concours, les vacances de postes et les examens.</w:t>
      </w:r>
    </w:p>
    <w:p w14:paraId="394D2D68" w14:textId="77777777" w:rsidR="00000000" w:rsidRDefault="00EE5E01">
      <w:pPr>
        <w:numPr>
          <w:ilvl w:val="0"/>
          <w:numId w:val="26"/>
        </w:numPr>
        <w:kinsoku w:val="0"/>
        <w:overflowPunct w:val="0"/>
        <w:autoSpaceDE/>
        <w:autoSpaceDN/>
        <w:adjustRightInd/>
        <w:spacing w:before="76" w:line="246" w:lineRule="exact"/>
        <w:textAlignment w:val="baseline"/>
        <w:rPr>
          <w:spacing w:val="2"/>
        </w:rPr>
      </w:pPr>
      <w:r>
        <w:rPr>
          <w:b/>
          <w:bCs/>
          <w:spacing w:val="2"/>
        </w:rPr>
        <w:t xml:space="preserve">PETITES ANNONCES : </w:t>
      </w:r>
      <w:r>
        <w:rPr>
          <w:spacing w:val="2"/>
        </w:rPr>
        <w:t>offres et recherches d'emploi.</w:t>
      </w:r>
    </w:p>
    <w:p w14:paraId="60D3BA3B" w14:textId="77777777" w:rsidR="00000000" w:rsidRDefault="00EE5E01">
      <w:pPr>
        <w:kinsoku w:val="0"/>
        <w:overflowPunct w:val="0"/>
        <w:autoSpaceDE/>
        <w:autoSpaceDN/>
        <w:adjustRightInd/>
        <w:spacing w:before="324" w:after="259" w:line="224" w:lineRule="exact"/>
        <w:ind w:left="2448" w:firstLine="72"/>
        <w:textAlignment w:val="baseline"/>
        <w:rPr>
          <w:rFonts w:ascii="Arial" w:hAnsi="Arial" w:cs="Arial"/>
        </w:rPr>
      </w:pPr>
      <w:r>
        <w:rPr>
          <w:noProof/>
        </w:rPr>
        <w:pict w14:anchorId="577AA6FF">
          <v:line id="_x0000_s1248" style="position:absolute;left:0;text-align:left;z-index:223;mso-wrap-distance-left:0;mso-wrap-distance-right:0;mso-position-horizontal-relative:page;mso-position-vertical-relative:page" from="152.4pt,579.6pt" to="528.3pt,579.6pt" o:allowincell="f" strokeweight="2.65pt">
            <v:stroke dashstyle="3 1"/>
            <w10:wrap type="square" anchorx="page" anchory="page"/>
          </v:line>
        </w:pict>
      </w:r>
      <w:r>
        <w:rPr>
          <w:noProof/>
        </w:rPr>
        <w:pict w14:anchorId="176556C3">
          <v:line id="_x0000_s1249" style="position:absolute;left:0;text-align:left;z-index:224;mso-wrap-distance-left:0;mso-wrap-distance-right:0;mso-position-horizontal-relative:page;mso-position-vertical-relative:page" from="41.75pt,579.85pt" to="108.55pt,579.85pt" o:allowincell="f" strokeweight="2.4pt">
            <v:stroke dashstyle="3 1"/>
            <w10:wrap type="square" anchorx="page" anchory="page"/>
          </v:line>
        </w:pict>
      </w:r>
      <w:r>
        <w:rPr>
          <w:rFonts w:ascii="Bookman Old Style" w:hAnsi="Bookman Old Style" w:cs="Bookman Old Style"/>
          <w:b/>
          <w:bCs/>
          <w:sz w:val="18"/>
          <w:szCs w:val="18"/>
        </w:rPr>
        <w:t xml:space="preserve">ff </w:t>
      </w:r>
      <w:r>
        <w:rPr>
          <w:rFonts w:ascii="Arial" w:hAnsi="Arial" w:cs="Arial"/>
          <w:b/>
          <w:bCs/>
        </w:rPr>
        <w:t>ABONNEMENT 1 AN - 47 numéros : 240 F</w:t>
      </w:r>
      <w:r>
        <w:rPr>
          <w:rFonts w:ascii="Arial" w:hAnsi="Arial" w:cs="Arial"/>
          <w:b/>
          <w:bCs/>
        </w:rPr>
        <w:br/>
      </w:r>
      <w:r>
        <w:rPr>
          <w:rFonts w:ascii="Arial" w:hAnsi="Arial" w:cs="Arial"/>
        </w:rPr>
        <w:t xml:space="preserve">Abonnement </w:t>
      </w:r>
      <w:r>
        <w:rPr>
          <w:rFonts w:ascii="Arial" w:hAnsi="Arial" w:cs="Arial"/>
          <w:i/>
          <w:iCs/>
          <w:sz w:val="18"/>
          <w:szCs w:val="18"/>
        </w:rPr>
        <w:t xml:space="preserve">d'essai gratuit d'un mois sur </w:t>
      </w:r>
      <w:r>
        <w:rPr>
          <w:rFonts w:ascii="Arial" w:hAnsi="Arial" w:cs="Arial"/>
        </w:rPr>
        <w:t>demande</w:t>
      </w:r>
    </w:p>
    <w:p w14:paraId="359C6644" w14:textId="77777777" w:rsidR="00000000" w:rsidRDefault="00EE5E01">
      <w:pPr>
        <w:widowControl/>
        <w:rPr>
          <w:sz w:val="24"/>
          <w:szCs w:val="24"/>
        </w:rPr>
        <w:sectPr w:rsidR="00000000">
          <w:pgSz w:w="11496" w:h="16843"/>
          <w:pgMar w:top="1068" w:right="624" w:bottom="756" w:left="835" w:header="720" w:footer="720" w:gutter="0"/>
          <w:cols w:space="720"/>
          <w:noEndnote/>
        </w:sectPr>
      </w:pPr>
    </w:p>
    <w:p w14:paraId="4C0C09B5" w14:textId="77777777" w:rsidR="00000000" w:rsidRDefault="00EE5E01">
      <w:pPr>
        <w:kinsoku w:val="0"/>
        <w:overflowPunct w:val="0"/>
        <w:autoSpaceDE/>
        <w:autoSpaceDN/>
        <w:adjustRightInd/>
        <w:spacing w:line="199" w:lineRule="exact"/>
        <w:textAlignment w:val="baseline"/>
        <w:rPr>
          <w:sz w:val="24"/>
          <w:szCs w:val="24"/>
        </w:rPr>
      </w:pPr>
    </w:p>
    <w:p w14:paraId="04DD37C7" w14:textId="77777777" w:rsidR="00000000" w:rsidRDefault="00EE5E01">
      <w:pPr>
        <w:kinsoku w:val="0"/>
        <w:overflowPunct w:val="0"/>
        <w:autoSpaceDE/>
        <w:autoSpaceDN/>
        <w:adjustRightInd/>
        <w:spacing w:line="199" w:lineRule="exact"/>
        <w:textAlignment w:val="baseline"/>
        <w:rPr>
          <w:sz w:val="24"/>
          <w:szCs w:val="24"/>
        </w:rPr>
        <w:sectPr w:rsidR="00000000">
          <w:type w:val="continuous"/>
          <w:pgSz w:w="11496" w:h="16843"/>
          <w:pgMar w:top="1068" w:right="624" w:bottom="756" w:left="792" w:header="720" w:footer="720" w:gutter="0"/>
          <w:cols w:space="720"/>
          <w:noEndnote/>
        </w:sectPr>
      </w:pPr>
    </w:p>
    <w:p w14:paraId="35B18AA9" w14:textId="77777777" w:rsidR="00000000" w:rsidRDefault="00EE5E01">
      <w:pPr>
        <w:kinsoku w:val="0"/>
        <w:overflowPunct w:val="0"/>
        <w:autoSpaceDE/>
        <w:autoSpaceDN/>
        <w:adjustRightInd/>
        <w:spacing w:before="441" w:line="338" w:lineRule="exact"/>
        <w:textAlignment w:val="baseline"/>
        <w:rPr>
          <w:w w:val="70"/>
          <w:sz w:val="32"/>
          <w:szCs w:val="32"/>
        </w:rPr>
      </w:pPr>
      <w:r>
        <w:rPr>
          <w:noProof/>
        </w:rPr>
        <w:pict w14:anchorId="25BE2D51">
          <v:shape id="_x0000_s1250" type="#_x0000_t202" style="position:absolute;margin-left:64.1pt;margin-top:663.3pt;width:202.05pt;height:40.35pt;z-index:225;mso-wrap-edited:f;mso-wrap-distance-left:0;mso-wrap-distance-top:0;mso-wrap-distance-right:0;mso-wrap-distance-bottom:0;mso-position-horizontal-relative:page;mso-position-vertical-relative:page" wrapcoords="-62 0 -62 21600 21662 21600 21662 0 -62 0" o:allowincell="f" stroked="f">
            <v:textbox inset="0,0,0,0">
              <w:txbxContent>
                <w:p w14:paraId="1717227B" w14:textId="77777777" w:rsidR="00000000" w:rsidRDefault="00EE5E01">
                  <w:pPr>
                    <w:tabs>
                      <w:tab w:val="right" w:leader="dot" w:pos="4032"/>
                    </w:tabs>
                    <w:kinsoku w:val="0"/>
                    <w:overflowPunct w:val="0"/>
                    <w:autoSpaceDE/>
                    <w:autoSpaceDN/>
                    <w:adjustRightInd/>
                    <w:spacing w:line="152" w:lineRule="exact"/>
                    <w:textAlignment w:val="baseline"/>
                    <w:rPr>
                      <w:rFonts w:ascii="Arial" w:hAnsi="Arial" w:cs="Arial"/>
                      <w:b/>
                      <w:bCs/>
                      <w:sz w:val="14"/>
                      <w:szCs w:val="14"/>
                    </w:rPr>
                  </w:pPr>
                  <w:r>
                    <w:rPr>
                      <w:rFonts w:ascii="Arial" w:hAnsi="Arial" w:cs="Arial"/>
                      <w:sz w:val="14"/>
                      <w:szCs w:val="14"/>
                    </w:rPr>
                    <w:t xml:space="preserve">D 1 an : </w:t>
                  </w:r>
                  <w:r>
                    <w:rPr>
                      <w:rFonts w:ascii="Arial" w:hAnsi="Arial" w:cs="Arial"/>
                      <w:b/>
                      <w:bCs/>
                      <w:sz w:val="14"/>
                      <w:szCs w:val="14"/>
                    </w:rPr>
                    <w:t xml:space="preserve">47 </w:t>
                  </w:r>
                  <w:r>
                    <w:rPr>
                      <w:rFonts w:ascii="Arial" w:hAnsi="Arial" w:cs="Arial"/>
                      <w:sz w:val="14"/>
                      <w:szCs w:val="14"/>
                    </w:rPr>
                    <w:t xml:space="preserve">numéros </w:t>
                  </w:r>
                  <w:r>
                    <w:rPr>
                      <w:rFonts w:ascii="Arial" w:hAnsi="Arial" w:cs="Arial"/>
                      <w:sz w:val="14"/>
                      <w:szCs w:val="14"/>
                    </w:rPr>
                    <w:tab/>
                    <w:t xml:space="preserve"> </w:t>
                  </w:r>
                  <w:r>
                    <w:rPr>
                      <w:rFonts w:ascii="Arial" w:hAnsi="Arial" w:cs="Arial"/>
                      <w:b/>
                      <w:bCs/>
                      <w:sz w:val="14"/>
                      <w:szCs w:val="14"/>
                    </w:rPr>
                    <w:t>240 F</w:t>
                  </w:r>
                </w:p>
                <w:p w14:paraId="6D92787C" w14:textId="77777777" w:rsidR="00000000" w:rsidRDefault="00EE5E01">
                  <w:pPr>
                    <w:numPr>
                      <w:ilvl w:val="0"/>
                      <w:numId w:val="27"/>
                    </w:numPr>
                    <w:tabs>
                      <w:tab w:val="right" w:leader="dot" w:pos="4032"/>
                    </w:tabs>
                    <w:kinsoku w:val="0"/>
                    <w:overflowPunct w:val="0"/>
                    <w:autoSpaceDE/>
                    <w:autoSpaceDN/>
                    <w:adjustRightInd/>
                    <w:spacing w:line="163" w:lineRule="exact"/>
                    <w:textAlignment w:val="baseline"/>
                    <w:rPr>
                      <w:rFonts w:ascii="Arial" w:hAnsi="Arial" w:cs="Arial"/>
                      <w:sz w:val="14"/>
                      <w:szCs w:val="14"/>
                    </w:rPr>
                  </w:pPr>
                  <w:r>
                    <w:rPr>
                      <w:rFonts w:ascii="Arial" w:hAnsi="Arial" w:cs="Arial"/>
                      <w:sz w:val="14"/>
                      <w:szCs w:val="14"/>
                    </w:rPr>
                    <w:t xml:space="preserve">2 ans : 94 numéros </w:t>
                  </w:r>
                  <w:r>
                    <w:rPr>
                      <w:rFonts w:ascii="Arial" w:hAnsi="Arial" w:cs="Arial"/>
                      <w:sz w:val="14"/>
                      <w:szCs w:val="14"/>
                    </w:rPr>
                    <w:tab/>
                    <w:t xml:space="preserve"> </w:t>
                  </w:r>
                  <w:r>
                    <w:rPr>
                      <w:rFonts w:ascii="Arial" w:hAnsi="Arial" w:cs="Arial"/>
                      <w:b/>
                      <w:bCs/>
                      <w:sz w:val="14"/>
                      <w:szCs w:val="14"/>
                    </w:rPr>
                    <w:t>400 F</w:t>
                  </w:r>
                  <w:r>
                    <w:rPr>
                      <w:rFonts w:ascii="Arial" w:hAnsi="Arial" w:cs="Arial"/>
                      <w:b/>
                      <w:bCs/>
                      <w:sz w:val="14"/>
                      <w:szCs w:val="14"/>
                    </w:rPr>
                    <w:br/>
                  </w:r>
                  <w:r>
                    <w:rPr>
                      <w:rFonts w:ascii="Arial" w:hAnsi="Arial" w:cs="Arial"/>
                      <w:sz w:val="14"/>
                      <w:szCs w:val="14"/>
                    </w:rPr>
                    <w:t>Enseignants, étudiants</w:t>
                  </w:r>
                </w:p>
                <w:p w14:paraId="272528E8" w14:textId="77777777" w:rsidR="00000000" w:rsidRDefault="00EE5E01">
                  <w:pPr>
                    <w:tabs>
                      <w:tab w:val="right" w:leader="dot" w:pos="4032"/>
                    </w:tabs>
                    <w:kinsoku w:val="0"/>
                    <w:overflowPunct w:val="0"/>
                    <w:autoSpaceDE/>
                    <w:autoSpaceDN/>
                    <w:adjustRightInd/>
                    <w:spacing w:after="157" w:line="167" w:lineRule="exact"/>
                    <w:textAlignment w:val="baseline"/>
                    <w:rPr>
                      <w:rFonts w:ascii="Arial" w:hAnsi="Arial" w:cs="Arial"/>
                      <w:b/>
                      <w:bCs/>
                      <w:sz w:val="14"/>
                      <w:szCs w:val="14"/>
                    </w:rPr>
                  </w:pPr>
                  <w:r>
                    <w:rPr>
                      <w:rFonts w:ascii="Arial" w:hAnsi="Arial" w:cs="Arial"/>
                      <w:sz w:val="14"/>
                      <w:szCs w:val="14"/>
                    </w:rPr>
                    <w:t xml:space="preserve">13 (sur justificatif) 1 an </w:t>
                  </w:r>
                  <w:r>
                    <w:rPr>
                      <w:rFonts w:ascii="Arial" w:hAnsi="Arial" w:cs="Arial"/>
                      <w:sz w:val="14"/>
                      <w:szCs w:val="14"/>
                    </w:rPr>
                    <w:tab/>
                    <w:t xml:space="preserve"> </w:t>
                  </w:r>
                  <w:r>
                    <w:rPr>
                      <w:rFonts w:ascii="Arial" w:hAnsi="Arial" w:cs="Arial"/>
                      <w:b/>
                      <w:bCs/>
                      <w:sz w:val="14"/>
                      <w:szCs w:val="14"/>
                    </w:rPr>
                    <w:t>200 F</w:t>
                  </w:r>
                </w:p>
              </w:txbxContent>
            </v:textbox>
            <w10:wrap type="square" anchorx="page" anchory="page"/>
          </v:shape>
        </w:pict>
      </w:r>
      <w:r>
        <w:rPr>
          <w:w w:val="70"/>
          <w:sz w:val="32"/>
          <w:szCs w:val="32"/>
        </w:rPr>
        <w:t>TRAVAIL SOCIAL ACTUALITES</w:t>
      </w:r>
    </w:p>
    <w:p w14:paraId="7721462A" w14:textId="77777777" w:rsidR="00000000" w:rsidRDefault="00EE5E01">
      <w:pPr>
        <w:kinsoku w:val="0"/>
        <w:overflowPunct w:val="0"/>
        <w:autoSpaceDE/>
        <w:autoSpaceDN/>
        <w:adjustRightInd/>
        <w:spacing w:before="181" w:line="161" w:lineRule="exact"/>
        <w:textAlignment w:val="baseline"/>
        <w:rPr>
          <w:rFonts w:ascii="Arial" w:hAnsi="Arial" w:cs="Arial"/>
          <w:b/>
          <w:bCs/>
          <w:spacing w:val="-1"/>
          <w:sz w:val="14"/>
          <w:szCs w:val="14"/>
        </w:rPr>
      </w:pPr>
      <w:r>
        <w:rPr>
          <w:rFonts w:ascii="Arial" w:hAnsi="Arial" w:cs="Arial"/>
          <w:b/>
          <w:bCs/>
          <w:spacing w:val="-1"/>
          <w:sz w:val="14"/>
          <w:szCs w:val="14"/>
        </w:rPr>
        <w:t>Je m'abonne à T.S.A. pour :</w:t>
      </w:r>
    </w:p>
    <w:p w14:paraId="528DB21E" w14:textId="77777777" w:rsidR="00000000" w:rsidRDefault="00EE5E01">
      <w:pPr>
        <w:kinsoku w:val="0"/>
        <w:overflowPunct w:val="0"/>
        <w:autoSpaceDE/>
        <w:autoSpaceDN/>
        <w:adjustRightInd/>
        <w:spacing w:line="157" w:lineRule="exact"/>
        <w:textAlignment w:val="baseline"/>
        <w:rPr>
          <w:rFonts w:ascii="Arial" w:hAnsi="Arial" w:cs="Arial"/>
          <w:b/>
          <w:bCs/>
          <w:spacing w:val="-2"/>
          <w:sz w:val="14"/>
          <w:szCs w:val="14"/>
        </w:rPr>
      </w:pPr>
      <w:r>
        <w:rPr>
          <w:rFonts w:ascii="Arial" w:hAnsi="Arial" w:cs="Arial"/>
          <w:b/>
          <w:bCs/>
          <w:spacing w:val="-2"/>
          <w:sz w:val="14"/>
          <w:szCs w:val="14"/>
        </w:rPr>
        <w:t>CI-Joint mon règlement par :</w:t>
      </w:r>
    </w:p>
    <w:p w14:paraId="20F7024A" w14:textId="77777777" w:rsidR="00000000" w:rsidRDefault="00EE5E01">
      <w:pPr>
        <w:tabs>
          <w:tab w:val="right" w:pos="2880"/>
        </w:tabs>
        <w:kinsoku w:val="0"/>
        <w:overflowPunct w:val="0"/>
        <w:autoSpaceDE/>
        <w:autoSpaceDN/>
        <w:adjustRightInd/>
        <w:spacing w:line="166" w:lineRule="exact"/>
        <w:textAlignment w:val="baseline"/>
        <w:rPr>
          <w:rFonts w:ascii="Arial" w:hAnsi="Arial" w:cs="Arial"/>
          <w:sz w:val="14"/>
          <w:szCs w:val="14"/>
        </w:rPr>
      </w:pPr>
      <w:r>
        <w:rPr>
          <w:rFonts w:ascii="Arial" w:hAnsi="Arial" w:cs="Arial"/>
          <w:b/>
          <w:bCs/>
          <w:sz w:val="14"/>
          <w:szCs w:val="14"/>
        </w:rPr>
        <w:t xml:space="preserve">D </w:t>
      </w:r>
      <w:r>
        <w:rPr>
          <w:rFonts w:ascii="Arial" w:hAnsi="Arial" w:cs="Arial"/>
          <w:sz w:val="14"/>
          <w:szCs w:val="14"/>
        </w:rPr>
        <w:t>Chèque bancaire</w:t>
      </w:r>
      <w:r>
        <w:rPr>
          <w:rFonts w:ascii="Arial" w:hAnsi="Arial" w:cs="Arial"/>
          <w:sz w:val="14"/>
          <w:szCs w:val="14"/>
        </w:rPr>
        <w:tab/>
      </w:r>
      <w:r>
        <w:rPr>
          <w:rFonts w:ascii="Arial" w:hAnsi="Arial" w:cs="Arial"/>
          <w:sz w:val="14"/>
          <w:szCs w:val="14"/>
        </w:rPr>
        <w:t>D C.C.P.</w:t>
      </w:r>
    </w:p>
    <w:p w14:paraId="3F1F9F1C" w14:textId="77777777" w:rsidR="00000000" w:rsidRDefault="00EE5E01">
      <w:pPr>
        <w:kinsoku w:val="0"/>
        <w:overflowPunct w:val="0"/>
        <w:autoSpaceDE/>
        <w:autoSpaceDN/>
        <w:adjustRightInd/>
        <w:spacing w:line="160" w:lineRule="exact"/>
        <w:ind w:left="216"/>
        <w:textAlignment w:val="baseline"/>
        <w:rPr>
          <w:rFonts w:ascii="Arial" w:hAnsi="Arial" w:cs="Arial"/>
          <w:b/>
          <w:bCs/>
          <w:spacing w:val="3"/>
          <w:sz w:val="14"/>
          <w:szCs w:val="14"/>
        </w:rPr>
      </w:pPr>
      <w:r>
        <w:rPr>
          <w:rFonts w:ascii="Arial" w:hAnsi="Arial" w:cs="Arial"/>
          <w:spacing w:val="3"/>
          <w:sz w:val="14"/>
          <w:szCs w:val="14"/>
        </w:rPr>
        <w:t xml:space="preserve">à l'ordre de </w:t>
      </w:r>
      <w:r>
        <w:rPr>
          <w:rFonts w:ascii="Arial" w:hAnsi="Arial" w:cs="Arial"/>
          <w:b/>
          <w:bCs/>
          <w:spacing w:val="3"/>
          <w:sz w:val="14"/>
          <w:szCs w:val="14"/>
        </w:rPr>
        <w:t>DROIT ET SOCIÉTÉ</w:t>
      </w:r>
    </w:p>
    <w:p w14:paraId="3B27C0ED" w14:textId="77777777" w:rsidR="00000000" w:rsidRDefault="00EE5E01">
      <w:pPr>
        <w:kinsoku w:val="0"/>
        <w:overflowPunct w:val="0"/>
        <w:autoSpaceDE/>
        <w:autoSpaceDN/>
        <w:adjustRightInd/>
        <w:spacing w:line="160" w:lineRule="exact"/>
        <w:textAlignment w:val="baseline"/>
        <w:rPr>
          <w:rFonts w:ascii="Arial" w:hAnsi="Arial" w:cs="Arial"/>
          <w:spacing w:val="6"/>
          <w:sz w:val="14"/>
          <w:szCs w:val="14"/>
        </w:rPr>
      </w:pPr>
      <w:r>
        <w:rPr>
          <w:rFonts w:ascii="Arial" w:hAnsi="Arial" w:cs="Arial"/>
          <w:b/>
          <w:bCs/>
          <w:spacing w:val="6"/>
          <w:sz w:val="14"/>
          <w:szCs w:val="14"/>
        </w:rPr>
        <w:t xml:space="preserve">D </w:t>
      </w:r>
      <w:r>
        <w:rPr>
          <w:rFonts w:ascii="Arial" w:hAnsi="Arial" w:cs="Arial"/>
          <w:spacing w:val="6"/>
          <w:sz w:val="14"/>
          <w:szCs w:val="14"/>
        </w:rPr>
        <w:t>Facture de régularisation</w:t>
      </w:r>
    </w:p>
    <w:p w14:paraId="7F211012" w14:textId="77777777" w:rsidR="00000000" w:rsidRDefault="00EE5E01">
      <w:pPr>
        <w:tabs>
          <w:tab w:val="left" w:pos="2880"/>
        </w:tabs>
        <w:kinsoku w:val="0"/>
        <w:overflowPunct w:val="0"/>
        <w:autoSpaceDE/>
        <w:autoSpaceDN/>
        <w:adjustRightInd/>
        <w:spacing w:line="282" w:lineRule="exact"/>
        <w:ind w:left="792"/>
        <w:textAlignment w:val="baseline"/>
        <w:rPr>
          <w:rFonts w:ascii="Arial" w:hAnsi="Arial" w:cs="Arial"/>
          <w:b/>
          <w:bCs/>
          <w:spacing w:val="4"/>
          <w:sz w:val="29"/>
          <w:szCs w:val="29"/>
        </w:rPr>
      </w:pPr>
      <w:r>
        <w:rPr>
          <w:rFonts w:ascii="Arial" w:hAnsi="Arial" w:cs="Arial"/>
          <w:b/>
          <w:bCs/>
          <w:spacing w:val="6"/>
          <w:sz w:val="16"/>
          <w:szCs w:val="16"/>
        </w:rPr>
        <w:br w:type="column"/>
      </w:r>
      <w:r>
        <w:rPr>
          <w:rFonts w:ascii="Arial" w:hAnsi="Arial" w:cs="Arial"/>
          <w:b/>
          <w:bCs/>
          <w:spacing w:val="4"/>
          <w:sz w:val="29"/>
          <w:szCs w:val="29"/>
        </w:rPr>
        <w:lastRenderedPageBreak/>
        <w:t>LJLILL7L:</w:t>
      </w:r>
      <w:r>
        <w:rPr>
          <w:rFonts w:ascii="Arial" w:hAnsi="Arial" w:cs="Arial"/>
          <w:b/>
          <w:bCs/>
          <w:spacing w:val="4"/>
          <w:sz w:val="29"/>
          <w:szCs w:val="29"/>
        </w:rPr>
        <w:tab/>
        <w:t>BONNLIitàalli</w:t>
      </w:r>
    </w:p>
    <w:p w14:paraId="327289C9" w14:textId="77777777" w:rsidR="00000000" w:rsidRDefault="00EE5E01">
      <w:pPr>
        <w:kinsoku w:val="0"/>
        <w:overflowPunct w:val="0"/>
        <w:autoSpaceDE/>
        <w:autoSpaceDN/>
        <w:adjustRightInd/>
        <w:spacing w:before="6" w:after="495" w:line="259" w:lineRule="exact"/>
        <w:ind w:firstLine="144"/>
        <w:jc w:val="both"/>
        <w:textAlignment w:val="baseline"/>
        <w:rPr>
          <w:rFonts w:ascii="Arial" w:hAnsi="Arial" w:cs="Arial"/>
          <w:b/>
          <w:bCs/>
          <w:spacing w:val="11"/>
          <w:sz w:val="23"/>
          <w:szCs w:val="23"/>
        </w:rPr>
      </w:pPr>
      <w:r>
        <w:rPr>
          <w:noProof/>
        </w:rPr>
        <w:pict w14:anchorId="0BDD31EE">
          <v:shape id="_x0000_s1251" type="#_x0000_t202" style="position:absolute;left:0;text-align:left;margin-left:289.7pt;margin-top:655.45pt;width:233pt;height:79.35pt;z-index:226;mso-wrap-edited:f;mso-wrap-distance-left:0;mso-wrap-distance-top:0;mso-wrap-distance-right:0;mso-wrap-distance-bottom:.45pt;mso-position-horizontal-relative:page;mso-position-vertical-relative:page" wrapcoords="-62 0 -62 21600 21662 21600 21662 0 -62 0" o:allowincell="f" stroked="f">
            <v:textbox inset="0,0,0,0">
              <w:txbxContent>
                <w:p w14:paraId="0B3C3657" w14:textId="77777777" w:rsidR="00000000" w:rsidRDefault="00EE5E01">
                  <w:pPr>
                    <w:tabs>
                      <w:tab w:val="left" w:leader="underscore" w:pos="4176"/>
                    </w:tabs>
                    <w:kinsoku w:val="0"/>
                    <w:overflowPunct w:val="0"/>
                    <w:autoSpaceDE/>
                    <w:autoSpaceDN/>
                    <w:adjustRightInd/>
                    <w:spacing w:before="19" w:line="120" w:lineRule="exact"/>
                    <w:ind w:right="360"/>
                    <w:textAlignment w:val="baseline"/>
                    <w:rPr>
                      <w:rFonts w:ascii="Arial" w:hAnsi="Arial" w:cs="Arial"/>
                      <w:sz w:val="14"/>
                      <w:szCs w:val="14"/>
                    </w:rPr>
                  </w:pPr>
                  <w:r>
                    <w:rPr>
                      <w:rFonts w:ascii="Arial" w:hAnsi="Arial" w:cs="Arial"/>
                      <w:b/>
                      <w:bCs/>
                      <w:sz w:val="14"/>
                      <w:szCs w:val="14"/>
                    </w:rPr>
                    <w:t xml:space="preserve">M., M", Mlle • </w:t>
                  </w:r>
                  <w:r>
                    <w:rPr>
                      <w:rFonts w:ascii="Arial" w:hAnsi="Arial" w:cs="Arial"/>
                      <w:b/>
                      <w:bCs/>
                      <w:sz w:val="14"/>
                      <w:szCs w:val="14"/>
                    </w:rPr>
                    <w:tab/>
                    <w:t xml:space="preserve"> </w:t>
                  </w:r>
                  <w:r>
                    <w:rPr>
                      <w:rFonts w:ascii="Arial" w:hAnsi="Arial" w:cs="Arial"/>
                      <w:sz w:val="14"/>
                      <w:szCs w:val="14"/>
                    </w:rPr>
                    <w:t>(en capitales)</w:t>
                  </w:r>
                </w:p>
                <w:p w14:paraId="1FFD5BFC" w14:textId="77777777" w:rsidR="00000000" w:rsidRDefault="00EE5E01">
                  <w:pPr>
                    <w:tabs>
                      <w:tab w:val="left" w:leader="underscore" w:pos="4176"/>
                    </w:tabs>
                    <w:kinsoku w:val="0"/>
                    <w:overflowPunct w:val="0"/>
                    <w:autoSpaceDE/>
                    <w:autoSpaceDN/>
                    <w:adjustRightInd/>
                    <w:spacing w:before="37" w:after="1112" w:line="164" w:lineRule="exact"/>
                    <w:textAlignment w:val="baseline"/>
                    <w:rPr>
                      <w:rFonts w:ascii="Arial" w:hAnsi="Arial" w:cs="Arial"/>
                      <w:spacing w:val="12"/>
                      <w:sz w:val="14"/>
                      <w:szCs w:val="14"/>
                    </w:rPr>
                  </w:pPr>
                  <w:r>
                    <w:rPr>
                      <w:rFonts w:ascii="Arial" w:hAnsi="Arial" w:cs="Arial"/>
                      <w:spacing w:val="12"/>
                      <w:sz w:val="14"/>
                      <w:szCs w:val="14"/>
                    </w:rPr>
                    <w:t xml:space="preserve">Adresse • </w:t>
                  </w:r>
                  <w:r>
                    <w:rPr>
                      <w:rFonts w:ascii="Arial" w:hAnsi="Arial" w:cs="Arial"/>
                      <w:spacing w:val="12"/>
                      <w:sz w:val="14"/>
                      <w:szCs w:val="14"/>
                    </w:rPr>
                    <w:tab/>
                  </w:r>
                </w:p>
              </w:txbxContent>
            </v:textbox>
            <w10:wrap type="square" anchorx="page" anchory="page"/>
          </v:shape>
        </w:pict>
      </w:r>
      <w:r>
        <w:rPr>
          <w:noProof/>
        </w:rPr>
        <w:pict w14:anchorId="3FD11F19">
          <v:shape id="_x0000_s1252" type="#_x0000_t202" style="position:absolute;left:0;text-align:left;margin-left:289.7pt;margin-top:734.8pt;width:85.9pt;height:.6pt;z-index:227;mso-wrap-edited:f;mso-wrap-distance-left:0;mso-wrap-distance-top:0;mso-wrap-distance-right:0;mso-wrap-distance-bottom:.45pt;mso-position-horizontal-relative:page;mso-position-vertical-relative:page" wrapcoords="-62 0 -62 21600 21662 21600 21662 0 -62 0" o:allowincell="f" stroked="f">
            <v:textbox inset="0,0,0,0">
              <w:txbxContent>
                <w:p w14:paraId="08F7880E" w14:textId="77777777" w:rsidR="00000000" w:rsidRDefault="00EE5E01">
                  <w:pPr>
                    <w:kinsoku w:val="0"/>
                    <w:overflowPunct w:val="0"/>
                    <w:autoSpaceDE/>
                    <w:autoSpaceDN/>
                    <w:adjustRightInd/>
                    <w:textAlignment w:val="baseline"/>
                    <w:rPr>
                      <w:sz w:val="24"/>
                      <w:szCs w:val="24"/>
                    </w:rPr>
                  </w:pPr>
                </w:p>
              </w:txbxContent>
            </v:textbox>
            <w10:wrap type="square" anchorx="page" anchory="page"/>
          </v:shape>
        </w:pict>
      </w:r>
      <w:r>
        <w:rPr>
          <w:noProof/>
        </w:rPr>
        <w:pict w14:anchorId="54A2DF4B">
          <v:line id="_x0000_s1253" style="position:absolute;left:0;text-align:left;z-index:228;mso-wrap-distance-left:0;mso-wrap-distance-right:0;mso-position-horizontal-relative:page;mso-position-vertical-relative:page" from="289.7pt,695.75pt" to="504.3pt,695.75pt" o:allowincell="f" strokeweight=".5pt">
            <w10:wrap type="square" anchorx="page" anchory="page"/>
          </v:line>
        </w:pict>
      </w:r>
      <w:r>
        <w:rPr>
          <w:noProof/>
        </w:rPr>
        <w:pict w14:anchorId="075D1897">
          <v:line id="_x0000_s1254" style="position:absolute;left:0;text-align:left;z-index:229;mso-wrap-distance-left:0;mso-wrap-distance-right:0;mso-position-horizontal-relative:page;mso-position-vertical-relative:page" from="289.7pt,714pt" to="504.3pt,714pt" o:allowincell="f" strokeweight=".5pt">
            <w10:wrap type="square" anchorx="page" anchory="page"/>
          </v:line>
        </w:pict>
      </w:r>
      <w:r>
        <w:rPr>
          <w:noProof/>
        </w:rPr>
        <w:pict w14:anchorId="19851241">
          <v:line id="_x0000_s1255" style="position:absolute;left:0;text-align:left;z-index:230;mso-wrap-distance-left:0;mso-wrap-distance-right:0;mso-position-horizontal-relative:page;mso-position-vertical-relative:page" from="375.6pt,735.1pt" to="504.05pt,735.1pt" o:allowincell="f" strokeweight=".5pt">
            <w10:wrap type="square" anchorx="page" anchory="page"/>
          </v:line>
        </w:pict>
      </w:r>
      <w:r>
        <w:rPr>
          <w:noProof/>
        </w:rPr>
        <w:pict w14:anchorId="211A0056">
          <v:line id="_x0000_s1256" style="position:absolute;left:0;text-align:left;z-index:231;mso-wrap-distance-left:0;mso-wrap-distance-right:0;mso-position-horizontal-relative:page;mso-position-vertical-relative:page" from="289.7pt,734.9pt" to="361.75pt,734.9pt" o:allowincell="f" strokeweight=".7pt">
            <w10:wrap type="square" anchorx="page" anchory="page"/>
          </v:line>
        </w:pict>
      </w:r>
      <w:r>
        <w:rPr>
          <w:noProof/>
        </w:rPr>
        <w:pict w14:anchorId="7D8BA9F9">
          <v:line id="_x0000_s1257" style="position:absolute;left:0;text-align:left;z-index:232;mso-wrap-distance-left:0;mso-wrap-distance-right:0;mso-position-horizontal-relative:page;mso-position-vertical-relative:page" from="277.7pt,662.15pt" to="277.7pt,799.75pt" o:allowincell="f" strokeweight=".95pt">
            <w10:wrap type="square" anchorx="page" anchory="page"/>
          </v:line>
        </w:pict>
      </w:r>
      <w:r>
        <w:rPr>
          <w:rFonts w:ascii="Arial" w:hAnsi="Arial" w:cs="Arial"/>
          <w:b/>
          <w:bCs/>
          <w:spacing w:val="11"/>
          <w:sz w:val="23"/>
          <w:szCs w:val="23"/>
        </w:rPr>
        <w:t xml:space="preserve">à retourner à </w:t>
      </w:r>
      <w:r>
        <w:rPr>
          <w:i/>
          <w:iCs/>
          <w:spacing w:val="11"/>
          <w:sz w:val="25"/>
          <w:szCs w:val="25"/>
        </w:rPr>
        <w:t xml:space="preserve">TRAVAIL </w:t>
      </w:r>
      <w:r>
        <w:rPr>
          <w:i/>
          <w:iCs/>
          <w:spacing w:val="11"/>
          <w:sz w:val="25"/>
          <w:szCs w:val="25"/>
        </w:rPr>
        <w:t xml:space="preserve">SOCIAL ACTUALITES </w:t>
      </w:r>
      <w:r>
        <w:rPr>
          <w:rFonts w:ascii="Arial" w:hAnsi="Arial" w:cs="Arial"/>
          <w:b/>
          <w:bCs/>
          <w:spacing w:val="11"/>
          <w:sz w:val="23"/>
          <w:szCs w:val="23"/>
        </w:rPr>
        <w:t>5, rue d'Alsace, 75010 Paris - T. (1) 42.09.14.05.</w:t>
      </w:r>
    </w:p>
    <w:p w14:paraId="6F1CB89C" w14:textId="77777777" w:rsidR="00000000" w:rsidRDefault="00EE5E01">
      <w:pPr>
        <w:widowControl/>
        <w:rPr>
          <w:sz w:val="24"/>
          <w:szCs w:val="24"/>
        </w:rPr>
        <w:sectPr w:rsidR="00000000">
          <w:type w:val="continuous"/>
          <w:pgSz w:w="11496" w:h="16843"/>
          <w:pgMar w:top="1068" w:right="1042" w:bottom="756" w:left="1282" w:header="720" w:footer="720" w:gutter="0"/>
          <w:cols w:num="2" w:space="720" w:equalWidth="0">
            <w:col w:w="2880" w:space="585"/>
            <w:col w:w="5707"/>
          </w:cols>
          <w:noEndnote/>
        </w:sectPr>
      </w:pPr>
    </w:p>
    <w:tbl>
      <w:tblPr>
        <w:tblW w:w="0" w:type="auto"/>
        <w:tblLayout w:type="fixed"/>
        <w:tblCellMar>
          <w:left w:w="0" w:type="dxa"/>
          <w:right w:w="0" w:type="dxa"/>
        </w:tblCellMar>
        <w:tblLook w:val="0000" w:firstRow="0" w:lastRow="0" w:firstColumn="0" w:lastColumn="0" w:noHBand="0" w:noVBand="0"/>
      </w:tblPr>
      <w:tblGrid>
        <w:gridCol w:w="1175"/>
        <w:gridCol w:w="3779"/>
      </w:tblGrid>
      <w:tr w:rsidR="00000000" w:rsidRPr="00EE5E01" w14:paraId="5B86E2B4" w14:textId="77777777">
        <w:tblPrEx>
          <w:tblCellMar>
            <w:top w:w="0" w:type="dxa"/>
            <w:left w:w="0" w:type="dxa"/>
            <w:bottom w:w="0" w:type="dxa"/>
            <w:right w:w="0" w:type="dxa"/>
          </w:tblCellMar>
        </w:tblPrEx>
        <w:trPr>
          <w:trHeight w:hRule="exact" w:val="197"/>
        </w:trPr>
        <w:tc>
          <w:tcPr>
            <w:tcW w:w="1175" w:type="dxa"/>
            <w:tcBorders>
              <w:top w:val="nil"/>
              <w:left w:val="nil"/>
              <w:bottom w:val="nil"/>
              <w:right w:val="nil"/>
            </w:tcBorders>
            <w:vAlign w:val="center"/>
          </w:tcPr>
          <w:p w14:paraId="3BE33BA6" w14:textId="77777777" w:rsidR="00000000" w:rsidRPr="00EE5E01" w:rsidRDefault="00EE5E01">
            <w:pPr>
              <w:kinsoku w:val="0"/>
              <w:overflowPunct w:val="0"/>
              <w:autoSpaceDE/>
              <w:autoSpaceDN/>
              <w:adjustRightInd/>
              <w:spacing w:line="160" w:lineRule="exact"/>
              <w:ind w:right="501"/>
              <w:jc w:val="right"/>
              <w:textAlignment w:val="baseline"/>
              <w:rPr>
                <w:rFonts w:ascii="Arial" w:hAnsi="Arial" w:cs="Arial"/>
                <w:spacing w:val="-15"/>
                <w:sz w:val="14"/>
                <w:szCs w:val="14"/>
              </w:rPr>
            </w:pPr>
            <w:r w:rsidRPr="00EE5E01">
              <w:rPr>
                <w:rFonts w:ascii="Arial" w:hAnsi="Arial" w:cs="Arial"/>
                <w:spacing w:val="-15"/>
                <w:sz w:val="14"/>
                <w:szCs w:val="14"/>
              </w:rPr>
              <w:t>Code postal</w:t>
            </w:r>
          </w:p>
        </w:tc>
        <w:tc>
          <w:tcPr>
            <w:tcW w:w="3779" w:type="dxa"/>
            <w:tcBorders>
              <w:top w:val="nil"/>
              <w:left w:val="nil"/>
              <w:bottom w:val="nil"/>
              <w:right w:val="nil"/>
            </w:tcBorders>
            <w:vAlign w:val="center"/>
          </w:tcPr>
          <w:p w14:paraId="17741644" w14:textId="77777777" w:rsidR="00000000" w:rsidRPr="00EE5E01" w:rsidRDefault="00EE5E01">
            <w:pPr>
              <w:kinsoku w:val="0"/>
              <w:overflowPunct w:val="0"/>
              <w:autoSpaceDE/>
              <w:autoSpaceDN/>
              <w:adjustRightInd/>
              <w:spacing w:line="160" w:lineRule="exact"/>
              <w:ind w:right="2948"/>
              <w:jc w:val="right"/>
              <w:textAlignment w:val="baseline"/>
              <w:rPr>
                <w:rFonts w:ascii="Arial" w:hAnsi="Arial" w:cs="Arial"/>
                <w:sz w:val="14"/>
                <w:szCs w:val="14"/>
              </w:rPr>
            </w:pPr>
            <w:r w:rsidRPr="00EE5E01">
              <w:rPr>
                <w:rFonts w:ascii="Arial" w:hAnsi="Arial" w:cs="Arial"/>
                <w:sz w:val="14"/>
                <w:szCs w:val="14"/>
              </w:rPr>
              <w:t>Ville</w:t>
            </w:r>
          </w:p>
        </w:tc>
      </w:tr>
    </w:tbl>
    <w:p w14:paraId="60B3EF7A" w14:textId="77777777" w:rsidR="00000000" w:rsidRDefault="00EE5E01">
      <w:pPr>
        <w:kinsoku w:val="0"/>
        <w:overflowPunct w:val="0"/>
        <w:autoSpaceDE/>
        <w:autoSpaceDN/>
        <w:adjustRightInd/>
        <w:spacing w:after="196" w:line="20" w:lineRule="exact"/>
        <w:textAlignment w:val="baseline"/>
        <w:rPr>
          <w:sz w:val="24"/>
          <w:szCs w:val="24"/>
        </w:rPr>
      </w:pPr>
    </w:p>
    <w:p w14:paraId="71F6FE39" w14:textId="77777777" w:rsidR="00000000" w:rsidRDefault="00EE5E01">
      <w:pPr>
        <w:widowControl/>
        <w:rPr>
          <w:sz w:val="24"/>
          <w:szCs w:val="24"/>
        </w:rPr>
        <w:sectPr w:rsidR="00000000">
          <w:type w:val="continuous"/>
          <w:pgSz w:w="11496" w:h="16843"/>
          <w:pgMar w:top="1068" w:right="750" w:bottom="756" w:left="5792" w:header="720" w:footer="720" w:gutter="0"/>
          <w:cols w:space="720"/>
          <w:noEndnote/>
        </w:sectPr>
      </w:pPr>
    </w:p>
    <w:p w14:paraId="2B83C7EB" w14:textId="77777777" w:rsidR="00000000" w:rsidRDefault="00EE5E01">
      <w:pPr>
        <w:tabs>
          <w:tab w:val="left" w:leader="dot" w:pos="1728"/>
          <w:tab w:val="right" w:leader="dot" w:pos="3672"/>
        </w:tabs>
        <w:kinsoku w:val="0"/>
        <w:overflowPunct w:val="0"/>
        <w:autoSpaceDE/>
        <w:autoSpaceDN/>
        <w:adjustRightInd/>
        <w:spacing w:before="73" w:line="164" w:lineRule="exact"/>
        <w:textAlignment w:val="baseline"/>
        <w:rPr>
          <w:rFonts w:ascii="Arial" w:hAnsi="Arial" w:cs="Arial"/>
          <w:sz w:val="14"/>
          <w:szCs w:val="14"/>
        </w:rPr>
      </w:pPr>
      <w:r>
        <w:rPr>
          <w:rFonts w:ascii="Arial" w:hAnsi="Arial" w:cs="Arial"/>
          <w:sz w:val="14"/>
          <w:szCs w:val="14"/>
        </w:rPr>
        <w:t xml:space="preserve">A </w:t>
      </w:r>
      <w:r>
        <w:rPr>
          <w:rFonts w:ascii="Arial" w:hAnsi="Arial" w:cs="Arial"/>
          <w:sz w:val="14"/>
          <w:szCs w:val="14"/>
        </w:rPr>
        <w:tab/>
        <w:t xml:space="preserve"> le </w:t>
      </w:r>
      <w:r>
        <w:rPr>
          <w:rFonts w:ascii="Arial" w:hAnsi="Arial" w:cs="Arial"/>
          <w:sz w:val="14"/>
          <w:szCs w:val="14"/>
        </w:rPr>
        <w:tab/>
      </w:r>
    </w:p>
    <w:p w14:paraId="79995BE8" w14:textId="77777777" w:rsidR="00000000" w:rsidRDefault="00EE5E01">
      <w:pPr>
        <w:kinsoku w:val="0"/>
        <w:overflowPunct w:val="0"/>
        <w:autoSpaceDE/>
        <w:autoSpaceDN/>
        <w:adjustRightInd/>
        <w:spacing w:before="160" w:line="154" w:lineRule="exact"/>
        <w:jc w:val="center"/>
        <w:textAlignment w:val="baseline"/>
        <w:rPr>
          <w:rFonts w:ascii="Arial" w:hAnsi="Arial" w:cs="Arial"/>
          <w:spacing w:val="17"/>
          <w:sz w:val="14"/>
          <w:szCs w:val="14"/>
        </w:rPr>
      </w:pPr>
      <w:r>
        <w:rPr>
          <w:rFonts w:ascii="Arial" w:hAnsi="Arial" w:cs="Arial"/>
          <w:spacing w:val="17"/>
          <w:sz w:val="14"/>
          <w:szCs w:val="14"/>
        </w:rPr>
        <w:t>Signature</w:t>
      </w:r>
    </w:p>
    <w:p w14:paraId="0B67D5CF" w14:textId="77777777" w:rsidR="00000000" w:rsidRDefault="00EE5E01">
      <w:pPr>
        <w:tabs>
          <w:tab w:val="right" w:leader="underscore" w:pos="4248"/>
        </w:tabs>
        <w:kinsoku w:val="0"/>
        <w:overflowPunct w:val="0"/>
        <w:autoSpaceDE/>
        <w:autoSpaceDN/>
        <w:adjustRightInd/>
        <w:spacing w:line="134" w:lineRule="exact"/>
        <w:textAlignment w:val="baseline"/>
        <w:rPr>
          <w:rFonts w:ascii="Arial" w:hAnsi="Arial" w:cs="Arial"/>
          <w:sz w:val="14"/>
          <w:szCs w:val="14"/>
        </w:rPr>
      </w:pPr>
      <w:r>
        <w:rPr>
          <w:rFonts w:ascii="Arial" w:hAnsi="Arial" w:cs="Arial"/>
          <w:spacing w:val="17"/>
          <w:sz w:val="16"/>
          <w:szCs w:val="16"/>
        </w:rPr>
        <w:br w:type="column"/>
      </w:r>
      <w:r>
        <w:rPr>
          <w:rFonts w:ascii="Arial" w:hAnsi="Arial" w:cs="Arial"/>
          <w:sz w:val="14"/>
          <w:szCs w:val="14"/>
        </w:rPr>
        <w:t xml:space="preserve">Téléphone • </w:t>
      </w:r>
      <w:r>
        <w:rPr>
          <w:rFonts w:ascii="Arial" w:hAnsi="Arial" w:cs="Arial"/>
          <w:sz w:val="14"/>
          <w:szCs w:val="14"/>
        </w:rPr>
        <w:tab/>
      </w:r>
    </w:p>
    <w:p w14:paraId="298229DC" w14:textId="77777777" w:rsidR="00000000" w:rsidRDefault="00EE5E01">
      <w:pPr>
        <w:widowControl/>
        <w:rPr>
          <w:sz w:val="24"/>
          <w:szCs w:val="24"/>
        </w:rPr>
        <w:sectPr w:rsidR="00000000">
          <w:type w:val="continuous"/>
          <w:pgSz w:w="11496" w:h="16843"/>
          <w:pgMar w:top="1068" w:right="1416" w:bottom="756" w:left="1517" w:header="720" w:footer="720" w:gutter="0"/>
          <w:cols w:num="2" w:space="720" w:equalWidth="0">
            <w:col w:w="3667" w:space="614"/>
            <w:col w:w="4282"/>
          </w:cols>
          <w:noEndnote/>
        </w:sectPr>
      </w:pPr>
    </w:p>
    <w:p w14:paraId="018CB797" w14:textId="77777777" w:rsidR="00000000" w:rsidRDefault="00EE5E01">
      <w:pPr>
        <w:kinsoku w:val="0"/>
        <w:overflowPunct w:val="0"/>
        <w:autoSpaceDE/>
        <w:autoSpaceDN/>
        <w:adjustRightInd/>
        <w:spacing w:before="14" w:line="192" w:lineRule="exact"/>
        <w:ind w:right="72" w:firstLine="144"/>
        <w:jc w:val="both"/>
        <w:textAlignment w:val="baseline"/>
        <w:rPr>
          <w:rFonts w:ascii="Verdana" w:hAnsi="Verdana" w:cs="Verdana"/>
          <w:sz w:val="16"/>
          <w:szCs w:val="16"/>
        </w:rPr>
      </w:pPr>
      <w:r>
        <w:rPr>
          <w:noProof/>
        </w:rPr>
        <w:lastRenderedPageBreak/>
        <w:pict w14:anchorId="7204A147">
          <v:line id="_x0000_s1258" style="position:absolute;left:0;text-align:left;z-index:233;mso-wrap-distance-left:0;mso-wrap-distance-right:0;mso-position-horizontal-relative:text;mso-position-vertical-relative:text" from="2.65pt,-17.9pt" to="530.7pt,-17.9pt" o:allowincell="f" strokeweight=".25pt">
            <w10:wrap type="square"/>
          </v:line>
        </w:pict>
      </w:r>
      <w:r>
        <w:rPr>
          <w:noProof/>
        </w:rPr>
        <w:pict w14:anchorId="36AC0952">
          <v:line id="_x0000_s1259" style="position:absolute;left:0;text-align:left;z-index:234;mso-wrap-distance-left:0;mso-wrap-distance-right:0;mso-position-horizontal-relative:text;mso-position-vertical-relative:text" from="2.65pt,-12.65pt" to="530.7pt,-12.65pt" o:allowincell="f" strokeweight=".25pt">
            <w10:wrap type="square"/>
          </v:line>
        </w:pict>
      </w:r>
      <w:r>
        <w:rPr>
          <w:noProof/>
        </w:rPr>
        <w:pict w14:anchorId="00EE5141">
          <v:line id="_x0000_s1260" style="position:absolute;left:0;text-align:left;z-index:235;mso-wrap-distance-left:0;mso-wrap-distance-right:0;mso-position-horizontal-relative:page;mso-position-vertical-relative:page" from="307.2pt,55.45pt" to="307.2pt,796.6pt" o:allowincell="f" strokeweight=".5pt">
            <w10:wrap type="square" anchorx="page" anchory="page"/>
          </v:line>
        </w:pict>
      </w:r>
      <w:r>
        <w:rPr>
          <w:noProof/>
        </w:rPr>
        <w:pict w14:anchorId="51AFE282">
          <v:line id="_x0000_s1261" style="position:absolute;left:0;text-align:left;z-index:236;mso-wrap-distance-left:0;mso-wrap-distance-right:0;mso-position-horizontal-relative:page;mso-position-vertical-relative:page" from="26.9pt,58.55pt" to="26.9pt,798.3pt" o:allowincell="f" strokeweight=".5pt">
            <w10:wrap type="square" anchorx="page" anchory="page"/>
          </v:line>
        </w:pict>
      </w:r>
      <w:r>
        <w:rPr>
          <w:rFonts w:ascii="Verdana" w:hAnsi="Verdana" w:cs="Verdana"/>
          <w:sz w:val="16"/>
          <w:szCs w:val="16"/>
        </w:rPr>
        <w:t>Ils devraient ê</w:t>
      </w:r>
      <w:r>
        <w:rPr>
          <w:rFonts w:ascii="Verdana" w:hAnsi="Verdana" w:cs="Verdana"/>
          <w:sz w:val="16"/>
          <w:szCs w:val="16"/>
        </w:rPr>
        <w:t>tre capables d'observer efficacement la réa</w:t>
      </w:r>
      <w:r>
        <w:rPr>
          <w:rFonts w:ascii="Verdana" w:hAnsi="Verdana" w:cs="Verdana"/>
          <w:sz w:val="16"/>
          <w:szCs w:val="16"/>
        </w:rPr>
        <w:softHyphen/>
        <w:t>lité, et comprendre ce qui se passe (démarche dite de « l'observatoire des faits sociaux »).</w:t>
      </w:r>
    </w:p>
    <w:p w14:paraId="0E6BC718" w14:textId="77777777" w:rsidR="00000000" w:rsidRDefault="00EE5E01">
      <w:pPr>
        <w:kinsoku w:val="0"/>
        <w:overflowPunct w:val="0"/>
        <w:autoSpaceDE/>
        <w:autoSpaceDN/>
        <w:adjustRightInd/>
        <w:spacing w:after="272" w:line="191" w:lineRule="exact"/>
        <w:ind w:right="72" w:firstLine="144"/>
        <w:jc w:val="both"/>
        <w:textAlignment w:val="baseline"/>
        <w:rPr>
          <w:rFonts w:ascii="Verdana" w:hAnsi="Verdana" w:cs="Verdana"/>
          <w:sz w:val="16"/>
          <w:szCs w:val="16"/>
        </w:rPr>
      </w:pPr>
      <w:r>
        <w:rPr>
          <w:rFonts w:ascii="Verdana" w:hAnsi="Verdana" w:cs="Verdana"/>
          <w:sz w:val="16"/>
          <w:szCs w:val="16"/>
        </w:rPr>
        <w:t>Les formations doivent s'adapter à une réalité qui bouge ; une évolution est nécessaire,</w:t>
      </w:r>
    </w:p>
    <w:p w14:paraId="57C18FC7" w14:textId="77777777" w:rsidR="00000000" w:rsidRDefault="00EE5E01">
      <w:pPr>
        <w:kinsoku w:val="0"/>
        <w:overflowPunct w:val="0"/>
        <w:autoSpaceDE/>
        <w:autoSpaceDN/>
        <w:adjustRightInd/>
        <w:spacing w:before="168" w:line="298" w:lineRule="exact"/>
        <w:ind w:right="72" w:firstLine="216"/>
        <w:textAlignment w:val="baseline"/>
        <w:rPr>
          <w:rFonts w:ascii="Verdana" w:hAnsi="Verdana" w:cs="Verdana"/>
          <w:sz w:val="25"/>
          <w:szCs w:val="25"/>
        </w:rPr>
      </w:pPr>
      <w:r>
        <w:rPr>
          <w:noProof/>
        </w:rPr>
        <w:pict w14:anchorId="63918265">
          <v:line id="_x0000_s1262" style="position:absolute;left:0;text-align:left;z-index:237;mso-wrap-distance-left:0;mso-wrap-distance-right:0;mso-position-horizontal-relative:page;mso-position-vertical-relative:page" from="41.5pt,120.7pt" to="293.55pt,120.7pt" o:allowincell="f" strokeweight=".5pt">
            <w10:wrap type="square" anchorx="page" anchory="page"/>
          </v:line>
        </w:pict>
      </w:r>
      <w:r>
        <w:rPr>
          <w:noProof/>
        </w:rPr>
        <w:pict w14:anchorId="60445AF2">
          <v:line id="_x0000_s1263" style="position:absolute;left:0;text-align:left;z-index:238;mso-wrap-distance-left:0;mso-wrap-distance-right:0;mso-position-horizontal-relative:page;mso-position-vertical-relative:page" from="41.5pt,125.3pt" to="293.55pt,125.3pt" o:allowincell="f" strokeweight="3.35pt">
            <v:stroke linestyle="thinThin"/>
            <w10:wrap type="square" anchorx="page" anchory="page"/>
          </v:line>
        </w:pict>
      </w:r>
      <w:r>
        <w:rPr>
          <w:rFonts w:ascii="Verdana" w:hAnsi="Verdana" w:cs="Verdana"/>
          <w:sz w:val="25"/>
          <w:szCs w:val="25"/>
        </w:rPr>
        <w:t>F. Face au problème de la dé</w:t>
      </w:r>
      <w:r>
        <w:rPr>
          <w:rFonts w:ascii="Verdana" w:hAnsi="Verdana" w:cs="Verdana"/>
          <w:sz w:val="25"/>
          <w:szCs w:val="25"/>
        </w:rPr>
        <w:t>centralisation, l'éparpillement des professionnels (et leur isolement) permet-il de se défendre ?</w:t>
      </w:r>
    </w:p>
    <w:p w14:paraId="37B5A324" w14:textId="77777777" w:rsidR="00000000" w:rsidRDefault="00EE5E01">
      <w:pPr>
        <w:kinsoku w:val="0"/>
        <w:overflowPunct w:val="0"/>
        <w:autoSpaceDE/>
        <w:autoSpaceDN/>
        <w:adjustRightInd/>
        <w:spacing w:after="101" w:line="297" w:lineRule="exact"/>
        <w:ind w:right="72"/>
        <w:textAlignment w:val="baseline"/>
        <w:rPr>
          <w:rFonts w:ascii="Verdana" w:hAnsi="Verdana" w:cs="Verdana"/>
          <w:sz w:val="25"/>
          <w:szCs w:val="25"/>
        </w:rPr>
      </w:pPr>
      <w:r>
        <w:rPr>
          <w:rFonts w:ascii="Verdana" w:hAnsi="Verdana" w:cs="Verdana"/>
          <w:sz w:val="25"/>
          <w:szCs w:val="25"/>
        </w:rPr>
        <w:t>(Faut-il, d'ailleurs, se défendre —N'est-ce pas un mythe ?)</w:t>
      </w:r>
    </w:p>
    <w:p w14:paraId="4E407624" w14:textId="77777777" w:rsidR="00000000" w:rsidRDefault="00EE5E01">
      <w:pPr>
        <w:kinsoku w:val="0"/>
        <w:overflowPunct w:val="0"/>
        <w:autoSpaceDE/>
        <w:autoSpaceDN/>
        <w:adjustRightInd/>
        <w:spacing w:before="486" w:line="192" w:lineRule="exact"/>
        <w:ind w:right="72" w:firstLine="144"/>
        <w:jc w:val="both"/>
        <w:textAlignment w:val="baseline"/>
        <w:rPr>
          <w:rFonts w:ascii="Verdana" w:hAnsi="Verdana" w:cs="Verdana"/>
          <w:sz w:val="16"/>
          <w:szCs w:val="16"/>
        </w:rPr>
      </w:pPr>
      <w:r>
        <w:rPr>
          <w:noProof/>
        </w:rPr>
        <w:pict w14:anchorId="3961D23A">
          <v:line id="_x0000_s1264" style="position:absolute;left:0;text-align:left;z-index:239;mso-wrap-distance-left:0;mso-wrap-distance-right:0;mso-position-horizontal-relative:page;mso-position-vertical-relative:page" from="44.65pt,224.65pt" to="289.95pt,224.65pt" o:allowincell="f" strokeweight="2.4pt">
            <v:stroke linestyle="thinThin"/>
            <w10:wrap type="square" anchorx="page" anchory="page"/>
          </v:line>
        </w:pict>
      </w:r>
      <w:r>
        <w:rPr>
          <w:noProof/>
        </w:rPr>
        <w:pict w14:anchorId="78CACC84">
          <v:line id="_x0000_s1265" style="position:absolute;left:0;text-align:left;z-index:240;mso-wrap-distance-left:0;mso-wrap-distance-right:0;mso-position-horizontal-relative:page;mso-position-vertical-relative:page" from="41.5pt,228.95pt" to="289.5pt,228.95pt" o:allowincell="f" strokeweight="4.1pt">
            <v:stroke linestyle="thinThin"/>
            <w10:wrap type="square" anchorx="page" anchory="page"/>
          </v:line>
        </w:pict>
      </w:r>
      <w:r>
        <w:rPr>
          <w:rFonts w:ascii="Verdana" w:hAnsi="Verdana" w:cs="Verdana"/>
          <w:sz w:val="16"/>
          <w:szCs w:val="16"/>
        </w:rPr>
        <w:t>L'éparpillement est rendu nécessaire par la proximité</w:t>
      </w:r>
      <w:r>
        <w:rPr>
          <w:rFonts w:ascii="Verdana" w:hAnsi="Verdana" w:cs="Verdana"/>
          <w:sz w:val="16"/>
          <w:szCs w:val="16"/>
        </w:rPr>
        <w:t xml:space="preserve"> avec le terrain. Cette proximité est une force mais il est nécessaire de repérer ce qui nous unit,</w:t>
      </w:r>
    </w:p>
    <w:p w14:paraId="1A0129A8" w14:textId="77777777" w:rsidR="00000000" w:rsidRDefault="00EE5E01">
      <w:pPr>
        <w:kinsoku w:val="0"/>
        <w:overflowPunct w:val="0"/>
        <w:autoSpaceDE/>
        <w:autoSpaceDN/>
        <w:adjustRightInd/>
        <w:spacing w:before="1" w:line="192" w:lineRule="exact"/>
        <w:ind w:right="72" w:firstLine="144"/>
        <w:jc w:val="both"/>
        <w:textAlignment w:val="baseline"/>
        <w:rPr>
          <w:rFonts w:ascii="Verdana" w:hAnsi="Verdana" w:cs="Verdana"/>
          <w:sz w:val="16"/>
          <w:szCs w:val="16"/>
        </w:rPr>
      </w:pPr>
      <w:r>
        <w:rPr>
          <w:rFonts w:ascii="Verdana" w:hAnsi="Verdana" w:cs="Verdana"/>
          <w:sz w:val="16"/>
          <w:szCs w:val="16"/>
        </w:rPr>
        <w:t>En tous cas, face à cette situation particulière de la décentralisation, comme en d'autres circonstances, il est primordial que ce soit les travailleurs soc</w:t>
      </w:r>
      <w:r>
        <w:rPr>
          <w:rFonts w:ascii="Verdana" w:hAnsi="Verdana" w:cs="Verdana"/>
          <w:sz w:val="16"/>
          <w:szCs w:val="16"/>
        </w:rPr>
        <w:t>iaux eux-mêmes qui parlent d'eux (les exemples sont rares il est temps que cela cesse et PEPS est l'exemple d'une presse spécifique aux travailleurs sociaux, et faite par eux).</w:t>
      </w:r>
    </w:p>
    <w:p w14:paraId="39A7DF0F" w14:textId="77777777" w:rsidR="00000000" w:rsidRDefault="00EE5E01">
      <w:pPr>
        <w:kinsoku w:val="0"/>
        <w:overflowPunct w:val="0"/>
        <w:autoSpaceDE/>
        <w:autoSpaceDN/>
        <w:adjustRightInd/>
        <w:spacing w:line="191" w:lineRule="exact"/>
        <w:ind w:right="72" w:firstLine="144"/>
        <w:jc w:val="both"/>
        <w:textAlignment w:val="baseline"/>
        <w:rPr>
          <w:rFonts w:ascii="Verdana" w:hAnsi="Verdana" w:cs="Verdana"/>
          <w:sz w:val="16"/>
          <w:szCs w:val="16"/>
        </w:rPr>
      </w:pPr>
      <w:r>
        <w:rPr>
          <w:rFonts w:ascii="Verdana" w:hAnsi="Verdana" w:cs="Verdana"/>
          <w:sz w:val="16"/>
          <w:szCs w:val="16"/>
        </w:rPr>
        <w:t>Il est temps aussi que le travailleur social combatte son inertie. Pourquoi tan</w:t>
      </w:r>
      <w:r>
        <w:rPr>
          <w:rFonts w:ascii="Verdana" w:hAnsi="Verdana" w:cs="Verdana"/>
          <w:sz w:val="16"/>
          <w:szCs w:val="16"/>
        </w:rPr>
        <w:t>t d'inertie ?</w:t>
      </w:r>
    </w:p>
    <w:p w14:paraId="782511CC" w14:textId="77777777" w:rsidR="00000000" w:rsidRDefault="00EE5E01">
      <w:pPr>
        <w:kinsoku w:val="0"/>
        <w:overflowPunct w:val="0"/>
        <w:autoSpaceDE/>
        <w:autoSpaceDN/>
        <w:adjustRightInd/>
        <w:spacing w:line="192" w:lineRule="exact"/>
        <w:ind w:right="72" w:firstLine="144"/>
        <w:jc w:val="both"/>
        <w:textAlignment w:val="baseline"/>
        <w:rPr>
          <w:rFonts w:ascii="Verdana" w:hAnsi="Verdana" w:cs="Verdana"/>
          <w:sz w:val="16"/>
          <w:szCs w:val="16"/>
        </w:rPr>
      </w:pPr>
      <w:r>
        <w:rPr>
          <w:rFonts w:ascii="Verdana" w:hAnsi="Verdana" w:cs="Verdana"/>
          <w:sz w:val="16"/>
          <w:szCs w:val="16"/>
        </w:rPr>
        <w:t>Le travailleur social se sent souvent dans une tour d'ivoire où il ne se croit pas menacé. Aurait-il peur à priori de l'action... Ou peur de la récupération. Mais à force d'être sur la défensive (attitude justifiée à certains égards), le tra</w:t>
      </w:r>
      <w:r>
        <w:rPr>
          <w:rFonts w:ascii="Verdana" w:hAnsi="Verdana" w:cs="Verdana"/>
          <w:sz w:val="16"/>
          <w:szCs w:val="16"/>
        </w:rPr>
        <w:softHyphen/>
      </w:r>
      <w:r>
        <w:rPr>
          <w:rFonts w:ascii="Verdana" w:hAnsi="Verdana" w:cs="Verdana"/>
          <w:sz w:val="16"/>
          <w:szCs w:val="16"/>
        </w:rPr>
        <w:t>vailleur social risque de toujours « louper le coche ». Est-il possible de toujours être en dehors de, ou à l'avant de, alors que tout bouge tout le temps ?</w:t>
      </w:r>
    </w:p>
    <w:p w14:paraId="4128A6A9" w14:textId="77777777" w:rsidR="00000000" w:rsidRDefault="00EE5E01">
      <w:pPr>
        <w:kinsoku w:val="0"/>
        <w:overflowPunct w:val="0"/>
        <w:autoSpaceDE/>
        <w:autoSpaceDN/>
        <w:adjustRightInd/>
        <w:spacing w:line="192" w:lineRule="exact"/>
        <w:ind w:right="72" w:firstLine="144"/>
        <w:jc w:val="both"/>
        <w:textAlignment w:val="baseline"/>
        <w:rPr>
          <w:rFonts w:ascii="Verdana" w:hAnsi="Verdana" w:cs="Verdana"/>
          <w:sz w:val="16"/>
          <w:szCs w:val="16"/>
        </w:rPr>
      </w:pPr>
      <w:r>
        <w:rPr>
          <w:rFonts w:ascii="Verdana" w:hAnsi="Verdana" w:cs="Verdana"/>
          <w:sz w:val="16"/>
          <w:szCs w:val="16"/>
        </w:rPr>
        <w:t xml:space="preserve">Le travailleur social oublie d'ailleurs aussi parfois qu'il a des comptes à rendre « il à tendance </w:t>
      </w:r>
      <w:r>
        <w:rPr>
          <w:rFonts w:ascii="Verdana" w:hAnsi="Verdana" w:cs="Verdana"/>
          <w:sz w:val="16"/>
          <w:szCs w:val="16"/>
        </w:rPr>
        <w:t>à se sentir travailleur indépendant ».</w:t>
      </w:r>
    </w:p>
    <w:p w14:paraId="4F8E7C6F" w14:textId="77777777" w:rsidR="00000000" w:rsidRDefault="00EE5E01">
      <w:pPr>
        <w:kinsoku w:val="0"/>
        <w:overflowPunct w:val="0"/>
        <w:autoSpaceDE/>
        <w:autoSpaceDN/>
        <w:adjustRightInd/>
        <w:spacing w:before="5" w:after="321" w:line="192" w:lineRule="exact"/>
        <w:ind w:right="72" w:firstLine="144"/>
        <w:jc w:val="both"/>
        <w:textAlignment w:val="baseline"/>
        <w:rPr>
          <w:rFonts w:ascii="Verdana" w:hAnsi="Verdana" w:cs="Verdana"/>
          <w:spacing w:val="3"/>
          <w:sz w:val="16"/>
          <w:szCs w:val="16"/>
        </w:rPr>
      </w:pPr>
      <w:r>
        <w:rPr>
          <w:rFonts w:ascii="Verdana" w:hAnsi="Verdana" w:cs="Verdana"/>
          <w:spacing w:val="3"/>
          <w:sz w:val="16"/>
          <w:szCs w:val="16"/>
        </w:rPr>
        <w:t>Or, il a un employeur et il est l'exécutant d'une politique. Le travailleur social n'aime pas porter un regard sur ce qu'il fait, il a une réaction épidermique face à l'évaluation. Or, au lieu de refuser, il devrait p</w:t>
      </w:r>
      <w:r>
        <w:rPr>
          <w:rFonts w:ascii="Verdana" w:hAnsi="Verdana" w:cs="Verdana"/>
          <w:spacing w:val="3"/>
          <w:sz w:val="16"/>
          <w:szCs w:val="16"/>
        </w:rPr>
        <w:t>lutôt rester vigilent sur la façon dont seraient utilisés les éléments qu'il livre. C'est à lui d'exiger cette garantie. Or, ce faisant, les travailleurs sociaux peuvent être amenés par exemple à refuser l'utili</w:t>
      </w:r>
      <w:r>
        <w:rPr>
          <w:rFonts w:ascii="Verdana" w:hAnsi="Verdana" w:cs="Verdana"/>
          <w:spacing w:val="3"/>
          <w:sz w:val="16"/>
          <w:szCs w:val="16"/>
        </w:rPr>
        <w:softHyphen/>
        <w:t>sation de l'informatique : n'est-ce pas un r</w:t>
      </w:r>
      <w:r>
        <w:rPr>
          <w:rFonts w:ascii="Verdana" w:hAnsi="Verdana" w:cs="Verdana"/>
          <w:spacing w:val="3"/>
          <w:sz w:val="16"/>
          <w:szCs w:val="16"/>
        </w:rPr>
        <w:t>efus de moder</w:t>
      </w:r>
      <w:r>
        <w:rPr>
          <w:rFonts w:ascii="Verdana" w:hAnsi="Verdana" w:cs="Verdana"/>
          <w:spacing w:val="3"/>
          <w:sz w:val="16"/>
          <w:szCs w:val="16"/>
        </w:rPr>
        <w:softHyphen/>
        <w:t>nisme 7 A ce compte là tout risque d'évoluer sans lui et contre lui.</w:t>
      </w:r>
    </w:p>
    <w:p w14:paraId="28487C67" w14:textId="77777777" w:rsidR="00000000" w:rsidRDefault="00EE5E01">
      <w:pPr>
        <w:kinsoku w:val="0"/>
        <w:overflowPunct w:val="0"/>
        <w:autoSpaceDE/>
        <w:autoSpaceDN/>
        <w:adjustRightInd/>
        <w:spacing w:before="99" w:after="94" w:line="298" w:lineRule="exact"/>
        <w:ind w:right="1080"/>
        <w:textAlignment w:val="baseline"/>
        <w:rPr>
          <w:rFonts w:ascii="Verdana" w:hAnsi="Verdana" w:cs="Verdana"/>
          <w:spacing w:val="11"/>
          <w:sz w:val="25"/>
          <w:szCs w:val="25"/>
        </w:rPr>
      </w:pPr>
      <w:r>
        <w:rPr>
          <w:noProof/>
        </w:rPr>
        <w:pict w14:anchorId="1714CECE">
          <v:line id="_x0000_s1266" style="position:absolute;z-index:241;mso-wrap-distance-left:0;mso-wrap-distance-right:0;mso-position-horizontal-relative:page;mso-position-vertical-relative:page" from="41.5pt,564.25pt" to="293.55pt,564.25pt" o:allowincell="f" strokeweight="4.1pt">
            <v:stroke linestyle="thinThin"/>
            <w10:wrap type="square" anchorx="page" anchory="page"/>
          </v:line>
        </w:pict>
      </w:r>
      <w:r>
        <w:rPr>
          <w:rFonts w:ascii="Verdana" w:hAnsi="Verdana" w:cs="Verdana"/>
          <w:spacing w:val="11"/>
          <w:sz w:val="25"/>
          <w:szCs w:val="25"/>
        </w:rPr>
        <w:t>Il. QUELLE EST LA POSITION DES ASSOCIATIONS PROFESSIONNELLES ET DES SYNDICATS ?</w:t>
      </w:r>
    </w:p>
    <w:p w14:paraId="7FD9393B" w14:textId="77777777" w:rsidR="00000000" w:rsidRDefault="00EE5E01">
      <w:pPr>
        <w:kinsoku w:val="0"/>
        <w:overflowPunct w:val="0"/>
        <w:autoSpaceDE/>
        <w:autoSpaceDN/>
        <w:adjustRightInd/>
        <w:spacing w:before="322" w:line="191" w:lineRule="exact"/>
        <w:ind w:right="72" w:firstLine="144"/>
        <w:jc w:val="both"/>
        <w:textAlignment w:val="baseline"/>
        <w:rPr>
          <w:rFonts w:ascii="Verdana" w:hAnsi="Verdana" w:cs="Verdana"/>
          <w:sz w:val="16"/>
          <w:szCs w:val="16"/>
        </w:rPr>
      </w:pPr>
      <w:r>
        <w:rPr>
          <w:noProof/>
        </w:rPr>
        <w:pict w14:anchorId="144E6937">
          <v:shape id="_x0000_s1267" type="#_x0000_t202" style="position:absolute;left:0;text-align:left;margin-left:10.15pt;margin-top:818.15pt;width:19.75pt;height:9.65pt;z-index:242;mso-wrap-edited:f;mso-wrap-distance-left:0;mso-wrap-distance-top:0;mso-wrap-distance-right:0;mso-wrap-distance-bottom:0;mso-position-horizontal-relative:page;mso-position-vertical-relative:page" wrapcoords="-62 0 -62 21600 21662 21600 21662 0 -62 0" o:allowincell="f" stroked="f">
            <v:textbox inset="0,0,0,0">
              <w:txbxContent>
                <w:p w14:paraId="627B3645" w14:textId="77777777" w:rsidR="00000000" w:rsidRDefault="00EE5E01">
                  <w:pPr>
                    <w:kinsoku w:val="0"/>
                    <w:overflowPunct w:val="0"/>
                    <w:autoSpaceDE/>
                    <w:autoSpaceDN/>
                    <w:adjustRightInd/>
                    <w:spacing w:before="1" w:line="181" w:lineRule="exact"/>
                    <w:textAlignment w:val="baseline"/>
                    <w:rPr>
                      <w:rFonts w:ascii="Verdana" w:hAnsi="Verdana" w:cs="Verdana"/>
                      <w:spacing w:val="25"/>
                      <w:sz w:val="16"/>
                      <w:szCs w:val="16"/>
                    </w:rPr>
                  </w:pPr>
                  <w:r>
                    <w:rPr>
                      <w:rFonts w:ascii="Verdana" w:hAnsi="Verdana" w:cs="Verdana"/>
                      <w:spacing w:val="25"/>
                      <w:sz w:val="16"/>
                      <w:szCs w:val="16"/>
                    </w:rPr>
                    <w:t>22</w:t>
                  </w:r>
                </w:p>
              </w:txbxContent>
            </v:textbox>
            <w10:wrap type="square" anchorx="page" anchory="page"/>
          </v:shape>
        </w:pict>
      </w:r>
      <w:r>
        <w:rPr>
          <w:noProof/>
        </w:rPr>
        <w:pict w14:anchorId="1F27152F">
          <v:line id="_x0000_s1268" style="position:absolute;left:0;text-align:left;z-index:243;mso-wrap-distance-left:0;mso-wrap-distance-right:0;mso-position-horizontal-relative:page;mso-position-vertical-relative:page" from="41.5pt,633.1pt" to="293.55pt,633.1pt" o:allowincell="f" strokeweight="2.9pt">
            <v:stroke linestyle="thinThin"/>
            <w10:wrap type="square" anchorx="page" anchory="page"/>
          </v:line>
        </w:pict>
      </w:r>
      <w:r>
        <w:rPr>
          <w:noProof/>
        </w:rPr>
        <w:pict w14:anchorId="39647A60">
          <v:line id="_x0000_s1269" style="position:absolute;left:0;text-align:left;z-index:244;mso-wrap-distance-left:0;mso-wrap-distance-right:0;mso-position-horizontal-relative:page;mso-position-vertical-relative:page" from="41.5pt,639.35pt" to="293.55pt,639.35pt" o:allowincell="f" strokeweight="1.7pt">
            <w10:wrap type="square" anchorx="page" anchory="page"/>
          </v:line>
        </w:pict>
      </w:r>
      <w:r>
        <w:rPr>
          <w:rFonts w:ascii="Verdana" w:hAnsi="Verdana" w:cs="Verdana"/>
          <w:sz w:val="16"/>
          <w:szCs w:val="16"/>
        </w:rPr>
        <w:t xml:space="preserve">A. Revenons à la tentative </w:t>
      </w:r>
      <w:r>
        <w:rPr>
          <w:rFonts w:ascii="Verdana" w:hAnsi="Verdana" w:cs="Verdana"/>
          <w:i/>
          <w:iCs/>
          <w:sz w:val="16"/>
          <w:szCs w:val="16"/>
        </w:rPr>
        <w:t>d'un groupe d'assistantes socia</w:t>
      </w:r>
      <w:r>
        <w:rPr>
          <w:rFonts w:ascii="Verdana" w:hAnsi="Verdana" w:cs="Verdana"/>
          <w:i/>
          <w:iCs/>
          <w:sz w:val="16"/>
          <w:szCs w:val="16"/>
        </w:rPr>
        <w:softHyphen/>
        <w:t xml:space="preserve">les au sein de l'ANAS, </w:t>
      </w:r>
      <w:r>
        <w:rPr>
          <w:rFonts w:ascii="Verdana" w:hAnsi="Verdana" w:cs="Verdana"/>
          <w:sz w:val="16"/>
          <w:szCs w:val="16"/>
        </w:rPr>
        <w:t>pour ouvrir cette association. Leur objectif était de créer un lieu interprofessionnel qui puisse être porteur d'un projet plus large et qui soit une force d'interpellation face aux décideurs. C'est-à-</w:t>
      </w:r>
      <w:r>
        <w:rPr>
          <w:rFonts w:ascii="Verdana" w:hAnsi="Verdana" w:cs="Verdana"/>
          <w:sz w:val="16"/>
          <w:szCs w:val="16"/>
        </w:rPr>
        <w:t>dire substituer au pouvoir restreint actuel de l'ANAS (dû à une absence de représentativité) une force de négociation. Pour ce groupe, utiliser un espace déjà ancien et des acquis per</w:t>
      </w:r>
      <w:r>
        <w:rPr>
          <w:rFonts w:ascii="Verdana" w:hAnsi="Verdana" w:cs="Verdana"/>
          <w:sz w:val="16"/>
          <w:szCs w:val="16"/>
        </w:rPr>
        <w:softHyphen/>
        <w:t>mettrait d'avancer plus vite (en profitant d'un potentiel de réflexion e</w:t>
      </w:r>
      <w:r>
        <w:rPr>
          <w:rFonts w:ascii="Verdana" w:hAnsi="Verdana" w:cs="Verdana"/>
          <w:sz w:val="16"/>
          <w:szCs w:val="16"/>
        </w:rPr>
        <w:t>t d'une reconnaissance nationale). Leur idée est que l'interprofessionnalité vit sur le terrain : elle devrait pouvoir de même exister au niveau national (sur le terrain il est possible d'élaborer des stratégies communes, mais rien n'existe dans les associ</w:t>
      </w:r>
      <w:r>
        <w:rPr>
          <w:rFonts w:ascii="Verdana" w:hAnsi="Verdana" w:cs="Verdana"/>
          <w:sz w:val="16"/>
          <w:szCs w:val="16"/>
        </w:rPr>
        <w:t>ations).</w:t>
      </w:r>
    </w:p>
    <w:p w14:paraId="4B758704" w14:textId="77777777" w:rsidR="00000000" w:rsidRDefault="00EE5E01">
      <w:pPr>
        <w:kinsoku w:val="0"/>
        <w:overflowPunct w:val="0"/>
        <w:autoSpaceDE/>
        <w:autoSpaceDN/>
        <w:adjustRightInd/>
        <w:spacing w:before="2" w:line="192" w:lineRule="exact"/>
        <w:ind w:right="72" w:firstLine="144"/>
        <w:jc w:val="both"/>
        <w:textAlignment w:val="baseline"/>
        <w:rPr>
          <w:rFonts w:ascii="Verdana" w:hAnsi="Verdana" w:cs="Verdana"/>
          <w:spacing w:val="1"/>
          <w:sz w:val="16"/>
          <w:szCs w:val="16"/>
        </w:rPr>
      </w:pPr>
      <w:r>
        <w:rPr>
          <w:rFonts w:ascii="Verdana" w:hAnsi="Verdana" w:cs="Verdana"/>
          <w:sz w:val="16"/>
          <w:szCs w:val="16"/>
        </w:rPr>
        <w:br w:type="column"/>
      </w:r>
      <w:r>
        <w:rPr>
          <w:rFonts w:ascii="Verdana" w:hAnsi="Verdana" w:cs="Verdana"/>
          <w:spacing w:val="1"/>
          <w:sz w:val="16"/>
          <w:szCs w:val="16"/>
        </w:rPr>
        <w:t>Face à cette demande d'ouverture (il n'a jamais été ques</w:t>
      </w:r>
      <w:r>
        <w:rPr>
          <w:rFonts w:ascii="Verdana" w:hAnsi="Verdana" w:cs="Verdana"/>
          <w:spacing w:val="1"/>
          <w:sz w:val="16"/>
          <w:szCs w:val="16"/>
        </w:rPr>
        <w:softHyphen/>
        <w:t>tion, pour ce groupe, de statut unique), le bureau national était partagé au départ, mais partie prenante. Toutefois, au congrès qui a suivi, c'est une réponse défensive qui a été faîte = p</w:t>
      </w:r>
      <w:r>
        <w:rPr>
          <w:rFonts w:ascii="Verdana" w:hAnsi="Verdana" w:cs="Verdana"/>
          <w:spacing w:val="1"/>
          <w:sz w:val="16"/>
          <w:szCs w:val="16"/>
        </w:rPr>
        <w:t>as d'accord pour ouvrir l'ANAS. Les responsa</w:t>
      </w:r>
      <w:r>
        <w:rPr>
          <w:rFonts w:ascii="Verdana" w:hAnsi="Verdana" w:cs="Verdana"/>
          <w:spacing w:val="1"/>
          <w:sz w:val="16"/>
          <w:szCs w:val="16"/>
        </w:rPr>
        <w:softHyphen/>
        <w:t>bles se sont contentés d'exprimer leur accord pour favori</w:t>
      </w:r>
      <w:r>
        <w:rPr>
          <w:rFonts w:ascii="Verdana" w:hAnsi="Verdana" w:cs="Verdana"/>
          <w:spacing w:val="1"/>
          <w:sz w:val="16"/>
          <w:szCs w:val="16"/>
        </w:rPr>
        <w:softHyphen/>
        <w:t>ser, sur le terrain, le travail entre les différents profession</w:t>
      </w:r>
      <w:r>
        <w:rPr>
          <w:rFonts w:ascii="Verdana" w:hAnsi="Verdana" w:cs="Verdana"/>
          <w:spacing w:val="1"/>
          <w:sz w:val="16"/>
          <w:szCs w:val="16"/>
        </w:rPr>
        <w:softHyphen/>
        <w:t>nels et l'analyser au sein de l'ANAS. De la même manière, face au statut unique entre édu</w:t>
      </w:r>
      <w:r>
        <w:rPr>
          <w:rFonts w:ascii="Verdana" w:hAnsi="Verdana" w:cs="Verdana"/>
          <w:spacing w:val="1"/>
          <w:sz w:val="16"/>
          <w:szCs w:val="16"/>
        </w:rPr>
        <w:t xml:space="preserve">cateurs et assistants sociaux dans les prisons, l'ANAS a eu une attitude de repli : préservons le service social I Et les tentatives de la commission de déontologie de l'ANAS, pour élargir le code déjà existant à d'autres professions, ont été freinées par </w:t>
      </w:r>
      <w:r>
        <w:rPr>
          <w:rFonts w:ascii="Verdana" w:hAnsi="Verdana" w:cs="Verdana"/>
          <w:spacing w:val="1"/>
          <w:sz w:val="16"/>
          <w:szCs w:val="16"/>
        </w:rPr>
        <w:t xml:space="preserve">le bureau national. Comme en 1945, à sa création, l'ANAS se veut garant d'une « pureté » du travail de l'assistant social (il y aurait des assistants sociaux et les autres...). L'ANAS réagit comme un conseil de l'ordre du service social. En 1945, l'ANAS a </w:t>
      </w:r>
      <w:r>
        <w:rPr>
          <w:rFonts w:ascii="Verdana" w:hAnsi="Verdana" w:cs="Verdana"/>
          <w:spacing w:val="1"/>
          <w:sz w:val="16"/>
          <w:szCs w:val="16"/>
        </w:rPr>
        <w:t>refusé de figer la profes</w:t>
      </w:r>
      <w:r>
        <w:rPr>
          <w:rFonts w:ascii="Verdana" w:hAnsi="Verdana" w:cs="Verdana"/>
          <w:spacing w:val="1"/>
          <w:sz w:val="16"/>
          <w:szCs w:val="16"/>
        </w:rPr>
        <w:softHyphen/>
        <w:t>sion dans un statut pour en permettre une évolution. Mais, dans le contexte actuel, est-il possible de dire : « laissez-moi travailler, je vous montrerai qui je suis » ?</w:t>
      </w:r>
    </w:p>
    <w:p w14:paraId="76C98495" w14:textId="77777777" w:rsidR="00000000" w:rsidRDefault="00EE5E01">
      <w:pPr>
        <w:kinsoku w:val="0"/>
        <w:overflowPunct w:val="0"/>
        <w:autoSpaceDE/>
        <w:autoSpaceDN/>
        <w:adjustRightInd/>
        <w:spacing w:before="172" w:line="192" w:lineRule="exact"/>
        <w:ind w:right="72" w:firstLine="144"/>
        <w:jc w:val="both"/>
        <w:textAlignment w:val="baseline"/>
        <w:rPr>
          <w:rFonts w:ascii="Verdana" w:hAnsi="Verdana" w:cs="Verdana"/>
          <w:spacing w:val="3"/>
          <w:sz w:val="16"/>
          <w:szCs w:val="16"/>
        </w:rPr>
      </w:pPr>
      <w:r>
        <w:rPr>
          <w:rFonts w:ascii="Verdana" w:hAnsi="Verdana" w:cs="Verdana"/>
          <w:spacing w:val="3"/>
          <w:sz w:val="16"/>
          <w:szCs w:val="16"/>
        </w:rPr>
        <w:t>Comme l'ANAS, l'ANEJI a une position défensive. Elle veut se</w:t>
      </w:r>
      <w:r>
        <w:rPr>
          <w:rFonts w:ascii="Verdana" w:hAnsi="Verdana" w:cs="Verdana"/>
          <w:spacing w:val="3"/>
          <w:sz w:val="16"/>
          <w:szCs w:val="16"/>
        </w:rPr>
        <w:t xml:space="preserve"> défendre et se protéger. Et ces deux associations, loin de se remettre en cause, essayent aujourd'hui de reconquérir le débat sur le contenu et la qualité du travail, débat qu'elles avaient laissé aux syndicats.</w:t>
      </w:r>
    </w:p>
    <w:p w14:paraId="2BF04A0E" w14:textId="77777777" w:rsidR="00000000" w:rsidRDefault="00EE5E01">
      <w:pPr>
        <w:numPr>
          <w:ilvl w:val="0"/>
          <w:numId w:val="28"/>
        </w:numPr>
        <w:kinsoku w:val="0"/>
        <w:overflowPunct w:val="0"/>
        <w:autoSpaceDE/>
        <w:autoSpaceDN/>
        <w:adjustRightInd/>
        <w:spacing w:before="173" w:line="192" w:lineRule="exact"/>
        <w:ind w:right="72"/>
        <w:jc w:val="both"/>
        <w:textAlignment w:val="baseline"/>
        <w:rPr>
          <w:rFonts w:ascii="Verdana" w:hAnsi="Verdana" w:cs="Verdana"/>
          <w:sz w:val="16"/>
          <w:szCs w:val="16"/>
        </w:rPr>
      </w:pPr>
      <w:r>
        <w:rPr>
          <w:rFonts w:ascii="Verdana" w:hAnsi="Verdana" w:cs="Verdana"/>
          <w:i/>
          <w:iCs/>
          <w:sz w:val="16"/>
          <w:szCs w:val="16"/>
        </w:rPr>
        <w:t xml:space="preserve">L'ANED </w:t>
      </w:r>
      <w:r>
        <w:rPr>
          <w:rFonts w:ascii="Verdana" w:hAnsi="Verdana" w:cs="Verdana"/>
          <w:sz w:val="16"/>
          <w:szCs w:val="16"/>
        </w:rPr>
        <w:t>quant à elle, s'efforce de trava</w:t>
      </w:r>
      <w:r>
        <w:rPr>
          <w:rFonts w:ascii="Verdana" w:hAnsi="Verdana" w:cs="Verdana"/>
          <w:sz w:val="16"/>
          <w:szCs w:val="16"/>
        </w:rPr>
        <w:t>iller dans le sens d'une reconnaissance statutaire. Fermée au départ (aux autres éducateurs et professions) le prochain congrès réu</w:t>
      </w:r>
      <w:r>
        <w:rPr>
          <w:rFonts w:ascii="Verdana" w:hAnsi="Verdana" w:cs="Verdana"/>
          <w:sz w:val="16"/>
          <w:szCs w:val="16"/>
        </w:rPr>
        <w:softHyphen/>
        <w:t>nira différents techniciens sociaux (travailleurs sociaux, usagers, élus, représentants du ministère...). Il sera alors déci</w:t>
      </w:r>
      <w:r>
        <w:rPr>
          <w:rFonts w:ascii="Verdana" w:hAnsi="Verdana" w:cs="Verdana"/>
          <w:sz w:val="16"/>
          <w:szCs w:val="16"/>
        </w:rPr>
        <w:t>dé si l'association doit évoluer vers un fonctionnement plus ouvert.</w:t>
      </w:r>
    </w:p>
    <w:p w14:paraId="3C55D3BA" w14:textId="77777777" w:rsidR="00000000" w:rsidRDefault="00EE5E01">
      <w:pPr>
        <w:numPr>
          <w:ilvl w:val="0"/>
          <w:numId w:val="28"/>
        </w:numPr>
        <w:kinsoku w:val="0"/>
        <w:overflowPunct w:val="0"/>
        <w:autoSpaceDE/>
        <w:autoSpaceDN/>
        <w:adjustRightInd/>
        <w:spacing w:before="130" w:line="192" w:lineRule="exact"/>
        <w:ind w:right="72"/>
        <w:jc w:val="both"/>
        <w:textAlignment w:val="baseline"/>
        <w:rPr>
          <w:rFonts w:ascii="Verdana" w:hAnsi="Verdana" w:cs="Verdana"/>
          <w:sz w:val="24"/>
          <w:szCs w:val="24"/>
        </w:rPr>
      </w:pPr>
      <w:r>
        <w:rPr>
          <w:rFonts w:ascii="Verdana" w:hAnsi="Verdana" w:cs="Verdana"/>
          <w:i/>
          <w:iCs/>
          <w:sz w:val="16"/>
          <w:szCs w:val="16"/>
        </w:rPr>
        <w:t xml:space="preserve">La CFPS </w:t>
      </w:r>
      <w:r>
        <w:rPr>
          <w:rFonts w:ascii="Verdana" w:hAnsi="Verdana" w:cs="Verdana"/>
          <w:sz w:val="16"/>
          <w:szCs w:val="16"/>
        </w:rPr>
        <w:t>défend l'idée du statut unique. En dehors de l'appartenance à différents corps professionnels et diffé</w:t>
      </w:r>
      <w:r>
        <w:rPr>
          <w:rFonts w:ascii="Verdana" w:hAnsi="Verdana" w:cs="Verdana"/>
          <w:sz w:val="16"/>
          <w:szCs w:val="16"/>
        </w:rPr>
        <w:noBreakHyphen/>
      </w:r>
    </w:p>
    <w:p w14:paraId="43A85BD7" w14:textId="77777777" w:rsidR="00000000" w:rsidRDefault="00EE5E01">
      <w:pPr>
        <w:kinsoku w:val="0"/>
        <w:overflowPunct w:val="0"/>
        <w:autoSpaceDE/>
        <w:autoSpaceDN/>
        <w:adjustRightInd/>
        <w:spacing w:before="5" w:line="192" w:lineRule="exact"/>
        <w:ind w:left="144" w:right="72"/>
        <w:jc w:val="both"/>
        <w:textAlignment w:val="baseline"/>
        <w:rPr>
          <w:rFonts w:ascii="Verdana" w:hAnsi="Verdana" w:cs="Verdana"/>
          <w:sz w:val="16"/>
          <w:szCs w:val="16"/>
        </w:rPr>
      </w:pPr>
      <w:r>
        <w:rPr>
          <w:rFonts w:ascii="Verdana" w:hAnsi="Verdana" w:cs="Verdana"/>
          <w:sz w:val="16"/>
          <w:szCs w:val="16"/>
        </w:rPr>
        <w:t>rents employeurs, les pratiques des travailleurs sociaux se caractérisent p</w:t>
      </w:r>
      <w:r>
        <w:rPr>
          <w:rFonts w:ascii="Verdana" w:hAnsi="Verdana" w:cs="Verdana"/>
          <w:sz w:val="16"/>
          <w:szCs w:val="16"/>
        </w:rPr>
        <w:t>ar des compétences (communes) repéra</w:t>
      </w:r>
      <w:r>
        <w:rPr>
          <w:rFonts w:ascii="Verdana" w:hAnsi="Verdana" w:cs="Verdana"/>
          <w:sz w:val="16"/>
          <w:szCs w:val="16"/>
        </w:rPr>
        <w:softHyphen/>
        <w:t>bles. Les caractéristiques communes sont les suivantes</w:t>
      </w:r>
    </w:p>
    <w:p w14:paraId="2CD815B5" w14:textId="77777777" w:rsidR="00000000" w:rsidRDefault="00EE5E01">
      <w:pPr>
        <w:numPr>
          <w:ilvl w:val="0"/>
          <w:numId w:val="17"/>
        </w:numPr>
        <w:kinsoku w:val="0"/>
        <w:overflowPunct w:val="0"/>
        <w:autoSpaceDE/>
        <w:autoSpaceDN/>
        <w:adjustRightInd/>
        <w:spacing w:line="189" w:lineRule="exact"/>
        <w:ind w:right="72"/>
        <w:jc w:val="both"/>
        <w:textAlignment w:val="baseline"/>
        <w:rPr>
          <w:rFonts w:ascii="Verdana" w:hAnsi="Verdana" w:cs="Verdana"/>
          <w:sz w:val="16"/>
          <w:szCs w:val="16"/>
        </w:rPr>
      </w:pPr>
      <w:r>
        <w:rPr>
          <w:rFonts w:ascii="Verdana" w:hAnsi="Verdana" w:cs="Verdana"/>
          <w:sz w:val="16"/>
          <w:szCs w:val="16"/>
        </w:rPr>
        <w:t>interventions fondées sur une rigueur (méthode expé</w:t>
      </w:r>
      <w:r>
        <w:rPr>
          <w:rFonts w:ascii="Verdana" w:hAnsi="Verdana" w:cs="Verdana"/>
          <w:sz w:val="16"/>
          <w:szCs w:val="16"/>
        </w:rPr>
        <w:softHyphen/>
        <w:t>rimentale : hypothèse-action-vérification) ;</w:t>
      </w:r>
    </w:p>
    <w:p w14:paraId="78C588FB" w14:textId="77777777" w:rsidR="00000000" w:rsidRDefault="00EE5E01">
      <w:pPr>
        <w:numPr>
          <w:ilvl w:val="0"/>
          <w:numId w:val="17"/>
        </w:numPr>
        <w:kinsoku w:val="0"/>
        <w:overflowPunct w:val="0"/>
        <w:autoSpaceDE/>
        <w:autoSpaceDN/>
        <w:adjustRightInd/>
        <w:spacing w:before="14" w:line="192" w:lineRule="exact"/>
        <w:ind w:right="72"/>
        <w:textAlignment w:val="baseline"/>
        <w:rPr>
          <w:rFonts w:ascii="Verdana" w:hAnsi="Verdana" w:cs="Verdana"/>
          <w:sz w:val="16"/>
          <w:szCs w:val="16"/>
        </w:rPr>
      </w:pPr>
      <w:r>
        <w:rPr>
          <w:rFonts w:ascii="Verdana" w:hAnsi="Verdana" w:cs="Verdana"/>
          <w:sz w:val="16"/>
          <w:szCs w:val="16"/>
        </w:rPr>
        <w:t>interventions dans un champ pluri-dimentionnel : mal</w:t>
      </w:r>
      <w:r>
        <w:rPr>
          <w:rFonts w:ascii="Verdana" w:hAnsi="Verdana" w:cs="Verdana"/>
          <w:sz w:val="16"/>
          <w:szCs w:val="16"/>
        </w:rPr>
        <w:softHyphen/>
        <w:t>gré la diversité des actions, celles-ci portent sur de mêmes objets et sujets, Les gens ciblés par le travail sont pluri-dimentionnels (on ne peut disjoindre le biologique, le juri</w:t>
      </w:r>
      <w:r>
        <w:rPr>
          <w:rFonts w:ascii="Verdana" w:hAnsi="Verdana" w:cs="Verdana"/>
          <w:sz w:val="16"/>
          <w:szCs w:val="16"/>
        </w:rPr>
        <w:softHyphen/>
        <w:t xml:space="preserve">dique, le médical, le </w:t>
      </w:r>
      <w:r>
        <w:rPr>
          <w:rFonts w:ascii="Verdana" w:hAnsi="Verdana" w:cs="Verdana"/>
          <w:sz w:val="16"/>
          <w:szCs w:val="16"/>
        </w:rPr>
        <w:t>psychologique, le culturel...). Il faut obligatoirement prendre en compte la globalité des indivi</w:t>
      </w:r>
      <w:r>
        <w:rPr>
          <w:rFonts w:ascii="Verdana" w:hAnsi="Verdana" w:cs="Verdana"/>
          <w:sz w:val="16"/>
          <w:szCs w:val="16"/>
        </w:rPr>
        <w:softHyphen/>
        <w:t>dus. Les références sont donc plurielles ;</w:t>
      </w:r>
    </w:p>
    <w:p w14:paraId="4D250948" w14:textId="77777777" w:rsidR="00000000" w:rsidRDefault="00EE5E01">
      <w:pPr>
        <w:numPr>
          <w:ilvl w:val="0"/>
          <w:numId w:val="17"/>
        </w:numPr>
        <w:kinsoku w:val="0"/>
        <w:overflowPunct w:val="0"/>
        <w:autoSpaceDE/>
        <w:autoSpaceDN/>
        <w:adjustRightInd/>
        <w:spacing w:line="191" w:lineRule="exact"/>
        <w:ind w:right="72"/>
        <w:jc w:val="right"/>
        <w:textAlignment w:val="baseline"/>
        <w:rPr>
          <w:rFonts w:ascii="Verdana" w:hAnsi="Verdana" w:cs="Verdana"/>
          <w:sz w:val="16"/>
          <w:szCs w:val="16"/>
        </w:rPr>
      </w:pPr>
      <w:r>
        <w:rPr>
          <w:rFonts w:ascii="Verdana" w:hAnsi="Verdana" w:cs="Verdana"/>
          <w:sz w:val="16"/>
          <w:szCs w:val="16"/>
        </w:rPr>
        <w:t>les exigences éthiques (communes à tous) amènent È mettre en oeuvre des techniques relationnelles. Il ne s'agi' plu</w:t>
      </w:r>
      <w:r>
        <w:rPr>
          <w:rFonts w:ascii="Verdana" w:hAnsi="Verdana" w:cs="Verdana"/>
          <w:sz w:val="16"/>
          <w:szCs w:val="16"/>
        </w:rPr>
        <w:t>s seulement de connaissances mais d'entretien, de tra vail avec des groupes, d'actions recherches.</w:t>
      </w:r>
    </w:p>
    <w:p w14:paraId="20E1F1FD" w14:textId="77777777" w:rsidR="00000000" w:rsidRDefault="00EE5E01">
      <w:pPr>
        <w:kinsoku w:val="0"/>
        <w:overflowPunct w:val="0"/>
        <w:autoSpaceDE/>
        <w:autoSpaceDN/>
        <w:adjustRightInd/>
        <w:spacing w:line="191" w:lineRule="exact"/>
        <w:ind w:left="144" w:right="72"/>
        <w:jc w:val="both"/>
        <w:textAlignment w:val="baseline"/>
        <w:rPr>
          <w:rFonts w:ascii="Verdana" w:hAnsi="Verdana" w:cs="Verdana"/>
          <w:spacing w:val="9"/>
          <w:sz w:val="16"/>
          <w:szCs w:val="16"/>
        </w:rPr>
      </w:pPr>
      <w:r>
        <w:rPr>
          <w:rFonts w:ascii="Verdana" w:hAnsi="Verdana" w:cs="Verdana"/>
          <w:spacing w:val="9"/>
          <w:sz w:val="16"/>
          <w:szCs w:val="16"/>
        </w:rPr>
        <w:t>Les travailleurs sociaux doivent considérer les gens</w:t>
      </w:r>
    </w:p>
    <w:p w14:paraId="170D40CB" w14:textId="77777777" w:rsidR="00000000" w:rsidRDefault="00EE5E01">
      <w:pPr>
        <w:kinsoku w:val="0"/>
        <w:overflowPunct w:val="0"/>
        <w:autoSpaceDE/>
        <w:autoSpaceDN/>
        <w:adjustRightInd/>
        <w:spacing w:before="2" w:line="192" w:lineRule="exact"/>
        <w:ind w:right="72" w:firstLine="144"/>
        <w:jc w:val="both"/>
        <w:textAlignment w:val="baseline"/>
        <w:rPr>
          <w:rFonts w:ascii="Verdana" w:hAnsi="Verdana" w:cs="Verdana"/>
          <w:sz w:val="16"/>
          <w:szCs w:val="16"/>
        </w:rPr>
      </w:pPr>
      <w:r>
        <w:rPr>
          <w:rFonts w:ascii="Verdana" w:hAnsi="Verdana" w:cs="Verdana"/>
          <w:sz w:val="16"/>
          <w:szCs w:val="16"/>
        </w:rPr>
        <w:t>comme des sujets et non des objets. Ils doivent être por teurs de cette valeur essentielle et être défen</w:t>
      </w:r>
      <w:r>
        <w:rPr>
          <w:rFonts w:ascii="Verdana" w:hAnsi="Verdana" w:cs="Verdana"/>
          <w:sz w:val="16"/>
          <w:szCs w:val="16"/>
        </w:rPr>
        <w:t>seurs du res</w:t>
      </w:r>
    </w:p>
    <w:p w14:paraId="727B62F7" w14:textId="77777777" w:rsidR="00000000" w:rsidRDefault="00EE5E01">
      <w:pPr>
        <w:kinsoku w:val="0"/>
        <w:overflowPunct w:val="0"/>
        <w:autoSpaceDE/>
        <w:autoSpaceDN/>
        <w:adjustRightInd/>
        <w:spacing w:before="8" w:line="192" w:lineRule="exact"/>
        <w:ind w:right="72" w:firstLine="144"/>
        <w:jc w:val="both"/>
        <w:textAlignment w:val="baseline"/>
        <w:rPr>
          <w:rFonts w:ascii="Verdana" w:hAnsi="Verdana" w:cs="Verdana"/>
          <w:spacing w:val="5"/>
          <w:sz w:val="16"/>
          <w:szCs w:val="16"/>
        </w:rPr>
      </w:pPr>
      <w:r>
        <w:rPr>
          <w:rFonts w:ascii="Verdana" w:hAnsi="Verdana" w:cs="Verdana"/>
          <w:spacing w:val="5"/>
          <w:sz w:val="16"/>
          <w:szCs w:val="16"/>
        </w:rPr>
        <w:t>pect et de la dignité. A la CFPS, on propose que cette exi gence éthique renvoie à la déclaration universelle des droits de l'homme. Les travailleurs sociaux, qui travaillen avec les gens qui rencontrent le plus de difficultés, pour</w:t>
      </w:r>
    </w:p>
    <w:p w14:paraId="029098EB" w14:textId="77777777" w:rsidR="00000000" w:rsidRDefault="00EE5E01">
      <w:pPr>
        <w:kinsoku w:val="0"/>
        <w:overflowPunct w:val="0"/>
        <w:autoSpaceDE/>
        <w:autoSpaceDN/>
        <w:adjustRightInd/>
        <w:spacing w:before="1" w:line="192" w:lineRule="exact"/>
        <w:ind w:right="72" w:firstLine="144"/>
        <w:jc w:val="both"/>
        <w:textAlignment w:val="baseline"/>
        <w:rPr>
          <w:rFonts w:ascii="Verdana" w:hAnsi="Verdana" w:cs="Verdana"/>
          <w:sz w:val="16"/>
          <w:szCs w:val="16"/>
        </w:rPr>
      </w:pPr>
      <w:r>
        <w:rPr>
          <w:rFonts w:ascii="Verdana" w:hAnsi="Verdana" w:cs="Verdana"/>
          <w:sz w:val="16"/>
          <w:szCs w:val="16"/>
        </w:rPr>
        <w:t xml:space="preserve">raient en </w:t>
      </w:r>
      <w:r>
        <w:rPr>
          <w:rFonts w:ascii="Verdana" w:hAnsi="Verdana" w:cs="Verdana"/>
          <w:sz w:val="16"/>
          <w:szCs w:val="16"/>
        </w:rPr>
        <w:t>être les garants. Cette exigence devrait être com mune à tous. (Le travailleur social est né à la fin di</w:t>
      </w:r>
    </w:p>
    <w:p w14:paraId="0047142A" w14:textId="77777777" w:rsidR="00000000" w:rsidRDefault="00EE5E01">
      <w:pPr>
        <w:kinsoku w:val="0"/>
        <w:overflowPunct w:val="0"/>
        <w:autoSpaceDE/>
        <w:autoSpaceDN/>
        <w:adjustRightInd/>
        <w:spacing w:before="9" w:line="192" w:lineRule="exact"/>
        <w:ind w:right="72" w:firstLine="144"/>
        <w:jc w:val="both"/>
        <w:textAlignment w:val="baseline"/>
        <w:rPr>
          <w:rFonts w:ascii="Verdana" w:hAnsi="Verdana" w:cs="Verdana"/>
          <w:sz w:val="16"/>
          <w:szCs w:val="16"/>
        </w:rPr>
      </w:pPr>
      <w:r>
        <w:rPr>
          <w:rFonts w:ascii="Arial" w:hAnsi="Arial" w:cs="Arial"/>
          <w:sz w:val="17"/>
          <w:szCs w:val="17"/>
        </w:rPr>
        <w:t>19</w:t>
      </w:r>
      <w:r>
        <w:rPr>
          <w:rFonts w:ascii="Verdana" w:hAnsi="Verdana" w:cs="Verdana"/>
          <w:sz w:val="17"/>
          <w:szCs w:val="17"/>
          <w:vertAlign w:val="superscript"/>
        </w:rPr>
        <w:t>e</w:t>
      </w:r>
      <w:r>
        <w:rPr>
          <w:rFonts w:ascii="Verdana" w:hAnsi="Verdana" w:cs="Verdana"/>
          <w:sz w:val="16"/>
          <w:szCs w:val="16"/>
        </w:rPr>
        <w:t xml:space="preserve"> siècle, comme dans tous les pays ayant connu, er Occident, un développement sem</w:t>
      </w:r>
      <w:r>
        <w:rPr>
          <w:rFonts w:ascii="Verdana" w:hAnsi="Verdana" w:cs="Verdana"/>
          <w:sz w:val="16"/>
          <w:szCs w:val="16"/>
        </w:rPr>
        <w:t>blable. C'est un corp: professionnel lié au développement — progrès ? — social)</w:t>
      </w:r>
    </w:p>
    <w:p w14:paraId="41DD49DB" w14:textId="77777777" w:rsidR="00000000" w:rsidRDefault="00EE5E01">
      <w:pPr>
        <w:kinsoku w:val="0"/>
        <w:overflowPunct w:val="0"/>
        <w:autoSpaceDE/>
        <w:autoSpaceDN/>
        <w:adjustRightInd/>
        <w:spacing w:before="9" w:line="191" w:lineRule="exact"/>
        <w:ind w:right="72" w:firstLine="144"/>
        <w:jc w:val="both"/>
        <w:textAlignment w:val="baseline"/>
        <w:rPr>
          <w:rFonts w:ascii="Verdana" w:hAnsi="Verdana" w:cs="Verdana"/>
          <w:spacing w:val="3"/>
          <w:sz w:val="16"/>
          <w:szCs w:val="16"/>
        </w:rPr>
      </w:pPr>
      <w:r>
        <w:rPr>
          <w:rFonts w:ascii="Verdana" w:hAnsi="Verdana" w:cs="Verdana"/>
          <w:spacing w:val="3"/>
          <w:sz w:val="16"/>
          <w:szCs w:val="16"/>
        </w:rPr>
        <w:t>Pour la CFPS, le travail social est une notion élastique nor figeable ; les travailleurs sociaux doivent rester porteur: d'un certain nombre de valeurs sociales. On est loin au</w:t>
      </w:r>
      <w:r>
        <w:rPr>
          <w:rFonts w:ascii="Verdana" w:hAnsi="Verdana" w:cs="Verdana"/>
          <w:spacing w:val="3"/>
          <w:sz w:val="16"/>
          <w:szCs w:val="16"/>
        </w:rPr>
        <w:t>jourd'hui, de la vocation charismatique. Mais le travail leur social doit rester vigilant car l'homme devient de plu; en plus objet.</w:t>
      </w:r>
    </w:p>
    <w:p w14:paraId="616722AE" w14:textId="77777777" w:rsidR="00000000" w:rsidRDefault="00EE5E01">
      <w:pPr>
        <w:widowControl/>
        <w:rPr>
          <w:sz w:val="24"/>
          <w:szCs w:val="24"/>
        </w:rPr>
        <w:sectPr w:rsidR="00000000">
          <w:pgSz w:w="11496" w:h="16843"/>
          <w:pgMar w:top="1160" w:right="92" w:bottom="805" w:left="830" w:header="720" w:footer="720" w:gutter="0"/>
          <w:cols w:num="2" w:space="720" w:equalWidth="0">
            <w:col w:w="5040" w:space="494"/>
            <w:col w:w="5040"/>
          </w:cols>
          <w:noEndnote/>
        </w:sectPr>
      </w:pPr>
    </w:p>
    <w:p w14:paraId="4CAA4BC5" w14:textId="77777777" w:rsidR="00000000" w:rsidRDefault="00EE5E01">
      <w:pPr>
        <w:kinsoku w:val="0"/>
        <w:overflowPunct w:val="0"/>
        <w:autoSpaceDE/>
        <w:autoSpaceDN/>
        <w:adjustRightInd/>
        <w:spacing w:before="4" w:line="191" w:lineRule="exact"/>
        <w:ind w:left="144" w:right="72" w:firstLine="72"/>
        <w:jc w:val="both"/>
        <w:textAlignment w:val="baseline"/>
        <w:rPr>
          <w:rFonts w:ascii="Verdana" w:hAnsi="Verdana" w:cs="Verdana"/>
          <w:sz w:val="16"/>
          <w:szCs w:val="16"/>
        </w:rPr>
      </w:pPr>
      <w:r>
        <w:rPr>
          <w:noProof/>
        </w:rPr>
        <w:lastRenderedPageBreak/>
        <w:pict w14:anchorId="5EB78798">
          <v:line id="_x0000_s1270" style="position:absolute;left:0;text-align:left;z-index:245;mso-wrap-distance-left:0;mso-wrap-distance-right:0;mso-position-horizontal-relative:text;mso-position-vertical-relative:text" from="2.2pt,-20.3pt" to="530.25pt,-20.3pt" o:allowincell="f" strokeweight=".25pt">
            <w10:wrap type="square"/>
          </v:line>
        </w:pict>
      </w:r>
      <w:r>
        <w:rPr>
          <w:noProof/>
        </w:rPr>
        <w:pict w14:anchorId="41D9C070">
          <v:line id="_x0000_s1271" style="position:absolute;left:0;text-align:left;z-index:246;mso-wrap-distance-left:0;mso-wrap-distance-right:0;mso-position-horizontal-relative:text;mso-position-vertical-relative:text" from="140.95pt,-14.05pt" to="530.25pt,-14.05pt" o:allowincell="f" strokeweight="2.9pt">
            <w10:wrap type="square"/>
          </v:line>
        </w:pict>
      </w:r>
      <w:r>
        <w:rPr>
          <w:noProof/>
        </w:rPr>
        <w:pict w14:anchorId="59B869F1">
          <v:line id="_x0000_s1272" style="position:absolute;left:0;text-align:left;z-index:247;mso-wrap-distance-left:0;mso-wrap-distance-right:0;mso-position-horizontal-relative:text;mso-position-vertical-relative:text" from="1.75pt,-14.75pt" to="99.95pt,-14.75pt" o:allowincell="f" strokeweight="2.65pt">
            <w10:wrap type="square"/>
          </v:line>
        </w:pict>
      </w:r>
      <w:r>
        <w:rPr>
          <w:noProof/>
        </w:rPr>
        <w:pict w14:anchorId="12C539EA">
          <v:line id="_x0000_s1273" style="position:absolute;left:0;text-align:left;z-index:248;mso-wrap-distance-left:0;mso-wrap-distance-right:0;mso-position-horizontal-relative:page;mso-position-vertical-relative:page" from="427.7pt,368.65pt" to="504.55pt,368.65pt" o:allowincell="f" strokeweight="1.9pt">
            <w10:wrap type="square" anchorx="page" anchory="page"/>
          </v:line>
        </w:pict>
      </w:r>
      <w:r>
        <w:rPr>
          <w:noProof/>
        </w:rPr>
        <w:pict w14:anchorId="334B870C">
          <v:line id="_x0000_s1274" style="position:absolute;left:0;text-align:left;z-index:249;mso-wrap-distance-left:0;mso-wrap-distance-right:0;mso-position-horizontal-relative:page;mso-position-vertical-relative:page" from="274.3pt,53.75pt" to="274.3pt,787.95pt" o:allowincell="f" strokeweight=".7pt">
            <w10:wrap type="square" anchorx="page" anchory="page"/>
          </v:line>
        </w:pict>
      </w:r>
      <w:r>
        <w:rPr>
          <w:noProof/>
        </w:rPr>
        <w:pict w14:anchorId="7388A44F">
          <v:line id="_x0000_s1275" style="position:absolute;left:0;text-align:left;z-index:250;mso-wrap-distance-left:0;mso-wrap-distance-right:0;mso-position-horizontal-relative:page;mso-position-vertical-relative:page" from="287.75pt,369.1pt" to="411.4pt,369.1pt" o:allowincell="f" strokeweight="1.7pt">
            <w10:wrap type="square" anchorx="page" anchory="page"/>
          </v:line>
        </w:pict>
      </w:r>
      <w:r>
        <w:rPr>
          <w:rFonts w:ascii="Verdana" w:hAnsi="Verdana" w:cs="Verdana"/>
          <w:sz w:val="16"/>
          <w:szCs w:val="16"/>
        </w:rPr>
        <w:t>Cette réflexion a poussé la CFPS a proposer, en avril 1982, un texte assurant la prot</w:t>
      </w:r>
      <w:r>
        <w:rPr>
          <w:rFonts w:ascii="Verdana" w:hAnsi="Verdana" w:cs="Verdana"/>
          <w:sz w:val="16"/>
          <w:szCs w:val="16"/>
        </w:rPr>
        <w:t>ection des usagers. C'est un texte</w:t>
      </w:r>
    </w:p>
    <w:p w14:paraId="3C29A73F" w14:textId="77777777" w:rsidR="00000000" w:rsidRDefault="00EE5E01">
      <w:pPr>
        <w:kinsoku w:val="0"/>
        <w:overflowPunct w:val="0"/>
        <w:autoSpaceDE/>
        <w:autoSpaceDN/>
        <w:adjustRightInd/>
        <w:spacing w:before="6" w:line="191" w:lineRule="exact"/>
        <w:ind w:left="144" w:right="72"/>
        <w:textAlignment w:val="baseline"/>
        <w:rPr>
          <w:rFonts w:ascii="Verdana" w:hAnsi="Verdana" w:cs="Verdana"/>
          <w:spacing w:val="6"/>
          <w:sz w:val="16"/>
          <w:szCs w:val="16"/>
        </w:rPr>
      </w:pPr>
      <w:r>
        <w:rPr>
          <w:rFonts w:ascii="Verdana" w:hAnsi="Verdana" w:cs="Verdana"/>
          <w:spacing w:val="6"/>
          <w:sz w:val="16"/>
          <w:szCs w:val="16"/>
        </w:rPr>
        <w:t>commun aux professions sociales qui en définissent les</w:t>
      </w:r>
    </w:p>
    <w:p w14:paraId="2501FE32" w14:textId="77777777" w:rsidR="00000000" w:rsidRDefault="00EE5E01">
      <w:pPr>
        <w:kinsoku w:val="0"/>
        <w:overflowPunct w:val="0"/>
        <w:autoSpaceDE/>
        <w:autoSpaceDN/>
        <w:adjustRightInd/>
        <w:spacing w:line="187" w:lineRule="exact"/>
        <w:ind w:left="144" w:right="72"/>
        <w:jc w:val="both"/>
        <w:textAlignment w:val="baseline"/>
        <w:rPr>
          <w:rFonts w:ascii="Verdana" w:hAnsi="Verdana" w:cs="Verdana"/>
          <w:sz w:val="24"/>
          <w:szCs w:val="24"/>
        </w:rPr>
      </w:pPr>
      <w:r>
        <w:rPr>
          <w:rFonts w:ascii="Verdana" w:hAnsi="Verdana" w:cs="Verdana"/>
          <w:sz w:val="16"/>
          <w:szCs w:val="16"/>
        </w:rPr>
        <w:t>conditions d'exercice (secret professionnel, etc.). Si ce texte a trouvé un écho favorable auprès de madame Ques</w:t>
      </w:r>
      <w:r>
        <w:rPr>
          <w:rFonts w:ascii="Verdana" w:hAnsi="Verdana" w:cs="Verdana"/>
          <w:sz w:val="16"/>
          <w:szCs w:val="16"/>
        </w:rPr>
        <w:noBreakHyphen/>
      </w:r>
    </w:p>
    <w:p w14:paraId="588183A1" w14:textId="77777777" w:rsidR="00000000" w:rsidRDefault="00EE5E01">
      <w:pPr>
        <w:kinsoku w:val="0"/>
        <w:overflowPunct w:val="0"/>
        <w:autoSpaceDE/>
        <w:autoSpaceDN/>
        <w:adjustRightInd/>
        <w:spacing w:line="190" w:lineRule="exact"/>
        <w:ind w:left="144" w:right="72"/>
        <w:jc w:val="both"/>
        <w:textAlignment w:val="baseline"/>
        <w:rPr>
          <w:rFonts w:ascii="Verdana" w:hAnsi="Verdana" w:cs="Verdana"/>
          <w:sz w:val="16"/>
          <w:szCs w:val="16"/>
        </w:rPr>
      </w:pPr>
      <w:r>
        <w:rPr>
          <w:rFonts w:ascii="Verdana" w:hAnsi="Verdana" w:cs="Verdana"/>
          <w:sz w:val="16"/>
          <w:szCs w:val="16"/>
        </w:rPr>
        <w:t>tiau, le souhait d'é</w:t>
      </w:r>
      <w:r>
        <w:rPr>
          <w:rFonts w:ascii="Verdana" w:hAnsi="Verdana" w:cs="Verdana"/>
          <w:sz w:val="16"/>
          <w:szCs w:val="16"/>
        </w:rPr>
        <w:t>tablir un code commun de déontologie (s'inspirant de la proposition de la CEPS) n'a, pour l'ins</w:t>
      </w:r>
      <w:r>
        <w:rPr>
          <w:rFonts w:ascii="Verdana" w:hAnsi="Verdana" w:cs="Verdana"/>
          <w:sz w:val="16"/>
          <w:szCs w:val="16"/>
        </w:rPr>
        <w:softHyphen/>
        <w:t>tant, débouché sur aucune concrétisation.</w:t>
      </w:r>
    </w:p>
    <w:p w14:paraId="7BA38B8E" w14:textId="77777777" w:rsidR="00000000" w:rsidRDefault="00EE5E01">
      <w:pPr>
        <w:kinsoku w:val="0"/>
        <w:overflowPunct w:val="0"/>
        <w:autoSpaceDE/>
        <w:autoSpaceDN/>
        <w:adjustRightInd/>
        <w:spacing w:before="3" w:line="191" w:lineRule="exact"/>
        <w:ind w:left="144" w:right="72" w:firstLine="72"/>
        <w:jc w:val="both"/>
        <w:textAlignment w:val="baseline"/>
        <w:rPr>
          <w:rFonts w:ascii="Verdana" w:hAnsi="Verdana" w:cs="Verdana"/>
          <w:spacing w:val="3"/>
          <w:sz w:val="16"/>
          <w:szCs w:val="16"/>
        </w:rPr>
      </w:pPr>
      <w:r>
        <w:rPr>
          <w:rFonts w:ascii="Verdana" w:hAnsi="Verdana" w:cs="Verdana"/>
          <w:spacing w:val="3"/>
          <w:sz w:val="16"/>
          <w:szCs w:val="16"/>
        </w:rPr>
        <w:t>N'est-il pas dangereux, d'ailleurs pour les pouvoirs publics (qui sont employeurs de travailleurs sociaux : la France est le seul pays où l'Etat reste employeur dominant), n'est-il pas dangereux, donc, de voir émerger un texte qui permette un repérage plus</w:t>
      </w:r>
      <w:r>
        <w:rPr>
          <w:rFonts w:ascii="Verdana" w:hAnsi="Verdana" w:cs="Verdana"/>
          <w:spacing w:val="3"/>
          <w:sz w:val="16"/>
          <w:szCs w:val="16"/>
        </w:rPr>
        <w:t xml:space="preserve"> facile ? qui soit une référence commune, à différents niveaux (au niveau local, contre les expulsions par exemple ou face à des pressions administratives comme le fichage des populations immi</w:t>
      </w:r>
      <w:r>
        <w:rPr>
          <w:rFonts w:ascii="Verdana" w:hAnsi="Verdana" w:cs="Verdana"/>
          <w:spacing w:val="3"/>
          <w:sz w:val="16"/>
          <w:szCs w:val="16"/>
        </w:rPr>
        <w:softHyphen/>
        <w:t>grées à Paris). Posons-nous, à ce niveau là, une autre ques</w:t>
      </w:r>
      <w:r>
        <w:rPr>
          <w:rFonts w:ascii="Verdana" w:hAnsi="Verdana" w:cs="Verdana"/>
          <w:spacing w:val="3"/>
          <w:sz w:val="16"/>
          <w:szCs w:val="16"/>
        </w:rPr>
        <w:softHyphen/>
        <w:t>tio</w:t>
      </w:r>
      <w:r>
        <w:rPr>
          <w:rFonts w:ascii="Verdana" w:hAnsi="Verdana" w:cs="Verdana"/>
          <w:spacing w:val="3"/>
          <w:sz w:val="16"/>
          <w:szCs w:val="16"/>
        </w:rPr>
        <w:t>n : le travailleur social est-il agent de contrôle social ou de mouvement social (acteur ou otage du social se deman</w:t>
      </w:r>
      <w:r>
        <w:rPr>
          <w:rFonts w:ascii="Verdana" w:hAnsi="Verdana" w:cs="Verdana"/>
          <w:spacing w:val="3"/>
          <w:sz w:val="16"/>
          <w:szCs w:val="16"/>
        </w:rPr>
        <w:softHyphen/>
        <w:t>dait PEPS) 7</w:t>
      </w:r>
    </w:p>
    <w:p w14:paraId="4C2DBF25" w14:textId="77777777" w:rsidR="00000000" w:rsidRDefault="00EE5E01">
      <w:pPr>
        <w:kinsoku w:val="0"/>
        <w:overflowPunct w:val="0"/>
        <w:autoSpaceDE/>
        <w:autoSpaceDN/>
        <w:adjustRightInd/>
        <w:spacing w:before="6" w:line="191" w:lineRule="exact"/>
        <w:ind w:left="144" w:right="72"/>
        <w:jc w:val="both"/>
        <w:textAlignment w:val="baseline"/>
        <w:rPr>
          <w:rFonts w:ascii="Verdana" w:hAnsi="Verdana" w:cs="Verdana"/>
          <w:sz w:val="16"/>
          <w:szCs w:val="16"/>
        </w:rPr>
      </w:pPr>
      <w:r>
        <w:rPr>
          <w:rFonts w:ascii="Verdana" w:hAnsi="Verdana" w:cs="Verdana"/>
          <w:sz w:val="16"/>
          <w:szCs w:val="16"/>
        </w:rPr>
        <w:t>N'y a t-il pas divorce entre l'image qu'il souhaite donner et l'image qu'on lui donne ?</w:t>
      </w:r>
    </w:p>
    <w:p w14:paraId="120AD253" w14:textId="77777777" w:rsidR="00000000" w:rsidRDefault="00EE5E01">
      <w:pPr>
        <w:kinsoku w:val="0"/>
        <w:overflowPunct w:val="0"/>
        <w:autoSpaceDE/>
        <w:autoSpaceDN/>
        <w:adjustRightInd/>
        <w:spacing w:before="8" w:line="191" w:lineRule="exact"/>
        <w:ind w:left="144" w:right="72"/>
        <w:jc w:val="both"/>
        <w:textAlignment w:val="baseline"/>
        <w:rPr>
          <w:rFonts w:ascii="Verdana" w:hAnsi="Verdana" w:cs="Verdana"/>
          <w:sz w:val="16"/>
          <w:szCs w:val="16"/>
        </w:rPr>
      </w:pPr>
      <w:r>
        <w:rPr>
          <w:rFonts w:ascii="Verdana" w:hAnsi="Verdana" w:cs="Verdana"/>
          <w:sz w:val="16"/>
          <w:szCs w:val="16"/>
        </w:rPr>
        <w:t>Du côté syndical, la CGT refuse la déf</w:t>
      </w:r>
      <w:r>
        <w:rPr>
          <w:rFonts w:ascii="Verdana" w:hAnsi="Verdana" w:cs="Verdana"/>
          <w:sz w:val="16"/>
          <w:szCs w:val="16"/>
        </w:rPr>
        <w:t>ense corporatiste des différentes professions sociales. Vous êtes des travail</w:t>
      </w:r>
      <w:r>
        <w:rPr>
          <w:rFonts w:ascii="Verdana" w:hAnsi="Verdana" w:cs="Verdana"/>
          <w:sz w:val="16"/>
          <w:szCs w:val="16"/>
        </w:rPr>
        <w:softHyphen/>
        <w:t>leurs (ou des salariés) comme les autres, répond-elle.</w:t>
      </w:r>
    </w:p>
    <w:p w14:paraId="44337280" w14:textId="77777777" w:rsidR="00000000" w:rsidRDefault="00EE5E01">
      <w:pPr>
        <w:kinsoku w:val="0"/>
        <w:overflowPunct w:val="0"/>
        <w:autoSpaceDE/>
        <w:autoSpaceDN/>
        <w:adjustRightInd/>
        <w:spacing w:before="161" w:line="191" w:lineRule="exact"/>
        <w:ind w:left="144" w:right="72"/>
        <w:jc w:val="both"/>
        <w:textAlignment w:val="baseline"/>
        <w:rPr>
          <w:rFonts w:ascii="Verdana" w:hAnsi="Verdana" w:cs="Verdana"/>
          <w:sz w:val="16"/>
          <w:szCs w:val="16"/>
        </w:rPr>
      </w:pPr>
      <w:r>
        <w:rPr>
          <w:rFonts w:ascii="Verdana" w:hAnsi="Verdana" w:cs="Verdana"/>
          <w:sz w:val="16"/>
          <w:szCs w:val="16"/>
        </w:rPr>
        <w:t xml:space="preserve">D. </w:t>
      </w:r>
      <w:r>
        <w:rPr>
          <w:rFonts w:ascii="Verdana" w:hAnsi="Verdana" w:cs="Verdana"/>
          <w:i/>
          <w:iCs/>
          <w:sz w:val="16"/>
          <w:szCs w:val="16"/>
        </w:rPr>
        <w:t xml:space="preserve">La CFDT </w:t>
      </w:r>
      <w:r>
        <w:rPr>
          <w:rFonts w:ascii="Verdana" w:hAnsi="Verdana" w:cs="Verdana"/>
          <w:sz w:val="16"/>
          <w:szCs w:val="16"/>
        </w:rPr>
        <w:t>est peu favorable au statut unique. Et elle aussi, s'interroge sur la façon de dépasser les corporatis</w:t>
      </w:r>
      <w:r>
        <w:rPr>
          <w:rFonts w:ascii="Verdana" w:hAnsi="Verdana" w:cs="Verdana"/>
          <w:sz w:val="16"/>
          <w:szCs w:val="16"/>
        </w:rPr>
        <w:softHyphen/>
        <w:t>mes. Arrê</w:t>
      </w:r>
      <w:r>
        <w:rPr>
          <w:rFonts w:ascii="Verdana" w:hAnsi="Verdana" w:cs="Verdana"/>
          <w:sz w:val="16"/>
          <w:szCs w:val="16"/>
        </w:rPr>
        <w:t>tez de vous considérer comme des martyrs (d'autres professions ont des conditions d'exercice beau</w:t>
      </w:r>
      <w:r>
        <w:rPr>
          <w:rFonts w:ascii="Verdana" w:hAnsi="Verdana" w:cs="Verdana"/>
          <w:sz w:val="16"/>
          <w:szCs w:val="16"/>
        </w:rPr>
        <w:softHyphen/>
        <w:t>coup plus précaires : les infirmières, les travailleuses fami</w:t>
      </w:r>
      <w:r>
        <w:rPr>
          <w:rFonts w:ascii="Verdana" w:hAnsi="Verdana" w:cs="Verdana"/>
          <w:sz w:val="16"/>
          <w:szCs w:val="16"/>
        </w:rPr>
        <w:softHyphen/>
        <w:t>liales... on leur demande un rendement et peu d'initiative leur est laissée. Arrêtez aussi de fa</w:t>
      </w:r>
      <w:r>
        <w:rPr>
          <w:rFonts w:ascii="Verdana" w:hAnsi="Verdana" w:cs="Verdana"/>
          <w:sz w:val="16"/>
          <w:szCs w:val="16"/>
        </w:rPr>
        <w:t>ire des constats sur les échecs de la société, pour agir. Il faut bien, un jour, pren</w:t>
      </w:r>
      <w:r>
        <w:rPr>
          <w:rFonts w:ascii="Verdana" w:hAnsi="Verdana" w:cs="Verdana"/>
          <w:sz w:val="16"/>
          <w:szCs w:val="16"/>
        </w:rPr>
        <w:softHyphen/>
        <w:t>dre partie pour un type d'aménagement de la société —(afin d'empêcher une situation d'éclater). Le travailleur social est concerné, au même titre que tout le monde, par l</w:t>
      </w:r>
      <w:r>
        <w:rPr>
          <w:rFonts w:ascii="Verdana" w:hAnsi="Verdana" w:cs="Verdana"/>
          <w:sz w:val="16"/>
          <w:szCs w:val="16"/>
        </w:rPr>
        <w:t>es mutations culturelles et technologiques et il doit être capable de repérer les changements qui s'opèrent.</w:t>
      </w:r>
    </w:p>
    <w:p w14:paraId="04BC62C2" w14:textId="77777777" w:rsidR="00000000" w:rsidRDefault="00EE5E01">
      <w:pPr>
        <w:kinsoku w:val="0"/>
        <w:overflowPunct w:val="0"/>
        <w:autoSpaceDE/>
        <w:autoSpaceDN/>
        <w:adjustRightInd/>
        <w:spacing w:before="12" w:line="191" w:lineRule="exact"/>
        <w:ind w:left="144" w:right="72"/>
        <w:jc w:val="both"/>
        <w:textAlignment w:val="baseline"/>
        <w:rPr>
          <w:rFonts w:ascii="Verdana" w:hAnsi="Verdana" w:cs="Verdana"/>
          <w:sz w:val="16"/>
          <w:szCs w:val="16"/>
        </w:rPr>
      </w:pPr>
      <w:r>
        <w:rPr>
          <w:rFonts w:ascii="Verdana" w:hAnsi="Verdana" w:cs="Verdana"/>
          <w:sz w:val="16"/>
          <w:szCs w:val="16"/>
        </w:rPr>
        <w:t>Pour la CFDT il faut changer l'image du travailleur social. Pour cela il doit accepter l'évaluation de son travail et les rapports écrits. Une autr</w:t>
      </w:r>
      <w:r>
        <w:rPr>
          <w:rFonts w:ascii="Verdana" w:hAnsi="Verdana" w:cs="Verdana"/>
          <w:sz w:val="16"/>
          <w:szCs w:val="16"/>
        </w:rPr>
        <w:t>e question primordiale est la res</w:t>
      </w:r>
      <w:r>
        <w:rPr>
          <w:rFonts w:ascii="Verdana" w:hAnsi="Verdana" w:cs="Verdana"/>
          <w:sz w:val="16"/>
          <w:szCs w:val="16"/>
        </w:rPr>
        <w:softHyphen/>
        <w:t>ponsabilisation des usagers (manipulés, sans droit ni recours). Est-ce les travailleurs sociaux qui les représen</w:t>
      </w:r>
      <w:r>
        <w:rPr>
          <w:rFonts w:ascii="Verdana" w:hAnsi="Verdana" w:cs="Verdana"/>
          <w:sz w:val="16"/>
          <w:szCs w:val="16"/>
        </w:rPr>
        <w:softHyphen/>
        <w:t>tent ? Comment mettre en place, sur une circonscription par exemple, la parole des usagers ?</w:t>
      </w:r>
    </w:p>
    <w:p w14:paraId="4A25602D" w14:textId="77777777" w:rsidR="00000000" w:rsidRDefault="00EE5E01">
      <w:pPr>
        <w:kinsoku w:val="0"/>
        <w:overflowPunct w:val="0"/>
        <w:autoSpaceDE/>
        <w:autoSpaceDN/>
        <w:adjustRightInd/>
        <w:spacing w:before="18" w:after="2371" w:line="191" w:lineRule="exact"/>
        <w:ind w:left="144" w:right="72"/>
        <w:jc w:val="both"/>
        <w:textAlignment w:val="baseline"/>
        <w:rPr>
          <w:rFonts w:ascii="Verdana" w:hAnsi="Verdana" w:cs="Verdana"/>
          <w:spacing w:val="3"/>
          <w:sz w:val="16"/>
          <w:szCs w:val="16"/>
        </w:rPr>
      </w:pPr>
      <w:r>
        <w:rPr>
          <w:rFonts w:ascii="Verdana" w:hAnsi="Verdana" w:cs="Verdana"/>
          <w:spacing w:val="3"/>
          <w:sz w:val="16"/>
          <w:szCs w:val="16"/>
        </w:rPr>
        <w:t>Enfin, face au f</w:t>
      </w:r>
      <w:r>
        <w:rPr>
          <w:rFonts w:ascii="Verdana" w:hAnsi="Verdana" w:cs="Verdana"/>
          <w:spacing w:val="3"/>
          <w:sz w:val="16"/>
          <w:szCs w:val="16"/>
        </w:rPr>
        <w:t>aible taux de syndicalisation, chez les tra</w:t>
      </w:r>
      <w:r>
        <w:rPr>
          <w:rFonts w:ascii="Verdana" w:hAnsi="Verdana" w:cs="Verdana"/>
          <w:spacing w:val="3"/>
          <w:sz w:val="16"/>
          <w:szCs w:val="16"/>
        </w:rPr>
        <w:softHyphen/>
        <w:t>vailleurs sociaux, la CFDT s'interroge sur la façon de lutter à la fois en tant que salarié et au niveau des politiques sociales. Il est d'ailleurs difficile qu'un syndicat porte dans son ensemble une lutte où le</w:t>
      </w:r>
      <w:r>
        <w:rPr>
          <w:rFonts w:ascii="Verdana" w:hAnsi="Verdana" w:cs="Verdana"/>
          <w:spacing w:val="3"/>
          <w:sz w:val="16"/>
          <w:szCs w:val="16"/>
        </w:rPr>
        <w:t>s travailleurs sociaux sont engagés, car celle-ci pose toujours des problèmes de société plus larges (exemple : le fichage informatique)... il y a là une vacuité que le syndicat ne peut combler.</w:t>
      </w:r>
    </w:p>
    <w:p w14:paraId="16E784ED" w14:textId="77777777" w:rsidR="00000000" w:rsidRDefault="00EE5E01">
      <w:pPr>
        <w:kinsoku w:val="0"/>
        <w:overflowPunct w:val="0"/>
        <w:autoSpaceDE/>
        <w:autoSpaceDN/>
        <w:adjustRightInd/>
        <w:ind w:left="1"/>
        <w:textAlignment w:val="baseline"/>
        <w:rPr>
          <w:sz w:val="24"/>
          <w:szCs w:val="24"/>
        </w:rPr>
      </w:pPr>
      <w:r>
        <w:rPr>
          <w:sz w:val="24"/>
          <w:szCs w:val="24"/>
        </w:rPr>
        <w:pict w14:anchorId="5C145971">
          <v:shape id="_x0000_i1049" type="#_x0000_t75" style="width:259.85pt;height:76.4pt" fillcolor="window">
            <v:imagedata r:id="rId30" o:title="_Pic274"/>
          </v:shape>
        </w:pict>
      </w:r>
    </w:p>
    <w:p w14:paraId="4AE34520" w14:textId="77777777" w:rsidR="00000000" w:rsidRDefault="00EE5E01">
      <w:pPr>
        <w:kinsoku w:val="0"/>
        <w:overflowPunct w:val="0"/>
        <w:autoSpaceDE/>
        <w:autoSpaceDN/>
        <w:adjustRightInd/>
        <w:spacing w:line="189" w:lineRule="exact"/>
        <w:ind w:left="144"/>
        <w:jc w:val="both"/>
        <w:textAlignment w:val="baseline"/>
        <w:rPr>
          <w:rFonts w:ascii="Tahoma" w:hAnsi="Tahoma" w:cs="Tahoma"/>
          <w:b/>
          <w:bCs/>
          <w:spacing w:val="9"/>
          <w:sz w:val="16"/>
          <w:szCs w:val="16"/>
        </w:rPr>
      </w:pPr>
      <w:r>
        <w:rPr>
          <w:sz w:val="16"/>
          <w:szCs w:val="16"/>
        </w:rPr>
        <w:br w:type="column"/>
      </w:r>
      <w:r>
        <w:rPr>
          <w:rFonts w:ascii="Tahoma" w:hAnsi="Tahoma" w:cs="Tahoma"/>
          <w:b/>
          <w:bCs/>
          <w:spacing w:val="9"/>
          <w:sz w:val="16"/>
          <w:szCs w:val="16"/>
        </w:rPr>
        <w:t>CONCLUSIONS :</w:t>
      </w:r>
    </w:p>
    <w:p w14:paraId="0BDFABFA" w14:textId="77777777" w:rsidR="00000000" w:rsidRDefault="00EE5E01">
      <w:pPr>
        <w:kinsoku w:val="0"/>
        <w:overflowPunct w:val="0"/>
        <w:autoSpaceDE/>
        <w:autoSpaceDN/>
        <w:adjustRightInd/>
        <w:spacing w:before="5" w:line="191" w:lineRule="exact"/>
        <w:ind w:left="144" w:right="72"/>
        <w:jc w:val="both"/>
        <w:textAlignment w:val="baseline"/>
        <w:rPr>
          <w:rFonts w:ascii="Tahoma" w:hAnsi="Tahoma" w:cs="Tahoma"/>
          <w:b/>
          <w:bCs/>
          <w:spacing w:val="4"/>
          <w:sz w:val="16"/>
          <w:szCs w:val="16"/>
        </w:rPr>
      </w:pPr>
      <w:r>
        <w:rPr>
          <w:noProof/>
        </w:rPr>
        <w:pict w14:anchorId="13B82FE0">
          <v:line id="_x0000_s1276" style="position:absolute;left:0;text-align:left;z-index:251;mso-wrap-distance-left:0;mso-wrap-distance-right:0;mso-position-horizontal-relative:page;mso-position-vertical-relative:page" from="552.25pt,54.95pt" to="552.25pt,788.7pt" o:allowincell="f" strokeweight=".25pt">
            <w10:wrap type="square" anchorx="page" anchory="page"/>
          </v:line>
        </w:pict>
      </w:r>
      <w:r>
        <w:rPr>
          <w:rFonts w:ascii="Tahoma" w:hAnsi="Tahoma" w:cs="Tahoma"/>
          <w:b/>
          <w:bCs/>
          <w:spacing w:val="4"/>
          <w:sz w:val="16"/>
          <w:szCs w:val="16"/>
        </w:rPr>
        <w:t>Est-il prématuré de parler d'un travailleur social unique 7 Faut-il encore laisser le temps aux différents profession</w:t>
      </w:r>
      <w:r>
        <w:rPr>
          <w:rFonts w:ascii="Tahoma" w:hAnsi="Tahoma" w:cs="Tahoma"/>
          <w:b/>
          <w:bCs/>
          <w:spacing w:val="4"/>
          <w:sz w:val="16"/>
          <w:szCs w:val="16"/>
        </w:rPr>
        <w:softHyphen/>
        <w:t>nels de s</w:t>
      </w:r>
      <w:r>
        <w:rPr>
          <w:rFonts w:ascii="Tahoma" w:hAnsi="Tahoma" w:cs="Tahoma"/>
          <w:b/>
          <w:bCs/>
          <w:spacing w:val="4"/>
          <w:sz w:val="16"/>
          <w:szCs w:val="16"/>
        </w:rPr>
        <w:t>e retrouver sur le terrain, de s'affirmer et d'apprendre à travailler ensemble 7 Il est de toute façon urgent d'aller vers une unification des statuts et d'élaborer des stratégies communes de travail. Pourquoi pas, aussi, envisager des associations refléta</w:t>
      </w:r>
      <w:r>
        <w:rPr>
          <w:rFonts w:ascii="Tahoma" w:hAnsi="Tahoma" w:cs="Tahoma"/>
          <w:b/>
          <w:bCs/>
          <w:spacing w:val="4"/>
          <w:sz w:val="16"/>
          <w:szCs w:val="16"/>
        </w:rPr>
        <w:t>nt la réalité du terrain ? Où se situe, là-dedans, le rôle de PEPS Il semble utile qu'il reste organisateur de rassemblements : cette formule du forum permet la rencontre ; les échanges peuvent déboucher sur l'élaboration d'une plate-forme commune. Mais il</w:t>
      </w:r>
      <w:r>
        <w:rPr>
          <w:rFonts w:ascii="Tahoma" w:hAnsi="Tahoma" w:cs="Tahoma"/>
          <w:b/>
          <w:bCs/>
          <w:spacing w:val="4"/>
          <w:sz w:val="16"/>
          <w:szCs w:val="16"/>
        </w:rPr>
        <w:t xml:space="preserve"> faut éviter que cela ne devienne un lieu de négocia</w:t>
      </w:r>
      <w:r>
        <w:rPr>
          <w:rFonts w:ascii="Tahoma" w:hAnsi="Tahoma" w:cs="Tahoma"/>
          <w:b/>
          <w:bCs/>
          <w:spacing w:val="4"/>
          <w:sz w:val="16"/>
          <w:szCs w:val="16"/>
        </w:rPr>
        <w:softHyphen/>
        <w:t>tion entre les associations.</w:t>
      </w:r>
    </w:p>
    <w:p w14:paraId="1ED55703" w14:textId="77777777" w:rsidR="00000000" w:rsidRDefault="00EE5E01">
      <w:pPr>
        <w:kinsoku w:val="0"/>
        <w:overflowPunct w:val="0"/>
        <w:autoSpaceDE/>
        <w:autoSpaceDN/>
        <w:adjustRightInd/>
        <w:spacing w:before="7" w:after="105" w:line="191" w:lineRule="exact"/>
        <w:ind w:left="144" w:right="72"/>
        <w:jc w:val="both"/>
        <w:textAlignment w:val="baseline"/>
        <w:rPr>
          <w:rFonts w:ascii="Tahoma" w:hAnsi="Tahoma" w:cs="Tahoma"/>
          <w:b/>
          <w:bCs/>
          <w:spacing w:val="2"/>
          <w:sz w:val="16"/>
          <w:szCs w:val="16"/>
        </w:rPr>
      </w:pPr>
      <w:r>
        <w:rPr>
          <w:rFonts w:ascii="Tahoma" w:hAnsi="Tahoma" w:cs="Tahoma"/>
          <w:b/>
          <w:bCs/>
          <w:spacing w:val="2"/>
          <w:sz w:val="16"/>
          <w:szCs w:val="16"/>
        </w:rPr>
        <w:t>Il peut être un lieu de parole donc : pour que les travail</w:t>
      </w:r>
      <w:r>
        <w:rPr>
          <w:rFonts w:ascii="Tahoma" w:hAnsi="Tahoma" w:cs="Tahoma"/>
          <w:b/>
          <w:bCs/>
          <w:spacing w:val="2"/>
          <w:sz w:val="16"/>
          <w:szCs w:val="16"/>
        </w:rPr>
        <w:softHyphen/>
        <w:t>leurs sociaux prennent la parole, réfléchissent sur ce qui cimente les professions sociales et clarifient leur(s) r</w:t>
      </w:r>
      <w:r>
        <w:rPr>
          <w:rFonts w:ascii="Tahoma" w:hAnsi="Tahoma" w:cs="Tahoma"/>
          <w:b/>
          <w:bCs/>
          <w:spacing w:val="2"/>
          <w:sz w:val="16"/>
          <w:szCs w:val="16"/>
        </w:rPr>
        <w:t>ôle(s). Il peut être, en d'autres termes, un espace de réflexion et de convergences de forces qui existent déjà. Etre travail</w:t>
      </w:r>
      <w:r>
        <w:rPr>
          <w:rFonts w:ascii="Tahoma" w:hAnsi="Tahoma" w:cs="Tahoma"/>
          <w:b/>
          <w:bCs/>
          <w:spacing w:val="2"/>
          <w:sz w:val="16"/>
          <w:szCs w:val="16"/>
        </w:rPr>
        <w:softHyphen/>
        <w:t>leur social c'est s'engager sur des valeurs sociales : il y a besoin d'un débat permanent qui soit un garde-fou et qui permette de</w:t>
      </w:r>
      <w:r>
        <w:rPr>
          <w:rFonts w:ascii="Tahoma" w:hAnsi="Tahoma" w:cs="Tahoma"/>
          <w:b/>
          <w:bCs/>
          <w:spacing w:val="2"/>
          <w:sz w:val="16"/>
          <w:szCs w:val="16"/>
        </w:rPr>
        <w:t xml:space="preserve"> définir des stratégies communes. Il est néces</w:t>
      </w:r>
      <w:r>
        <w:rPr>
          <w:rFonts w:ascii="Tahoma" w:hAnsi="Tahoma" w:cs="Tahoma"/>
          <w:b/>
          <w:bCs/>
          <w:spacing w:val="2"/>
          <w:sz w:val="16"/>
          <w:szCs w:val="16"/>
        </w:rPr>
        <w:softHyphen/>
        <w:t>saire que ce soient les travailleurs sociaux qui disent : « notre position, c'est... », et non plus l'ANAS, l'ANEJI ou d'autres associations qui s'approprient le seul débat... cha</w:t>
      </w:r>
      <w:r>
        <w:rPr>
          <w:rFonts w:ascii="Tahoma" w:hAnsi="Tahoma" w:cs="Tahoma"/>
          <w:b/>
          <w:bCs/>
          <w:spacing w:val="2"/>
          <w:sz w:val="16"/>
          <w:szCs w:val="16"/>
        </w:rPr>
        <w:softHyphen/>
        <w:t xml:space="preserve">cun restant libre d'utiliser </w:t>
      </w:r>
      <w:r>
        <w:rPr>
          <w:rFonts w:ascii="Tahoma" w:hAnsi="Tahoma" w:cs="Tahoma"/>
          <w:b/>
          <w:bCs/>
          <w:spacing w:val="2"/>
          <w:sz w:val="16"/>
          <w:szCs w:val="16"/>
        </w:rPr>
        <w:t>ces réflexions comme il l'entend, dans son propre syndicat ou association.</w:t>
      </w:r>
    </w:p>
    <w:p w14:paraId="7977C29D" w14:textId="77777777" w:rsidR="00000000" w:rsidRDefault="00EE5E01">
      <w:pPr>
        <w:kinsoku w:val="0"/>
        <w:overflowPunct w:val="0"/>
        <w:autoSpaceDE/>
        <w:autoSpaceDN/>
        <w:adjustRightInd/>
        <w:spacing w:before="304" w:after="108" w:line="303" w:lineRule="exact"/>
        <w:ind w:left="216" w:right="864"/>
        <w:textAlignment w:val="baseline"/>
        <w:rPr>
          <w:rFonts w:ascii="Bookman Old Style" w:hAnsi="Bookman Old Style" w:cs="Bookman Old Style"/>
          <w:i/>
          <w:iCs/>
          <w:spacing w:val="-16"/>
          <w:sz w:val="33"/>
          <w:szCs w:val="33"/>
        </w:rPr>
      </w:pPr>
      <w:r>
        <w:rPr>
          <w:noProof/>
        </w:rPr>
        <w:pict w14:anchorId="1C116677">
          <v:line id="_x0000_s1277" style="position:absolute;left:0;text-align:left;z-index:252;mso-wrap-distance-left:0;mso-wrap-distance-right:0;mso-position-horizontal-relative:page;mso-position-vertical-relative:page" from="286.55pt,317.3pt" to="501.9pt,317.3pt" o:allowincell="f" strokeweight="1.9pt">
            <w10:wrap type="square" anchorx="page" anchory="page"/>
          </v:line>
        </w:pict>
      </w:r>
      <w:r>
        <w:rPr>
          <w:rFonts w:ascii="Bookman Old Style" w:hAnsi="Bookman Old Style" w:cs="Bookman Old Style"/>
          <w:i/>
          <w:iCs/>
          <w:spacing w:val="-16"/>
          <w:sz w:val="33"/>
          <w:szCs w:val="33"/>
        </w:rPr>
        <w:t>OU Éilea</w:t>
      </w:r>
      <w:r>
        <w:rPr>
          <w:rFonts w:ascii="Verdana" w:hAnsi="Verdana" w:cs="Verdana"/>
          <w:i/>
          <w:iCs/>
          <w:spacing w:val="-16"/>
          <w:sz w:val="33"/>
          <w:szCs w:val="33"/>
          <w:vertAlign w:val="superscript"/>
        </w:rPr>
        <w:t>-</w:t>
      </w:r>
      <w:r>
        <w:rPr>
          <w:rFonts w:ascii="Bookman Old Style" w:hAnsi="Bookman Old Style" w:cs="Bookman Old Style"/>
          <w:i/>
          <w:iCs/>
          <w:spacing w:val="-16"/>
          <w:sz w:val="33"/>
          <w:szCs w:val="33"/>
        </w:rPr>
        <w:t xml:space="preserve">E,Q1-/E </w:t>
      </w:r>
      <w:r>
        <w:rPr>
          <w:rFonts w:ascii="Bookman Old Style" w:hAnsi="Bookman Old Style" w:cs="Bookman Old Style"/>
          <w:i/>
          <w:iCs/>
          <w:spacing w:val="-16"/>
          <w:sz w:val="26"/>
          <w:szCs w:val="26"/>
        </w:rPr>
        <w:t>FA/g</w:t>
      </w:r>
      <w:r>
        <w:rPr>
          <w:rFonts w:ascii="Verdana" w:hAnsi="Verdana" w:cs="Verdana"/>
          <w:i/>
          <w:iCs/>
          <w:spacing w:val="-16"/>
          <w:sz w:val="26"/>
          <w:szCs w:val="26"/>
          <w:vertAlign w:val="superscript"/>
        </w:rPr>
        <w:t>-</w:t>
      </w:r>
      <w:r>
        <w:rPr>
          <w:rFonts w:ascii="Bookman Old Style" w:hAnsi="Bookman Old Style" w:cs="Bookman Old Style"/>
          <w:i/>
          <w:iCs/>
          <w:spacing w:val="-16"/>
          <w:sz w:val="26"/>
          <w:szCs w:val="26"/>
        </w:rPr>
        <w:t xml:space="preserve">LIÉ  / </w:t>
      </w:r>
      <w:r>
        <w:rPr>
          <w:rFonts w:ascii="Bookman Old Style" w:hAnsi="Bookman Old Style" w:cs="Bookman Old Style"/>
          <w:i/>
          <w:iCs/>
          <w:spacing w:val="-16"/>
          <w:sz w:val="33"/>
          <w:szCs w:val="33"/>
        </w:rPr>
        <w:t>QII-Ei lem</w:t>
      </w:r>
      <w:r>
        <w:rPr>
          <w:rFonts w:ascii="Bookman Old Style" w:hAnsi="Bookman Old Style" w:cs="Bookman Old Style"/>
          <w:i/>
          <w:iCs/>
          <w:spacing w:val="-16"/>
          <w:sz w:val="33"/>
          <w:szCs w:val="33"/>
          <w:vertAlign w:val="superscript"/>
        </w:rPr>
        <w:t>-</w:t>
      </w:r>
      <w:r>
        <w:rPr>
          <w:rFonts w:ascii="Bookman Old Style" w:hAnsi="Bookman Old Style" w:cs="Bookman Old Style"/>
          <w:i/>
          <w:iCs/>
          <w:spacing w:val="-16"/>
          <w:sz w:val="33"/>
          <w:szCs w:val="33"/>
        </w:rPr>
        <w:t xml:space="preserve"> L7011É-,1E0''</w:t>
      </w:r>
    </w:p>
    <w:p w14:paraId="0271E78B" w14:textId="77777777" w:rsidR="00000000" w:rsidRDefault="00EE5E01">
      <w:pPr>
        <w:kinsoku w:val="0"/>
        <w:overflowPunct w:val="0"/>
        <w:autoSpaceDE/>
        <w:autoSpaceDN/>
        <w:adjustRightInd/>
        <w:spacing w:before="58"/>
        <w:ind w:left="61" w:right="65"/>
        <w:textAlignment w:val="baseline"/>
        <w:rPr>
          <w:sz w:val="24"/>
          <w:szCs w:val="24"/>
        </w:rPr>
      </w:pPr>
      <w:r>
        <w:rPr>
          <w:sz w:val="24"/>
          <w:szCs w:val="24"/>
        </w:rPr>
        <w:pict w14:anchorId="62949EA6">
          <v:shape id="_x0000_i1050" type="#_x0000_t75" style="width:253.55pt;height:184.7pt" fillcolor="window">
            <v:imagedata r:id="rId31" o:title="_Pic277"/>
          </v:shape>
        </w:pict>
      </w:r>
    </w:p>
    <w:p w14:paraId="66CC5F30" w14:textId="77777777" w:rsidR="00000000" w:rsidRDefault="00EE5E01">
      <w:pPr>
        <w:kinsoku w:val="0"/>
        <w:overflowPunct w:val="0"/>
        <w:autoSpaceDE/>
        <w:autoSpaceDN/>
        <w:adjustRightInd/>
        <w:spacing w:line="334" w:lineRule="exact"/>
        <w:ind w:left="864" w:hanging="72"/>
        <w:textAlignment w:val="baseline"/>
        <w:rPr>
          <w:rFonts w:ascii="Bookman Old Style" w:hAnsi="Bookman Old Style" w:cs="Bookman Old Style"/>
          <w:i/>
          <w:iCs/>
          <w:spacing w:val="-24"/>
          <w:sz w:val="33"/>
          <w:szCs w:val="33"/>
        </w:rPr>
      </w:pPr>
      <w:r>
        <w:rPr>
          <w:noProof/>
        </w:rPr>
        <w:pict w14:anchorId="7A9721B7">
          <v:shape id="_x0000_s1278" type="#_x0000_t202" style="position:absolute;left:0;text-align:left;margin-left:554.95pt;margin-top:815.55pt;width:19.85pt;height:9.65pt;z-index:253;mso-wrap-edited:f;mso-wrap-distance-left:0;mso-wrap-distance-top:0;mso-wrap-distance-right:0;mso-wrap-distance-bottom:0;mso-position-horizontal-relative:page;mso-position-vertical-relative:page" wrapcoords="-62 0 -62 21600 21662 21600 21662 0 -62 0" o:allowincell="f" stroked="f">
            <v:textbox inset="0,0,0,0">
              <w:txbxContent>
                <w:p w14:paraId="7873FF26" w14:textId="77777777" w:rsidR="00000000" w:rsidRDefault="00EE5E01">
                  <w:pPr>
                    <w:kinsoku w:val="0"/>
                    <w:overflowPunct w:val="0"/>
                    <w:autoSpaceDE/>
                    <w:autoSpaceDN/>
                    <w:adjustRightInd/>
                    <w:spacing w:before="2" w:line="189" w:lineRule="exact"/>
                    <w:jc w:val="right"/>
                    <w:textAlignment w:val="baseline"/>
                    <w:rPr>
                      <w:rFonts w:ascii="Verdana" w:hAnsi="Verdana" w:cs="Verdana"/>
                      <w:spacing w:val="5"/>
                      <w:sz w:val="16"/>
                      <w:szCs w:val="16"/>
                    </w:rPr>
                  </w:pPr>
                  <w:r>
                    <w:rPr>
                      <w:rFonts w:ascii="Verdana" w:hAnsi="Verdana" w:cs="Verdana"/>
                      <w:spacing w:val="5"/>
                      <w:sz w:val="16"/>
                      <w:szCs w:val="16"/>
                    </w:rPr>
                    <w:t>23.</w:t>
                  </w:r>
                </w:p>
              </w:txbxContent>
            </v:textbox>
            <w10:wrap type="square" anchorx="page" anchory="page"/>
          </v:shape>
        </w:pict>
      </w:r>
      <w:r>
        <w:rPr>
          <w:rFonts w:ascii="Bookman Old Style" w:hAnsi="Bookman Old Style" w:cs="Bookman Old Style"/>
          <w:i/>
          <w:iCs/>
          <w:spacing w:val="-24"/>
          <w:sz w:val="33"/>
          <w:szCs w:val="33"/>
        </w:rPr>
        <w:t xml:space="preserve">sa9R7 //I </w:t>
      </w:r>
      <w:r>
        <w:rPr>
          <w:rFonts w:ascii="Verdana" w:hAnsi="Verdana" w:cs="Verdana"/>
          <w:i/>
          <w:iCs/>
          <w:spacing w:val="-24"/>
          <w:w w:val="125"/>
          <w:sz w:val="36"/>
          <w:szCs w:val="36"/>
        </w:rPr>
        <w:t xml:space="preserve">PHilasoiwe </w:t>
      </w:r>
      <w:r>
        <w:rPr>
          <w:rFonts w:ascii="Bookman Old Style" w:hAnsi="Bookman Old Style" w:cs="Bookman Old Style"/>
          <w:i/>
          <w:iCs/>
          <w:spacing w:val="-24"/>
          <w:sz w:val="33"/>
          <w:szCs w:val="33"/>
        </w:rPr>
        <w:t>SONS /IVIYU OÉÊ</w:t>
      </w:r>
      <w:r>
        <w:rPr>
          <w:rFonts w:ascii="Bookman Old Style" w:hAnsi="Bookman Old Style" w:cs="Bookman Old Style"/>
          <w:i/>
          <w:iCs/>
          <w:spacing w:val="-24"/>
          <w:sz w:val="33"/>
          <w:szCs w:val="33"/>
          <w:vertAlign w:val="superscript"/>
        </w:rPr>
        <w:t>,</w:t>
      </w:r>
      <w:r>
        <w:rPr>
          <w:rFonts w:ascii="Bookman Old Style" w:hAnsi="Bookman Old Style" w:cs="Bookman Old Style"/>
          <w:i/>
          <w:iCs/>
          <w:spacing w:val="-24"/>
          <w:sz w:val="33"/>
          <w:szCs w:val="33"/>
        </w:rPr>
        <w:t xml:space="preserve"> APP</w:t>
      </w:r>
      <w:r>
        <w:rPr>
          <w:rFonts w:ascii="Bookman Old Style" w:hAnsi="Bookman Old Style" w:cs="Bookman Old Style"/>
          <w:i/>
          <w:iCs/>
          <w:spacing w:val="-24"/>
          <w:sz w:val="33"/>
          <w:szCs w:val="33"/>
          <w:vertAlign w:val="superscript"/>
        </w:rPr>
        <w:t>-</w:t>
      </w:r>
      <w:r>
        <w:rPr>
          <w:rFonts w:ascii="Bookman Old Style" w:hAnsi="Bookman Old Style" w:cs="Bookman Old Style"/>
          <w:i/>
          <w:iCs/>
          <w:spacing w:val="-24"/>
          <w:sz w:val="33"/>
          <w:szCs w:val="33"/>
        </w:rPr>
        <w:t>ALE ,StoetAt,„</w:t>
      </w:r>
    </w:p>
    <w:p w14:paraId="496CAE46" w14:textId="77777777" w:rsidR="00000000" w:rsidRDefault="00EE5E01">
      <w:pPr>
        <w:widowControl/>
        <w:rPr>
          <w:sz w:val="24"/>
          <w:szCs w:val="24"/>
        </w:rPr>
        <w:sectPr w:rsidR="00000000">
          <w:pgSz w:w="11496" w:h="16843"/>
          <w:pgMar w:top="1049" w:right="669" w:bottom="1159" w:left="66" w:header="720" w:footer="720" w:gutter="0"/>
          <w:cols w:num="2" w:space="720" w:equalWidth="0">
            <w:col w:w="5200" w:space="361"/>
            <w:col w:w="5200"/>
          </w:cols>
          <w:noEndnote/>
        </w:sectPr>
      </w:pPr>
    </w:p>
    <w:p w14:paraId="69668B3E" w14:textId="77777777" w:rsidR="00000000" w:rsidRDefault="00EE5E01">
      <w:pPr>
        <w:kinsoku w:val="0"/>
        <w:overflowPunct w:val="0"/>
        <w:autoSpaceDE/>
        <w:autoSpaceDN/>
        <w:adjustRightInd/>
        <w:spacing w:before="4" w:line="528" w:lineRule="exact"/>
        <w:jc w:val="center"/>
        <w:textAlignment w:val="baseline"/>
        <w:rPr>
          <w:rFonts w:ascii="Verdana" w:hAnsi="Verdana" w:cs="Verdana"/>
          <w:b/>
          <w:bCs/>
          <w:spacing w:val="53"/>
          <w:w w:val="85"/>
          <w:sz w:val="45"/>
          <w:szCs w:val="45"/>
        </w:rPr>
      </w:pPr>
      <w:r>
        <w:rPr>
          <w:noProof/>
        </w:rPr>
        <w:lastRenderedPageBreak/>
        <w:pict w14:anchorId="12F55A67">
          <v:line id="_x0000_s1279" style="position:absolute;left:0;text-align:left;z-index:254;mso-wrap-distance-left:0;mso-wrap-distance-right:0;mso-position-horizontal-relative:text;mso-position-vertical-relative:text" from="34pt,-34.7pt" to="564.05pt,-34.7pt" o:allowincell="f" strokeweight=".5pt">
            <w10:wrap type="square"/>
          </v:line>
        </w:pict>
      </w:r>
      <w:r>
        <w:rPr>
          <w:noProof/>
        </w:rPr>
        <w:pict w14:anchorId="6999CAB4">
          <v:line id="_x0000_s1280" style="position:absolute;left:0;text-align:left;z-index:255;mso-wrap-distance-left:0;mso-wrap-distance-right:0;mso-position-horizontal-relative:text;mso-position-vertical-relative:text" from="34pt,-27.5pt" to="130.5pt,-27.5pt" o:allowincell="f" strokeweight=".5pt">
            <w10:wrap type="square"/>
          </v:line>
        </w:pict>
      </w:r>
      <w:r>
        <w:rPr>
          <w:rFonts w:ascii="Verdana" w:hAnsi="Verdana" w:cs="Verdana"/>
          <w:b/>
          <w:bCs/>
          <w:spacing w:val="53"/>
          <w:w w:val="85"/>
          <w:sz w:val="45"/>
          <w:szCs w:val="45"/>
        </w:rPr>
        <w:t>LE FORUM RASSEMBLEMENT :</w:t>
      </w:r>
    </w:p>
    <w:p w14:paraId="1DF8C53C" w14:textId="77777777" w:rsidR="00000000" w:rsidRDefault="00EE5E01">
      <w:pPr>
        <w:kinsoku w:val="0"/>
        <w:overflowPunct w:val="0"/>
        <w:autoSpaceDE/>
        <w:autoSpaceDN/>
        <w:adjustRightInd/>
        <w:spacing w:after="405" w:line="528" w:lineRule="exact"/>
        <w:jc w:val="center"/>
        <w:textAlignment w:val="baseline"/>
        <w:rPr>
          <w:rFonts w:ascii="Verdana" w:hAnsi="Verdana" w:cs="Verdana"/>
          <w:b/>
          <w:bCs/>
          <w:spacing w:val="31"/>
          <w:w w:val="85"/>
          <w:sz w:val="45"/>
          <w:szCs w:val="45"/>
        </w:rPr>
      </w:pPr>
      <w:r>
        <w:rPr>
          <w:rFonts w:ascii="Verdana" w:hAnsi="Verdana" w:cs="Verdana"/>
          <w:b/>
          <w:bCs/>
          <w:spacing w:val="31"/>
          <w:w w:val="85"/>
          <w:sz w:val="45"/>
          <w:szCs w:val="45"/>
        </w:rPr>
        <w:t>UN PREMIER PAS...</w:t>
      </w:r>
    </w:p>
    <w:tbl>
      <w:tblPr>
        <w:tblW w:w="0" w:type="auto"/>
        <w:tblInd w:w="352" w:type="dxa"/>
        <w:tblLayout w:type="fixed"/>
        <w:tblCellMar>
          <w:left w:w="0" w:type="dxa"/>
          <w:right w:w="0" w:type="dxa"/>
        </w:tblCellMar>
        <w:tblLook w:val="0000" w:firstRow="0" w:lastRow="0" w:firstColumn="0" w:lastColumn="0" w:noHBand="0" w:noVBand="0"/>
      </w:tblPr>
      <w:tblGrid>
        <w:gridCol w:w="10812"/>
      </w:tblGrid>
      <w:tr w:rsidR="00000000" w:rsidRPr="00EE5E01" w14:paraId="5EA12BC6" w14:textId="77777777">
        <w:tblPrEx>
          <w:tblCellMar>
            <w:top w:w="0" w:type="dxa"/>
            <w:left w:w="0" w:type="dxa"/>
            <w:bottom w:w="0" w:type="dxa"/>
            <w:right w:w="0" w:type="dxa"/>
          </w:tblCellMar>
        </w:tblPrEx>
        <w:trPr>
          <w:trHeight w:hRule="exact" w:val="13045"/>
        </w:trPr>
        <w:tc>
          <w:tcPr>
            <w:tcW w:w="10812" w:type="dxa"/>
            <w:tcBorders>
              <w:top w:val="nil"/>
              <w:left w:val="single" w:sz="4" w:space="0" w:color="000000"/>
              <w:bottom w:val="nil"/>
              <w:right w:val="nil"/>
            </w:tcBorders>
          </w:tcPr>
          <w:p w14:paraId="6BB33E00" w14:textId="77777777" w:rsidR="00000000" w:rsidRPr="00EE5E01" w:rsidRDefault="00EE5E01">
            <w:pPr>
              <w:kinsoku w:val="0"/>
              <w:overflowPunct w:val="0"/>
              <w:autoSpaceDE/>
              <w:autoSpaceDN/>
              <w:adjustRightInd/>
              <w:spacing w:before="43" w:line="314" w:lineRule="exact"/>
              <w:ind w:left="216"/>
              <w:textAlignment w:val="baseline"/>
              <w:rPr>
                <w:rFonts w:ascii="Verdana" w:hAnsi="Verdana" w:cs="Verdana"/>
                <w:spacing w:val="5"/>
                <w:sz w:val="26"/>
                <w:szCs w:val="26"/>
              </w:rPr>
            </w:pPr>
            <w:r w:rsidRPr="00EE5E01">
              <w:rPr>
                <w:rFonts w:ascii="Verdana" w:hAnsi="Verdana" w:cs="Verdana"/>
                <w:spacing w:val="5"/>
                <w:sz w:val="26"/>
                <w:szCs w:val="26"/>
              </w:rPr>
              <w:t>L'ORIGINALITE DU FORUM</w:t>
            </w:r>
          </w:p>
          <w:p w14:paraId="565E7079" w14:textId="77777777" w:rsidR="00000000" w:rsidRPr="00EE5E01" w:rsidRDefault="00EE5E01">
            <w:pPr>
              <w:kinsoku w:val="0"/>
              <w:overflowPunct w:val="0"/>
              <w:autoSpaceDE/>
              <w:autoSpaceDN/>
              <w:adjustRightInd/>
              <w:spacing w:before="272" w:line="215" w:lineRule="exact"/>
              <w:ind w:left="216" w:right="216" w:firstLine="144"/>
              <w:jc w:val="both"/>
              <w:textAlignment w:val="baseline"/>
              <w:rPr>
                <w:rFonts w:ascii="Verdana" w:hAnsi="Verdana" w:cs="Verdana"/>
                <w:sz w:val="18"/>
                <w:szCs w:val="18"/>
              </w:rPr>
            </w:pPr>
            <w:r w:rsidRPr="00EE5E01">
              <w:rPr>
                <w:rFonts w:ascii="Verdana" w:hAnsi="Verdana" w:cs="Verdana"/>
                <w:sz w:val="18"/>
                <w:szCs w:val="18"/>
              </w:rPr>
              <w:t>Le forum fut une ré</w:t>
            </w:r>
            <w:r w:rsidRPr="00EE5E01">
              <w:rPr>
                <w:rFonts w:ascii="Verdana" w:hAnsi="Verdana" w:cs="Verdana"/>
                <w:sz w:val="18"/>
                <w:szCs w:val="18"/>
              </w:rPr>
              <w:t>ussite, car il a permis d'atteindre un des premiers objectifs fixés par PEPS : se regrouper au-delà des clivages professionnels institutionnels, corporatistes.</w:t>
            </w:r>
          </w:p>
          <w:p w14:paraId="000DB025" w14:textId="77777777" w:rsidR="00000000" w:rsidRPr="00EE5E01" w:rsidRDefault="00EE5E01">
            <w:pPr>
              <w:kinsoku w:val="0"/>
              <w:overflowPunct w:val="0"/>
              <w:autoSpaceDE/>
              <w:autoSpaceDN/>
              <w:adjustRightInd/>
              <w:spacing w:before="208" w:line="215" w:lineRule="exact"/>
              <w:ind w:left="216" w:right="216" w:firstLine="144"/>
              <w:jc w:val="both"/>
              <w:textAlignment w:val="baseline"/>
              <w:rPr>
                <w:rFonts w:ascii="Verdana" w:hAnsi="Verdana" w:cs="Verdana"/>
                <w:sz w:val="18"/>
                <w:szCs w:val="18"/>
              </w:rPr>
            </w:pPr>
            <w:r w:rsidRPr="00EE5E01">
              <w:rPr>
                <w:rFonts w:ascii="Verdana" w:hAnsi="Verdana" w:cs="Verdana"/>
                <w:sz w:val="18"/>
                <w:szCs w:val="18"/>
              </w:rPr>
              <w:t>Si se rencontrer et confronter nos interrogations, ce n'est guère suffisant, ce rassemblement, d</w:t>
            </w:r>
            <w:r w:rsidRPr="00EE5E01">
              <w:rPr>
                <w:rFonts w:ascii="Verdana" w:hAnsi="Verdana" w:cs="Verdana"/>
                <w:sz w:val="18"/>
                <w:szCs w:val="18"/>
              </w:rPr>
              <w:t>e par son existence, a témoigné la volonté de construire des ponts entre les travailleurs sociaux isolés dans des réali</w:t>
            </w:r>
            <w:r w:rsidRPr="00EE5E01">
              <w:rPr>
                <w:rFonts w:ascii="Verdana" w:hAnsi="Verdana" w:cs="Verdana"/>
                <w:sz w:val="18"/>
                <w:szCs w:val="18"/>
              </w:rPr>
              <w:softHyphen/>
              <w:t>tés diverses.</w:t>
            </w:r>
          </w:p>
          <w:p w14:paraId="282B3B48" w14:textId="77777777" w:rsidR="00000000" w:rsidRPr="00EE5E01" w:rsidRDefault="00EE5E01">
            <w:pPr>
              <w:kinsoku w:val="0"/>
              <w:overflowPunct w:val="0"/>
              <w:autoSpaceDE/>
              <w:autoSpaceDN/>
              <w:adjustRightInd/>
              <w:spacing w:before="226" w:line="213" w:lineRule="exact"/>
              <w:ind w:left="216" w:right="216" w:firstLine="144"/>
              <w:jc w:val="both"/>
              <w:textAlignment w:val="baseline"/>
              <w:rPr>
                <w:rFonts w:ascii="Verdana" w:hAnsi="Verdana" w:cs="Verdana"/>
                <w:sz w:val="18"/>
                <w:szCs w:val="18"/>
              </w:rPr>
            </w:pPr>
            <w:r w:rsidRPr="00EE5E01">
              <w:rPr>
                <w:rFonts w:ascii="Verdana" w:hAnsi="Verdana" w:cs="Verdana"/>
                <w:sz w:val="18"/>
                <w:szCs w:val="18"/>
              </w:rPr>
              <w:t>Même s'il ne s'agit que d'un premier jet, ce forum a lancé les bases d'une appropriation de nos expériences, de nos parole</w:t>
            </w:r>
            <w:r w:rsidRPr="00EE5E01">
              <w:rPr>
                <w:rFonts w:ascii="Verdana" w:hAnsi="Verdana" w:cs="Verdana"/>
                <w:sz w:val="18"/>
                <w:szCs w:val="18"/>
              </w:rPr>
              <w:t>s, la définition d'une identité commune en recherchant à travers nos expériences de terrain, ce que pourrait être le contenu et le support d'une nouvelle forme de travail social.</w:t>
            </w:r>
          </w:p>
          <w:p w14:paraId="1D8E09B5" w14:textId="77777777" w:rsidR="00000000" w:rsidRPr="00EE5E01" w:rsidRDefault="00EE5E01">
            <w:pPr>
              <w:kinsoku w:val="0"/>
              <w:overflowPunct w:val="0"/>
              <w:autoSpaceDE/>
              <w:autoSpaceDN/>
              <w:adjustRightInd/>
              <w:spacing w:before="422" w:line="314" w:lineRule="exact"/>
              <w:ind w:left="216"/>
              <w:textAlignment w:val="baseline"/>
              <w:rPr>
                <w:rFonts w:ascii="Verdana" w:hAnsi="Verdana" w:cs="Verdana"/>
                <w:spacing w:val="7"/>
                <w:sz w:val="26"/>
                <w:szCs w:val="26"/>
              </w:rPr>
            </w:pPr>
            <w:r w:rsidRPr="00EE5E01">
              <w:rPr>
                <w:rFonts w:ascii="Verdana" w:hAnsi="Verdana" w:cs="Verdana"/>
                <w:spacing w:val="7"/>
                <w:sz w:val="26"/>
                <w:szCs w:val="26"/>
              </w:rPr>
              <w:t>LES PRIORITES ENNONCEES</w:t>
            </w:r>
          </w:p>
          <w:p w14:paraId="6D172FFB" w14:textId="77777777" w:rsidR="00000000" w:rsidRPr="00EE5E01" w:rsidRDefault="00EE5E01">
            <w:pPr>
              <w:kinsoku w:val="0"/>
              <w:overflowPunct w:val="0"/>
              <w:autoSpaceDE/>
              <w:autoSpaceDN/>
              <w:adjustRightInd/>
              <w:spacing w:before="359" w:line="216" w:lineRule="exact"/>
              <w:ind w:left="216" w:right="216" w:firstLine="144"/>
              <w:jc w:val="both"/>
              <w:textAlignment w:val="baseline"/>
              <w:rPr>
                <w:rFonts w:ascii="Verdana" w:hAnsi="Verdana" w:cs="Verdana"/>
                <w:sz w:val="18"/>
                <w:szCs w:val="18"/>
              </w:rPr>
            </w:pPr>
            <w:r w:rsidRPr="00EE5E01">
              <w:rPr>
                <w:rFonts w:ascii="Verdana" w:hAnsi="Verdana" w:cs="Verdana"/>
                <w:sz w:val="18"/>
                <w:szCs w:val="18"/>
              </w:rPr>
              <w:t>— Face à</w:t>
            </w:r>
            <w:r w:rsidRPr="00EE5E01">
              <w:rPr>
                <w:rFonts w:ascii="Verdana" w:hAnsi="Verdana" w:cs="Verdana"/>
                <w:sz w:val="18"/>
                <w:szCs w:val="18"/>
              </w:rPr>
              <w:t xml:space="preserve"> la crise, dans le cadre des nouveaux rapports conséquent à la décentralisation, revendiquer les moyens d'une intervention sociale.</w:t>
            </w:r>
          </w:p>
          <w:p w14:paraId="2D98981C" w14:textId="77777777" w:rsidR="00000000" w:rsidRPr="00EE5E01" w:rsidRDefault="00EE5E01">
            <w:pPr>
              <w:kinsoku w:val="0"/>
              <w:overflowPunct w:val="0"/>
              <w:autoSpaceDE/>
              <w:autoSpaceDN/>
              <w:adjustRightInd/>
              <w:spacing w:before="215" w:line="214" w:lineRule="exact"/>
              <w:ind w:left="216" w:right="216" w:firstLine="144"/>
              <w:jc w:val="both"/>
              <w:textAlignment w:val="baseline"/>
              <w:rPr>
                <w:rFonts w:ascii="Verdana" w:hAnsi="Verdana" w:cs="Verdana"/>
                <w:sz w:val="18"/>
                <w:szCs w:val="18"/>
              </w:rPr>
            </w:pPr>
            <w:r w:rsidRPr="00EE5E01">
              <w:rPr>
                <w:rFonts w:ascii="Verdana" w:hAnsi="Verdana" w:cs="Verdana"/>
                <w:sz w:val="18"/>
                <w:szCs w:val="18"/>
              </w:rPr>
              <w:t>L'urgence est donc de pouvoir créer un espace où se regrouper et se faire reconnaitre pour refuser la situa</w:t>
            </w:r>
            <w:r w:rsidRPr="00EE5E01">
              <w:rPr>
                <w:rFonts w:ascii="Verdana" w:hAnsi="Verdana" w:cs="Verdana"/>
                <w:sz w:val="18"/>
                <w:szCs w:val="18"/>
              </w:rPr>
              <w:softHyphen/>
              <w:t>tion de simple e</w:t>
            </w:r>
            <w:r w:rsidRPr="00EE5E01">
              <w:rPr>
                <w:rFonts w:ascii="Verdana" w:hAnsi="Verdana" w:cs="Verdana"/>
                <w:sz w:val="18"/>
                <w:szCs w:val="18"/>
              </w:rPr>
              <w:t>xécutant et proposer une alternative.</w:t>
            </w:r>
          </w:p>
          <w:p w14:paraId="5210419D" w14:textId="77777777" w:rsidR="00000000" w:rsidRPr="00EE5E01" w:rsidRDefault="00EE5E01">
            <w:pPr>
              <w:kinsoku w:val="0"/>
              <w:overflowPunct w:val="0"/>
              <w:autoSpaceDE/>
              <w:autoSpaceDN/>
              <w:adjustRightInd/>
              <w:spacing w:before="208" w:line="214" w:lineRule="exact"/>
              <w:ind w:left="216" w:right="216" w:firstLine="144"/>
              <w:jc w:val="both"/>
              <w:textAlignment w:val="baseline"/>
              <w:rPr>
                <w:rFonts w:ascii="Verdana" w:hAnsi="Verdana" w:cs="Verdana"/>
                <w:sz w:val="18"/>
                <w:szCs w:val="18"/>
              </w:rPr>
            </w:pPr>
            <w:r w:rsidRPr="00EE5E01">
              <w:rPr>
                <w:rFonts w:ascii="Verdana" w:hAnsi="Verdana" w:cs="Verdana"/>
                <w:sz w:val="18"/>
                <w:szCs w:val="18"/>
              </w:rPr>
              <w:t>Le forum a fait émerger la nécessité d'une interpellation directe des pouvoirs hiérarchiques et politiques, notre crédibilité étant fondée sur nos éthiques, nos pratiques professionnelles, la permanence de notre action</w:t>
            </w:r>
            <w:r w:rsidRPr="00EE5E01">
              <w:rPr>
                <w:rFonts w:ascii="Verdana" w:hAnsi="Verdana" w:cs="Verdana"/>
                <w:sz w:val="18"/>
                <w:szCs w:val="18"/>
              </w:rPr>
              <w:t xml:space="preserve"> même si celle-ci n'est pas spectaculaire.</w:t>
            </w:r>
          </w:p>
          <w:p w14:paraId="54B1FCE6" w14:textId="77777777" w:rsidR="00000000" w:rsidRPr="00EE5E01" w:rsidRDefault="00EE5E01">
            <w:pPr>
              <w:kinsoku w:val="0"/>
              <w:overflowPunct w:val="0"/>
              <w:autoSpaceDE/>
              <w:autoSpaceDN/>
              <w:adjustRightInd/>
              <w:spacing w:before="217" w:line="214" w:lineRule="exact"/>
              <w:ind w:left="216" w:right="216" w:firstLine="144"/>
              <w:jc w:val="both"/>
              <w:textAlignment w:val="baseline"/>
              <w:rPr>
                <w:rFonts w:ascii="Verdana" w:hAnsi="Verdana" w:cs="Verdana"/>
                <w:sz w:val="18"/>
                <w:szCs w:val="18"/>
              </w:rPr>
            </w:pPr>
            <w:r w:rsidRPr="00EE5E01">
              <w:rPr>
                <w:rFonts w:ascii="Verdana" w:hAnsi="Verdana" w:cs="Verdana"/>
                <w:sz w:val="18"/>
                <w:szCs w:val="18"/>
              </w:rPr>
              <w:t>Pour concrétiser cette démarche, deux groupes de travailleurs sociaux se sont créés. L'un concernant les problèmes liés au logement, l'autre cherchant à cerner le « minimum social » en-dessous duquel il n'est plus</w:t>
            </w:r>
            <w:r w:rsidRPr="00EE5E01">
              <w:rPr>
                <w:rFonts w:ascii="Verdana" w:hAnsi="Verdana" w:cs="Verdana"/>
                <w:sz w:val="18"/>
                <w:szCs w:val="18"/>
              </w:rPr>
              <w:t xml:space="preserve"> possible de négocier face aux politiques et à la hiérarchie.</w:t>
            </w:r>
          </w:p>
          <w:p w14:paraId="4B3FEDBA" w14:textId="77777777" w:rsidR="00000000" w:rsidRPr="00EE5E01" w:rsidRDefault="00EE5E01">
            <w:pPr>
              <w:kinsoku w:val="0"/>
              <w:overflowPunct w:val="0"/>
              <w:autoSpaceDE/>
              <w:autoSpaceDN/>
              <w:adjustRightInd/>
              <w:spacing w:before="201" w:line="222" w:lineRule="exact"/>
              <w:ind w:left="360"/>
              <w:textAlignment w:val="baseline"/>
              <w:rPr>
                <w:rFonts w:ascii="Verdana" w:hAnsi="Verdana" w:cs="Verdana"/>
                <w:spacing w:val="6"/>
                <w:sz w:val="18"/>
                <w:szCs w:val="18"/>
              </w:rPr>
            </w:pPr>
            <w:r w:rsidRPr="00EE5E01">
              <w:rPr>
                <w:rFonts w:ascii="Verdana" w:hAnsi="Verdana" w:cs="Verdana"/>
                <w:spacing w:val="6"/>
                <w:sz w:val="18"/>
                <w:szCs w:val="18"/>
              </w:rPr>
              <w:t>— Face aux mutations actuelles, construire de nouveaux rapports sociaux.</w:t>
            </w:r>
          </w:p>
          <w:p w14:paraId="6E8FE12B" w14:textId="77777777" w:rsidR="00000000" w:rsidRPr="00EE5E01" w:rsidRDefault="00EE5E01">
            <w:pPr>
              <w:kinsoku w:val="0"/>
              <w:overflowPunct w:val="0"/>
              <w:autoSpaceDE/>
              <w:autoSpaceDN/>
              <w:adjustRightInd/>
              <w:spacing w:before="213" w:line="215" w:lineRule="exact"/>
              <w:ind w:left="216" w:right="216" w:firstLine="144"/>
              <w:jc w:val="both"/>
              <w:textAlignment w:val="baseline"/>
              <w:rPr>
                <w:rFonts w:ascii="Verdana" w:hAnsi="Verdana" w:cs="Verdana"/>
                <w:sz w:val="18"/>
                <w:szCs w:val="18"/>
              </w:rPr>
            </w:pPr>
            <w:r w:rsidRPr="00EE5E01">
              <w:rPr>
                <w:rFonts w:ascii="Verdana" w:hAnsi="Verdana" w:cs="Verdana"/>
                <w:sz w:val="18"/>
                <w:szCs w:val="18"/>
              </w:rPr>
              <w:t>Il est aujourd'hui indispensable d'entamer un travail de recherche en vue d'une redéfinition des pratiques et des théories qui les supportent ; en particulier l'engagement des travailleurs sociaux pour dynamiser la vie socio-économique, les réseaux locaux.</w:t>
            </w:r>
          </w:p>
          <w:p w14:paraId="20BE1E57" w14:textId="77777777" w:rsidR="00000000" w:rsidRPr="00EE5E01" w:rsidRDefault="00EE5E01">
            <w:pPr>
              <w:kinsoku w:val="0"/>
              <w:overflowPunct w:val="0"/>
              <w:autoSpaceDE/>
              <w:autoSpaceDN/>
              <w:adjustRightInd/>
              <w:spacing w:before="3" w:line="213" w:lineRule="exact"/>
              <w:ind w:left="216" w:right="216"/>
              <w:jc w:val="both"/>
              <w:textAlignment w:val="baseline"/>
              <w:rPr>
                <w:rFonts w:ascii="Verdana" w:hAnsi="Verdana" w:cs="Verdana"/>
                <w:sz w:val="18"/>
                <w:szCs w:val="18"/>
              </w:rPr>
            </w:pPr>
            <w:r w:rsidRPr="00EE5E01">
              <w:rPr>
                <w:rFonts w:ascii="Verdana" w:hAnsi="Verdana" w:cs="Verdana"/>
                <w:sz w:val="18"/>
                <w:szCs w:val="18"/>
              </w:rPr>
              <w:t>A partir de la relation d'aide individuelle qui reste incontournable, il est nécessaire d'analyser les potentiali</w:t>
            </w:r>
            <w:r w:rsidRPr="00EE5E01">
              <w:rPr>
                <w:rFonts w:ascii="Verdana" w:hAnsi="Verdana" w:cs="Verdana"/>
                <w:sz w:val="18"/>
                <w:szCs w:val="18"/>
              </w:rPr>
              <w:softHyphen/>
              <w:t>tés, rechercher et trouver des configurations susceptibles de dynamiser la vie locale, permettre que les indi</w:t>
            </w:r>
            <w:r w:rsidRPr="00EE5E01">
              <w:rPr>
                <w:rFonts w:ascii="Verdana" w:hAnsi="Verdana" w:cs="Verdana"/>
                <w:sz w:val="18"/>
                <w:szCs w:val="18"/>
              </w:rPr>
              <w:softHyphen/>
              <w:t>vidus construisent les supports</w:t>
            </w:r>
            <w:r w:rsidRPr="00EE5E01">
              <w:rPr>
                <w:rFonts w:ascii="Verdana" w:hAnsi="Verdana" w:cs="Verdana"/>
                <w:sz w:val="18"/>
                <w:szCs w:val="18"/>
              </w:rPr>
              <w:t xml:space="preserve"> formels ou informels de cette vie. Dans cet esprit un groupe s'est créé sur travail social et économie locale.</w:t>
            </w:r>
          </w:p>
          <w:p w14:paraId="389EC2DA" w14:textId="77777777" w:rsidR="00000000" w:rsidRPr="00EE5E01" w:rsidRDefault="00EE5E01">
            <w:pPr>
              <w:kinsoku w:val="0"/>
              <w:overflowPunct w:val="0"/>
              <w:autoSpaceDE/>
              <w:autoSpaceDN/>
              <w:adjustRightInd/>
              <w:spacing w:before="350" w:line="314" w:lineRule="exact"/>
              <w:ind w:left="216"/>
              <w:textAlignment w:val="baseline"/>
              <w:rPr>
                <w:rFonts w:ascii="Verdana" w:hAnsi="Verdana" w:cs="Verdana"/>
                <w:spacing w:val="11"/>
                <w:sz w:val="26"/>
                <w:szCs w:val="26"/>
              </w:rPr>
            </w:pPr>
            <w:r w:rsidRPr="00EE5E01">
              <w:rPr>
                <w:rFonts w:ascii="Verdana" w:hAnsi="Verdana" w:cs="Verdana"/>
                <w:spacing w:val="11"/>
                <w:sz w:val="26"/>
                <w:szCs w:val="26"/>
              </w:rPr>
              <w:t>QUELLE SUITE DONNER AU FORUM ?</w:t>
            </w:r>
          </w:p>
          <w:p w14:paraId="3DA5F778" w14:textId="77777777" w:rsidR="00000000" w:rsidRPr="00EE5E01" w:rsidRDefault="00EE5E01">
            <w:pPr>
              <w:kinsoku w:val="0"/>
              <w:overflowPunct w:val="0"/>
              <w:autoSpaceDE/>
              <w:autoSpaceDN/>
              <w:adjustRightInd/>
              <w:spacing w:before="357" w:line="227" w:lineRule="exact"/>
              <w:ind w:left="360"/>
              <w:textAlignment w:val="baseline"/>
              <w:rPr>
                <w:rFonts w:ascii="Verdana" w:hAnsi="Verdana" w:cs="Verdana"/>
                <w:spacing w:val="5"/>
                <w:sz w:val="18"/>
                <w:szCs w:val="18"/>
              </w:rPr>
            </w:pPr>
            <w:r w:rsidRPr="00EE5E01">
              <w:rPr>
                <w:rFonts w:ascii="Verdana" w:hAnsi="Verdana" w:cs="Verdana"/>
                <w:spacing w:val="5"/>
                <w:sz w:val="18"/>
                <w:szCs w:val="18"/>
              </w:rPr>
              <w:t>Quels sont les supports adéquats pour répondre aux interrogations soulevées lors du forum ?</w:t>
            </w:r>
          </w:p>
          <w:p w14:paraId="23137B01" w14:textId="77777777" w:rsidR="00000000" w:rsidRPr="00EE5E01" w:rsidRDefault="00EE5E01">
            <w:pPr>
              <w:kinsoku w:val="0"/>
              <w:overflowPunct w:val="0"/>
              <w:autoSpaceDE/>
              <w:autoSpaceDN/>
              <w:adjustRightInd/>
              <w:spacing w:before="207" w:line="216" w:lineRule="exact"/>
              <w:ind w:left="216" w:right="216" w:firstLine="144"/>
              <w:jc w:val="both"/>
              <w:textAlignment w:val="baseline"/>
              <w:rPr>
                <w:rFonts w:ascii="Verdana" w:hAnsi="Verdana" w:cs="Verdana"/>
                <w:sz w:val="18"/>
                <w:szCs w:val="18"/>
              </w:rPr>
            </w:pPr>
            <w:r w:rsidRPr="00EE5E01">
              <w:rPr>
                <w:rFonts w:ascii="Verdana" w:hAnsi="Verdana" w:cs="Verdana"/>
                <w:sz w:val="18"/>
                <w:szCs w:val="18"/>
              </w:rPr>
              <w:t>La revue PEPS peut of</w:t>
            </w:r>
            <w:r w:rsidRPr="00EE5E01">
              <w:rPr>
                <w:rFonts w:ascii="Verdana" w:hAnsi="Verdana" w:cs="Verdana"/>
                <w:sz w:val="18"/>
                <w:szCs w:val="18"/>
              </w:rPr>
              <w:t>frir un relais et créer des liens. Il reste cependant à définir l'espace où pourra s'exer</w:t>
            </w:r>
            <w:r w:rsidRPr="00EE5E01">
              <w:rPr>
                <w:rFonts w:ascii="Verdana" w:hAnsi="Verdana" w:cs="Verdana"/>
                <w:sz w:val="18"/>
                <w:szCs w:val="18"/>
              </w:rPr>
              <w:softHyphen/>
              <w:t>cer ce travail d'interpellation et d'innovation, quelles relations entre les différents groupes qui se sont créés au Forum mais aussi quels objectifs communs.</w:t>
            </w:r>
          </w:p>
          <w:p w14:paraId="3D62A8FC" w14:textId="77777777" w:rsidR="00000000" w:rsidRPr="00EE5E01" w:rsidRDefault="00EE5E01">
            <w:pPr>
              <w:kinsoku w:val="0"/>
              <w:overflowPunct w:val="0"/>
              <w:autoSpaceDE/>
              <w:autoSpaceDN/>
              <w:adjustRightInd/>
              <w:spacing w:before="215" w:line="215" w:lineRule="exact"/>
              <w:ind w:left="216" w:right="216" w:firstLine="144"/>
              <w:jc w:val="both"/>
              <w:textAlignment w:val="baseline"/>
              <w:rPr>
                <w:rFonts w:ascii="Verdana" w:hAnsi="Verdana" w:cs="Verdana"/>
                <w:sz w:val="18"/>
                <w:szCs w:val="18"/>
              </w:rPr>
            </w:pPr>
            <w:r w:rsidRPr="00EE5E01">
              <w:rPr>
                <w:rFonts w:ascii="Verdana" w:hAnsi="Verdana" w:cs="Verdana"/>
                <w:sz w:val="18"/>
                <w:szCs w:val="18"/>
              </w:rPr>
              <w:t>L'Association Paroles et Pratiques Sociales ne veut pas se limiter à un simple recensement de paroles et d'écrits ou réduire cette dynamique en indiquant des pistes uniques. Mais elle peut représenter un carrefour où convergeraient à travers les différente</w:t>
            </w:r>
            <w:r w:rsidRPr="00EE5E01">
              <w:rPr>
                <w:rFonts w:ascii="Verdana" w:hAnsi="Verdana" w:cs="Verdana"/>
                <w:sz w:val="18"/>
                <w:szCs w:val="18"/>
              </w:rPr>
              <w:t>s pratiques, nos éthiques professionnelles, afin de définir des initia</w:t>
            </w:r>
            <w:r w:rsidRPr="00EE5E01">
              <w:rPr>
                <w:rFonts w:ascii="Verdana" w:hAnsi="Verdana" w:cs="Verdana"/>
                <w:sz w:val="18"/>
                <w:szCs w:val="18"/>
              </w:rPr>
              <w:softHyphen/>
              <w:t>tives communes et nouvelles.</w:t>
            </w:r>
          </w:p>
          <w:p w14:paraId="0CF99A4D" w14:textId="77777777" w:rsidR="00000000" w:rsidRPr="00EE5E01" w:rsidRDefault="00EE5E01">
            <w:pPr>
              <w:kinsoku w:val="0"/>
              <w:overflowPunct w:val="0"/>
              <w:autoSpaceDE/>
              <w:autoSpaceDN/>
              <w:adjustRightInd/>
              <w:spacing w:before="218" w:after="419" w:line="214" w:lineRule="exact"/>
              <w:ind w:left="216" w:right="216" w:firstLine="144"/>
              <w:jc w:val="both"/>
              <w:textAlignment w:val="baseline"/>
              <w:rPr>
                <w:rFonts w:ascii="Verdana" w:hAnsi="Verdana" w:cs="Verdana"/>
                <w:sz w:val="18"/>
                <w:szCs w:val="18"/>
              </w:rPr>
            </w:pPr>
            <w:r w:rsidRPr="00EE5E01">
              <w:rPr>
                <w:rFonts w:ascii="Verdana" w:hAnsi="Verdana" w:cs="Verdana"/>
                <w:sz w:val="18"/>
                <w:szCs w:val="18"/>
              </w:rPr>
              <w:t>Dans ce contexte, l'élargissement à d'autres groupes ou mouvances qui portent les mêmes préoccupa</w:t>
            </w:r>
            <w:r w:rsidRPr="00EE5E01">
              <w:rPr>
                <w:rFonts w:ascii="Verdana" w:hAnsi="Verdana" w:cs="Verdana"/>
                <w:sz w:val="18"/>
                <w:szCs w:val="18"/>
              </w:rPr>
              <w:softHyphen/>
              <w:t>tions, serait souhaitable.</w:t>
            </w:r>
          </w:p>
        </w:tc>
      </w:tr>
    </w:tbl>
    <w:p w14:paraId="681946C9" w14:textId="77777777" w:rsidR="00000000" w:rsidRDefault="00EE5E01">
      <w:pPr>
        <w:kinsoku w:val="0"/>
        <w:overflowPunct w:val="0"/>
        <w:autoSpaceDE/>
        <w:autoSpaceDN/>
        <w:adjustRightInd/>
        <w:spacing w:after="329" w:line="20" w:lineRule="exact"/>
        <w:ind w:left="347" w:right="161"/>
        <w:textAlignment w:val="baseline"/>
        <w:rPr>
          <w:sz w:val="24"/>
          <w:szCs w:val="24"/>
        </w:rPr>
      </w:pPr>
    </w:p>
    <w:p w14:paraId="2CBD7087" w14:textId="77777777" w:rsidR="00000000" w:rsidRDefault="00EE5E01">
      <w:pPr>
        <w:kinsoku w:val="0"/>
        <w:overflowPunct w:val="0"/>
        <w:autoSpaceDE/>
        <w:autoSpaceDN/>
        <w:adjustRightInd/>
        <w:spacing w:line="217" w:lineRule="exact"/>
        <w:ind w:left="72"/>
        <w:textAlignment w:val="baseline"/>
        <w:rPr>
          <w:rFonts w:ascii="Verdana" w:hAnsi="Verdana" w:cs="Verdana"/>
          <w:spacing w:val="31"/>
          <w:sz w:val="18"/>
          <w:szCs w:val="18"/>
        </w:rPr>
      </w:pPr>
      <w:r>
        <w:rPr>
          <w:noProof/>
        </w:rPr>
        <w:pict w14:anchorId="4C023873">
          <v:line id="_x0000_s1281" style="position:absolute;left:0;text-align:left;z-index:256;mso-wrap-distance-left:0;mso-wrap-distance-right:0;mso-position-horizontal-relative:page;mso-position-vertical-relative:page" from="41.3pt,140.65pt" to="261.15pt,140.65pt" o:allowincell="f" strokeweight=".7pt">
            <w10:wrap type="square" anchorx="page" anchory="page"/>
          </v:line>
        </w:pict>
      </w:r>
      <w:r>
        <w:rPr>
          <w:noProof/>
        </w:rPr>
        <w:pict w14:anchorId="0C3C848C">
          <v:line id="_x0000_s1282" style="position:absolute;left:0;text-align:left;z-index:257;mso-wrap-distance-left:0;mso-wrap-distance-right:0;mso-position-horizontal-relative:page;mso-position-vertical-relative:page" from="562.55pt,144.95pt" to="562.55pt,792.55pt" o:allowincell="f" strokeweight=".5pt">
            <w10:wrap type="square" anchorx="page" anchory="page"/>
          </v:line>
        </w:pict>
      </w:r>
      <w:r>
        <w:rPr>
          <w:noProof/>
        </w:rPr>
        <w:pict w14:anchorId="08B5B080">
          <v:line id="_x0000_s1283" style="position:absolute;left:0;text-align:left;z-index:258;mso-wrap-distance-left:0;mso-wrap-distance-right:0;mso-position-horizontal-relative:page;mso-position-vertical-relative:page" from="41.05pt,159.6pt" to="261.4pt,159.6pt" o:allowincell="f" strokeweight=".7pt">
            <w10:wrap type="square" anchorx="page" anchory="page"/>
          </v:line>
        </w:pict>
      </w:r>
      <w:r>
        <w:rPr>
          <w:noProof/>
        </w:rPr>
        <w:pict w14:anchorId="3D40D679">
          <v:line id="_x0000_s1284" style="position:absolute;left:0;text-align:left;z-index:259;mso-wrap-distance-left:0;mso-wrap-distance-right:0;mso-position-horizontal-relative:page;mso-position-vertical-relative:page" from="37.9pt,298.8pt" to="261.15pt,298.8pt" o:allowincell="f" strokeweight=".5pt">
            <w10:wrap type="square" anchorx="page" anchory="page"/>
          </v:line>
        </w:pict>
      </w:r>
      <w:r>
        <w:rPr>
          <w:noProof/>
        </w:rPr>
        <w:pict w14:anchorId="7B70ADBB">
          <v:line id="_x0000_s1285" style="position:absolute;left:0;text-align:left;z-index:260;mso-wrap-distance-left:0;mso-wrap-distance-right:0;mso-position-horizontal-relative:page;mso-position-vertical-relative:page" from="38.9pt,317.75pt" to="261.15pt,317.75pt" o:allowincell="f" strokeweight=".7pt">
            <w10:wrap type="square" anchorx="page" anchory="page"/>
          </v:line>
        </w:pict>
      </w:r>
      <w:r>
        <w:rPr>
          <w:noProof/>
        </w:rPr>
        <w:pict w14:anchorId="2CC5CD9B">
          <v:line id="_x0000_s1286" style="position:absolute;left:0;text-align:left;z-index:261;mso-wrap-distance-left:0;mso-wrap-distance-right:0;mso-position-horizontal-relative:page;mso-position-vertical-relative:page" from="38.9pt,596.15pt" to="301.25pt,596.15pt" o:allowincell="f" strokeweight=".5pt">
            <w10:wrap type="square" anchorx="page" anchory="page"/>
          </v:line>
        </w:pict>
      </w:r>
      <w:r>
        <w:rPr>
          <w:noProof/>
        </w:rPr>
        <w:pict w14:anchorId="3B6D71B9">
          <v:line id="_x0000_s1287" style="position:absolute;left:0;text-align:left;z-index:262;mso-wrap-distance-left:0;mso-wrap-distance-right:0;mso-position-horizontal-relative:page;mso-position-vertical-relative:page" from="40.1pt,615.85pt" to="303.9pt,615.85pt" o:allowincell="f" strokeweight=".5pt">
            <w10:wrap type="square" anchorx="page" anchory="page"/>
          </v:line>
        </w:pict>
      </w:r>
      <w:r>
        <w:rPr>
          <w:rFonts w:ascii="Verdana" w:hAnsi="Verdana" w:cs="Verdana"/>
          <w:spacing w:val="31"/>
          <w:sz w:val="18"/>
          <w:szCs w:val="18"/>
        </w:rPr>
        <w:t>24</w:t>
      </w:r>
    </w:p>
    <w:p w14:paraId="7A92A6E8" w14:textId="77777777" w:rsidR="00000000" w:rsidRDefault="00EE5E01">
      <w:pPr>
        <w:widowControl/>
        <w:rPr>
          <w:sz w:val="24"/>
          <w:szCs w:val="24"/>
        </w:rPr>
        <w:sectPr w:rsidR="00000000">
          <w:pgSz w:w="11496" w:h="16843"/>
          <w:pgMar w:top="1328" w:right="78" w:bottom="181" w:left="98" w:header="720" w:footer="720" w:gutter="0"/>
          <w:cols w:space="720"/>
          <w:noEndnote/>
        </w:sectPr>
      </w:pPr>
    </w:p>
    <w:p w14:paraId="671A1780" w14:textId="77777777" w:rsidR="00000000" w:rsidRDefault="00EE5E01">
      <w:pPr>
        <w:kinsoku w:val="0"/>
        <w:overflowPunct w:val="0"/>
        <w:autoSpaceDE/>
        <w:autoSpaceDN/>
        <w:adjustRightInd/>
        <w:spacing w:before="607" w:line="509" w:lineRule="exact"/>
        <w:ind w:left="3888"/>
        <w:textAlignment w:val="baseline"/>
        <w:rPr>
          <w:rFonts w:ascii="Verdana" w:hAnsi="Verdana" w:cs="Verdana"/>
          <w:b/>
          <w:bCs/>
          <w:spacing w:val="24"/>
          <w:w w:val="90"/>
          <w:sz w:val="42"/>
          <w:szCs w:val="42"/>
        </w:rPr>
      </w:pPr>
      <w:r>
        <w:rPr>
          <w:noProof/>
        </w:rPr>
        <w:lastRenderedPageBreak/>
        <w:pict w14:anchorId="70B0ABCF">
          <v:line id="_x0000_s1288" style="position:absolute;left:0;text-align:left;z-index:263;mso-wrap-distance-left:0;mso-wrap-distance-right:0;mso-position-horizontal-relative:page;mso-position-vertical-relative:page" from="6.5pt,31.9pt" to="550.85pt,31.9pt" o:allowincell="f" strokeweight=".95pt">
            <w10:wrap type="square" anchorx="page" anchory="page"/>
          </v:line>
        </w:pict>
      </w:r>
      <w:r>
        <w:rPr>
          <w:noProof/>
        </w:rPr>
        <w:pict w14:anchorId="44BC09BA">
          <v:line id="_x0000_s1289" style="position:absolute;left:0;text-align:left;z-index:264;mso-wrap-distance-left:0;mso-wrap-distance-right:0;mso-position-horizontal-relative:page;mso-position-vertical-relative:page" from="6.5pt,36.7pt" to="551.1pt,36.7pt" o:allowincell="f" strokeweight="3.1pt">
            <w10:wrap type="square" anchorx="page" anchory="page"/>
          </v:line>
        </w:pict>
      </w:r>
      <w:r>
        <w:rPr>
          <w:noProof/>
        </w:rPr>
        <w:pict w14:anchorId="7CCE0334">
          <v:line id="_x0000_s1290" style="position:absolute;left:0;text-align:left;z-index:265;mso-wrap-distance-left:0;mso-wrap-distance-right:0;mso-position-horizontal-relative:page;mso-position-vertical-relative:page" from="16.8pt,336.95pt" to="16.8pt,440.7pt" o:allowincell="f" strokeweight=".7pt">
            <w10:wrap type="square" anchorx="page" anchory="page"/>
          </v:line>
        </w:pict>
      </w:r>
      <w:r>
        <w:rPr>
          <w:rFonts w:ascii="Verdana" w:hAnsi="Verdana" w:cs="Verdana"/>
          <w:b/>
          <w:bCs/>
          <w:spacing w:val="24"/>
          <w:w w:val="90"/>
          <w:sz w:val="42"/>
          <w:szCs w:val="42"/>
        </w:rPr>
        <w:t>UNIVERSITE D'ETE</w:t>
      </w:r>
    </w:p>
    <w:p w14:paraId="6F048834" w14:textId="77777777" w:rsidR="00000000" w:rsidRDefault="00EE5E01">
      <w:pPr>
        <w:kinsoku w:val="0"/>
        <w:overflowPunct w:val="0"/>
        <w:autoSpaceDE/>
        <w:autoSpaceDN/>
        <w:adjustRightInd/>
        <w:spacing w:line="506" w:lineRule="exact"/>
        <w:ind w:left="3744"/>
        <w:textAlignment w:val="baseline"/>
        <w:rPr>
          <w:rFonts w:ascii="Verdana" w:hAnsi="Verdana" w:cs="Verdana"/>
          <w:b/>
          <w:bCs/>
          <w:spacing w:val="17"/>
          <w:w w:val="90"/>
          <w:sz w:val="42"/>
          <w:szCs w:val="42"/>
        </w:rPr>
      </w:pPr>
      <w:r>
        <w:rPr>
          <w:rFonts w:ascii="Verdana" w:hAnsi="Verdana" w:cs="Verdana"/>
          <w:b/>
          <w:bCs/>
          <w:spacing w:val="17"/>
          <w:w w:val="90"/>
          <w:sz w:val="42"/>
          <w:szCs w:val="42"/>
        </w:rPr>
        <w:t>« Chômage, Loisir et</w:t>
      </w:r>
    </w:p>
    <w:p w14:paraId="1BEA12A7" w14:textId="77777777" w:rsidR="00000000" w:rsidRDefault="00EE5E01">
      <w:pPr>
        <w:kinsoku w:val="0"/>
        <w:overflowPunct w:val="0"/>
        <w:autoSpaceDE/>
        <w:autoSpaceDN/>
        <w:adjustRightInd/>
        <w:spacing w:before="3" w:line="505" w:lineRule="exact"/>
        <w:ind w:left="4104"/>
        <w:textAlignment w:val="baseline"/>
        <w:rPr>
          <w:rFonts w:ascii="Verdana" w:hAnsi="Verdana" w:cs="Verdana"/>
          <w:b/>
          <w:bCs/>
          <w:spacing w:val="22"/>
          <w:w w:val="90"/>
          <w:sz w:val="42"/>
          <w:szCs w:val="42"/>
        </w:rPr>
      </w:pPr>
      <w:r>
        <w:rPr>
          <w:rFonts w:ascii="Verdana" w:hAnsi="Verdana" w:cs="Verdana"/>
          <w:b/>
          <w:bCs/>
          <w:spacing w:val="22"/>
          <w:w w:val="90"/>
          <w:sz w:val="42"/>
          <w:szCs w:val="42"/>
        </w:rPr>
        <w:t>Economie Sociale</w:t>
      </w:r>
    </w:p>
    <w:p w14:paraId="7DDA4989" w14:textId="77777777" w:rsidR="00000000" w:rsidRDefault="00EE5E01">
      <w:pPr>
        <w:kinsoku w:val="0"/>
        <w:overflowPunct w:val="0"/>
        <w:autoSpaceDE/>
        <w:autoSpaceDN/>
        <w:adjustRightInd/>
        <w:spacing w:before="870"/>
        <w:ind w:left="1536" w:right="2"/>
        <w:textAlignment w:val="baseline"/>
        <w:rPr>
          <w:sz w:val="24"/>
          <w:szCs w:val="24"/>
        </w:rPr>
      </w:pPr>
      <w:r>
        <w:rPr>
          <w:sz w:val="24"/>
          <w:szCs w:val="24"/>
        </w:rPr>
        <w:pict w14:anchorId="065DCB8B">
          <v:shape id="_x0000_i1051" type="#_x0000_t75" style="width:488.95pt;height:654.9pt" fillcolor="window">
            <v:imagedata r:id="rId32" o:title="_Pic291"/>
          </v:shape>
        </w:pict>
      </w:r>
    </w:p>
    <w:p w14:paraId="3A4407CD" w14:textId="77777777" w:rsidR="00000000" w:rsidRDefault="00EE5E01">
      <w:pPr>
        <w:kinsoku w:val="0"/>
        <w:overflowPunct w:val="0"/>
        <w:autoSpaceDE/>
        <w:autoSpaceDN/>
        <w:adjustRightInd/>
        <w:spacing w:before="870"/>
        <w:ind w:left="1536" w:right="2"/>
        <w:textAlignment w:val="baseline"/>
        <w:rPr>
          <w:sz w:val="24"/>
          <w:szCs w:val="24"/>
        </w:rPr>
        <w:sectPr w:rsidR="00000000">
          <w:pgSz w:w="11496" w:h="16843"/>
          <w:pgMar w:top="620" w:right="46" w:bottom="31" w:left="13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312"/>
        <w:gridCol w:w="20"/>
        <w:gridCol w:w="58"/>
        <w:gridCol w:w="2207"/>
        <w:gridCol w:w="49"/>
        <w:gridCol w:w="3513"/>
        <w:gridCol w:w="5236"/>
        <w:gridCol w:w="102"/>
      </w:tblGrid>
      <w:tr w:rsidR="00000000" w:rsidRPr="00EE5E01" w14:paraId="49FB310D" w14:textId="77777777">
        <w:tblPrEx>
          <w:tblCellMar>
            <w:top w:w="0" w:type="dxa"/>
            <w:left w:w="0" w:type="dxa"/>
            <w:bottom w:w="0" w:type="dxa"/>
            <w:right w:w="0" w:type="dxa"/>
          </w:tblCellMar>
        </w:tblPrEx>
        <w:trPr>
          <w:trHeight w:hRule="exact" w:val="119"/>
        </w:trPr>
        <w:tc>
          <w:tcPr>
            <w:tcW w:w="312" w:type="dxa"/>
            <w:tcBorders>
              <w:top w:val="nil"/>
              <w:left w:val="nil"/>
              <w:bottom w:val="nil"/>
              <w:right w:val="nil"/>
            </w:tcBorders>
          </w:tcPr>
          <w:p w14:paraId="5EEC2733" w14:textId="77777777" w:rsidR="00000000" w:rsidRPr="00EE5E01" w:rsidRDefault="00EE5E01">
            <w:pPr>
              <w:kinsoku w:val="0"/>
              <w:overflowPunct w:val="0"/>
              <w:autoSpaceDE/>
              <w:autoSpaceDN/>
              <w:adjustRightInd/>
              <w:spacing w:before="870"/>
              <w:ind w:left="1536" w:right="2"/>
              <w:textAlignment w:val="baseline"/>
              <w:rPr>
                <w:sz w:val="24"/>
                <w:szCs w:val="24"/>
              </w:rPr>
            </w:pPr>
          </w:p>
        </w:tc>
        <w:tc>
          <w:tcPr>
            <w:tcW w:w="19" w:type="dxa"/>
            <w:tcBorders>
              <w:top w:val="nil"/>
              <w:left w:val="nil"/>
              <w:bottom w:val="nil"/>
              <w:right w:val="nil"/>
            </w:tcBorders>
          </w:tcPr>
          <w:p w14:paraId="24A8C6AA" w14:textId="77777777" w:rsidR="00000000" w:rsidRPr="00EE5E01" w:rsidRDefault="00EE5E01">
            <w:pPr>
              <w:kinsoku w:val="0"/>
              <w:overflowPunct w:val="0"/>
              <w:autoSpaceDE/>
              <w:autoSpaceDN/>
              <w:adjustRightInd/>
              <w:spacing w:before="870"/>
              <w:ind w:left="1536" w:right="2"/>
              <w:textAlignment w:val="baseline"/>
              <w:rPr>
                <w:sz w:val="24"/>
                <w:szCs w:val="24"/>
              </w:rPr>
            </w:pPr>
          </w:p>
        </w:tc>
        <w:tc>
          <w:tcPr>
            <w:tcW w:w="58" w:type="dxa"/>
            <w:tcBorders>
              <w:top w:val="single" w:sz="2" w:space="0" w:color="000000"/>
              <w:left w:val="nil"/>
              <w:bottom w:val="nil"/>
              <w:right w:val="nil"/>
            </w:tcBorders>
          </w:tcPr>
          <w:p w14:paraId="79DA3A40" w14:textId="77777777" w:rsidR="00000000" w:rsidRPr="00EE5E01" w:rsidRDefault="00EE5E01">
            <w:pPr>
              <w:kinsoku w:val="0"/>
              <w:overflowPunct w:val="0"/>
              <w:autoSpaceDE/>
              <w:autoSpaceDN/>
              <w:adjustRightInd/>
              <w:spacing w:before="870"/>
              <w:ind w:left="1536" w:right="2"/>
              <w:textAlignment w:val="baseline"/>
              <w:rPr>
                <w:sz w:val="24"/>
                <w:szCs w:val="24"/>
              </w:rPr>
            </w:pPr>
          </w:p>
        </w:tc>
        <w:tc>
          <w:tcPr>
            <w:tcW w:w="2207" w:type="dxa"/>
            <w:tcBorders>
              <w:top w:val="single" w:sz="2" w:space="0" w:color="000000"/>
              <w:left w:val="nil"/>
              <w:bottom w:val="nil"/>
              <w:right w:val="nil"/>
            </w:tcBorders>
          </w:tcPr>
          <w:p w14:paraId="43F9A8EE" w14:textId="77777777" w:rsidR="00000000" w:rsidRPr="00EE5E01" w:rsidRDefault="00EE5E01">
            <w:pPr>
              <w:kinsoku w:val="0"/>
              <w:overflowPunct w:val="0"/>
              <w:autoSpaceDE/>
              <w:autoSpaceDN/>
              <w:adjustRightInd/>
              <w:spacing w:before="870"/>
              <w:ind w:left="1536" w:right="2"/>
              <w:textAlignment w:val="baseline"/>
              <w:rPr>
                <w:sz w:val="24"/>
                <w:szCs w:val="24"/>
              </w:rPr>
            </w:pPr>
          </w:p>
        </w:tc>
        <w:tc>
          <w:tcPr>
            <w:tcW w:w="49" w:type="dxa"/>
            <w:tcBorders>
              <w:top w:val="single" w:sz="2" w:space="0" w:color="000000"/>
              <w:left w:val="nil"/>
              <w:bottom w:val="nil"/>
              <w:right w:val="nil"/>
            </w:tcBorders>
          </w:tcPr>
          <w:p w14:paraId="5BD279B7" w14:textId="77777777" w:rsidR="00000000" w:rsidRPr="00EE5E01" w:rsidRDefault="00EE5E01">
            <w:pPr>
              <w:kinsoku w:val="0"/>
              <w:overflowPunct w:val="0"/>
              <w:autoSpaceDE/>
              <w:autoSpaceDN/>
              <w:adjustRightInd/>
              <w:spacing w:before="870"/>
              <w:ind w:left="1536" w:right="2"/>
              <w:textAlignment w:val="baseline"/>
              <w:rPr>
                <w:sz w:val="24"/>
                <w:szCs w:val="24"/>
              </w:rPr>
            </w:pPr>
          </w:p>
        </w:tc>
        <w:tc>
          <w:tcPr>
            <w:tcW w:w="3513" w:type="dxa"/>
            <w:tcBorders>
              <w:top w:val="single" w:sz="2" w:space="0" w:color="000000"/>
              <w:left w:val="nil"/>
              <w:bottom w:val="single" w:sz="21" w:space="0" w:color="000000"/>
              <w:right w:val="nil"/>
            </w:tcBorders>
          </w:tcPr>
          <w:p w14:paraId="349457B8" w14:textId="77777777" w:rsidR="00000000" w:rsidRPr="00EE5E01" w:rsidRDefault="00EE5E01">
            <w:pPr>
              <w:kinsoku w:val="0"/>
              <w:overflowPunct w:val="0"/>
              <w:autoSpaceDE/>
              <w:autoSpaceDN/>
              <w:adjustRightInd/>
              <w:spacing w:before="870"/>
              <w:ind w:left="1536" w:right="2"/>
              <w:textAlignment w:val="baseline"/>
              <w:rPr>
                <w:sz w:val="24"/>
                <w:szCs w:val="24"/>
              </w:rPr>
            </w:pPr>
          </w:p>
        </w:tc>
        <w:tc>
          <w:tcPr>
            <w:tcW w:w="5236" w:type="dxa"/>
            <w:tcBorders>
              <w:top w:val="single" w:sz="2" w:space="0" w:color="000000"/>
              <w:left w:val="nil"/>
              <w:bottom w:val="single" w:sz="21" w:space="0" w:color="000000"/>
              <w:right w:val="nil"/>
            </w:tcBorders>
          </w:tcPr>
          <w:p w14:paraId="39F5F972" w14:textId="77777777" w:rsidR="00000000" w:rsidRPr="00EE5E01" w:rsidRDefault="00EE5E01">
            <w:pPr>
              <w:kinsoku w:val="0"/>
              <w:overflowPunct w:val="0"/>
              <w:autoSpaceDE/>
              <w:autoSpaceDN/>
              <w:adjustRightInd/>
              <w:spacing w:before="870"/>
              <w:ind w:left="1536" w:right="2"/>
              <w:textAlignment w:val="baseline"/>
              <w:rPr>
                <w:sz w:val="24"/>
                <w:szCs w:val="24"/>
              </w:rPr>
            </w:pPr>
          </w:p>
        </w:tc>
        <w:tc>
          <w:tcPr>
            <w:tcW w:w="102" w:type="dxa"/>
            <w:tcBorders>
              <w:top w:val="nil"/>
              <w:left w:val="nil"/>
              <w:bottom w:val="single" w:sz="21" w:space="0" w:color="000000"/>
              <w:right w:val="nil"/>
            </w:tcBorders>
          </w:tcPr>
          <w:p w14:paraId="2C6F6ED2" w14:textId="77777777" w:rsidR="00000000" w:rsidRPr="00EE5E01" w:rsidRDefault="00EE5E01">
            <w:pPr>
              <w:kinsoku w:val="0"/>
              <w:overflowPunct w:val="0"/>
              <w:autoSpaceDE/>
              <w:autoSpaceDN/>
              <w:adjustRightInd/>
              <w:spacing w:before="870"/>
              <w:ind w:left="1536" w:right="2"/>
              <w:textAlignment w:val="baseline"/>
              <w:rPr>
                <w:sz w:val="24"/>
                <w:szCs w:val="24"/>
              </w:rPr>
            </w:pPr>
          </w:p>
        </w:tc>
      </w:tr>
      <w:tr w:rsidR="00000000" w:rsidRPr="00EE5E01" w14:paraId="675D225D" w14:textId="77777777">
        <w:tblPrEx>
          <w:tblCellMar>
            <w:top w:w="0" w:type="dxa"/>
            <w:left w:w="0" w:type="dxa"/>
            <w:bottom w:w="0" w:type="dxa"/>
            <w:right w:w="0" w:type="dxa"/>
          </w:tblCellMar>
        </w:tblPrEx>
        <w:trPr>
          <w:trHeight w:hRule="exact" w:val="43"/>
        </w:trPr>
        <w:tc>
          <w:tcPr>
            <w:tcW w:w="312" w:type="dxa"/>
            <w:tcBorders>
              <w:top w:val="nil"/>
              <w:left w:val="nil"/>
              <w:bottom w:val="nil"/>
              <w:right w:val="nil"/>
            </w:tcBorders>
          </w:tcPr>
          <w:p w14:paraId="4495937E" w14:textId="77777777" w:rsidR="00000000" w:rsidRPr="00EE5E01" w:rsidRDefault="00EE5E01">
            <w:pPr>
              <w:kinsoku w:val="0"/>
              <w:overflowPunct w:val="0"/>
              <w:autoSpaceDE/>
              <w:autoSpaceDN/>
              <w:adjustRightInd/>
              <w:textAlignment w:val="baseline"/>
              <w:rPr>
                <w:sz w:val="24"/>
                <w:szCs w:val="24"/>
              </w:rPr>
            </w:pPr>
          </w:p>
        </w:tc>
        <w:tc>
          <w:tcPr>
            <w:tcW w:w="19" w:type="dxa"/>
            <w:tcBorders>
              <w:top w:val="nil"/>
              <w:left w:val="nil"/>
              <w:bottom w:val="single" w:sz="2" w:space="0" w:color="000000"/>
              <w:right w:val="nil"/>
            </w:tcBorders>
          </w:tcPr>
          <w:p w14:paraId="39482576" w14:textId="77777777" w:rsidR="00000000" w:rsidRPr="00EE5E01" w:rsidRDefault="00EE5E01">
            <w:pPr>
              <w:kinsoku w:val="0"/>
              <w:overflowPunct w:val="0"/>
              <w:autoSpaceDE/>
              <w:autoSpaceDN/>
              <w:adjustRightInd/>
              <w:textAlignment w:val="baseline"/>
              <w:rPr>
                <w:sz w:val="24"/>
                <w:szCs w:val="24"/>
              </w:rPr>
            </w:pPr>
          </w:p>
        </w:tc>
        <w:tc>
          <w:tcPr>
            <w:tcW w:w="58" w:type="dxa"/>
            <w:tcBorders>
              <w:top w:val="nil"/>
              <w:left w:val="nil"/>
              <w:bottom w:val="single" w:sz="2" w:space="0" w:color="000000"/>
              <w:right w:val="nil"/>
            </w:tcBorders>
          </w:tcPr>
          <w:p w14:paraId="1FD1EDCB" w14:textId="77777777" w:rsidR="00000000" w:rsidRPr="00EE5E01" w:rsidRDefault="00EE5E01">
            <w:pPr>
              <w:kinsoku w:val="0"/>
              <w:overflowPunct w:val="0"/>
              <w:autoSpaceDE/>
              <w:autoSpaceDN/>
              <w:adjustRightInd/>
              <w:textAlignment w:val="baseline"/>
              <w:rPr>
                <w:sz w:val="24"/>
                <w:szCs w:val="24"/>
              </w:rPr>
            </w:pPr>
          </w:p>
        </w:tc>
        <w:tc>
          <w:tcPr>
            <w:tcW w:w="2207" w:type="dxa"/>
            <w:tcBorders>
              <w:top w:val="nil"/>
              <w:left w:val="nil"/>
              <w:bottom w:val="single" w:sz="2" w:space="0" w:color="000000"/>
              <w:right w:val="nil"/>
            </w:tcBorders>
          </w:tcPr>
          <w:p w14:paraId="539C5AFD" w14:textId="77777777" w:rsidR="00000000" w:rsidRPr="00EE5E01" w:rsidRDefault="00EE5E01">
            <w:pPr>
              <w:kinsoku w:val="0"/>
              <w:overflowPunct w:val="0"/>
              <w:autoSpaceDE/>
              <w:autoSpaceDN/>
              <w:adjustRightInd/>
              <w:textAlignment w:val="baseline"/>
              <w:rPr>
                <w:sz w:val="24"/>
                <w:szCs w:val="24"/>
              </w:rPr>
            </w:pPr>
          </w:p>
        </w:tc>
        <w:tc>
          <w:tcPr>
            <w:tcW w:w="49" w:type="dxa"/>
            <w:tcBorders>
              <w:top w:val="nil"/>
              <w:left w:val="nil"/>
              <w:bottom w:val="nil"/>
              <w:right w:val="nil"/>
            </w:tcBorders>
          </w:tcPr>
          <w:p w14:paraId="305B785F" w14:textId="77777777" w:rsidR="00000000" w:rsidRPr="00EE5E01" w:rsidRDefault="00EE5E01">
            <w:pPr>
              <w:kinsoku w:val="0"/>
              <w:overflowPunct w:val="0"/>
              <w:autoSpaceDE/>
              <w:autoSpaceDN/>
              <w:adjustRightInd/>
              <w:textAlignment w:val="baseline"/>
              <w:rPr>
                <w:sz w:val="24"/>
                <w:szCs w:val="24"/>
              </w:rPr>
            </w:pPr>
          </w:p>
        </w:tc>
        <w:tc>
          <w:tcPr>
            <w:tcW w:w="3513" w:type="dxa"/>
            <w:tcBorders>
              <w:top w:val="single" w:sz="21" w:space="0" w:color="000000"/>
              <w:left w:val="nil"/>
              <w:bottom w:val="nil"/>
              <w:right w:val="nil"/>
            </w:tcBorders>
          </w:tcPr>
          <w:p w14:paraId="4025B3E5" w14:textId="77777777" w:rsidR="00000000" w:rsidRPr="00EE5E01" w:rsidRDefault="00EE5E01">
            <w:pPr>
              <w:kinsoku w:val="0"/>
              <w:overflowPunct w:val="0"/>
              <w:autoSpaceDE/>
              <w:autoSpaceDN/>
              <w:adjustRightInd/>
              <w:textAlignment w:val="baseline"/>
              <w:rPr>
                <w:sz w:val="24"/>
                <w:szCs w:val="24"/>
              </w:rPr>
            </w:pPr>
          </w:p>
        </w:tc>
        <w:tc>
          <w:tcPr>
            <w:tcW w:w="5236" w:type="dxa"/>
            <w:tcBorders>
              <w:top w:val="single" w:sz="21" w:space="0" w:color="000000"/>
              <w:left w:val="nil"/>
              <w:bottom w:val="nil"/>
              <w:right w:val="nil"/>
            </w:tcBorders>
          </w:tcPr>
          <w:p w14:paraId="01733ACD" w14:textId="77777777" w:rsidR="00000000" w:rsidRPr="00EE5E01" w:rsidRDefault="00EE5E01">
            <w:pPr>
              <w:kinsoku w:val="0"/>
              <w:overflowPunct w:val="0"/>
              <w:autoSpaceDE/>
              <w:autoSpaceDN/>
              <w:adjustRightInd/>
              <w:textAlignment w:val="baseline"/>
              <w:rPr>
                <w:sz w:val="24"/>
                <w:szCs w:val="24"/>
              </w:rPr>
            </w:pPr>
          </w:p>
        </w:tc>
        <w:tc>
          <w:tcPr>
            <w:tcW w:w="102" w:type="dxa"/>
            <w:tcBorders>
              <w:top w:val="single" w:sz="21" w:space="0" w:color="000000"/>
              <w:left w:val="nil"/>
              <w:bottom w:val="nil"/>
              <w:right w:val="nil"/>
            </w:tcBorders>
          </w:tcPr>
          <w:p w14:paraId="3CA37F73" w14:textId="77777777" w:rsidR="00000000" w:rsidRPr="00EE5E01" w:rsidRDefault="00EE5E01">
            <w:pPr>
              <w:kinsoku w:val="0"/>
              <w:overflowPunct w:val="0"/>
              <w:autoSpaceDE/>
              <w:autoSpaceDN/>
              <w:adjustRightInd/>
              <w:textAlignment w:val="baseline"/>
              <w:rPr>
                <w:sz w:val="24"/>
                <w:szCs w:val="24"/>
              </w:rPr>
            </w:pPr>
          </w:p>
        </w:tc>
      </w:tr>
      <w:tr w:rsidR="00000000" w:rsidRPr="00EE5E01" w14:paraId="0770F80E" w14:textId="77777777">
        <w:tblPrEx>
          <w:tblCellMar>
            <w:top w:w="0" w:type="dxa"/>
            <w:left w:w="0" w:type="dxa"/>
            <w:bottom w:w="0" w:type="dxa"/>
            <w:right w:w="0" w:type="dxa"/>
          </w:tblCellMar>
        </w:tblPrEx>
        <w:trPr>
          <w:trHeight w:hRule="exact" w:val="279"/>
        </w:trPr>
        <w:tc>
          <w:tcPr>
            <w:tcW w:w="312" w:type="dxa"/>
            <w:tcBorders>
              <w:top w:val="nil"/>
              <w:left w:val="nil"/>
              <w:bottom w:val="nil"/>
              <w:right w:val="nil"/>
            </w:tcBorders>
          </w:tcPr>
          <w:p w14:paraId="7AFC28F1" w14:textId="77777777" w:rsidR="00000000" w:rsidRPr="00EE5E01" w:rsidRDefault="00EE5E01">
            <w:pPr>
              <w:kinsoku w:val="0"/>
              <w:overflowPunct w:val="0"/>
              <w:autoSpaceDE/>
              <w:autoSpaceDN/>
              <w:adjustRightInd/>
              <w:textAlignment w:val="baseline"/>
              <w:rPr>
                <w:sz w:val="24"/>
                <w:szCs w:val="24"/>
              </w:rPr>
            </w:pPr>
          </w:p>
        </w:tc>
        <w:tc>
          <w:tcPr>
            <w:tcW w:w="19" w:type="dxa"/>
            <w:tcBorders>
              <w:top w:val="single" w:sz="2" w:space="0" w:color="000000"/>
              <w:left w:val="nil"/>
              <w:bottom w:val="nil"/>
              <w:right w:val="nil"/>
            </w:tcBorders>
          </w:tcPr>
          <w:p w14:paraId="36BB999E" w14:textId="77777777" w:rsidR="00000000" w:rsidRPr="00EE5E01" w:rsidRDefault="00EE5E01">
            <w:pPr>
              <w:kinsoku w:val="0"/>
              <w:overflowPunct w:val="0"/>
              <w:autoSpaceDE/>
              <w:autoSpaceDN/>
              <w:adjustRightInd/>
              <w:textAlignment w:val="baseline"/>
              <w:rPr>
                <w:sz w:val="24"/>
                <w:szCs w:val="24"/>
              </w:rPr>
            </w:pPr>
          </w:p>
        </w:tc>
        <w:tc>
          <w:tcPr>
            <w:tcW w:w="58" w:type="dxa"/>
            <w:tcBorders>
              <w:top w:val="single" w:sz="2" w:space="0" w:color="000000"/>
              <w:left w:val="nil"/>
              <w:bottom w:val="nil"/>
              <w:right w:val="nil"/>
            </w:tcBorders>
          </w:tcPr>
          <w:p w14:paraId="560103CF" w14:textId="77777777" w:rsidR="00000000" w:rsidRPr="00EE5E01" w:rsidRDefault="00EE5E01">
            <w:pPr>
              <w:kinsoku w:val="0"/>
              <w:overflowPunct w:val="0"/>
              <w:autoSpaceDE/>
              <w:autoSpaceDN/>
              <w:adjustRightInd/>
              <w:textAlignment w:val="baseline"/>
              <w:rPr>
                <w:sz w:val="24"/>
                <w:szCs w:val="24"/>
              </w:rPr>
            </w:pPr>
          </w:p>
        </w:tc>
        <w:tc>
          <w:tcPr>
            <w:tcW w:w="2207" w:type="dxa"/>
            <w:tcBorders>
              <w:top w:val="single" w:sz="2" w:space="0" w:color="000000"/>
              <w:left w:val="nil"/>
              <w:bottom w:val="nil"/>
              <w:right w:val="nil"/>
            </w:tcBorders>
          </w:tcPr>
          <w:p w14:paraId="7FFC0BFD" w14:textId="77777777" w:rsidR="00000000" w:rsidRPr="00EE5E01" w:rsidRDefault="00EE5E01">
            <w:pPr>
              <w:kinsoku w:val="0"/>
              <w:overflowPunct w:val="0"/>
              <w:autoSpaceDE/>
              <w:autoSpaceDN/>
              <w:adjustRightInd/>
              <w:textAlignment w:val="baseline"/>
              <w:rPr>
                <w:sz w:val="24"/>
                <w:szCs w:val="24"/>
              </w:rPr>
            </w:pPr>
          </w:p>
        </w:tc>
        <w:tc>
          <w:tcPr>
            <w:tcW w:w="49" w:type="dxa"/>
            <w:tcBorders>
              <w:top w:val="nil"/>
              <w:left w:val="nil"/>
              <w:bottom w:val="nil"/>
              <w:right w:val="nil"/>
            </w:tcBorders>
          </w:tcPr>
          <w:p w14:paraId="0364E96B" w14:textId="77777777" w:rsidR="00000000" w:rsidRPr="00EE5E01" w:rsidRDefault="00EE5E01">
            <w:pPr>
              <w:kinsoku w:val="0"/>
              <w:overflowPunct w:val="0"/>
              <w:autoSpaceDE/>
              <w:autoSpaceDN/>
              <w:adjustRightInd/>
              <w:textAlignment w:val="baseline"/>
              <w:rPr>
                <w:sz w:val="24"/>
                <w:szCs w:val="24"/>
              </w:rPr>
            </w:pPr>
          </w:p>
        </w:tc>
        <w:tc>
          <w:tcPr>
            <w:tcW w:w="3513" w:type="dxa"/>
            <w:tcBorders>
              <w:top w:val="nil"/>
              <w:left w:val="nil"/>
              <w:bottom w:val="nil"/>
              <w:right w:val="nil"/>
            </w:tcBorders>
          </w:tcPr>
          <w:p w14:paraId="515B4EC4" w14:textId="77777777" w:rsidR="00000000" w:rsidRPr="00EE5E01" w:rsidRDefault="00EE5E01">
            <w:pPr>
              <w:kinsoku w:val="0"/>
              <w:overflowPunct w:val="0"/>
              <w:autoSpaceDE/>
              <w:autoSpaceDN/>
              <w:adjustRightInd/>
              <w:textAlignment w:val="baseline"/>
              <w:rPr>
                <w:sz w:val="24"/>
                <w:szCs w:val="24"/>
              </w:rPr>
            </w:pPr>
          </w:p>
        </w:tc>
        <w:tc>
          <w:tcPr>
            <w:tcW w:w="5236" w:type="dxa"/>
            <w:tcBorders>
              <w:top w:val="nil"/>
              <w:left w:val="nil"/>
              <w:bottom w:val="nil"/>
              <w:right w:val="nil"/>
            </w:tcBorders>
          </w:tcPr>
          <w:p w14:paraId="36E98514" w14:textId="77777777" w:rsidR="00000000" w:rsidRPr="00EE5E01" w:rsidRDefault="00EE5E01">
            <w:pPr>
              <w:kinsoku w:val="0"/>
              <w:overflowPunct w:val="0"/>
              <w:autoSpaceDE/>
              <w:autoSpaceDN/>
              <w:adjustRightInd/>
              <w:textAlignment w:val="baseline"/>
              <w:rPr>
                <w:sz w:val="24"/>
                <w:szCs w:val="24"/>
              </w:rPr>
            </w:pPr>
          </w:p>
        </w:tc>
        <w:tc>
          <w:tcPr>
            <w:tcW w:w="102" w:type="dxa"/>
            <w:tcBorders>
              <w:top w:val="nil"/>
              <w:left w:val="nil"/>
              <w:bottom w:val="nil"/>
              <w:right w:val="nil"/>
            </w:tcBorders>
          </w:tcPr>
          <w:p w14:paraId="37A31BDE" w14:textId="77777777" w:rsidR="00000000" w:rsidRPr="00EE5E01" w:rsidRDefault="00EE5E01">
            <w:pPr>
              <w:kinsoku w:val="0"/>
              <w:overflowPunct w:val="0"/>
              <w:autoSpaceDE/>
              <w:autoSpaceDN/>
              <w:adjustRightInd/>
              <w:textAlignment w:val="baseline"/>
              <w:rPr>
                <w:sz w:val="24"/>
                <w:szCs w:val="24"/>
              </w:rPr>
            </w:pPr>
          </w:p>
        </w:tc>
      </w:tr>
      <w:tr w:rsidR="00000000" w:rsidRPr="00EE5E01" w14:paraId="00A0C427" w14:textId="77777777">
        <w:tblPrEx>
          <w:tblCellMar>
            <w:top w:w="0" w:type="dxa"/>
            <w:left w:w="0" w:type="dxa"/>
            <w:bottom w:w="0" w:type="dxa"/>
            <w:right w:w="0" w:type="dxa"/>
          </w:tblCellMar>
        </w:tblPrEx>
        <w:trPr>
          <w:cantSplit/>
          <w:trHeight w:hRule="exact" w:val="24"/>
        </w:trPr>
        <w:tc>
          <w:tcPr>
            <w:tcW w:w="312" w:type="dxa"/>
            <w:tcBorders>
              <w:top w:val="nil"/>
              <w:left w:val="nil"/>
              <w:bottom w:val="nil"/>
              <w:right w:val="nil"/>
            </w:tcBorders>
          </w:tcPr>
          <w:p w14:paraId="13E8F3DA" w14:textId="77777777" w:rsidR="00000000" w:rsidRPr="00EE5E01" w:rsidRDefault="00EE5E01">
            <w:pPr>
              <w:kinsoku w:val="0"/>
              <w:overflowPunct w:val="0"/>
              <w:autoSpaceDE/>
              <w:autoSpaceDN/>
              <w:adjustRightInd/>
              <w:textAlignment w:val="baseline"/>
              <w:rPr>
                <w:sz w:val="24"/>
                <w:szCs w:val="24"/>
              </w:rPr>
            </w:pPr>
          </w:p>
        </w:tc>
        <w:tc>
          <w:tcPr>
            <w:tcW w:w="19" w:type="dxa"/>
            <w:tcBorders>
              <w:top w:val="nil"/>
              <w:left w:val="nil"/>
              <w:bottom w:val="nil"/>
              <w:right w:val="nil"/>
            </w:tcBorders>
          </w:tcPr>
          <w:p w14:paraId="6ADF9F99" w14:textId="77777777" w:rsidR="00000000" w:rsidRPr="00EE5E01" w:rsidRDefault="00EE5E01">
            <w:pPr>
              <w:kinsoku w:val="0"/>
              <w:overflowPunct w:val="0"/>
              <w:autoSpaceDE/>
              <w:autoSpaceDN/>
              <w:adjustRightInd/>
              <w:textAlignment w:val="baseline"/>
              <w:rPr>
                <w:sz w:val="24"/>
                <w:szCs w:val="24"/>
              </w:rPr>
            </w:pPr>
          </w:p>
        </w:tc>
        <w:tc>
          <w:tcPr>
            <w:tcW w:w="58" w:type="dxa"/>
            <w:tcBorders>
              <w:top w:val="nil"/>
              <w:left w:val="nil"/>
              <w:bottom w:val="nil"/>
              <w:right w:val="nil"/>
            </w:tcBorders>
          </w:tcPr>
          <w:p w14:paraId="1FFAB3A2" w14:textId="77777777" w:rsidR="00000000" w:rsidRPr="00EE5E01" w:rsidRDefault="00EE5E01">
            <w:pPr>
              <w:kinsoku w:val="0"/>
              <w:overflowPunct w:val="0"/>
              <w:autoSpaceDE/>
              <w:autoSpaceDN/>
              <w:adjustRightInd/>
              <w:textAlignment w:val="baseline"/>
              <w:rPr>
                <w:sz w:val="24"/>
                <w:szCs w:val="24"/>
              </w:rPr>
            </w:pPr>
          </w:p>
        </w:tc>
        <w:tc>
          <w:tcPr>
            <w:tcW w:w="2207" w:type="dxa"/>
            <w:tcBorders>
              <w:top w:val="nil"/>
              <w:left w:val="nil"/>
              <w:bottom w:val="nil"/>
              <w:right w:val="nil"/>
            </w:tcBorders>
          </w:tcPr>
          <w:p w14:paraId="6FCA1BD9" w14:textId="77777777" w:rsidR="00000000" w:rsidRPr="00EE5E01" w:rsidRDefault="00EE5E01">
            <w:pPr>
              <w:kinsoku w:val="0"/>
              <w:overflowPunct w:val="0"/>
              <w:autoSpaceDE/>
              <w:autoSpaceDN/>
              <w:adjustRightInd/>
              <w:textAlignment w:val="baseline"/>
              <w:rPr>
                <w:sz w:val="24"/>
                <w:szCs w:val="24"/>
              </w:rPr>
            </w:pPr>
          </w:p>
        </w:tc>
        <w:tc>
          <w:tcPr>
            <w:tcW w:w="49" w:type="dxa"/>
            <w:tcBorders>
              <w:top w:val="nil"/>
              <w:left w:val="nil"/>
              <w:bottom w:val="nil"/>
              <w:right w:val="nil"/>
            </w:tcBorders>
          </w:tcPr>
          <w:p w14:paraId="379B5768" w14:textId="77777777" w:rsidR="00000000" w:rsidRPr="00EE5E01" w:rsidRDefault="00EE5E01">
            <w:pPr>
              <w:kinsoku w:val="0"/>
              <w:overflowPunct w:val="0"/>
              <w:autoSpaceDE/>
              <w:autoSpaceDN/>
              <w:adjustRightInd/>
              <w:textAlignment w:val="baseline"/>
              <w:rPr>
                <w:sz w:val="24"/>
                <w:szCs w:val="24"/>
              </w:rPr>
            </w:pPr>
          </w:p>
        </w:tc>
        <w:tc>
          <w:tcPr>
            <w:tcW w:w="3513" w:type="dxa"/>
            <w:tcBorders>
              <w:top w:val="nil"/>
              <w:left w:val="nil"/>
              <w:bottom w:val="nil"/>
              <w:right w:val="single" w:sz="4" w:space="0" w:color="000000"/>
            </w:tcBorders>
          </w:tcPr>
          <w:p w14:paraId="5D75091F" w14:textId="77777777" w:rsidR="00000000" w:rsidRPr="00EE5E01" w:rsidRDefault="00EE5E01">
            <w:pPr>
              <w:kinsoku w:val="0"/>
              <w:overflowPunct w:val="0"/>
              <w:autoSpaceDE/>
              <w:autoSpaceDN/>
              <w:adjustRightInd/>
              <w:textAlignment w:val="baseline"/>
              <w:rPr>
                <w:sz w:val="24"/>
                <w:szCs w:val="24"/>
              </w:rPr>
            </w:pPr>
          </w:p>
        </w:tc>
        <w:tc>
          <w:tcPr>
            <w:tcW w:w="5338" w:type="dxa"/>
            <w:gridSpan w:val="2"/>
            <w:vMerge w:val="restart"/>
            <w:tcBorders>
              <w:top w:val="nil"/>
              <w:left w:val="single" w:sz="4" w:space="0" w:color="000000"/>
              <w:bottom w:val="nil"/>
              <w:right w:val="nil"/>
            </w:tcBorders>
          </w:tcPr>
          <w:p w14:paraId="6DEBCA05" w14:textId="77777777" w:rsidR="00000000" w:rsidRPr="00EE5E01" w:rsidRDefault="00EE5E01">
            <w:pPr>
              <w:kinsoku w:val="0"/>
              <w:overflowPunct w:val="0"/>
              <w:autoSpaceDE/>
              <w:autoSpaceDN/>
              <w:adjustRightInd/>
              <w:spacing w:line="230" w:lineRule="exact"/>
              <w:ind w:left="504" w:firstLine="72"/>
              <w:jc w:val="both"/>
              <w:textAlignment w:val="baseline"/>
              <w:rPr>
                <w:rFonts w:ascii="Verdana" w:hAnsi="Verdana" w:cs="Verdana"/>
                <w:i/>
                <w:iCs/>
                <w:spacing w:val="-5"/>
                <w:sz w:val="19"/>
                <w:szCs w:val="19"/>
              </w:rPr>
            </w:pPr>
            <w:r w:rsidRPr="00EE5E01">
              <w:rPr>
                <w:rFonts w:ascii="Verdana" w:hAnsi="Verdana" w:cs="Verdana"/>
                <w:i/>
                <w:iCs/>
                <w:spacing w:val="-5"/>
                <w:sz w:val="19"/>
                <w:szCs w:val="19"/>
              </w:rPr>
              <w:t>mais aussi des structures, des institutions, syndicat et partis politiques qui structuraient la vie de société civile, donne place à une ré</w:t>
            </w:r>
            <w:r w:rsidRPr="00EE5E01">
              <w:rPr>
                <w:rFonts w:ascii="Verdana" w:hAnsi="Verdana" w:cs="Verdana"/>
                <w:i/>
                <w:iCs/>
                <w:spacing w:val="-5"/>
                <w:sz w:val="19"/>
                <w:szCs w:val="19"/>
              </w:rPr>
              <w:t>flexion sur de pratiques jusque là considérées comme marginales On peut multiplier les exemples, il suffit de cite l'incapacité de l'Etat Providence à faire face à situation provoquée par ce qu'on appelle la crise, le mutations technologiques, de même l'in</w:t>
            </w:r>
            <w:r w:rsidRPr="00EE5E01">
              <w:rPr>
                <w:rFonts w:ascii="Verdana" w:hAnsi="Verdana" w:cs="Verdana"/>
                <w:i/>
                <w:iCs/>
                <w:spacing w:val="-5"/>
                <w:sz w:val="19"/>
                <w:szCs w:val="19"/>
              </w:rPr>
              <w:t>capacité de syndicats à prendre en compte sérieusement les pre blèmes des chômeurs, les difficultés de l'appareil d formation à endiguer l'échec scolaire. Il n'y a pa seulement crise des idéologies, des théories, mai aussi crise des appareils, des institut</w:t>
            </w:r>
            <w:r w:rsidRPr="00EE5E01">
              <w:rPr>
                <w:rFonts w:ascii="Verdana" w:hAnsi="Verdana" w:cs="Verdana"/>
                <w:i/>
                <w:iCs/>
                <w:spacing w:val="-5"/>
                <w:sz w:val="19"/>
                <w:szCs w:val="19"/>
              </w:rPr>
              <w:t>ions chargées d jouer un rôle de régulation sociale et économique. l'opposé, les partisans de la dérégulation à tout crin du retour au libéralisme ne peuvent pas plus apporte des exemples convaincant de leur efficacité.</w:t>
            </w:r>
          </w:p>
          <w:p w14:paraId="09B200E7" w14:textId="77777777" w:rsidR="00000000" w:rsidRPr="00EE5E01" w:rsidRDefault="00EE5E01">
            <w:pPr>
              <w:kinsoku w:val="0"/>
              <w:overflowPunct w:val="0"/>
              <w:autoSpaceDE/>
              <w:autoSpaceDN/>
              <w:adjustRightInd/>
              <w:spacing w:before="2" w:line="235" w:lineRule="exact"/>
              <w:ind w:left="504" w:firstLine="72"/>
              <w:jc w:val="both"/>
              <w:textAlignment w:val="baseline"/>
              <w:rPr>
                <w:rFonts w:ascii="Verdana" w:hAnsi="Verdana" w:cs="Verdana"/>
                <w:i/>
                <w:iCs/>
                <w:spacing w:val="-4"/>
                <w:sz w:val="19"/>
                <w:szCs w:val="19"/>
              </w:rPr>
            </w:pPr>
            <w:r w:rsidRPr="00EE5E01">
              <w:rPr>
                <w:rFonts w:ascii="Verdana" w:hAnsi="Verdana" w:cs="Verdana"/>
                <w:i/>
                <w:iCs/>
                <w:spacing w:val="-4"/>
                <w:sz w:val="19"/>
                <w:szCs w:val="19"/>
              </w:rPr>
              <w:t>Du coup, des expériences, des pratiq</w:t>
            </w:r>
            <w:r w:rsidRPr="00EE5E01">
              <w:rPr>
                <w:rFonts w:ascii="Verdana" w:hAnsi="Verdana" w:cs="Verdana"/>
                <w:i/>
                <w:iCs/>
                <w:spacing w:val="-4"/>
                <w:sz w:val="19"/>
                <w:szCs w:val="19"/>
              </w:rPr>
              <w:t xml:space="preserve">ues limitées partielles, des démarches tentant d'autres types d </w:t>
            </w:r>
            <w:r w:rsidRPr="00EE5E01">
              <w:rPr>
                <w:rFonts w:ascii="Arial Narrow" w:hAnsi="Arial Narrow" w:cs="Arial Narrow"/>
                <w:i/>
                <w:iCs/>
                <w:spacing w:val="-4"/>
                <w:sz w:val="19"/>
                <w:szCs w:val="19"/>
                <w:vertAlign w:val="superscript"/>
              </w:rPr>
              <w:t>,</w:t>
            </w:r>
            <w:r w:rsidRPr="00EE5E01">
              <w:rPr>
                <w:rFonts w:ascii="Verdana" w:hAnsi="Verdana" w:cs="Verdana"/>
                <w:i/>
                <w:iCs/>
                <w:spacing w:val="-4"/>
                <w:sz w:val="19"/>
                <w:szCs w:val="19"/>
              </w:rPr>
              <w:t>solidarité, de justice, d'autres modes de formation de transmission et d'é</w:t>
            </w:r>
            <w:r w:rsidRPr="00EE5E01">
              <w:rPr>
                <w:rFonts w:ascii="Verdana" w:hAnsi="Verdana" w:cs="Verdana"/>
                <w:i/>
                <w:iCs/>
                <w:spacing w:val="-4"/>
                <w:sz w:val="19"/>
                <w:szCs w:val="19"/>
              </w:rPr>
              <w:t>change de connaissances peu vent prendre une signification importante dans e contexte.A plusieurs conditions .•</w:t>
            </w:r>
          </w:p>
          <w:p w14:paraId="0CD964BB" w14:textId="77777777" w:rsidR="00000000" w:rsidRPr="00EE5E01" w:rsidRDefault="00EE5E01">
            <w:pPr>
              <w:kinsoku w:val="0"/>
              <w:overflowPunct w:val="0"/>
              <w:autoSpaceDE/>
              <w:autoSpaceDN/>
              <w:adjustRightInd/>
              <w:spacing w:line="234" w:lineRule="exact"/>
              <w:ind w:left="576"/>
              <w:jc w:val="both"/>
              <w:textAlignment w:val="baseline"/>
              <w:rPr>
                <w:rFonts w:ascii="Verdana" w:hAnsi="Verdana" w:cs="Verdana"/>
                <w:i/>
                <w:iCs/>
                <w:spacing w:val="-5"/>
                <w:sz w:val="19"/>
                <w:szCs w:val="19"/>
              </w:rPr>
            </w:pPr>
            <w:r w:rsidRPr="00EE5E01">
              <w:rPr>
                <w:rFonts w:ascii="Verdana" w:hAnsi="Verdana" w:cs="Verdana"/>
                <w:i/>
                <w:iCs/>
                <w:spacing w:val="-5"/>
                <w:sz w:val="19"/>
                <w:szCs w:val="19"/>
              </w:rPr>
              <w:t>- d'abord que les acteurs de ces expériences pren nent conscience de la portée possible de leur démet che, qu'ils puissent l'analyser, la confro</w:t>
            </w:r>
            <w:r w:rsidRPr="00EE5E01">
              <w:rPr>
                <w:rFonts w:ascii="Verdana" w:hAnsi="Verdana" w:cs="Verdana"/>
                <w:i/>
                <w:iCs/>
                <w:spacing w:val="-5"/>
                <w:sz w:val="19"/>
                <w:szCs w:val="19"/>
              </w:rPr>
              <w:t>nter , d'autres et aussi la mettre en rapport avec une pers pective à plus long terme, ce qui n'est pas une minci affaire quand on sait à quel point le monde associer) est toujours pris par l'urgence, les problèmes de sur vie.</w:t>
            </w:r>
          </w:p>
          <w:p w14:paraId="0AFA0000" w14:textId="77777777" w:rsidR="00000000" w:rsidRPr="00EE5E01" w:rsidRDefault="00EE5E01">
            <w:pPr>
              <w:numPr>
                <w:ilvl w:val="0"/>
                <w:numId w:val="29"/>
              </w:numPr>
              <w:kinsoku w:val="0"/>
              <w:overflowPunct w:val="0"/>
              <w:autoSpaceDE/>
              <w:autoSpaceDN/>
              <w:adjustRightInd/>
              <w:spacing w:before="3" w:line="235" w:lineRule="exact"/>
              <w:jc w:val="right"/>
              <w:textAlignment w:val="baseline"/>
              <w:rPr>
                <w:rFonts w:ascii="Verdana" w:hAnsi="Verdana" w:cs="Verdana"/>
                <w:i/>
                <w:iCs/>
                <w:spacing w:val="-4"/>
                <w:sz w:val="19"/>
                <w:szCs w:val="19"/>
              </w:rPr>
            </w:pPr>
            <w:r w:rsidRPr="00EE5E01">
              <w:rPr>
                <w:rFonts w:ascii="Verdana" w:hAnsi="Verdana" w:cs="Verdana"/>
                <w:i/>
                <w:iCs/>
                <w:spacing w:val="-4"/>
                <w:sz w:val="19"/>
                <w:szCs w:val="19"/>
              </w:rPr>
              <w:t>ensuite que ces démarches puissent être resituée. dans une histoire, renouer avec une « tradition » e peut-être par là avec des forces sociales capables di lui donner sa portée générale.</w:t>
            </w:r>
          </w:p>
          <w:p w14:paraId="33DEBDF7" w14:textId="77777777" w:rsidR="00000000" w:rsidRPr="00EE5E01" w:rsidRDefault="00EE5E01">
            <w:pPr>
              <w:numPr>
                <w:ilvl w:val="0"/>
                <w:numId w:val="29"/>
              </w:numPr>
              <w:kinsoku w:val="0"/>
              <w:overflowPunct w:val="0"/>
              <w:autoSpaceDE/>
              <w:autoSpaceDN/>
              <w:adjustRightInd/>
              <w:spacing w:before="1" w:line="235" w:lineRule="exact"/>
              <w:jc w:val="right"/>
              <w:textAlignment w:val="baseline"/>
              <w:rPr>
                <w:rFonts w:ascii="Verdana" w:hAnsi="Verdana" w:cs="Verdana"/>
                <w:i/>
                <w:iCs/>
                <w:spacing w:val="-4"/>
                <w:sz w:val="19"/>
                <w:szCs w:val="19"/>
              </w:rPr>
            </w:pPr>
            <w:r w:rsidRPr="00EE5E01">
              <w:rPr>
                <w:rFonts w:ascii="Verdana" w:hAnsi="Verdana" w:cs="Verdana"/>
                <w:i/>
                <w:iCs/>
                <w:spacing w:val="-4"/>
                <w:sz w:val="19"/>
                <w:szCs w:val="19"/>
              </w:rPr>
              <w:t>que ce type d'échange puisse se développer dan une relative indépenda</w:t>
            </w:r>
            <w:r w:rsidRPr="00EE5E01">
              <w:rPr>
                <w:rFonts w:ascii="Verdana" w:hAnsi="Verdana" w:cs="Verdana"/>
                <w:i/>
                <w:iCs/>
                <w:spacing w:val="-4"/>
                <w:sz w:val="19"/>
                <w:szCs w:val="19"/>
              </w:rPr>
              <w:t>nce par rapport aux urgence politiques, économiques et s'inscrire dans une pers pective à moyen terme.</w:t>
            </w:r>
          </w:p>
          <w:p w14:paraId="032A8EE4" w14:textId="77777777" w:rsidR="00000000" w:rsidRPr="00EE5E01" w:rsidRDefault="00EE5E01">
            <w:pPr>
              <w:kinsoku w:val="0"/>
              <w:overflowPunct w:val="0"/>
              <w:autoSpaceDE/>
              <w:autoSpaceDN/>
              <w:adjustRightInd/>
              <w:spacing w:before="1" w:line="235" w:lineRule="exact"/>
              <w:ind w:left="576"/>
              <w:jc w:val="both"/>
              <w:textAlignment w:val="baseline"/>
              <w:rPr>
                <w:rFonts w:ascii="Verdana" w:hAnsi="Verdana" w:cs="Verdana"/>
                <w:i/>
                <w:iCs/>
                <w:spacing w:val="-7"/>
                <w:sz w:val="19"/>
                <w:szCs w:val="19"/>
              </w:rPr>
            </w:pPr>
            <w:r w:rsidRPr="00EE5E01">
              <w:rPr>
                <w:rFonts w:ascii="Verdana" w:hAnsi="Verdana" w:cs="Verdana"/>
                <w:i/>
                <w:iCs/>
                <w:spacing w:val="-7"/>
                <w:sz w:val="19"/>
                <w:szCs w:val="19"/>
              </w:rPr>
              <w:t>Dans cet esprit, un certain nombre de responsable et d'animateurs d'associations ont proposé une pre mitre rencontre dans le cadre d'une Université d'Été</w:t>
            </w:r>
            <w:r w:rsidRPr="00EE5E01">
              <w:rPr>
                <w:rFonts w:ascii="Verdana" w:hAnsi="Verdana" w:cs="Verdana"/>
                <w:i/>
                <w:iCs/>
                <w:spacing w:val="-7"/>
                <w:sz w:val="19"/>
                <w:szCs w:val="19"/>
              </w:rPr>
              <w:t>, ce qui voulait dire d'abord qu'on voulait se donner de temps, du recul pour échanger et réfléchir.</w:t>
            </w:r>
          </w:p>
          <w:p w14:paraId="12B8725C" w14:textId="77777777" w:rsidR="00000000" w:rsidRPr="00EE5E01" w:rsidRDefault="00EE5E01">
            <w:pPr>
              <w:kinsoku w:val="0"/>
              <w:overflowPunct w:val="0"/>
              <w:autoSpaceDE/>
              <w:autoSpaceDN/>
              <w:adjustRightInd/>
              <w:spacing w:before="40" w:line="235" w:lineRule="exact"/>
              <w:ind w:left="576"/>
              <w:jc w:val="both"/>
              <w:textAlignment w:val="baseline"/>
              <w:rPr>
                <w:rFonts w:ascii="Verdana" w:hAnsi="Verdana" w:cs="Verdana"/>
                <w:i/>
                <w:iCs/>
                <w:spacing w:val="-3"/>
                <w:sz w:val="19"/>
                <w:szCs w:val="19"/>
              </w:rPr>
            </w:pPr>
            <w:r w:rsidRPr="00EE5E01">
              <w:rPr>
                <w:rFonts w:ascii="Verdana" w:hAnsi="Verdana" w:cs="Verdana"/>
                <w:i/>
                <w:iCs/>
                <w:spacing w:val="-3"/>
                <w:sz w:val="19"/>
                <w:szCs w:val="19"/>
              </w:rPr>
              <w:t>Les textes qui sont publiés sont essentiellement le interventions des personnalités invitées à apporte des éléments de réflexion pour nourrir les échange d</w:t>
            </w:r>
            <w:r w:rsidRPr="00EE5E01">
              <w:rPr>
                <w:rFonts w:ascii="Verdana" w:hAnsi="Verdana" w:cs="Verdana"/>
                <w:i/>
                <w:iCs/>
                <w:spacing w:val="-3"/>
                <w:sz w:val="19"/>
                <w:szCs w:val="19"/>
              </w:rPr>
              <w:t>es différents forums où se confrontaient les expé riences de chacun : seules, les grandes lignes de ce, discussions ont été résumées et reproduites. Il es toujours très difficile de rendre compte par écrit d, tout l'intérêt de ce type de discussion et de s</w:t>
            </w:r>
            <w:r w:rsidRPr="00EE5E01">
              <w:rPr>
                <w:rFonts w:ascii="Verdana" w:hAnsi="Verdana" w:cs="Verdana"/>
                <w:i/>
                <w:iCs/>
                <w:spacing w:val="-3"/>
                <w:sz w:val="19"/>
                <w:szCs w:val="19"/>
              </w:rPr>
              <w:t>, richesse, il n'en reste pas moins que les participant ont jugé très important de poursuivre et d'élargir type d'échange.</w:t>
            </w:r>
          </w:p>
          <w:p w14:paraId="4907E95F" w14:textId="77777777" w:rsidR="00000000" w:rsidRPr="00EE5E01" w:rsidRDefault="00EE5E01">
            <w:pPr>
              <w:kinsoku w:val="0"/>
              <w:overflowPunct w:val="0"/>
              <w:autoSpaceDE/>
              <w:autoSpaceDN/>
              <w:adjustRightInd/>
              <w:spacing w:line="235" w:lineRule="exact"/>
              <w:ind w:left="576"/>
              <w:jc w:val="both"/>
              <w:textAlignment w:val="baseline"/>
              <w:rPr>
                <w:rFonts w:ascii="Verdana" w:hAnsi="Verdana" w:cs="Verdana"/>
                <w:i/>
                <w:iCs/>
                <w:sz w:val="19"/>
                <w:szCs w:val="19"/>
              </w:rPr>
            </w:pPr>
            <w:r w:rsidRPr="00EE5E01">
              <w:rPr>
                <w:rFonts w:ascii="Verdana" w:hAnsi="Verdana" w:cs="Verdana"/>
                <w:i/>
                <w:iCs/>
                <w:sz w:val="19"/>
                <w:szCs w:val="19"/>
              </w:rPr>
              <w:t xml:space="preserve">Cette publication est un premier élément pour contribuer avec les propositions qui figurent dans le, conclusions de cette université </w:t>
            </w:r>
            <w:r w:rsidRPr="00EE5E01">
              <w:rPr>
                <w:rFonts w:ascii="Verdana" w:hAnsi="Verdana" w:cs="Verdana"/>
                <w:i/>
                <w:iCs/>
                <w:sz w:val="19"/>
                <w:szCs w:val="19"/>
              </w:rPr>
              <w:t>d'été.</w:t>
            </w:r>
          </w:p>
          <w:p w14:paraId="4F90C9F6" w14:textId="77777777" w:rsidR="00000000" w:rsidRPr="00EE5E01" w:rsidRDefault="00EE5E01">
            <w:pPr>
              <w:kinsoku w:val="0"/>
              <w:overflowPunct w:val="0"/>
              <w:autoSpaceDE/>
              <w:autoSpaceDN/>
              <w:adjustRightInd/>
              <w:spacing w:before="231" w:after="504" w:line="235" w:lineRule="exact"/>
              <w:jc w:val="right"/>
              <w:textAlignment w:val="baseline"/>
              <w:rPr>
                <w:rFonts w:ascii="Verdana" w:hAnsi="Verdana" w:cs="Verdana"/>
                <w:i/>
                <w:iCs/>
                <w:sz w:val="19"/>
                <w:szCs w:val="19"/>
              </w:rPr>
            </w:pPr>
            <w:r w:rsidRPr="00EE5E01">
              <w:rPr>
                <w:rFonts w:ascii="Verdana" w:hAnsi="Verdana" w:cs="Verdana"/>
                <w:i/>
                <w:iCs/>
                <w:sz w:val="19"/>
                <w:szCs w:val="19"/>
              </w:rPr>
              <w:t>Daniel Tartie</w:t>
            </w:r>
          </w:p>
        </w:tc>
      </w:tr>
      <w:tr w:rsidR="00000000" w:rsidRPr="00EE5E01" w14:paraId="0EEA9548" w14:textId="77777777">
        <w:tblPrEx>
          <w:tblCellMar>
            <w:top w:w="0" w:type="dxa"/>
            <w:left w:w="0" w:type="dxa"/>
            <w:bottom w:w="0" w:type="dxa"/>
            <w:right w:w="0" w:type="dxa"/>
          </w:tblCellMar>
        </w:tblPrEx>
        <w:trPr>
          <w:cantSplit/>
          <w:trHeight w:hRule="exact" w:val="14562"/>
        </w:trPr>
        <w:tc>
          <w:tcPr>
            <w:tcW w:w="312" w:type="dxa"/>
            <w:tcBorders>
              <w:top w:val="nil"/>
              <w:left w:val="nil"/>
              <w:bottom w:val="nil"/>
              <w:right w:val="nil"/>
            </w:tcBorders>
          </w:tcPr>
          <w:p w14:paraId="3291C138" w14:textId="77777777" w:rsidR="00000000" w:rsidRPr="00EE5E01" w:rsidRDefault="00EE5E01">
            <w:pPr>
              <w:kinsoku w:val="0"/>
              <w:overflowPunct w:val="0"/>
              <w:autoSpaceDE/>
              <w:autoSpaceDN/>
              <w:adjustRightInd/>
              <w:textAlignment w:val="baseline"/>
              <w:rPr>
                <w:rFonts w:ascii="Verdana" w:hAnsi="Verdana" w:cs="Verdana"/>
                <w:i/>
                <w:iCs/>
                <w:sz w:val="19"/>
                <w:szCs w:val="19"/>
              </w:rPr>
            </w:pPr>
          </w:p>
        </w:tc>
        <w:tc>
          <w:tcPr>
            <w:tcW w:w="19" w:type="dxa"/>
            <w:tcBorders>
              <w:top w:val="nil"/>
              <w:left w:val="nil"/>
              <w:bottom w:val="nil"/>
              <w:right w:val="nil"/>
            </w:tcBorders>
          </w:tcPr>
          <w:p w14:paraId="1CAE4BE7" w14:textId="77777777" w:rsidR="00000000" w:rsidRPr="00EE5E01" w:rsidRDefault="00EE5E01">
            <w:pPr>
              <w:kinsoku w:val="0"/>
              <w:overflowPunct w:val="0"/>
              <w:autoSpaceDE/>
              <w:autoSpaceDN/>
              <w:adjustRightInd/>
              <w:textAlignment w:val="baseline"/>
              <w:rPr>
                <w:rFonts w:ascii="Verdana" w:hAnsi="Verdana" w:cs="Verdana"/>
                <w:i/>
                <w:iCs/>
                <w:sz w:val="19"/>
                <w:szCs w:val="19"/>
              </w:rPr>
            </w:pPr>
          </w:p>
        </w:tc>
        <w:tc>
          <w:tcPr>
            <w:tcW w:w="58" w:type="dxa"/>
            <w:tcBorders>
              <w:top w:val="nil"/>
              <w:left w:val="nil"/>
              <w:bottom w:val="nil"/>
              <w:right w:val="single" w:sz="4" w:space="0" w:color="000000"/>
            </w:tcBorders>
          </w:tcPr>
          <w:p w14:paraId="65A291A1" w14:textId="77777777" w:rsidR="00000000" w:rsidRPr="00EE5E01" w:rsidRDefault="00EE5E01">
            <w:pPr>
              <w:kinsoku w:val="0"/>
              <w:overflowPunct w:val="0"/>
              <w:autoSpaceDE/>
              <w:autoSpaceDN/>
              <w:adjustRightInd/>
              <w:textAlignment w:val="baseline"/>
              <w:rPr>
                <w:rFonts w:ascii="Verdana" w:hAnsi="Verdana" w:cs="Verdana"/>
                <w:i/>
                <w:iCs/>
                <w:sz w:val="19"/>
                <w:szCs w:val="19"/>
              </w:rPr>
            </w:pPr>
          </w:p>
        </w:tc>
        <w:tc>
          <w:tcPr>
            <w:tcW w:w="5769" w:type="dxa"/>
            <w:gridSpan w:val="3"/>
            <w:tcBorders>
              <w:top w:val="nil"/>
              <w:left w:val="single" w:sz="4" w:space="0" w:color="000000"/>
              <w:bottom w:val="nil"/>
              <w:right w:val="single" w:sz="4" w:space="0" w:color="000000"/>
            </w:tcBorders>
          </w:tcPr>
          <w:p w14:paraId="28B9B23B" w14:textId="77777777" w:rsidR="00000000" w:rsidRPr="00EE5E01" w:rsidRDefault="00EE5E01">
            <w:pPr>
              <w:kinsoku w:val="0"/>
              <w:overflowPunct w:val="0"/>
              <w:autoSpaceDE/>
              <w:autoSpaceDN/>
              <w:adjustRightInd/>
              <w:spacing w:line="233" w:lineRule="exact"/>
              <w:ind w:left="360" w:right="540" w:firstLine="72"/>
              <w:jc w:val="both"/>
              <w:textAlignment w:val="baseline"/>
              <w:rPr>
                <w:rFonts w:ascii="Verdana" w:hAnsi="Verdana" w:cs="Verdana"/>
                <w:i/>
                <w:iCs/>
                <w:spacing w:val="-4"/>
                <w:sz w:val="19"/>
                <w:szCs w:val="19"/>
              </w:rPr>
            </w:pPr>
            <w:r w:rsidRPr="00EE5E01">
              <w:rPr>
                <w:rFonts w:ascii="Verdana" w:hAnsi="Verdana" w:cs="Verdana"/>
                <w:i/>
                <w:iCs/>
                <w:spacing w:val="-4"/>
                <w:sz w:val="19"/>
                <w:szCs w:val="19"/>
              </w:rPr>
              <w:t>Il est de plus en plus difficile de séparer action cultu</w:t>
            </w:r>
            <w:r w:rsidRPr="00EE5E01">
              <w:rPr>
                <w:rFonts w:ascii="Verdana" w:hAnsi="Verdana" w:cs="Verdana"/>
                <w:i/>
                <w:iCs/>
                <w:spacing w:val="-4"/>
                <w:sz w:val="19"/>
                <w:szCs w:val="19"/>
              </w:rPr>
              <w:softHyphen/>
              <w:t>relle, éducative sociale ou de loisir de la vie économi</w:t>
            </w:r>
            <w:r w:rsidRPr="00EE5E01">
              <w:rPr>
                <w:rFonts w:ascii="Verdana" w:hAnsi="Verdana" w:cs="Verdana"/>
                <w:i/>
                <w:iCs/>
                <w:spacing w:val="-4"/>
                <w:sz w:val="19"/>
                <w:szCs w:val="19"/>
              </w:rPr>
              <w:softHyphen/>
            </w:r>
            <w:r w:rsidRPr="00EE5E01">
              <w:rPr>
                <w:rFonts w:ascii="Verdana" w:hAnsi="Verdana" w:cs="Verdana"/>
                <w:i/>
                <w:iCs/>
                <w:spacing w:val="-4"/>
                <w:sz w:val="19"/>
                <w:szCs w:val="19"/>
              </w:rPr>
              <w:t>que : la culture, la communication deviennent une industrie, les activités éducatives et de loisirs contri</w:t>
            </w:r>
            <w:r w:rsidRPr="00EE5E01">
              <w:rPr>
                <w:rFonts w:ascii="Verdana" w:hAnsi="Verdana" w:cs="Verdana"/>
                <w:i/>
                <w:iCs/>
                <w:spacing w:val="-4"/>
                <w:sz w:val="19"/>
                <w:szCs w:val="19"/>
              </w:rPr>
              <w:softHyphen/>
              <w:t>buent de plus en plus à la remise à jour des connais</w:t>
            </w:r>
            <w:r w:rsidRPr="00EE5E01">
              <w:rPr>
                <w:rFonts w:ascii="Verdana" w:hAnsi="Verdana" w:cs="Verdana"/>
                <w:i/>
                <w:iCs/>
                <w:spacing w:val="-4"/>
                <w:sz w:val="19"/>
                <w:szCs w:val="19"/>
              </w:rPr>
              <w:softHyphen/>
              <w:t>sances indispensables à la vie professionnelle, le tra</w:t>
            </w:r>
            <w:r w:rsidRPr="00EE5E01">
              <w:rPr>
                <w:rFonts w:ascii="Verdana" w:hAnsi="Verdana" w:cs="Verdana"/>
                <w:i/>
                <w:iCs/>
                <w:spacing w:val="-4"/>
                <w:sz w:val="19"/>
                <w:szCs w:val="19"/>
              </w:rPr>
              <w:softHyphen/>
              <w:t xml:space="preserve">vail social joue un rôle de plus en plus </w:t>
            </w:r>
            <w:r w:rsidRPr="00EE5E01">
              <w:rPr>
                <w:rFonts w:ascii="Verdana" w:hAnsi="Verdana" w:cs="Verdana"/>
                <w:i/>
                <w:iCs/>
                <w:spacing w:val="-4"/>
                <w:sz w:val="19"/>
                <w:szCs w:val="19"/>
              </w:rPr>
              <w:t>important pour l'insertion professionnelle des laissés pour compte. De façon convergente, la crise aidant, les responsa</w:t>
            </w:r>
            <w:r w:rsidRPr="00EE5E01">
              <w:rPr>
                <w:rFonts w:ascii="Verdana" w:hAnsi="Verdana" w:cs="Verdana"/>
                <w:i/>
                <w:iCs/>
                <w:spacing w:val="-4"/>
                <w:sz w:val="19"/>
                <w:szCs w:val="19"/>
              </w:rPr>
              <w:softHyphen/>
              <w:t>bles et animateurs d'associations, les travailleurs sociaux se trouvent confrontés à un public qui les questionnent sur ces problèmes de</w:t>
            </w:r>
            <w:r w:rsidRPr="00EE5E01">
              <w:rPr>
                <w:rFonts w:ascii="Verdana" w:hAnsi="Verdana" w:cs="Verdana"/>
                <w:i/>
                <w:iCs/>
                <w:spacing w:val="-4"/>
                <w:sz w:val="19"/>
                <w:szCs w:val="19"/>
              </w:rPr>
              <w:t xml:space="preserve"> travail, d'inser</w:t>
            </w:r>
            <w:r w:rsidRPr="00EE5E01">
              <w:rPr>
                <w:rFonts w:ascii="Verdana" w:hAnsi="Verdana" w:cs="Verdana"/>
                <w:i/>
                <w:iCs/>
                <w:spacing w:val="-4"/>
                <w:sz w:val="19"/>
                <w:szCs w:val="19"/>
              </w:rPr>
              <w:softHyphen/>
              <w:t>tion sociale, d'adaptation aux évolutions de la société.</w:t>
            </w:r>
          </w:p>
          <w:p w14:paraId="76F75068" w14:textId="77777777" w:rsidR="00000000" w:rsidRPr="00EE5E01" w:rsidRDefault="00EE5E01">
            <w:pPr>
              <w:kinsoku w:val="0"/>
              <w:overflowPunct w:val="0"/>
              <w:autoSpaceDE/>
              <w:autoSpaceDN/>
              <w:adjustRightInd/>
              <w:spacing w:line="234" w:lineRule="exact"/>
              <w:ind w:left="360" w:right="540" w:firstLine="72"/>
              <w:jc w:val="both"/>
              <w:textAlignment w:val="baseline"/>
              <w:rPr>
                <w:rFonts w:ascii="Verdana" w:hAnsi="Verdana" w:cs="Verdana"/>
                <w:i/>
                <w:iCs/>
                <w:spacing w:val="-4"/>
                <w:sz w:val="19"/>
                <w:szCs w:val="19"/>
              </w:rPr>
            </w:pPr>
            <w:r w:rsidRPr="00EE5E01">
              <w:rPr>
                <w:rFonts w:ascii="Verdana" w:hAnsi="Verdana" w:cs="Verdana"/>
                <w:i/>
                <w:iCs/>
                <w:spacing w:val="-4"/>
                <w:sz w:val="19"/>
                <w:szCs w:val="19"/>
              </w:rPr>
              <w:t>De lieu un peu périphérique par rapport aux autres aspects de la vie économique, politique et sociale, le monde associatif devient un lieu charnière, parfois sollicité et courtisé a</w:t>
            </w:r>
            <w:r w:rsidRPr="00EE5E01">
              <w:rPr>
                <w:rFonts w:ascii="Verdana" w:hAnsi="Verdana" w:cs="Verdana"/>
                <w:i/>
                <w:iCs/>
                <w:spacing w:val="-4"/>
                <w:sz w:val="19"/>
                <w:szCs w:val="19"/>
              </w:rPr>
              <w:t>ussi bien par les administrations qui y voient un relai, une courroie de transmission indispensable pour des opérations que ne peut assu</w:t>
            </w:r>
            <w:r w:rsidRPr="00EE5E01">
              <w:rPr>
                <w:rFonts w:ascii="Verdana" w:hAnsi="Verdana" w:cs="Verdana"/>
                <w:i/>
                <w:iCs/>
                <w:spacing w:val="-4"/>
                <w:sz w:val="19"/>
                <w:szCs w:val="19"/>
              </w:rPr>
              <w:softHyphen/>
              <w:t>mer sa bureaucratie, que par les politiques aussi, bien évidemment.</w:t>
            </w:r>
          </w:p>
          <w:p w14:paraId="08D490DC" w14:textId="77777777" w:rsidR="00000000" w:rsidRPr="00EE5E01" w:rsidRDefault="00EE5E01">
            <w:pPr>
              <w:kinsoku w:val="0"/>
              <w:overflowPunct w:val="0"/>
              <w:autoSpaceDE/>
              <w:autoSpaceDN/>
              <w:adjustRightInd/>
              <w:spacing w:line="234" w:lineRule="exact"/>
              <w:ind w:left="360" w:right="540" w:firstLine="72"/>
              <w:jc w:val="both"/>
              <w:textAlignment w:val="baseline"/>
              <w:rPr>
                <w:rFonts w:ascii="Verdana" w:hAnsi="Verdana" w:cs="Verdana"/>
                <w:i/>
                <w:iCs/>
                <w:spacing w:val="-4"/>
                <w:sz w:val="19"/>
                <w:szCs w:val="19"/>
              </w:rPr>
            </w:pPr>
            <w:r w:rsidRPr="00EE5E01">
              <w:rPr>
                <w:rFonts w:ascii="Verdana" w:hAnsi="Verdana" w:cs="Verdana"/>
                <w:i/>
                <w:iCs/>
                <w:spacing w:val="-4"/>
                <w:sz w:val="19"/>
                <w:szCs w:val="19"/>
              </w:rPr>
              <w:t>Pour faire front à ces questions le mouvement asso</w:t>
            </w:r>
            <w:r w:rsidRPr="00EE5E01">
              <w:rPr>
                <w:rFonts w:ascii="Verdana" w:hAnsi="Verdana" w:cs="Verdana"/>
                <w:i/>
                <w:iCs/>
                <w:spacing w:val="-4"/>
                <w:sz w:val="19"/>
                <w:szCs w:val="19"/>
              </w:rPr>
              <w:softHyphen/>
            </w:r>
            <w:r w:rsidRPr="00EE5E01">
              <w:rPr>
                <w:rFonts w:ascii="Verdana" w:hAnsi="Verdana" w:cs="Verdana"/>
                <w:i/>
                <w:iCs/>
                <w:spacing w:val="-4"/>
                <w:sz w:val="19"/>
                <w:szCs w:val="19"/>
              </w:rPr>
              <w:t>ciatif cherche à se redéfinir une identité plus proche de son fonctionnement actuel et susceptible de pré</w:t>
            </w:r>
            <w:r w:rsidRPr="00EE5E01">
              <w:rPr>
                <w:rFonts w:ascii="Verdana" w:hAnsi="Verdana" w:cs="Verdana"/>
                <w:i/>
                <w:iCs/>
                <w:spacing w:val="-4"/>
                <w:sz w:val="19"/>
                <w:szCs w:val="19"/>
              </w:rPr>
              <w:softHyphen/>
              <w:t xml:space="preserve">server ce qui fait sa spécificité par rapport au « privé » ou aux institutions étatiques ou politiques. Et bien sûr, quand on recherche une identité, </w:t>
            </w:r>
            <w:r w:rsidRPr="00EE5E01">
              <w:rPr>
                <w:rFonts w:ascii="Verdana" w:hAnsi="Verdana" w:cs="Verdana"/>
                <w:i/>
                <w:iCs/>
                <w:spacing w:val="-4"/>
                <w:sz w:val="19"/>
                <w:szCs w:val="19"/>
              </w:rPr>
              <w:t>on recherche d'abord sa famille.</w:t>
            </w:r>
          </w:p>
          <w:p w14:paraId="5DC5EAC3" w14:textId="77777777" w:rsidR="00000000" w:rsidRPr="00EE5E01" w:rsidRDefault="00EE5E01">
            <w:pPr>
              <w:kinsoku w:val="0"/>
              <w:overflowPunct w:val="0"/>
              <w:autoSpaceDE/>
              <w:autoSpaceDN/>
              <w:adjustRightInd/>
              <w:spacing w:line="234" w:lineRule="exact"/>
              <w:ind w:left="360" w:right="540" w:firstLine="72"/>
              <w:jc w:val="both"/>
              <w:textAlignment w:val="baseline"/>
              <w:rPr>
                <w:rFonts w:ascii="Verdana" w:hAnsi="Verdana" w:cs="Verdana"/>
                <w:i/>
                <w:iCs/>
                <w:spacing w:val="-4"/>
                <w:sz w:val="19"/>
                <w:szCs w:val="19"/>
              </w:rPr>
            </w:pPr>
            <w:r w:rsidRPr="00EE5E01">
              <w:rPr>
                <w:rFonts w:ascii="Verdana" w:hAnsi="Verdana" w:cs="Verdana"/>
                <w:i/>
                <w:iCs/>
                <w:spacing w:val="-4"/>
                <w:sz w:val="19"/>
                <w:szCs w:val="19"/>
              </w:rPr>
              <w:t>C'est un peu ce qui a poussé les organisateurs de l'Université d'Été à centrer la réflexion et la confron</w:t>
            </w:r>
            <w:r w:rsidRPr="00EE5E01">
              <w:rPr>
                <w:rFonts w:ascii="Verdana" w:hAnsi="Verdana" w:cs="Verdana"/>
                <w:i/>
                <w:iCs/>
                <w:spacing w:val="-4"/>
                <w:sz w:val="19"/>
                <w:szCs w:val="19"/>
              </w:rPr>
              <w:softHyphen/>
              <w:t>tation de leur pratique sur le thème de l'économie sociale est-ce que la diversité des pratiques, des expériences, tr</w:t>
            </w:r>
            <w:r w:rsidRPr="00EE5E01">
              <w:rPr>
                <w:rFonts w:ascii="Verdana" w:hAnsi="Verdana" w:cs="Verdana"/>
                <w:i/>
                <w:iCs/>
                <w:spacing w:val="-4"/>
                <w:sz w:val="19"/>
                <w:szCs w:val="19"/>
              </w:rPr>
              <w:t>ouvent leurs valeurs communes de référence dans cette famille qu'est l'économie sociale ? Et aussi, inversement, est-ce que cette réfé</w:t>
            </w:r>
            <w:r w:rsidRPr="00EE5E01">
              <w:rPr>
                <w:rFonts w:ascii="Verdana" w:hAnsi="Verdana" w:cs="Verdana"/>
                <w:i/>
                <w:iCs/>
                <w:spacing w:val="-4"/>
                <w:sz w:val="19"/>
                <w:szCs w:val="19"/>
              </w:rPr>
              <w:softHyphen/>
              <w:t>rence à l'économie sociale est susceptible de contri</w:t>
            </w:r>
            <w:r w:rsidRPr="00EE5E01">
              <w:rPr>
                <w:rFonts w:ascii="Verdana" w:hAnsi="Verdana" w:cs="Verdana"/>
                <w:i/>
                <w:iCs/>
                <w:spacing w:val="-4"/>
                <w:sz w:val="19"/>
                <w:szCs w:val="19"/>
              </w:rPr>
              <w:softHyphen/>
              <w:t>buer à une dynamique, à un mouvement qui per</w:t>
            </w:r>
            <w:r w:rsidRPr="00EE5E01">
              <w:rPr>
                <w:rFonts w:ascii="Verdana" w:hAnsi="Verdana" w:cs="Verdana"/>
                <w:i/>
                <w:iCs/>
                <w:spacing w:val="-4"/>
                <w:sz w:val="19"/>
                <w:szCs w:val="19"/>
              </w:rPr>
              <w:softHyphen/>
              <w:t>mette au mouvement asso</w:t>
            </w:r>
            <w:r w:rsidRPr="00EE5E01">
              <w:rPr>
                <w:rFonts w:ascii="Verdana" w:hAnsi="Verdana" w:cs="Verdana"/>
                <w:i/>
                <w:iCs/>
                <w:spacing w:val="-4"/>
                <w:sz w:val="19"/>
                <w:szCs w:val="19"/>
              </w:rPr>
              <w:t>ciatif de mieux répondre aux questions auxquels il est confronté en ces temps de crise.</w:t>
            </w:r>
          </w:p>
          <w:p w14:paraId="0CCC2671" w14:textId="77777777" w:rsidR="00000000" w:rsidRPr="00EE5E01" w:rsidRDefault="00EE5E01">
            <w:pPr>
              <w:kinsoku w:val="0"/>
              <w:overflowPunct w:val="0"/>
              <w:autoSpaceDE/>
              <w:autoSpaceDN/>
              <w:adjustRightInd/>
              <w:spacing w:before="3" w:line="235" w:lineRule="exact"/>
              <w:ind w:left="360" w:right="540" w:firstLine="72"/>
              <w:jc w:val="both"/>
              <w:textAlignment w:val="baseline"/>
              <w:rPr>
                <w:rFonts w:ascii="Verdana" w:hAnsi="Verdana" w:cs="Verdana"/>
                <w:i/>
                <w:iCs/>
                <w:spacing w:val="-4"/>
                <w:sz w:val="19"/>
                <w:szCs w:val="19"/>
              </w:rPr>
            </w:pPr>
            <w:r w:rsidRPr="00EE5E01">
              <w:rPr>
                <w:rFonts w:ascii="Verdana" w:hAnsi="Verdana" w:cs="Verdana"/>
                <w:i/>
                <w:iCs/>
                <w:spacing w:val="-4"/>
                <w:sz w:val="19"/>
                <w:szCs w:val="19"/>
              </w:rPr>
              <w:t>Le malheur est que ce mot d'économie sociale est un mot fourre-tout et du coup bien pratique pour certains : quoi de commun entre le Crédit Agricole, les banquese coopé</w:t>
            </w:r>
            <w:r w:rsidRPr="00EE5E01">
              <w:rPr>
                <w:rFonts w:ascii="Verdana" w:hAnsi="Verdana" w:cs="Verdana"/>
                <w:i/>
                <w:iCs/>
                <w:spacing w:val="-4"/>
                <w:sz w:val="19"/>
                <w:szCs w:val="19"/>
              </w:rPr>
              <w:t>ratives, les Mutuelles, les coopé</w:t>
            </w:r>
            <w:r w:rsidRPr="00EE5E01">
              <w:rPr>
                <w:rFonts w:ascii="Verdana" w:hAnsi="Verdana" w:cs="Verdana"/>
                <w:i/>
                <w:iCs/>
                <w:spacing w:val="-4"/>
                <w:sz w:val="19"/>
                <w:szCs w:val="19"/>
              </w:rPr>
              <w:softHyphen/>
              <w:t>ratives de productions, les grosses institutions du tourisme social, les entreprises intermédiaires, les petites initiatives locales. Y'a t-il une économie Sociale dévoyée, intégrée aux lois du marché et sou</w:t>
            </w:r>
            <w:r w:rsidRPr="00EE5E01">
              <w:rPr>
                <w:rFonts w:ascii="Verdana" w:hAnsi="Verdana" w:cs="Verdana"/>
                <w:i/>
                <w:iCs/>
                <w:spacing w:val="-4"/>
                <w:sz w:val="19"/>
                <w:szCs w:val="19"/>
              </w:rPr>
              <w:softHyphen/>
              <w:t>vent puissante</w:t>
            </w:r>
            <w:r w:rsidRPr="00EE5E01">
              <w:rPr>
                <w:rFonts w:ascii="Verdana" w:hAnsi="Verdana" w:cs="Verdana"/>
                <w:i/>
                <w:iCs/>
                <w:spacing w:val="-4"/>
                <w:sz w:val="19"/>
                <w:szCs w:val="19"/>
              </w:rPr>
              <w:t>, une économie Sociale récupérée avec le Secrétariat à l'économie Sociale, une écono</w:t>
            </w:r>
            <w:r w:rsidRPr="00EE5E01">
              <w:rPr>
                <w:rFonts w:ascii="Verdana" w:hAnsi="Verdana" w:cs="Verdana"/>
                <w:i/>
                <w:iCs/>
                <w:spacing w:val="-4"/>
                <w:sz w:val="19"/>
                <w:szCs w:val="19"/>
              </w:rPr>
              <w:softHyphen/>
              <w:t>mie Sociale pour marginaux, immigrés, drogués etc...</w:t>
            </w:r>
          </w:p>
          <w:p w14:paraId="0EEB6A3C" w14:textId="77777777" w:rsidR="00000000" w:rsidRPr="00EE5E01" w:rsidRDefault="00EE5E01">
            <w:pPr>
              <w:kinsoku w:val="0"/>
              <w:overflowPunct w:val="0"/>
              <w:autoSpaceDE/>
              <w:autoSpaceDN/>
              <w:adjustRightInd/>
              <w:spacing w:before="8" w:line="235" w:lineRule="exact"/>
              <w:ind w:left="360" w:right="540" w:firstLine="72"/>
              <w:jc w:val="both"/>
              <w:textAlignment w:val="baseline"/>
              <w:rPr>
                <w:rFonts w:ascii="Verdana" w:hAnsi="Verdana" w:cs="Verdana"/>
                <w:i/>
                <w:iCs/>
                <w:spacing w:val="-4"/>
                <w:sz w:val="19"/>
                <w:szCs w:val="19"/>
              </w:rPr>
            </w:pPr>
            <w:r w:rsidRPr="00EE5E01">
              <w:rPr>
                <w:rFonts w:ascii="Verdana" w:hAnsi="Verdana" w:cs="Verdana"/>
                <w:i/>
                <w:iCs/>
                <w:spacing w:val="-4"/>
                <w:sz w:val="19"/>
                <w:szCs w:val="19"/>
              </w:rPr>
              <w:t>Depuis la rupture avec le mouvement syndical, l'économie Sociale s'est morcelée, n'est plus enraci</w:t>
            </w:r>
            <w:r w:rsidRPr="00EE5E01">
              <w:rPr>
                <w:rFonts w:ascii="Verdana" w:hAnsi="Verdana" w:cs="Verdana"/>
                <w:i/>
                <w:iCs/>
                <w:spacing w:val="-4"/>
                <w:sz w:val="19"/>
                <w:szCs w:val="19"/>
              </w:rPr>
              <w:softHyphen/>
              <w:t>né</w:t>
            </w:r>
            <w:r w:rsidRPr="00EE5E01">
              <w:rPr>
                <w:rFonts w:ascii="Verdana" w:hAnsi="Verdana" w:cs="Verdana"/>
                <w:i/>
                <w:iCs/>
                <w:spacing w:val="-4"/>
                <w:sz w:val="19"/>
                <w:szCs w:val="19"/>
              </w:rPr>
              <w:t>e dans un mouvement social dynamique qui était porteur des valeurs qui voulaient s'y réaliser.</w:t>
            </w:r>
          </w:p>
          <w:p w14:paraId="78574793" w14:textId="77777777" w:rsidR="00000000" w:rsidRPr="00EE5E01" w:rsidRDefault="00EE5E01">
            <w:pPr>
              <w:kinsoku w:val="0"/>
              <w:overflowPunct w:val="0"/>
              <w:autoSpaceDE/>
              <w:autoSpaceDN/>
              <w:adjustRightInd/>
              <w:spacing w:before="10" w:after="705" w:line="235" w:lineRule="exact"/>
              <w:ind w:left="360" w:right="540" w:firstLine="72"/>
              <w:jc w:val="both"/>
              <w:textAlignment w:val="baseline"/>
              <w:rPr>
                <w:rFonts w:ascii="Verdana" w:hAnsi="Verdana" w:cs="Verdana"/>
                <w:i/>
                <w:iCs/>
                <w:spacing w:val="-5"/>
                <w:sz w:val="19"/>
                <w:szCs w:val="19"/>
              </w:rPr>
            </w:pPr>
            <w:r w:rsidRPr="00EE5E01">
              <w:rPr>
                <w:rFonts w:ascii="Verdana" w:hAnsi="Verdana" w:cs="Verdana"/>
                <w:i/>
                <w:iCs/>
                <w:spacing w:val="-5"/>
                <w:sz w:val="19"/>
                <w:szCs w:val="19"/>
              </w:rPr>
              <w:t>Parallèlement, la remise en question concrète, non seulement des systèmes idéologiques de références,</w:t>
            </w:r>
          </w:p>
        </w:tc>
        <w:tc>
          <w:tcPr>
            <w:tcW w:w="5338" w:type="dxa"/>
            <w:gridSpan w:val="2"/>
            <w:vMerge/>
            <w:tcBorders>
              <w:top w:val="nil"/>
              <w:left w:val="single" w:sz="4" w:space="0" w:color="000000"/>
              <w:bottom w:val="nil"/>
              <w:right w:val="nil"/>
            </w:tcBorders>
          </w:tcPr>
          <w:p w14:paraId="4761D30E" w14:textId="77777777" w:rsidR="00000000" w:rsidRPr="00EE5E01" w:rsidRDefault="00EE5E01">
            <w:pPr>
              <w:kinsoku w:val="0"/>
              <w:overflowPunct w:val="0"/>
              <w:autoSpaceDE/>
              <w:autoSpaceDN/>
              <w:adjustRightInd/>
              <w:spacing w:before="10" w:after="705" w:line="235" w:lineRule="exact"/>
              <w:ind w:left="360" w:right="540" w:firstLine="72"/>
              <w:jc w:val="both"/>
              <w:textAlignment w:val="baseline"/>
              <w:rPr>
                <w:rFonts w:ascii="Verdana" w:hAnsi="Verdana" w:cs="Verdana"/>
                <w:i/>
                <w:iCs/>
                <w:spacing w:val="-5"/>
                <w:sz w:val="19"/>
                <w:szCs w:val="19"/>
              </w:rPr>
            </w:pPr>
          </w:p>
        </w:tc>
      </w:tr>
      <w:tr w:rsidR="00000000" w:rsidRPr="00EE5E01" w14:paraId="2534AC5C" w14:textId="77777777">
        <w:tblPrEx>
          <w:tblCellMar>
            <w:top w:w="0" w:type="dxa"/>
            <w:left w:w="0" w:type="dxa"/>
            <w:bottom w:w="0" w:type="dxa"/>
            <w:right w:w="0" w:type="dxa"/>
          </w:tblCellMar>
        </w:tblPrEx>
        <w:trPr>
          <w:trHeight w:hRule="exact" w:val="158"/>
        </w:trPr>
        <w:tc>
          <w:tcPr>
            <w:tcW w:w="312" w:type="dxa"/>
            <w:tcBorders>
              <w:top w:val="nil"/>
              <w:left w:val="nil"/>
              <w:bottom w:val="nil"/>
              <w:right w:val="nil"/>
            </w:tcBorders>
          </w:tcPr>
          <w:p w14:paraId="586DB2C9" w14:textId="77777777" w:rsidR="00000000" w:rsidRPr="00EE5E01" w:rsidRDefault="00EE5E01">
            <w:pPr>
              <w:kinsoku w:val="0"/>
              <w:overflowPunct w:val="0"/>
              <w:autoSpaceDE/>
              <w:autoSpaceDN/>
              <w:adjustRightInd/>
              <w:textAlignment w:val="baseline"/>
              <w:rPr>
                <w:rFonts w:ascii="Verdana" w:hAnsi="Verdana" w:cs="Verdana"/>
                <w:i/>
                <w:iCs/>
                <w:spacing w:val="-5"/>
                <w:sz w:val="19"/>
                <w:szCs w:val="19"/>
              </w:rPr>
            </w:pPr>
          </w:p>
        </w:tc>
        <w:tc>
          <w:tcPr>
            <w:tcW w:w="19" w:type="dxa"/>
            <w:tcBorders>
              <w:top w:val="nil"/>
              <w:left w:val="nil"/>
              <w:bottom w:val="nil"/>
              <w:right w:val="nil"/>
            </w:tcBorders>
          </w:tcPr>
          <w:p w14:paraId="0370BBBD" w14:textId="77777777" w:rsidR="00000000" w:rsidRPr="00EE5E01" w:rsidRDefault="00EE5E01">
            <w:pPr>
              <w:kinsoku w:val="0"/>
              <w:overflowPunct w:val="0"/>
              <w:autoSpaceDE/>
              <w:autoSpaceDN/>
              <w:adjustRightInd/>
              <w:textAlignment w:val="baseline"/>
              <w:rPr>
                <w:rFonts w:ascii="Verdana" w:hAnsi="Verdana" w:cs="Verdana"/>
                <w:i/>
                <w:iCs/>
                <w:spacing w:val="-5"/>
                <w:sz w:val="19"/>
                <w:szCs w:val="19"/>
              </w:rPr>
            </w:pPr>
          </w:p>
        </w:tc>
        <w:tc>
          <w:tcPr>
            <w:tcW w:w="58" w:type="dxa"/>
            <w:tcBorders>
              <w:top w:val="nil"/>
              <w:left w:val="nil"/>
              <w:bottom w:val="nil"/>
              <w:right w:val="nil"/>
            </w:tcBorders>
          </w:tcPr>
          <w:p w14:paraId="16DEF8A9" w14:textId="77777777" w:rsidR="00000000" w:rsidRPr="00EE5E01" w:rsidRDefault="00EE5E01">
            <w:pPr>
              <w:kinsoku w:val="0"/>
              <w:overflowPunct w:val="0"/>
              <w:autoSpaceDE/>
              <w:autoSpaceDN/>
              <w:adjustRightInd/>
              <w:textAlignment w:val="baseline"/>
              <w:rPr>
                <w:rFonts w:ascii="Verdana" w:hAnsi="Verdana" w:cs="Verdana"/>
                <w:i/>
                <w:iCs/>
                <w:spacing w:val="-5"/>
                <w:sz w:val="19"/>
                <w:szCs w:val="19"/>
              </w:rPr>
            </w:pPr>
          </w:p>
        </w:tc>
        <w:tc>
          <w:tcPr>
            <w:tcW w:w="2207" w:type="dxa"/>
            <w:tcBorders>
              <w:top w:val="nil"/>
              <w:left w:val="nil"/>
              <w:bottom w:val="nil"/>
              <w:right w:val="nil"/>
            </w:tcBorders>
          </w:tcPr>
          <w:p w14:paraId="02F62B50" w14:textId="77777777" w:rsidR="00000000" w:rsidRPr="00EE5E01" w:rsidRDefault="00EE5E01">
            <w:pPr>
              <w:kinsoku w:val="0"/>
              <w:overflowPunct w:val="0"/>
              <w:autoSpaceDE/>
              <w:autoSpaceDN/>
              <w:adjustRightInd/>
              <w:textAlignment w:val="baseline"/>
              <w:rPr>
                <w:rFonts w:ascii="Verdana" w:hAnsi="Verdana" w:cs="Verdana"/>
                <w:i/>
                <w:iCs/>
                <w:spacing w:val="-5"/>
                <w:sz w:val="19"/>
                <w:szCs w:val="19"/>
              </w:rPr>
            </w:pPr>
          </w:p>
        </w:tc>
        <w:tc>
          <w:tcPr>
            <w:tcW w:w="49" w:type="dxa"/>
            <w:tcBorders>
              <w:top w:val="nil"/>
              <w:left w:val="nil"/>
              <w:bottom w:val="nil"/>
              <w:right w:val="nil"/>
            </w:tcBorders>
          </w:tcPr>
          <w:p w14:paraId="38E84D37" w14:textId="77777777" w:rsidR="00000000" w:rsidRPr="00EE5E01" w:rsidRDefault="00EE5E01">
            <w:pPr>
              <w:kinsoku w:val="0"/>
              <w:overflowPunct w:val="0"/>
              <w:autoSpaceDE/>
              <w:autoSpaceDN/>
              <w:adjustRightInd/>
              <w:textAlignment w:val="baseline"/>
              <w:rPr>
                <w:rFonts w:ascii="Verdana" w:hAnsi="Verdana" w:cs="Verdana"/>
                <w:i/>
                <w:iCs/>
                <w:spacing w:val="-5"/>
                <w:sz w:val="19"/>
                <w:szCs w:val="19"/>
              </w:rPr>
            </w:pPr>
          </w:p>
        </w:tc>
        <w:tc>
          <w:tcPr>
            <w:tcW w:w="3513" w:type="dxa"/>
            <w:tcBorders>
              <w:top w:val="nil"/>
              <w:left w:val="nil"/>
              <w:bottom w:val="nil"/>
              <w:right w:val="single" w:sz="4" w:space="0" w:color="000000"/>
            </w:tcBorders>
          </w:tcPr>
          <w:p w14:paraId="42E716D1" w14:textId="77777777" w:rsidR="00000000" w:rsidRPr="00EE5E01" w:rsidRDefault="00EE5E01">
            <w:pPr>
              <w:kinsoku w:val="0"/>
              <w:overflowPunct w:val="0"/>
              <w:autoSpaceDE/>
              <w:autoSpaceDN/>
              <w:adjustRightInd/>
              <w:textAlignment w:val="baseline"/>
              <w:rPr>
                <w:rFonts w:ascii="Verdana" w:hAnsi="Verdana" w:cs="Verdana"/>
                <w:i/>
                <w:iCs/>
                <w:spacing w:val="-5"/>
                <w:sz w:val="19"/>
                <w:szCs w:val="19"/>
              </w:rPr>
            </w:pPr>
          </w:p>
        </w:tc>
        <w:tc>
          <w:tcPr>
            <w:tcW w:w="5236" w:type="dxa"/>
            <w:tcBorders>
              <w:top w:val="nil"/>
              <w:left w:val="single" w:sz="4" w:space="0" w:color="000000"/>
              <w:bottom w:val="nil"/>
              <w:right w:val="nil"/>
            </w:tcBorders>
          </w:tcPr>
          <w:p w14:paraId="3663269E" w14:textId="77777777" w:rsidR="00000000" w:rsidRPr="00EE5E01" w:rsidRDefault="00EE5E01">
            <w:pPr>
              <w:kinsoku w:val="0"/>
              <w:overflowPunct w:val="0"/>
              <w:autoSpaceDE/>
              <w:autoSpaceDN/>
              <w:adjustRightInd/>
              <w:textAlignment w:val="baseline"/>
              <w:rPr>
                <w:rFonts w:ascii="Verdana" w:hAnsi="Verdana" w:cs="Verdana"/>
                <w:i/>
                <w:iCs/>
                <w:spacing w:val="-5"/>
                <w:sz w:val="19"/>
                <w:szCs w:val="19"/>
              </w:rPr>
            </w:pPr>
          </w:p>
        </w:tc>
        <w:tc>
          <w:tcPr>
            <w:tcW w:w="102" w:type="dxa"/>
            <w:tcBorders>
              <w:top w:val="nil"/>
              <w:left w:val="nil"/>
              <w:bottom w:val="nil"/>
              <w:right w:val="nil"/>
            </w:tcBorders>
          </w:tcPr>
          <w:p w14:paraId="14CD5B4F" w14:textId="77777777" w:rsidR="00000000" w:rsidRPr="00EE5E01" w:rsidRDefault="00EE5E01">
            <w:pPr>
              <w:kinsoku w:val="0"/>
              <w:overflowPunct w:val="0"/>
              <w:autoSpaceDE/>
              <w:autoSpaceDN/>
              <w:adjustRightInd/>
              <w:textAlignment w:val="baseline"/>
              <w:rPr>
                <w:rFonts w:ascii="Verdana" w:hAnsi="Verdana" w:cs="Verdana"/>
                <w:i/>
                <w:iCs/>
                <w:spacing w:val="-5"/>
                <w:sz w:val="19"/>
                <w:szCs w:val="19"/>
              </w:rPr>
            </w:pPr>
          </w:p>
        </w:tc>
      </w:tr>
      <w:tr w:rsidR="00000000" w:rsidRPr="00EE5E01" w14:paraId="66501182" w14:textId="77777777">
        <w:tblPrEx>
          <w:tblCellMar>
            <w:top w:w="0" w:type="dxa"/>
            <w:left w:w="0" w:type="dxa"/>
            <w:bottom w:w="0" w:type="dxa"/>
            <w:right w:w="0" w:type="dxa"/>
          </w:tblCellMar>
        </w:tblPrEx>
        <w:trPr>
          <w:trHeight w:hRule="exact" w:val="523"/>
        </w:trPr>
        <w:tc>
          <w:tcPr>
            <w:tcW w:w="312" w:type="dxa"/>
            <w:tcBorders>
              <w:top w:val="nil"/>
              <w:left w:val="nil"/>
              <w:bottom w:val="nil"/>
              <w:right w:val="nil"/>
            </w:tcBorders>
            <w:vAlign w:val="bottom"/>
          </w:tcPr>
          <w:p w14:paraId="70C503E9" w14:textId="77777777" w:rsidR="00000000" w:rsidRPr="00EE5E01" w:rsidRDefault="00EE5E01">
            <w:pPr>
              <w:kinsoku w:val="0"/>
              <w:overflowPunct w:val="0"/>
              <w:autoSpaceDE/>
              <w:autoSpaceDN/>
              <w:adjustRightInd/>
              <w:spacing w:before="313" w:line="197" w:lineRule="exact"/>
              <w:jc w:val="center"/>
              <w:textAlignment w:val="baseline"/>
              <w:rPr>
                <w:rFonts w:ascii="Verdana" w:hAnsi="Verdana" w:cs="Verdana"/>
                <w:sz w:val="16"/>
                <w:szCs w:val="16"/>
              </w:rPr>
            </w:pPr>
            <w:r w:rsidRPr="00EE5E01">
              <w:rPr>
                <w:rFonts w:ascii="Verdana" w:hAnsi="Verdana" w:cs="Verdana"/>
                <w:sz w:val="16"/>
                <w:szCs w:val="16"/>
              </w:rPr>
              <w:t>'26</w:t>
            </w:r>
          </w:p>
        </w:tc>
        <w:tc>
          <w:tcPr>
            <w:tcW w:w="19" w:type="dxa"/>
            <w:tcBorders>
              <w:top w:val="nil"/>
              <w:left w:val="nil"/>
              <w:bottom w:val="nil"/>
              <w:right w:val="nil"/>
            </w:tcBorders>
          </w:tcPr>
          <w:p w14:paraId="5133EE37" w14:textId="77777777" w:rsidR="00000000" w:rsidRPr="00EE5E01" w:rsidRDefault="00EE5E01">
            <w:pPr>
              <w:kinsoku w:val="0"/>
              <w:overflowPunct w:val="0"/>
              <w:autoSpaceDE/>
              <w:autoSpaceDN/>
              <w:adjustRightInd/>
              <w:spacing w:before="313" w:line="197" w:lineRule="exact"/>
              <w:jc w:val="center"/>
              <w:textAlignment w:val="baseline"/>
              <w:rPr>
                <w:rFonts w:ascii="Verdana" w:hAnsi="Verdana" w:cs="Verdana"/>
                <w:sz w:val="16"/>
                <w:szCs w:val="16"/>
              </w:rPr>
            </w:pPr>
          </w:p>
        </w:tc>
        <w:tc>
          <w:tcPr>
            <w:tcW w:w="58" w:type="dxa"/>
            <w:tcBorders>
              <w:top w:val="nil"/>
              <w:left w:val="nil"/>
              <w:bottom w:val="nil"/>
              <w:right w:val="nil"/>
            </w:tcBorders>
          </w:tcPr>
          <w:p w14:paraId="50469576" w14:textId="77777777" w:rsidR="00000000" w:rsidRPr="00EE5E01" w:rsidRDefault="00EE5E01">
            <w:pPr>
              <w:kinsoku w:val="0"/>
              <w:overflowPunct w:val="0"/>
              <w:autoSpaceDE/>
              <w:autoSpaceDN/>
              <w:adjustRightInd/>
              <w:spacing w:before="313" w:line="197" w:lineRule="exact"/>
              <w:jc w:val="center"/>
              <w:textAlignment w:val="baseline"/>
              <w:rPr>
                <w:rFonts w:ascii="Verdana" w:hAnsi="Verdana" w:cs="Verdana"/>
                <w:sz w:val="16"/>
                <w:szCs w:val="16"/>
              </w:rPr>
            </w:pPr>
          </w:p>
        </w:tc>
        <w:tc>
          <w:tcPr>
            <w:tcW w:w="2207" w:type="dxa"/>
            <w:tcBorders>
              <w:top w:val="nil"/>
              <w:left w:val="nil"/>
              <w:bottom w:val="nil"/>
              <w:right w:val="nil"/>
            </w:tcBorders>
          </w:tcPr>
          <w:p w14:paraId="3EE0B5C5" w14:textId="77777777" w:rsidR="00000000" w:rsidRPr="00EE5E01" w:rsidRDefault="00EE5E01">
            <w:pPr>
              <w:kinsoku w:val="0"/>
              <w:overflowPunct w:val="0"/>
              <w:autoSpaceDE/>
              <w:autoSpaceDN/>
              <w:adjustRightInd/>
              <w:spacing w:before="313" w:line="197" w:lineRule="exact"/>
              <w:jc w:val="center"/>
              <w:textAlignment w:val="baseline"/>
              <w:rPr>
                <w:rFonts w:ascii="Verdana" w:hAnsi="Verdana" w:cs="Verdana"/>
                <w:sz w:val="16"/>
                <w:szCs w:val="16"/>
              </w:rPr>
            </w:pPr>
          </w:p>
        </w:tc>
        <w:tc>
          <w:tcPr>
            <w:tcW w:w="49" w:type="dxa"/>
            <w:tcBorders>
              <w:top w:val="nil"/>
              <w:left w:val="nil"/>
              <w:bottom w:val="nil"/>
              <w:right w:val="nil"/>
            </w:tcBorders>
          </w:tcPr>
          <w:p w14:paraId="4DAA219B" w14:textId="77777777" w:rsidR="00000000" w:rsidRPr="00EE5E01" w:rsidRDefault="00EE5E01">
            <w:pPr>
              <w:kinsoku w:val="0"/>
              <w:overflowPunct w:val="0"/>
              <w:autoSpaceDE/>
              <w:autoSpaceDN/>
              <w:adjustRightInd/>
              <w:spacing w:before="313" w:line="197" w:lineRule="exact"/>
              <w:jc w:val="center"/>
              <w:textAlignment w:val="baseline"/>
              <w:rPr>
                <w:rFonts w:ascii="Verdana" w:hAnsi="Verdana" w:cs="Verdana"/>
                <w:sz w:val="16"/>
                <w:szCs w:val="16"/>
              </w:rPr>
            </w:pPr>
          </w:p>
        </w:tc>
        <w:tc>
          <w:tcPr>
            <w:tcW w:w="3513" w:type="dxa"/>
            <w:tcBorders>
              <w:top w:val="nil"/>
              <w:left w:val="nil"/>
              <w:bottom w:val="nil"/>
              <w:right w:val="nil"/>
            </w:tcBorders>
          </w:tcPr>
          <w:p w14:paraId="12D80563" w14:textId="77777777" w:rsidR="00000000" w:rsidRPr="00EE5E01" w:rsidRDefault="00EE5E01">
            <w:pPr>
              <w:kinsoku w:val="0"/>
              <w:overflowPunct w:val="0"/>
              <w:autoSpaceDE/>
              <w:autoSpaceDN/>
              <w:adjustRightInd/>
              <w:spacing w:before="313" w:line="197" w:lineRule="exact"/>
              <w:jc w:val="center"/>
              <w:textAlignment w:val="baseline"/>
              <w:rPr>
                <w:rFonts w:ascii="Verdana" w:hAnsi="Verdana" w:cs="Verdana"/>
                <w:sz w:val="16"/>
                <w:szCs w:val="16"/>
              </w:rPr>
            </w:pPr>
          </w:p>
        </w:tc>
        <w:tc>
          <w:tcPr>
            <w:tcW w:w="5236" w:type="dxa"/>
            <w:tcBorders>
              <w:top w:val="nil"/>
              <w:left w:val="nil"/>
              <w:bottom w:val="nil"/>
              <w:right w:val="nil"/>
            </w:tcBorders>
          </w:tcPr>
          <w:p w14:paraId="045364C9" w14:textId="77777777" w:rsidR="00000000" w:rsidRPr="00EE5E01" w:rsidRDefault="00EE5E01">
            <w:pPr>
              <w:kinsoku w:val="0"/>
              <w:overflowPunct w:val="0"/>
              <w:autoSpaceDE/>
              <w:autoSpaceDN/>
              <w:adjustRightInd/>
              <w:spacing w:before="313" w:line="197" w:lineRule="exact"/>
              <w:jc w:val="center"/>
              <w:textAlignment w:val="baseline"/>
              <w:rPr>
                <w:rFonts w:ascii="Verdana" w:hAnsi="Verdana" w:cs="Verdana"/>
                <w:sz w:val="16"/>
                <w:szCs w:val="16"/>
              </w:rPr>
            </w:pPr>
          </w:p>
        </w:tc>
        <w:tc>
          <w:tcPr>
            <w:tcW w:w="102" w:type="dxa"/>
            <w:tcBorders>
              <w:top w:val="nil"/>
              <w:left w:val="nil"/>
              <w:bottom w:val="nil"/>
              <w:right w:val="nil"/>
            </w:tcBorders>
          </w:tcPr>
          <w:p w14:paraId="0E4E20E1" w14:textId="77777777" w:rsidR="00000000" w:rsidRPr="00EE5E01" w:rsidRDefault="00EE5E01">
            <w:pPr>
              <w:kinsoku w:val="0"/>
              <w:overflowPunct w:val="0"/>
              <w:autoSpaceDE/>
              <w:autoSpaceDN/>
              <w:adjustRightInd/>
              <w:spacing w:before="313" w:line="197" w:lineRule="exact"/>
              <w:jc w:val="center"/>
              <w:textAlignment w:val="baseline"/>
              <w:rPr>
                <w:rFonts w:ascii="Verdana" w:hAnsi="Verdana" w:cs="Verdana"/>
                <w:sz w:val="16"/>
                <w:szCs w:val="16"/>
              </w:rPr>
            </w:pPr>
          </w:p>
        </w:tc>
      </w:tr>
    </w:tbl>
    <w:p w14:paraId="28BC83CA" w14:textId="77777777" w:rsidR="00000000" w:rsidRDefault="00EE5E01">
      <w:pPr>
        <w:widowControl/>
        <w:rPr>
          <w:sz w:val="24"/>
          <w:szCs w:val="24"/>
        </w:rPr>
        <w:sectPr w:rsidR="00000000">
          <w:pgSz w:w="11496" w:h="16843"/>
          <w:pgMar w:top="680" w:right="0" w:bottom="191" w:left="0" w:header="720" w:footer="720" w:gutter="0"/>
          <w:cols w:space="720"/>
          <w:noEndnote/>
        </w:sectPr>
      </w:pPr>
    </w:p>
    <w:p w14:paraId="6318B4DF" w14:textId="77777777" w:rsidR="00000000" w:rsidRDefault="00EE5E01">
      <w:pPr>
        <w:kinsoku w:val="0"/>
        <w:overflowPunct w:val="0"/>
        <w:autoSpaceDE/>
        <w:autoSpaceDN/>
        <w:adjustRightInd/>
        <w:spacing w:line="427" w:lineRule="exact"/>
        <w:ind w:left="72"/>
        <w:jc w:val="center"/>
        <w:textAlignment w:val="baseline"/>
        <w:rPr>
          <w:rFonts w:ascii="Verdana" w:hAnsi="Verdana" w:cs="Verdana"/>
          <w:b/>
          <w:bCs/>
          <w:spacing w:val="2"/>
          <w:w w:val="95"/>
          <w:sz w:val="41"/>
          <w:szCs w:val="41"/>
        </w:rPr>
      </w:pPr>
      <w:r>
        <w:rPr>
          <w:noProof/>
        </w:rPr>
        <w:lastRenderedPageBreak/>
        <w:pict w14:anchorId="57564B77">
          <v:shape id="_x0000_s1291" type="#_x0000_t202" style="position:absolute;left:0;text-align:left;margin-left:9.35pt;margin-top:145.8pt;width:256.55pt;height:139.8pt;z-index:266;mso-wrap-edited:f;mso-wrap-distance-left:0;mso-wrap-distance-top:0;mso-wrap-distance-right:0;mso-wrap-distance-bottom:0;mso-position-horizontal-relative:page;mso-position-vertical-relative:page" wrapcoords="-62 0 -62 21600 21662 21600 21662 0 -62 0" o:allowincell="f" stroked="f">
            <v:textbox inset="0,0,0,0">
              <w:txbxContent>
                <w:p w14:paraId="2AE28A35" w14:textId="77777777" w:rsidR="00000000" w:rsidRDefault="00EE5E01">
                  <w:pPr>
                    <w:kinsoku w:val="0"/>
                    <w:overflowPunct w:val="0"/>
                    <w:autoSpaceDE/>
                    <w:autoSpaceDN/>
                    <w:adjustRightInd/>
                    <w:spacing w:before="1207" w:after="436" w:line="381" w:lineRule="exact"/>
                    <w:jc w:val="center"/>
                    <w:textAlignment w:val="baseline"/>
                    <w:rPr>
                      <w:rFonts w:ascii="Verdana" w:hAnsi="Verdana" w:cs="Verdana"/>
                      <w:b/>
                      <w:bCs/>
                      <w:sz w:val="31"/>
                      <w:szCs w:val="31"/>
                      <w:u w:val="single"/>
                    </w:rPr>
                  </w:pPr>
                  <w:r>
                    <w:rPr>
                      <w:rFonts w:ascii="Verdana" w:hAnsi="Verdana" w:cs="Verdana"/>
                      <w:b/>
                      <w:bCs/>
                      <w:sz w:val="31"/>
                      <w:szCs w:val="31"/>
                    </w:rPr>
                    <w:t>Dé</w:t>
                  </w:r>
                  <w:r>
                    <w:rPr>
                      <w:rFonts w:ascii="Verdana" w:hAnsi="Verdana" w:cs="Verdana"/>
                      <w:b/>
                      <w:bCs/>
                      <w:sz w:val="31"/>
                      <w:szCs w:val="31"/>
                    </w:rPr>
                    <w:t>bat avec Jean-Paul Biais,</w:t>
                  </w:r>
                  <w:r>
                    <w:rPr>
                      <w:rFonts w:ascii="Verdana" w:hAnsi="Verdana" w:cs="Verdana"/>
                      <w:b/>
                      <w:bCs/>
                      <w:sz w:val="31"/>
                      <w:szCs w:val="31"/>
                    </w:rPr>
                    <w:br/>
                    <w:t>urbaniste et Michel Herrou,</w:t>
                  </w:r>
                  <w:r>
                    <w:rPr>
                      <w:rFonts w:ascii="Verdana" w:hAnsi="Verdana" w:cs="Verdana"/>
                      <w:b/>
                      <w:bCs/>
                      <w:sz w:val="31"/>
                      <w:szCs w:val="31"/>
                    </w:rPr>
                    <w:br/>
                  </w:r>
                  <w:r>
                    <w:rPr>
                      <w:rFonts w:ascii="Verdana" w:hAnsi="Verdana" w:cs="Verdana"/>
                      <w:b/>
                      <w:bCs/>
                      <w:sz w:val="31"/>
                      <w:szCs w:val="31"/>
                      <w:u w:val="single"/>
                    </w:rPr>
                    <w:t>psychologue à banlieue 89</w:t>
                  </w:r>
                </w:p>
              </w:txbxContent>
            </v:textbox>
            <w10:wrap type="square" anchorx="page" anchory="page"/>
          </v:shape>
        </w:pict>
      </w:r>
      <w:r>
        <w:rPr>
          <w:noProof/>
        </w:rPr>
        <w:pict w14:anchorId="249A085F">
          <v:line id="_x0000_s1292" style="position:absolute;left:0;text-align:left;z-index:267;mso-wrap-distance-left:0;mso-wrap-distance-right:0;mso-position-horizontal-relative:text;mso-position-vertical-relative:text" from="-6pt,-13.95pt" to="540.05pt,-13.95pt" o:allowincell="f" strokeweight=".25pt">
            <w10:wrap type="square"/>
          </v:line>
        </w:pict>
      </w:r>
      <w:r>
        <w:rPr>
          <w:noProof/>
        </w:rPr>
        <w:pict w14:anchorId="443FECD1">
          <v:line id="_x0000_s1293" style="position:absolute;left:0;text-align:left;z-index:268;mso-wrap-distance-left:0;mso-wrap-distance-right:0;mso-position-horizontal-relative:text;mso-position-vertical-relative:text" from="-6pt,-6pt" to="33.2pt,-6pt" o:allowincell="f" strokeweight=".25pt">
            <w10:wrap type="square"/>
          </v:line>
        </w:pict>
      </w:r>
      <w:r>
        <w:rPr>
          <w:noProof/>
        </w:rPr>
        <w:pict w14:anchorId="636CF2A1">
          <v:line id="_x0000_s1294" style="position:absolute;left:0;text-align:left;z-index:269;mso-wrap-distance-left:0;mso-wrap-distance-right:0;mso-position-horizontal-relative:page;mso-position-vertical-relative:page" from="276pt,57.6pt" to="276pt,797.55pt" o:allowincell="f" strokeweight=".5pt">
            <w10:wrap type="square" anchorx="page" anchory="page"/>
          </v:line>
        </w:pict>
      </w:r>
      <w:r>
        <w:rPr>
          <w:noProof/>
        </w:rPr>
        <w:pict w14:anchorId="65A4E91F">
          <v:line id="_x0000_s1295" style="position:absolute;left:0;text-align:left;z-index:270;mso-wrap-distance-left:0;mso-wrap-distance-right:0;mso-position-horizontal-relative:page;mso-position-vertical-relative:page" from="9.35pt,201.35pt" to="265.95pt,201.35pt" o:allowincell="f" strokeweight=".95pt">
            <w10:wrap type="square" anchorx="page" anchory="page"/>
          </v:line>
        </w:pict>
      </w:r>
      <w:r>
        <w:rPr>
          <w:noProof/>
        </w:rPr>
        <w:pict w14:anchorId="029033EA">
          <v:line id="_x0000_s1296" style="position:absolute;left:0;text-align:left;z-index:271;mso-wrap-distance-left:0;mso-wrap-distance-right:0;mso-position-horizontal-relative:page;mso-position-vertical-relative:page" from="11.5pt,273.85pt" to="265.5pt,273.85pt" o:allowincell="f" strokeweight=".95pt">
            <w10:wrap type="square" anchorx="page" anchory="page"/>
          </v:line>
        </w:pict>
      </w:r>
      <w:r>
        <w:rPr>
          <w:rFonts w:ascii="Verdana" w:hAnsi="Verdana" w:cs="Verdana"/>
          <w:b/>
          <w:bCs/>
          <w:spacing w:val="2"/>
          <w:w w:val="95"/>
          <w:sz w:val="41"/>
          <w:szCs w:val="41"/>
        </w:rPr>
        <w:t>« s‘J réapprop ler</w:t>
      </w:r>
    </w:p>
    <w:p w14:paraId="45DFBCB5" w14:textId="77777777" w:rsidR="00000000" w:rsidRDefault="00EE5E01">
      <w:pPr>
        <w:kinsoku w:val="0"/>
        <w:overflowPunct w:val="0"/>
        <w:autoSpaceDE/>
        <w:autoSpaceDN/>
        <w:adjustRightInd/>
        <w:spacing w:before="1" w:line="509" w:lineRule="exact"/>
        <w:ind w:left="72"/>
        <w:jc w:val="center"/>
        <w:textAlignment w:val="baseline"/>
        <w:rPr>
          <w:rFonts w:ascii="Verdana" w:hAnsi="Verdana" w:cs="Verdana"/>
          <w:b/>
          <w:bCs/>
          <w:spacing w:val="4"/>
          <w:w w:val="95"/>
          <w:sz w:val="41"/>
          <w:szCs w:val="41"/>
        </w:rPr>
      </w:pPr>
      <w:r>
        <w:rPr>
          <w:rFonts w:ascii="Verdana" w:hAnsi="Verdana" w:cs="Verdana"/>
          <w:b/>
          <w:bCs/>
          <w:spacing w:val="4"/>
          <w:w w:val="95"/>
          <w:sz w:val="41"/>
          <w:szCs w:val="41"/>
        </w:rPr>
        <w:t>l'espace,</w:t>
      </w:r>
    </w:p>
    <w:p w14:paraId="33574299" w14:textId="77777777" w:rsidR="00000000" w:rsidRDefault="00EE5E01">
      <w:pPr>
        <w:kinsoku w:val="0"/>
        <w:overflowPunct w:val="0"/>
        <w:autoSpaceDE/>
        <w:autoSpaceDN/>
        <w:adjustRightInd/>
        <w:spacing w:line="508" w:lineRule="exact"/>
        <w:ind w:left="72"/>
        <w:jc w:val="center"/>
        <w:textAlignment w:val="baseline"/>
        <w:rPr>
          <w:rFonts w:ascii="Verdana" w:hAnsi="Verdana" w:cs="Verdana"/>
          <w:b/>
          <w:bCs/>
          <w:spacing w:val="8"/>
          <w:w w:val="95"/>
          <w:sz w:val="41"/>
          <w:szCs w:val="41"/>
        </w:rPr>
      </w:pPr>
      <w:r>
        <w:rPr>
          <w:rFonts w:ascii="Verdana" w:hAnsi="Verdana" w:cs="Verdana"/>
          <w:b/>
          <w:bCs/>
          <w:spacing w:val="8"/>
          <w:w w:val="95"/>
          <w:sz w:val="41"/>
          <w:szCs w:val="41"/>
        </w:rPr>
        <w:t>vie de quartier,</w:t>
      </w:r>
    </w:p>
    <w:p w14:paraId="35A2AF11" w14:textId="77777777" w:rsidR="00000000" w:rsidRDefault="00EE5E01">
      <w:pPr>
        <w:kinsoku w:val="0"/>
        <w:overflowPunct w:val="0"/>
        <w:autoSpaceDE/>
        <w:autoSpaceDN/>
        <w:adjustRightInd/>
        <w:spacing w:line="498" w:lineRule="exact"/>
        <w:ind w:left="72"/>
        <w:jc w:val="center"/>
        <w:textAlignment w:val="baseline"/>
        <w:rPr>
          <w:rFonts w:ascii="Verdana" w:hAnsi="Verdana" w:cs="Verdana"/>
          <w:b/>
          <w:bCs/>
          <w:spacing w:val="34"/>
          <w:w w:val="95"/>
          <w:sz w:val="41"/>
          <w:szCs w:val="41"/>
        </w:rPr>
      </w:pPr>
      <w:r>
        <w:rPr>
          <w:noProof/>
        </w:rPr>
        <w:pict w14:anchorId="71244FD4">
          <v:line id="_x0000_s1297" style="position:absolute;left:0;text-align:left;z-index:272;mso-wrap-distance-left:0;mso-wrap-distance-right:0;mso-position-horizontal-relative:page;mso-position-vertical-relative:page" from="17.75pt,122.9pt" to="17.75pt,150.3pt" o:allowincell="f" strokeweight=".5pt">
            <w10:wrap type="square" anchorx="page" anchory="page"/>
          </v:line>
        </w:pict>
      </w:r>
      <w:r>
        <w:rPr>
          <w:rFonts w:ascii="Verdana" w:hAnsi="Verdana" w:cs="Verdana"/>
          <w:b/>
          <w:bCs/>
          <w:spacing w:val="34"/>
          <w:w w:val="95"/>
          <w:sz w:val="41"/>
          <w:szCs w:val="41"/>
        </w:rPr>
        <w:t>habitat collectif</w:t>
      </w:r>
    </w:p>
    <w:p w14:paraId="3D22DD97" w14:textId="77777777" w:rsidR="00000000" w:rsidRDefault="00EE5E01">
      <w:pPr>
        <w:kinsoku w:val="0"/>
        <w:overflowPunct w:val="0"/>
        <w:autoSpaceDE/>
        <w:autoSpaceDN/>
        <w:adjustRightInd/>
        <w:spacing w:before="96" w:line="175" w:lineRule="exact"/>
        <w:ind w:left="72" w:firstLine="72"/>
        <w:jc w:val="both"/>
        <w:textAlignment w:val="baseline"/>
        <w:rPr>
          <w:rFonts w:ascii="Verdana" w:hAnsi="Verdana" w:cs="Verdana"/>
          <w:sz w:val="16"/>
          <w:szCs w:val="16"/>
        </w:rPr>
      </w:pPr>
      <w:r>
        <w:rPr>
          <w:noProof/>
        </w:rPr>
        <w:pict w14:anchorId="19175E39">
          <v:line id="_x0000_s1298" style="position:absolute;left:0;text-align:left;z-index:273;mso-wrap-distance-left:0;mso-wrap-distance-right:0;mso-position-horizontal-relative:page;mso-position-vertical-relative:page" from="16.1pt,225.85pt" to="16.1pt,284.2pt" o:allowincell="f" strokeweight="1.2pt">
            <w10:wrap type="square" anchorx="page" anchory="page"/>
          </v:line>
        </w:pict>
      </w:r>
      <w:r>
        <w:rPr>
          <w:rFonts w:ascii="Verdana" w:hAnsi="Verdana" w:cs="Verdana"/>
          <w:sz w:val="16"/>
          <w:szCs w:val="16"/>
        </w:rPr>
        <w:t>Le débat avait pour objet d'aborder les questions liées à</w:t>
      </w:r>
      <w:r>
        <w:rPr>
          <w:rFonts w:ascii="Verdana" w:hAnsi="Verdana" w:cs="Verdana"/>
          <w:sz w:val="16"/>
          <w:szCs w:val="16"/>
        </w:rPr>
        <w:t xml:space="preserve"> n'appropriation de l'espace et les problèmes particuliers c</w:t>
      </w:r>
      <w:r>
        <w:rPr>
          <w:rFonts w:ascii="Verdana" w:hAnsi="Verdana" w:cs="Verdana"/>
          <w:sz w:val="16"/>
          <w:szCs w:val="16"/>
          <w:vertAlign w:val="subscript"/>
        </w:rPr>
        <w:t>(</w:t>
      </w:r>
      <w:r>
        <w:rPr>
          <w:rFonts w:ascii="Verdana" w:hAnsi="Verdana" w:cs="Verdana"/>
          <w:sz w:val="16"/>
          <w:szCs w:val="16"/>
        </w:rPr>
        <w:t>ies banlieues.</w:t>
      </w:r>
    </w:p>
    <w:p w14:paraId="7D9BCF74" w14:textId="77777777" w:rsidR="00000000" w:rsidRDefault="00EE5E01">
      <w:pPr>
        <w:kinsoku w:val="0"/>
        <w:overflowPunct w:val="0"/>
        <w:autoSpaceDE/>
        <w:autoSpaceDN/>
        <w:adjustRightInd/>
        <w:spacing w:line="172" w:lineRule="exact"/>
        <w:ind w:left="144"/>
        <w:jc w:val="both"/>
        <w:textAlignment w:val="baseline"/>
        <w:rPr>
          <w:rFonts w:ascii="Verdana" w:hAnsi="Verdana" w:cs="Verdana"/>
          <w:sz w:val="16"/>
          <w:szCs w:val="16"/>
        </w:rPr>
      </w:pPr>
      <w:r>
        <w:rPr>
          <w:rFonts w:ascii="Verdana" w:hAnsi="Verdana" w:cs="Verdana"/>
          <w:sz w:val="16"/>
          <w:szCs w:val="16"/>
        </w:rPr>
        <w:t>Nous en avons retrouvé</w:t>
      </w:r>
      <w:r>
        <w:rPr>
          <w:rFonts w:ascii="Verdana" w:hAnsi="Verdana" w:cs="Verdana"/>
          <w:sz w:val="16"/>
          <w:szCs w:val="16"/>
        </w:rPr>
        <w:t>s quelques fragments : nous lais-ons ici les questions qui font bien entrevoir les problèmes.</w:t>
      </w:r>
    </w:p>
    <w:p w14:paraId="5D72A108" w14:textId="77777777" w:rsidR="00000000" w:rsidRDefault="00EE5E01">
      <w:pPr>
        <w:kinsoku w:val="0"/>
        <w:overflowPunct w:val="0"/>
        <w:autoSpaceDE/>
        <w:autoSpaceDN/>
        <w:adjustRightInd/>
        <w:spacing w:before="197" w:line="187" w:lineRule="exact"/>
        <w:ind w:left="72"/>
        <w:jc w:val="both"/>
        <w:textAlignment w:val="baseline"/>
        <w:rPr>
          <w:rFonts w:ascii="Verdana" w:hAnsi="Verdana" w:cs="Verdana"/>
          <w:sz w:val="16"/>
          <w:szCs w:val="16"/>
        </w:rPr>
      </w:pPr>
      <w:r>
        <w:rPr>
          <w:rFonts w:ascii="Verdana" w:hAnsi="Verdana" w:cs="Verdana"/>
          <w:sz w:val="16"/>
          <w:szCs w:val="16"/>
        </w:rPr>
        <w:t>M.H.: Il y a une quarantaine d'années, à chaque carrefour, Pl y avait des grandes fontaines.</w:t>
      </w:r>
    </w:p>
    <w:p w14:paraId="11988E8B" w14:textId="77777777" w:rsidR="00000000" w:rsidRDefault="00EE5E01">
      <w:pPr>
        <w:kinsoku w:val="0"/>
        <w:overflowPunct w:val="0"/>
        <w:autoSpaceDE/>
        <w:autoSpaceDN/>
        <w:adjustRightInd/>
        <w:spacing w:before="14" w:line="182" w:lineRule="exact"/>
        <w:ind w:left="72" w:firstLine="72"/>
        <w:jc w:val="both"/>
        <w:textAlignment w:val="baseline"/>
        <w:rPr>
          <w:rFonts w:ascii="Verdana" w:hAnsi="Verdana" w:cs="Verdana"/>
          <w:sz w:val="16"/>
          <w:szCs w:val="16"/>
        </w:rPr>
      </w:pPr>
      <w:r>
        <w:rPr>
          <w:rFonts w:ascii="Verdana" w:hAnsi="Verdana" w:cs="Verdana"/>
          <w:sz w:val="16"/>
          <w:szCs w:val="16"/>
        </w:rPr>
        <w:t>;Pourquoi, parce que la plupart des maisons n'avaient pas encore l'ea</w:t>
      </w:r>
      <w:r>
        <w:rPr>
          <w:rFonts w:ascii="Verdana" w:hAnsi="Verdana" w:cs="Verdana"/>
          <w:sz w:val="16"/>
          <w:szCs w:val="16"/>
        </w:rPr>
        <w:t>u en banlieue...beaucoup de gens venaient</w:t>
      </w:r>
    </w:p>
    <w:p w14:paraId="24A12DC9" w14:textId="77777777" w:rsidR="00000000" w:rsidRDefault="00EE5E01">
      <w:pPr>
        <w:kinsoku w:val="0"/>
        <w:overflowPunct w:val="0"/>
        <w:autoSpaceDE/>
        <w:autoSpaceDN/>
        <w:adjustRightInd/>
        <w:spacing w:line="195" w:lineRule="exact"/>
        <w:ind w:left="72"/>
        <w:jc w:val="both"/>
        <w:textAlignment w:val="baseline"/>
        <w:rPr>
          <w:rFonts w:ascii="Verdana" w:hAnsi="Verdana" w:cs="Verdana"/>
          <w:sz w:val="16"/>
          <w:szCs w:val="16"/>
        </w:rPr>
      </w:pPr>
      <w:r>
        <w:rPr>
          <w:rFonts w:ascii="Verdana" w:hAnsi="Verdana" w:cs="Verdana"/>
          <w:sz w:val="16"/>
          <w:szCs w:val="16"/>
        </w:rPr>
        <w:t>Chercher l'eau à ces carrefours. En même temps, ils profi</w:t>
      </w:r>
      <w:r>
        <w:rPr>
          <w:rFonts w:ascii="Verdana" w:hAnsi="Verdana" w:cs="Verdana"/>
          <w:sz w:val="16"/>
          <w:szCs w:val="16"/>
        </w:rPr>
        <w:softHyphen/>
        <w:t>taient de l'épicerie-buvette. Il n'y avait ni voiture, ni super</w:t>
      </w:r>
      <w:r>
        <w:rPr>
          <w:rFonts w:ascii="Verdana" w:hAnsi="Verdana" w:cs="Verdana"/>
          <w:sz w:val="16"/>
          <w:szCs w:val="16"/>
        </w:rPr>
        <w:softHyphen/>
        <w:t>marché, on avait à faire dehors quotiennement.</w:t>
      </w:r>
    </w:p>
    <w:p w14:paraId="56662FD7" w14:textId="77777777" w:rsidR="00000000" w:rsidRDefault="00EE5E01">
      <w:pPr>
        <w:kinsoku w:val="0"/>
        <w:overflowPunct w:val="0"/>
        <w:autoSpaceDE/>
        <w:autoSpaceDN/>
        <w:adjustRightInd/>
        <w:spacing w:line="190" w:lineRule="exact"/>
        <w:ind w:left="72" w:right="72" w:firstLine="72"/>
        <w:jc w:val="both"/>
        <w:textAlignment w:val="baseline"/>
        <w:rPr>
          <w:rFonts w:ascii="Verdana" w:hAnsi="Verdana" w:cs="Verdana"/>
          <w:spacing w:val="1"/>
          <w:sz w:val="16"/>
          <w:szCs w:val="16"/>
        </w:rPr>
      </w:pPr>
      <w:r>
        <w:rPr>
          <w:rFonts w:ascii="Verdana" w:hAnsi="Verdana" w:cs="Verdana"/>
          <w:spacing w:val="1"/>
          <w:sz w:val="16"/>
          <w:szCs w:val="16"/>
        </w:rPr>
        <w:t>Tout cela a fortement changé : il y a les sup</w:t>
      </w:r>
      <w:r>
        <w:rPr>
          <w:rFonts w:ascii="Verdana" w:hAnsi="Verdana" w:cs="Verdana"/>
          <w:spacing w:val="1"/>
          <w:sz w:val="16"/>
          <w:szCs w:val="16"/>
        </w:rPr>
        <w:t>ermarchés, la télévision, les voitures... On n'a plus rien à faire dehors, quelle légitimité à s'arrêter sur un trottoir ? En banlieue, on ne va pas au bistrot à côté de chez soi, on va sur un lieu de travail ou en ville. Dans les villes essentiellement co</w:t>
      </w:r>
      <w:r>
        <w:rPr>
          <w:rFonts w:ascii="Verdana" w:hAnsi="Verdana" w:cs="Verdana"/>
          <w:spacing w:val="1"/>
          <w:sz w:val="16"/>
          <w:szCs w:val="16"/>
        </w:rPr>
        <w:t>mpo</w:t>
      </w:r>
      <w:r>
        <w:rPr>
          <w:rFonts w:ascii="Verdana" w:hAnsi="Verdana" w:cs="Verdana"/>
          <w:spacing w:val="1"/>
          <w:sz w:val="16"/>
          <w:szCs w:val="16"/>
        </w:rPr>
        <w:softHyphen/>
        <w:t>sées d'habitations, les bistrots sont même considérés coni</w:t>
      </w:r>
      <w:r>
        <w:rPr>
          <w:rFonts w:ascii="Verdana" w:hAnsi="Verdana" w:cs="Verdana"/>
          <w:spacing w:val="1"/>
          <w:sz w:val="16"/>
          <w:szCs w:val="16"/>
          <w:vertAlign w:val="superscript"/>
        </w:rPr>
        <w:t>-</w:t>
      </w:r>
      <w:r>
        <w:rPr>
          <w:rFonts w:ascii="Verdana" w:hAnsi="Verdana" w:cs="Verdana"/>
          <w:spacing w:val="1"/>
          <w:sz w:val="16"/>
          <w:szCs w:val="16"/>
        </w:rPr>
        <w:t>me une gène (bruits, gens venant d'ailleurs...). Devant ces constats, que peut-on dire sur l'appropriation de l'espace public ?</w:t>
      </w:r>
    </w:p>
    <w:p w14:paraId="2946314F" w14:textId="77777777" w:rsidR="00000000" w:rsidRDefault="00EE5E01">
      <w:pPr>
        <w:kinsoku w:val="0"/>
        <w:overflowPunct w:val="0"/>
        <w:autoSpaceDE/>
        <w:autoSpaceDN/>
        <w:adjustRightInd/>
        <w:spacing w:before="10" w:line="192" w:lineRule="exact"/>
        <w:ind w:left="72" w:right="72" w:firstLine="72"/>
        <w:jc w:val="both"/>
        <w:textAlignment w:val="baseline"/>
        <w:rPr>
          <w:rFonts w:ascii="Verdana" w:hAnsi="Verdana" w:cs="Verdana"/>
          <w:sz w:val="16"/>
          <w:szCs w:val="16"/>
        </w:rPr>
      </w:pPr>
      <w:r>
        <w:rPr>
          <w:rFonts w:ascii="Verdana" w:hAnsi="Verdana" w:cs="Verdana"/>
          <w:sz w:val="16"/>
          <w:szCs w:val="16"/>
        </w:rPr>
        <w:t>L'interrogation de Banlieue 89, c'est l'hypothèse que ces Espaces</w:t>
      </w:r>
      <w:r>
        <w:rPr>
          <w:rFonts w:ascii="Verdana" w:hAnsi="Verdana" w:cs="Verdana"/>
          <w:sz w:val="16"/>
          <w:szCs w:val="16"/>
        </w:rPr>
        <w:t xml:space="preserve"> sont pleins de possibilités, des points de repères cont on puisse être fier, des lieues marquants les villes, Éventuellement monumentaux ou monumental, c'est mar-cuer le souvenir, l'évèvenement important. L'appropria-ton c'est faire sien un espace public,</w:t>
      </w:r>
      <w:r>
        <w:rPr>
          <w:rFonts w:ascii="Verdana" w:hAnsi="Verdana" w:cs="Verdana"/>
          <w:sz w:val="16"/>
          <w:szCs w:val="16"/>
        </w:rPr>
        <w:t xml:space="preserve"> et pas seulement son espace privé, car cela, on sait le faire.</w:t>
      </w:r>
    </w:p>
    <w:p w14:paraId="04DE7440" w14:textId="77777777" w:rsidR="00000000" w:rsidRDefault="00EE5E01">
      <w:pPr>
        <w:kinsoku w:val="0"/>
        <w:overflowPunct w:val="0"/>
        <w:autoSpaceDE/>
        <w:autoSpaceDN/>
        <w:adjustRightInd/>
        <w:spacing w:before="13" w:line="192" w:lineRule="exact"/>
        <w:ind w:left="72" w:right="72" w:firstLine="72"/>
        <w:jc w:val="both"/>
        <w:textAlignment w:val="baseline"/>
        <w:rPr>
          <w:rFonts w:ascii="Verdana" w:hAnsi="Verdana" w:cs="Verdana"/>
          <w:sz w:val="16"/>
          <w:szCs w:val="16"/>
        </w:rPr>
      </w:pPr>
      <w:r>
        <w:rPr>
          <w:rFonts w:ascii="Verdana" w:hAnsi="Verdana" w:cs="Verdana"/>
          <w:sz w:val="16"/>
          <w:szCs w:val="16"/>
        </w:rPr>
        <w:t>La question porte bien sur les modes de socialité, d'urba</w:t>
      </w:r>
      <w:r>
        <w:rPr>
          <w:rFonts w:ascii="Verdana" w:hAnsi="Verdana" w:cs="Verdana"/>
          <w:sz w:val="16"/>
          <w:szCs w:val="16"/>
        </w:rPr>
        <w:softHyphen/>
        <w:t>nité que l'on peut imaginer, afin que l'on soit bien dehors, qu'il y ait beaucoup de monde ou personne.</w:t>
      </w:r>
    </w:p>
    <w:p w14:paraId="651E78D7" w14:textId="77777777" w:rsidR="00000000" w:rsidRDefault="00EE5E01">
      <w:pPr>
        <w:kinsoku w:val="0"/>
        <w:overflowPunct w:val="0"/>
        <w:autoSpaceDE/>
        <w:autoSpaceDN/>
        <w:adjustRightInd/>
        <w:spacing w:before="204" w:line="180" w:lineRule="exact"/>
        <w:ind w:left="72" w:right="72"/>
        <w:jc w:val="both"/>
        <w:textAlignment w:val="baseline"/>
        <w:rPr>
          <w:rFonts w:ascii="Verdana" w:hAnsi="Verdana" w:cs="Verdana"/>
          <w:sz w:val="16"/>
          <w:szCs w:val="16"/>
        </w:rPr>
      </w:pPr>
      <w:r>
        <w:rPr>
          <w:rFonts w:ascii="Verdana" w:hAnsi="Verdana" w:cs="Verdana"/>
          <w:sz w:val="16"/>
          <w:szCs w:val="16"/>
        </w:rPr>
        <w:t>J.P.B : Quelques précisions s'imposent en matière de vocabulaire.</w:t>
      </w:r>
    </w:p>
    <w:p w14:paraId="5D0EB5C8" w14:textId="77777777" w:rsidR="00000000" w:rsidRDefault="00EE5E01">
      <w:pPr>
        <w:kinsoku w:val="0"/>
        <w:overflowPunct w:val="0"/>
        <w:autoSpaceDE/>
        <w:autoSpaceDN/>
        <w:adjustRightInd/>
        <w:spacing w:before="9" w:line="192" w:lineRule="exact"/>
        <w:ind w:left="72" w:right="72" w:firstLine="72"/>
        <w:jc w:val="both"/>
        <w:textAlignment w:val="baseline"/>
        <w:rPr>
          <w:rFonts w:ascii="Verdana" w:hAnsi="Verdana" w:cs="Verdana"/>
          <w:sz w:val="16"/>
          <w:szCs w:val="16"/>
        </w:rPr>
      </w:pPr>
      <w:r>
        <w:rPr>
          <w:rFonts w:ascii="Verdana" w:hAnsi="Verdana" w:cs="Verdana"/>
          <w:sz w:val="16"/>
          <w:szCs w:val="16"/>
        </w:rPr>
        <w:t>L'appropriation est un phénomène un peu naturel. A par</w:t>
      </w:r>
      <w:r>
        <w:rPr>
          <w:rFonts w:ascii="Verdana" w:hAnsi="Verdana" w:cs="Verdana"/>
          <w:sz w:val="16"/>
          <w:szCs w:val="16"/>
        </w:rPr>
        <w:softHyphen/>
        <w:t>tir du moment où l'individu est dans un espace, automati</w:t>
      </w:r>
      <w:r>
        <w:rPr>
          <w:rFonts w:ascii="Verdana" w:hAnsi="Verdana" w:cs="Verdana"/>
          <w:sz w:val="16"/>
          <w:szCs w:val="16"/>
        </w:rPr>
        <w:softHyphen/>
        <w:t>quement, il définit les limites. Il voit, il peut faire le tour, il peut marqu</w:t>
      </w:r>
      <w:r>
        <w:rPr>
          <w:rFonts w:ascii="Verdana" w:hAnsi="Verdana" w:cs="Verdana"/>
          <w:sz w:val="16"/>
          <w:szCs w:val="16"/>
        </w:rPr>
        <w:t>er des traces. Que l'espace soit public ou privé, chacun a donc un territoire à soi.</w:t>
      </w:r>
    </w:p>
    <w:p w14:paraId="1860A628" w14:textId="77777777" w:rsidR="00000000" w:rsidRDefault="00EE5E01">
      <w:pPr>
        <w:kinsoku w:val="0"/>
        <w:overflowPunct w:val="0"/>
        <w:autoSpaceDE/>
        <w:autoSpaceDN/>
        <w:adjustRightInd/>
        <w:spacing w:before="8" w:line="192" w:lineRule="exact"/>
        <w:ind w:left="72" w:right="72" w:firstLine="72"/>
        <w:jc w:val="both"/>
        <w:textAlignment w:val="baseline"/>
        <w:rPr>
          <w:rFonts w:ascii="Verdana" w:hAnsi="Verdana" w:cs="Verdana"/>
          <w:sz w:val="16"/>
          <w:szCs w:val="16"/>
        </w:rPr>
      </w:pPr>
      <w:r>
        <w:rPr>
          <w:rFonts w:ascii="Verdana" w:hAnsi="Verdana" w:cs="Verdana"/>
          <w:sz w:val="16"/>
          <w:szCs w:val="16"/>
        </w:rPr>
        <w:t xml:space="preserve">Mais si au niveau individuel, divers problèmes peuvent apparaitre, ce qui nous intéresse ici, c'est la différence entre individuel et collectif : un nouvel enjeu apparait </w:t>
      </w:r>
      <w:r>
        <w:rPr>
          <w:rFonts w:ascii="Verdana" w:hAnsi="Verdana" w:cs="Verdana"/>
          <w:sz w:val="16"/>
          <w:szCs w:val="16"/>
        </w:rPr>
        <w:t>au niveau d'appropriation ou de réappropriation collective, en matière d'espace : comment chaque groupe social définit son propre territoire.</w:t>
      </w:r>
    </w:p>
    <w:p w14:paraId="4ED3009B" w14:textId="77777777" w:rsidR="00000000" w:rsidRDefault="00EE5E01">
      <w:pPr>
        <w:kinsoku w:val="0"/>
        <w:overflowPunct w:val="0"/>
        <w:autoSpaceDE/>
        <w:autoSpaceDN/>
        <w:adjustRightInd/>
        <w:spacing w:before="24" w:line="191" w:lineRule="exact"/>
        <w:ind w:left="72" w:right="72" w:firstLine="72"/>
        <w:jc w:val="both"/>
        <w:textAlignment w:val="baseline"/>
        <w:rPr>
          <w:rFonts w:ascii="Verdana" w:hAnsi="Verdana" w:cs="Verdana"/>
          <w:spacing w:val="3"/>
          <w:sz w:val="16"/>
          <w:szCs w:val="16"/>
        </w:rPr>
      </w:pPr>
      <w:r>
        <w:rPr>
          <w:rFonts w:ascii="Verdana" w:hAnsi="Verdana" w:cs="Verdana"/>
          <w:spacing w:val="3"/>
          <w:sz w:val="16"/>
          <w:szCs w:val="16"/>
        </w:rPr>
        <w:t>Si un groupe montre un endroit qui est son lieu, un autre ne pourra pas venir en même temps, (il suffit par exempl</w:t>
      </w:r>
      <w:r>
        <w:rPr>
          <w:rFonts w:ascii="Verdana" w:hAnsi="Verdana" w:cs="Verdana"/>
          <w:spacing w:val="3"/>
          <w:sz w:val="16"/>
          <w:szCs w:val="16"/>
        </w:rPr>
        <w:t>e de penser aux bandes de jeunes), car il risque d'y avoir conflit : conflit latent ou entente partielle où s'organise une répartition, qui dans certains cas, peut être une suc</w:t>
      </w:r>
      <w:r>
        <w:rPr>
          <w:rFonts w:ascii="Verdana" w:hAnsi="Verdana" w:cs="Verdana"/>
          <w:spacing w:val="3"/>
          <w:sz w:val="16"/>
          <w:szCs w:val="16"/>
        </w:rPr>
        <w:softHyphen/>
        <w:t>cession d'usage dans la journée ou dans des périodes plus longues.</w:t>
      </w:r>
    </w:p>
    <w:p w14:paraId="0FCB1D5E" w14:textId="77777777" w:rsidR="00000000" w:rsidRDefault="00EE5E01">
      <w:pPr>
        <w:kinsoku w:val="0"/>
        <w:overflowPunct w:val="0"/>
        <w:autoSpaceDE/>
        <w:autoSpaceDN/>
        <w:adjustRightInd/>
        <w:spacing w:before="322" w:line="192" w:lineRule="exact"/>
        <w:ind w:left="72" w:right="72"/>
        <w:jc w:val="both"/>
        <w:textAlignment w:val="baseline"/>
        <w:rPr>
          <w:rFonts w:ascii="Verdana" w:hAnsi="Verdana" w:cs="Verdana"/>
          <w:sz w:val="16"/>
          <w:szCs w:val="16"/>
        </w:rPr>
      </w:pPr>
      <w:r>
        <w:rPr>
          <w:rFonts w:ascii="Verdana" w:hAnsi="Verdana" w:cs="Verdana"/>
          <w:spacing w:val="3"/>
          <w:sz w:val="16"/>
          <w:szCs w:val="16"/>
        </w:rPr>
        <w:br w:type="column"/>
      </w:r>
      <w:r>
        <w:rPr>
          <w:rFonts w:ascii="Verdana" w:hAnsi="Verdana" w:cs="Verdana"/>
          <w:sz w:val="16"/>
          <w:szCs w:val="16"/>
        </w:rPr>
        <w:t>Ce qui fait</w:t>
      </w:r>
      <w:r>
        <w:rPr>
          <w:rFonts w:ascii="Verdana" w:hAnsi="Verdana" w:cs="Verdana"/>
          <w:sz w:val="16"/>
          <w:szCs w:val="16"/>
        </w:rPr>
        <w:t xml:space="preserve"> la richesse de l'appropriation d'un quartier ou d'une ville ou d'une rue ou d'une place, c'est bien cette multiplicité de groupes différents qui sont là ou qui peu</w:t>
      </w:r>
      <w:r>
        <w:rPr>
          <w:rFonts w:ascii="Verdana" w:hAnsi="Verdana" w:cs="Verdana"/>
          <w:sz w:val="16"/>
          <w:szCs w:val="16"/>
        </w:rPr>
        <w:softHyphen/>
        <w:t>vent être là : plus il y a de différence, plus on a envie de rester, plus c'est la ville.</w:t>
      </w:r>
    </w:p>
    <w:p w14:paraId="7E325791" w14:textId="77777777" w:rsidR="00000000" w:rsidRDefault="00EE5E01">
      <w:pPr>
        <w:kinsoku w:val="0"/>
        <w:overflowPunct w:val="0"/>
        <w:autoSpaceDE/>
        <w:autoSpaceDN/>
        <w:adjustRightInd/>
        <w:spacing w:line="191" w:lineRule="exact"/>
        <w:ind w:left="72" w:right="72"/>
        <w:textAlignment w:val="baseline"/>
        <w:rPr>
          <w:rFonts w:ascii="Verdana" w:hAnsi="Verdana" w:cs="Verdana"/>
          <w:spacing w:val="2"/>
          <w:sz w:val="16"/>
          <w:szCs w:val="16"/>
        </w:rPr>
      </w:pPr>
      <w:r>
        <w:rPr>
          <w:noProof/>
        </w:rPr>
        <w:pict w14:anchorId="308671F9">
          <v:line id="_x0000_s1299" style="position:absolute;left:0;text-align:left;z-index:274;mso-wrap-distance-left:0;mso-wrap-distance-right:0;mso-position-horizontal-relative:page;mso-position-vertical-relative:page" from="561.35pt,58.1pt" to="561.35pt,798.75pt" o:allowincell="f" strokeweight=".5pt">
            <w10:wrap type="square" anchorx="page" anchory="page"/>
          </v:line>
        </w:pict>
      </w:r>
      <w:r>
        <w:rPr>
          <w:rFonts w:ascii="Verdana" w:hAnsi="Verdana" w:cs="Verdana"/>
          <w:spacing w:val="2"/>
          <w:sz w:val="16"/>
          <w:szCs w:val="16"/>
        </w:rPr>
        <w:t>Il y a bien sûr l'architecture, la qualité du paysage de la ville, mais sa richesse est mise en valeur par la variété des usages. La pauvreté en banlieue c'est bien qu'il n'y qu'un seul usage : le lieu du sommeil ne suffit pas à faire la ville. Sous le mot</w:t>
      </w:r>
      <w:r>
        <w:rPr>
          <w:rFonts w:ascii="Verdana" w:hAnsi="Verdana" w:cs="Verdana"/>
          <w:spacing w:val="2"/>
          <w:sz w:val="16"/>
          <w:szCs w:val="16"/>
        </w:rPr>
        <w:t xml:space="preserve"> réappropriation, on peut préciser un autre enjeu : la façon dont un groupe social, dans une lutte ou dans un mouvement fort au niveau du pouvoir sur l'espace, affirme que cet espace là a été pris par un autre et qu'il faut qu'il le reprenne par lui-même (</w:t>
      </w:r>
      <w:r>
        <w:rPr>
          <w:rFonts w:ascii="Verdana" w:hAnsi="Verdana" w:cs="Verdana"/>
          <w:spacing w:val="2"/>
          <w:sz w:val="16"/>
          <w:szCs w:val="16"/>
        </w:rPr>
        <w:t>par exemple, un parcours populaire de manifestations ouvrières ne peut guère devenir un parcours du pouvoir officiel).</w:t>
      </w:r>
    </w:p>
    <w:p w14:paraId="6C564D42" w14:textId="77777777" w:rsidR="00000000" w:rsidRDefault="00EE5E01">
      <w:pPr>
        <w:kinsoku w:val="0"/>
        <w:overflowPunct w:val="0"/>
        <w:autoSpaceDE/>
        <w:autoSpaceDN/>
        <w:adjustRightInd/>
        <w:spacing w:line="192" w:lineRule="exact"/>
        <w:ind w:left="72" w:right="72"/>
        <w:jc w:val="both"/>
        <w:textAlignment w:val="baseline"/>
        <w:rPr>
          <w:rFonts w:ascii="Verdana" w:hAnsi="Verdana" w:cs="Verdana"/>
          <w:sz w:val="16"/>
          <w:szCs w:val="16"/>
        </w:rPr>
      </w:pPr>
      <w:r>
        <w:rPr>
          <w:rFonts w:ascii="Verdana" w:hAnsi="Verdana" w:cs="Verdana"/>
          <w:sz w:val="16"/>
          <w:szCs w:val="16"/>
        </w:rPr>
        <w:t>Ainsi, un même espace peut être perçu par les groupes de façon différente : approprié, réapproprié, détourné</w:t>
      </w:r>
      <w:r>
        <w:rPr>
          <w:rFonts w:ascii="Verdana" w:hAnsi="Verdana" w:cs="Verdana"/>
          <w:sz w:val="16"/>
          <w:szCs w:val="16"/>
        </w:rPr>
        <w:t xml:space="preserve"> de son usage... Par rapport à un même espace, il y a des appro</w:t>
      </w:r>
      <w:r>
        <w:rPr>
          <w:rFonts w:ascii="Verdana" w:hAnsi="Verdana" w:cs="Verdana"/>
          <w:sz w:val="16"/>
          <w:szCs w:val="16"/>
        </w:rPr>
        <w:softHyphen/>
        <w:t>priations différentes qui se succèdent dans l'histoire.</w:t>
      </w:r>
    </w:p>
    <w:p w14:paraId="45DED948" w14:textId="77777777" w:rsidR="00000000" w:rsidRDefault="00EE5E01">
      <w:pPr>
        <w:kinsoku w:val="0"/>
        <w:overflowPunct w:val="0"/>
        <w:autoSpaceDE/>
        <w:autoSpaceDN/>
        <w:adjustRightInd/>
        <w:spacing w:before="189" w:line="192" w:lineRule="exact"/>
        <w:ind w:right="72" w:firstLine="72"/>
        <w:jc w:val="both"/>
        <w:textAlignment w:val="baseline"/>
        <w:rPr>
          <w:rFonts w:ascii="Verdana" w:hAnsi="Verdana" w:cs="Verdana"/>
          <w:sz w:val="16"/>
          <w:szCs w:val="16"/>
        </w:rPr>
      </w:pPr>
      <w:r>
        <w:rPr>
          <w:rFonts w:ascii="Verdana" w:hAnsi="Verdana" w:cs="Verdana"/>
          <w:sz w:val="16"/>
          <w:szCs w:val="16"/>
        </w:rPr>
        <w:t>M .H. : Dans l'idée de réappropriation, n'y a t-il pas une démarche consciente, une volonté ?</w:t>
      </w:r>
    </w:p>
    <w:p w14:paraId="11428630" w14:textId="77777777" w:rsidR="00000000" w:rsidRDefault="00EE5E01">
      <w:pPr>
        <w:kinsoku w:val="0"/>
        <w:overflowPunct w:val="0"/>
        <w:autoSpaceDE/>
        <w:autoSpaceDN/>
        <w:adjustRightInd/>
        <w:spacing w:before="219" w:line="192" w:lineRule="exact"/>
        <w:ind w:right="72"/>
        <w:jc w:val="both"/>
        <w:textAlignment w:val="baseline"/>
        <w:rPr>
          <w:rFonts w:ascii="Verdana" w:hAnsi="Verdana" w:cs="Verdana"/>
          <w:spacing w:val="3"/>
          <w:sz w:val="16"/>
          <w:szCs w:val="16"/>
        </w:rPr>
      </w:pPr>
      <w:r>
        <w:rPr>
          <w:rFonts w:ascii="Verdana" w:hAnsi="Verdana" w:cs="Verdana"/>
          <w:spacing w:val="3"/>
          <w:sz w:val="16"/>
          <w:szCs w:val="16"/>
        </w:rPr>
        <w:t xml:space="preserve">J.P.B : Un deuxième point est celui de la </w:t>
      </w:r>
      <w:r>
        <w:rPr>
          <w:rFonts w:ascii="Verdana" w:hAnsi="Verdana" w:cs="Verdana"/>
          <w:spacing w:val="3"/>
          <w:sz w:val="16"/>
          <w:szCs w:val="16"/>
        </w:rPr>
        <w:t xml:space="preserve">participation, de la concertation. Dans les discours politiques traditionnels, il faut que les gens participent à la vie de la cité, donc il y a bulletin de vote et réunion extra-municipale... et il y a aussi tout un tas de choses comme des réunions entre </w:t>
      </w:r>
      <w:r>
        <w:rPr>
          <w:rFonts w:ascii="Verdana" w:hAnsi="Verdana" w:cs="Verdana"/>
          <w:spacing w:val="3"/>
          <w:sz w:val="16"/>
          <w:szCs w:val="16"/>
        </w:rPr>
        <w:t>un office d'HLM et ses locataires... On peut faire des catégories, des typologies, mais la question est bien de savoir si les déci</w:t>
      </w:r>
      <w:r>
        <w:rPr>
          <w:rFonts w:ascii="Verdana" w:hAnsi="Verdana" w:cs="Verdana"/>
          <w:spacing w:val="3"/>
          <w:sz w:val="16"/>
          <w:szCs w:val="16"/>
        </w:rPr>
        <w:softHyphen/>
        <w:t>deurs estiment qu'à des degrés divers, les gens pour qui il décident ont le droit de savoir comment et pourquoi ils décident.</w:t>
      </w:r>
      <w:r>
        <w:rPr>
          <w:rFonts w:ascii="Verdana" w:hAnsi="Verdana" w:cs="Verdana"/>
          <w:spacing w:val="3"/>
          <w:sz w:val="16"/>
          <w:szCs w:val="16"/>
        </w:rPr>
        <w:t xml:space="preserve"> Ces limites sont des limites de l'ordre du pou</w:t>
      </w:r>
      <w:r>
        <w:rPr>
          <w:rFonts w:ascii="Verdana" w:hAnsi="Verdana" w:cs="Verdana"/>
          <w:spacing w:val="3"/>
          <w:sz w:val="16"/>
          <w:szCs w:val="16"/>
        </w:rPr>
        <w:softHyphen/>
        <w:t>voir : c'est vrai dans l'entreprise autant que dans la ville. Comme en matière de participation, la limite entre indivi</w:t>
      </w:r>
      <w:r>
        <w:rPr>
          <w:rFonts w:ascii="Verdana" w:hAnsi="Verdana" w:cs="Verdana"/>
          <w:spacing w:val="3"/>
          <w:sz w:val="16"/>
          <w:szCs w:val="16"/>
        </w:rPr>
        <w:softHyphen/>
        <w:t xml:space="preserve">duel et collectif est posée dans la participation, et n'y a t'il pas confusion possible </w:t>
      </w:r>
      <w:r>
        <w:rPr>
          <w:rFonts w:ascii="Verdana" w:hAnsi="Verdana" w:cs="Verdana"/>
          <w:spacing w:val="3"/>
          <w:sz w:val="16"/>
          <w:szCs w:val="16"/>
        </w:rPr>
        <w:t>? Lacher, pour un pouvoir, un peu de participation, c'est laisser à d'autres la possibilité de s'approprier cet espace. Le droit de s'approprier reste cependant différent du droit de participer : dans un espace donné, des règles, des normes, viennent fixer</w:t>
      </w:r>
      <w:r>
        <w:rPr>
          <w:rFonts w:ascii="Verdana" w:hAnsi="Verdana" w:cs="Verdana"/>
          <w:spacing w:val="3"/>
          <w:sz w:val="16"/>
          <w:szCs w:val="16"/>
        </w:rPr>
        <w:t xml:space="preserve"> des interdits qui viendront bloquer l'appropriation sans interdire la par</w:t>
      </w:r>
      <w:r>
        <w:rPr>
          <w:rFonts w:ascii="Verdana" w:hAnsi="Verdana" w:cs="Verdana"/>
          <w:spacing w:val="3"/>
          <w:sz w:val="16"/>
          <w:szCs w:val="16"/>
        </w:rPr>
        <w:softHyphen/>
        <w:t>ticipation.</w:t>
      </w:r>
    </w:p>
    <w:p w14:paraId="4022898C" w14:textId="77777777" w:rsidR="00000000" w:rsidRDefault="00EE5E01">
      <w:pPr>
        <w:kinsoku w:val="0"/>
        <w:overflowPunct w:val="0"/>
        <w:autoSpaceDE/>
        <w:autoSpaceDN/>
        <w:adjustRightInd/>
        <w:spacing w:before="196" w:line="192" w:lineRule="exact"/>
        <w:ind w:right="72"/>
        <w:jc w:val="both"/>
        <w:textAlignment w:val="baseline"/>
        <w:rPr>
          <w:rFonts w:ascii="Verdana" w:hAnsi="Verdana" w:cs="Verdana"/>
          <w:sz w:val="16"/>
          <w:szCs w:val="16"/>
        </w:rPr>
      </w:pPr>
      <w:r>
        <w:rPr>
          <w:rFonts w:ascii="Verdana" w:hAnsi="Verdana" w:cs="Verdana"/>
          <w:sz w:val="16"/>
          <w:szCs w:val="16"/>
        </w:rPr>
        <w:t xml:space="preserve">M .H : La banlieue devient de moins en moins libre, au niveau de l'espace et de ses occupations par des groupes différents. Les habitants se font chasser d'une couronne </w:t>
      </w:r>
      <w:r>
        <w:rPr>
          <w:rFonts w:ascii="Verdana" w:hAnsi="Verdana" w:cs="Verdana"/>
          <w:sz w:val="16"/>
          <w:szCs w:val="16"/>
        </w:rPr>
        <w:t>à l'autre, de plus en plus loin de la ville. Mais comment retourner cette absence de liberté, pour fabriquer, pour imaginer, pour s'approprier des espaces qui soient libres. La grande ville a bien su s'agglomérer à des zones libres : la place de la Concord</w:t>
      </w:r>
      <w:r>
        <w:rPr>
          <w:rFonts w:ascii="Verdana" w:hAnsi="Verdana" w:cs="Verdana"/>
          <w:sz w:val="16"/>
          <w:szCs w:val="16"/>
        </w:rPr>
        <w:t>e n'était-elle pas un champ d'épan</w:t>
      </w:r>
      <w:r>
        <w:rPr>
          <w:rFonts w:ascii="Verdana" w:hAnsi="Verdana" w:cs="Verdana"/>
          <w:sz w:val="16"/>
          <w:szCs w:val="16"/>
        </w:rPr>
        <w:softHyphen/>
        <w:t>dage ? Plutôt qu'espace libre, mieux vaut alors parler d'espace disponible, libre de construction.</w:t>
      </w:r>
    </w:p>
    <w:p w14:paraId="08039CD9" w14:textId="77777777" w:rsidR="00000000" w:rsidRDefault="00EE5E01">
      <w:pPr>
        <w:kinsoku w:val="0"/>
        <w:overflowPunct w:val="0"/>
        <w:autoSpaceDE/>
        <w:autoSpaceDN/>
        <w:adjustRightInd/>
        <w:spacing w:line="192" w:lineRule="exact"/>
        <w:ind w:left="72" w:right="72"/>
        <w:jc w:val="both"/>
        <w:textAlignment w:val="baseline"/>
        <w:rPr>
          <w:rFonts w:ascii="Verdana" w:hAnsi="Verdana" w:cs="Verdana"/>
          <w:spacing w:val="1"/>
          <w:sz w:val="16"/>
          <w:szCs w:val="16"/>
        </w:rPr>
      </w:pPr>
      <w:r>
        <w:rPr>
          <w:rFonts w:ascii="Verdana" w:hAnsi="Verdana" w:cs="Verdana"/>
          <w:spacing w:val="1"/>
          <w:sz w:val="16"/>
          <w:szCs w:val="16"/>
        </w:rPr>
        <w:t>Il s'agit bien d'inverser les problèmes :</w:t>
      </w:r>
    </w:p>
    <w:p w14:paraId="0DA4F445" w14:textId="77777777" w:rsidR="00000000" w:rsidRDefault="00EE5E01">
      <w:pPr>
        <w:kinsoku w:val="0"/>
        <w:overflowPunct w:val="0"/>
        <w:autoSpaceDE/>
        <w:autoSpaceDN/>
        <w:adjustRightInd/>
        <w:spacing w:before="5" w:line="192" w:lineRule="exact"/>
        <w:ind w:right="72" w:firstLine="72"/>
        <w:jc w:val="both"/>
        <w:textAlignment w:val="baseline"/>
        <w:rPr>
          <w:rFonts w:ascii="Verdana" w:hAnsi="Verdana" w:cs="Verdana"/>
          <w:sz w:val="16"/>
          <w:szCs w:val="16"/>
        </w:rPr>
      </w:pPr>
      <w:r>
        <w:rPr>
          <w:rFonts w:ascii="Verdana" w:hAnsi="Verdana" w:cs="Verdana"/>
          <w:sz w:val="16"/>
          <w:szCs w:val="16"/>
        </w:rPr>
        <w:t>Parler d'espace, projets d'architectures ou d'urbanismes, c'st se demander ce qu</w:t>
      </w:r>
      <w:r>
        <w:rPr>
          <w:rFonts w:ascii="Verdana" w:hAnsi="Verdana" w:cs="Verdana"/>
          <w:sz w:val="16"/>
          <w:szCs w:val="16"/>
        </w:rPr>
        <w:t>e l'on a envie qu'ils soient, et non pas faire le catalogue des interdits, des règlements de DOS ou de COS, ou des habitudes de financement. La démar</w:t>
      </w:r>
      <w:r>
        <w:rPr>
          <w:rFonts w:ascii="Verdana" w:hAnsi="Verdana" w:cs="Verdana"/>
          <w:sz w:val="16"/>
          <w:szCs w:val="16"/>
        </w:rPr>
        <w:softHyphen/>
        <w:t>che de Banlieue 89, c'est bien cette inversion.</w:t>
      </w:r>
    </w:p>
    <w:p w14:paraId="0C3BC0D4" w14:textId="77777777" w:rsidR="00000000" w:rsidRDefault="00EE5E01">
      <w:pPr>
        <w:kinsoku w:val="0"/>
        <w:overflowPunct w:val="0"/>
        <w:autoSpaceDE/>
        <w:autoSpaceDN/>
        <w:adjustRightInd/>
        <w:spacing w:before="5" w:line="192" w:lineRule="exact"/>
        <w:ind w:right="72" w:firstLine="72"/>
        <w:jc w:val="both"/>
        <w:textAlignment w:val="baseline"/>
        <w:rPr>
          <w:rFonts w:ascii="Verdana" w:hAnsi="Verdana" w:cs="Verdana"/>
          <w:sz w:val="16"/>
          <w:szCs w:val="16"/>
        </w:rPr>
      </w:pPr>
      <w:r>
        <w:rPr>
          <w:rFonts w:ascii="Verdana" w:hAnsi="Verdana" w:cs="Verdana"/>
          <w:sz w:val="16"/>
          <w:szCs w:val="16"/>
        </w:rPr>
        <w:t xml:space="preserve">Il faut donc imaginer l'espace positif : ce qui ne sert à </w:t>
      </w:r>
      <w:r>
        <w:rPr>
          <w:rFonts w:ascii="Verdana" w:hAnsi="Verdana" w:cs="Verdana"/>
          <w:sz w:val="16"/>
          <w:szCs w:val="16"/>
        </w:rPr>
        <w:t>rien aujourd'hui, n'est-ce pas là qu'il pourra se passer quelque chose ?</w:t>
      </w:r>
    </w:p>
    <w:p w14:paraId="6B613C9C" w14:textId="77777777" w:rsidR="00000000" w:rsidRDefault="00EE5E01">
      <w:pPr>
        <w:kinsoku w:val="0"/>
        <w:overflowPunct w:val="0"/>
        <w:autoSpaceDE/>
        <w:autoSpaceDN/>
        <w:adjustRightInd/>
        <w:spacing w:before="202" w:line="192" w:lineRule="exact"/>
        <w:ind w:right="72"/>
        <w:jc w:val="both"/>
        <w:textAlignment w:val="baseline"/>
        <w:rPr>
          <w:rFonts w:ascii="Verdana" w:hAnsi="Verdana" w:cs="Verdana"/>
          <w:sz w:val="16"/>
          <w:szCs w:val="16"/>
        </w:rPr>
      </w:pPr>
      <w:r>
        <w:rPr>
          <w:rFonts w:ascii="Verdana" w:hAnsi="Verdana" w:cs="Verdana"/>
          <w:sz w:val="16"/>
          <w:szCs w:val="16"/>
        </w:rPr>
        <w:t>J.P.B : En caricaturant cela revient à boucher les trous ? Ca ne va pas du tout remettre en cause les ségrégations spatiales, les fonctions imposées par le système urbain d'aujourd'hu</w:t>
      </w:r>
      <w:r>
        <w:rPr>
          <w:rFonts w:ascii="Verdana" w:hAnsi="Verdana" w:cs="Verdana"/>
          <w:sz w:val="16"/>
          <w:szCs w:val="16"/>
        </w:rPr>
        <w:t>i.</w:t>
      </w:r>
    </w:p>
    <w:p w14:paraId="0C5F2456" w14:textId="77777777" w:rsidR="00000000" w:rsidRDefault="00EE5E01">
      <w:pPr>
        <w:kinsoku w:val="0"/>
        <w:overflowPunct w:val="0"/>
        <w:autoSpaceDE/>
        <w:autoSpaceDN/>
        <w:adjustRightInd/>
        <w:spacing w:before="189" w:line="190" w:lineRule="exact"/>
        <w:ind w:right="72"/>
        <w:jc w:val="both"/>
        <w:textAlignment w:val="baseline"/>
        <w:rPr>
          <w:rFonts w:ascii="Verdana" w:hAnsi="Verdana" w:cs="Verdana"/>
          <w:sz w:val="16"/>
          <w:szCs w:val="16"/>
        </w:rPr>
      </w:pPr>
      <w:r>
        <w:rPr>
          <w:noProof/>
        </w:rPr>
        <w:pict w14:anchorId="30CF18F4">
          <v:shape id="_x0000_s1300" type="#_x0000_t202" style="position:absolute;left:0;text-align:left;margin-left:561.05pt;margin-top:815.55pt;width:13.75pt;height:9.6pt;z-index:275;mso-wrap-edited:f;mso-wrap-distance-left:0;mso-wrap-distance-top:757.45pt;mso-wrap-distance-right:0;mso-wrap-distance-bottom:0;mso-position-horizontal-relative:page;mso-position-vertical-relative:page" wrapcoords="-62 0 -62 21600 21662 21600 21662 0 -62 0" o:allowincell="f" stroked="f">
            <v:textbox inset="0,0,0,0">
              <w:txbxContent>
                <w:p w14:paraId="66E2C185" w14:textId="77777777" w:rsidR="00000000" w:rsidRDefault="00EE5E01">
                  <w:pPr>
                    <w:kinsoku w:val="0"/>
                    <w:overflowPunct w:val="0"/>
                    <w:autoSpaceDE/>
                    <w:autoSpaceDN/>
                    <w:adjustRightInd/>
                    <w:spacing w:line="191" w:lineRule="exact"/>
                    <w:jc w:val="right"/>
                    <w:textAlignment w:val="baseline"/>
                    <w:rPr>
                      <w:rFonts w:ascii="Verdana" w:hAnsi="Verdana" w:cs="Verdana"/>
                      <w:sz w:val="16"/>
                      <w:szCs w:val="16"/>
                    </w:rPr>
                  </w:pPr>
                  <w:r>
                    <w:rPr>
                      <w:rFonts w:ascii="Verdana" w:hAnsi="Verdana" w:cs="Verdana"/>
                      <w:sz w:val="16"/>
                      <w:szCs w:val="16"/>
                    </w:rPr>
                    <w:t>2</w:t>
                  </w:r>
                </w:p>
              </w:txbxContent>
            </v:textbox>
            <w10:wrap type="square" anchorx="page" anchory="page"/>
          </v:shape>
        </w:pict>
      </w:r>
      <w:r>
        <w:rPr>
          <w:rFonts w:ascii="Verdana" w:hAnsi="Verdana" w:cs="Verdana"/>
          <w:sz w:val="16"/>
          <w:szCs w:val="16"/>
        </w:rPr>
        <w:t>M.H : Oui et non, si jamais on arrive à faire suffisamment d'endroits de qualité dans une agglomération, on a des chances d'atténuer les disproportions d'un quartier à</w:t>
      </w:r>
      <w:r>
        <w:rPr>
          <w:rFonts w:ascii="Verdana" w:hAnsi="Verdana" w:cs="Verdana"/>
          <w:sz w:val="16"/>
          <w:szCs w:val="16"/>
        </w:rPr>
        <w:t xml:space="preserve"> l'autre. Ne veut-on pas, par exemple, faire les plus beaux logements de la région lyonnaise en transformant les tours de Venissieux.</w:t>
      </w:r>
    </w:p>
    <w:p w14:paraId="3901ADDE" w14:textId="77777777" w:rsidR="00000000" w:rsidRDefault="00EE5E01">
      <w:pPr>
        <w:widowControl/>
        <w:rPr>
          <w:sz w:val="24"/>
          <w:szCs w:val="24"/>
        </w:rPr>
        <w:sectPr w:rsidR="00000000">
          <w:pgSz w:w="11496" w:h="16843"/>
          <w:pgMar w:top="965" w:right="617" w:bottom="511" w:left="187" w:header="720" w:footer="720" w:gutter="0"/>
          <w:cols w:num="2" w:space="720" w:equalWidth="0">
            <w:col w:w="5069" w:space="554"/>
            <w:col w:w="5069"/>
          </w:cols>
          <w:noEndnote/>
        </w:sectPr>
      </w:pPr>
    </w:p>
    <w:p w14:paraId="1077E116" w14:textId="77777777" w:rsidR="00000000" w:rsidRDefault="00EE5E01">
      <w:pPr>
        <w:kinsoku w:val="0"/>
        <w:overflowPunct w:val="0"/>
        <w:autoSpaceDE/>
        <w:autoSpaceDN/>
        <w:adjustRightInd/>
        <w:spacing w:before="8" w:line="192" w:lineRule="exact"/>
        <w:ind w:left="72" w:right="72"/>
        <w:jc w:val="both"/>
        <w:textAlignment w:val="baseline"/>
        <w:rPr>
          <w:rFonts w:ascii="Verdana" w:hAnsi="Verdana" w:cs="Verdana"/>
          <w:sz w:val="16"/>
          <w:szCs w:val="16"/>
        </w:rPr>
      </w:pPr>
      <w:r>
        <w:rPr>
          <w:noProof/>
        </w:rPr>
        <w:lastRenderedPageBreak/>
        <w:pict w14:anchorId="13FD04A9">
          <v:line id="_x0000_s1301" style="position:absolute;left:0;text-align:left;z-index:276;mso-wrap-distance-left:0;mso-wrap-distance-right:0;mso-position-horizontal-relative:text;mso-position-vertical-relative:text" from=".55pt,-20.95pt" to="532.2pt,-20.95pt" o:allowincell="f" strokeweight=".25pt">
            <w10:wrap type="square"/>
          </v:line>
        </w:pict>
      </w:r>
      <w:r>
        <w:rPr>
          <w:noProof/>
        </w:rPr>
        <w:pict w14:anchorId="6CA88DD3">
          <v:line id="_x0000_s1302" style="position:absolute;left:0;text-align:left;z-index:277;mso-wrap-distance-left:0;mso-wrap-distance-right:0;mso-position-horizontal-relative:text;mso-position-vertical-relative:text" from=".55pt,-12.35pt" to="63.25pt,-12.35pt" o:allowincell="f" strokeweight=".25pt">
            <w10:wrap type="square"/>
          </v:line>
        </w:pict>
      </w:r>
      <w:r>
        <w:rPr>
          <w:noProof/>
        </w:rPr>
        <w:pict w14:anchorId="1955CDF8">
          <v:line id="_x0000_s1303" style="position:absolute;left:0;text-align:left;z-index:278;mso-wrap-distance-left:0;mso-wrap-distance-right:0;mso-position-horizontal-relative:page;mso-position-vertical-relative:page" from="27.1pt,54.25pt" to="27.1pt,789.65pt" o:allowincell="f" strokeweight=".5pt">
            <w10:wrap type="square" anchorx="page" anchory="page"/>
          </v:line>
        </w:pict>
      </w:r>
      <w:r>
        <w:rPr>
          <w:rFonts w:ascii="Verdana" w:hAnsi="Verdana" w:cs="Verdana"/>
          <w:sz w:val="16"/>
          <w:szCs w:val="16"/>
        </w:rPr>
        <w:t>J.P.B : Attention quand même au vocabulaire : on va employer des mots techniques et urb</w:t>
      </w:r>
      <w:r>
        <w:rPr>
          <w:rFonts w:ascii="Verdana" w:hAnsi="Verdana" w:cs="Verdana"/>
          <w:sz w:val="16"/>
          <w:szCs w:val="16"/>
        </w:rPr>
        <w:t>anistiques, ficher, dé</w:t>
      </w:r>
      <w:r>
        <w:rPr>
          <w:rFonts w:ascii="Verdana" w:hAnsi="Verdana" w:cs="Verdana"/>
          <w:sz w:val="16"/>
          <w:szCs w:val="16"/>
        </w:rPr>
        <w:softHyphen/>
        <w:t>laisser, entre-deux, urbanité etc...</w:t>
      </w:r>
    </w:p>
    <w:p w14:paraId="6202CEC0" w14:textId="77777777" w:rsidR="00000000" w:rsidRDefault="00EE5E01">
      <w:pPr>
        <w:kinsoku w:val="0"/>
        <w:overflowPunct w:val="0"/>
        <w:autoSpaceDE/>
        <w:autoSpaceDN/>
        <w:adjustRightInd/>
        <w:spacing w:line="191" w:lineRule="exact"/>
        <w:ind w:left="72" w:right="72"/>
        <w:jc w:val="both"/>
        <w:textAlignment w:val="baseline"/>
        <w:rPr>
          <w:rFonts w:ascii="Verdana" w:hAnsi="Verdana" w:cs="Verdana"/>
          <w:sz w:val="16"/>
          <w:szCs w:val="16"/>
        </w:rPr>
      </w:pPr>
      <w:r>
        <w:rPr>
          <w:rFonts w:ascii="Verdana" w:hAnsi="Verdana" w:cs="Verdana"/>
          <w:sz w:val="16"/>
          <w:szCs w:val="16"/>
        </w:rPr>
        <w:t>N'y a t-il pas déviations de langage en risque de dévia</w:t>
      </w:r>
      <w:r>
        <w:rPr>
          <w:rFonts w:ascii="Verdana" w:hAnsi="Verdana" w:cs="Verdana"/>
          <w:sz w:val="16"/>
          <w:szCs w:val="16"/>
        </w:rPr>
        <w:softHyphen/>
        <w:t>tion : Ne va t-on pas faire croire, parce que l'on a trouvé un nouveau mot que la vie a changé, que les solutions à une crise sont trouvées.</w:t>
      </w:r>
      <w:r>
        <w:rPr>
          <w:rFonts w:ascii="Verdana" w:hAnsi="Verdana" w:cs="Verdana"/>
          <w:sz w:val="16"/>
          <w:szCs w:val="16"/>
        </w:rPr>
        <w:t>.. mots magiques, qui transforment un « vide » en « entre deux ».</w:t>
      </w:r>
    </w:p>
    <w:p w14:paraId="20C279B6" w14:textId="77777777" w:rsidR="00000000" w:rsidRDefault="00EE5E01">
      <w:pPr>
        <w:kinsoku w:val="0"/>
        <w:overflowPunct w:val="0"/>
        <w:autoSpaceDE/>
        <w:autoSpaceDN/>
        <w:adjustRightInd/>
        <w:spacing w:line="191" w:lineRule="exact"/>
        <w:ind w:left="72" w:right="72"/>
        <w:jc w:val="both"/>
        <w:textAlignment w:val="baseline"/>
        <w:rPr>
          <w:rFonts w:ascii="Verdana" w:hAnsi="Verdana" w:cs="Verdana"/>
          <w:sz w:val="16"/>
          <w:szCs w:val="16"/>
        </w:rPr>
      </w:pPr>
      <w:r>
        <w:rPr>
          <w:rFonts w:ascii="Verdana" w:hAnsi="Verdana" w:cs="Verdana"/>
          <w:sz w:val="16"/>
          <w:szCs w:val="16"/>
        </w:rPr>
        <w:t>Un vide qui d'ailleurs n'est pas forcément vide, un vide se remplit au cours de l'histoire, tranquillement ou avec des vagues selon les moments. En ce sens, le projet Banlieue 89 nous intére</w:t>
      </w:r>
      <w:r>
        <w:rPr>
          <w:rFonts w:ascii="Verdana" w:hAnsi="Verdana" w:cs="Verdana"/>
          <w:sz w:val="16"/>
          <w:szCs w:val="16"/>
        </w:rPr>
        <w:t>sse, car c'est d'abord un travail idéologique : créer des mots, qualifier des espaces pour tenter de leur donner un sens.</w:t>
      </w:r>
    </w:p>
    <w:p w14:paraId="5FC40C6A" w14:textId="77777777" w:rsidR="00000000" w:rsidRDefault="00EE5E01">
      <w:pPr>
        <w:kinsoku w:val="0"/>
        <w:overflowPunct w:val="0"/>
        <w:autoSpaceDE/>
        <w:autoSpaceDN/>
        <w:adjustRightInd/>
        <w:spacing w:line="191" w:lineRule="exact"/>
        <w:ind w:left="72" w:right="72"/>
        <w:jc w:val="both"/>
        <w:textAlignment w:val="baseline"/>
        <w:rPr>
          <w:rFonts w:ascii="Verdana" w:hAnsi="Verdana" w:cs="Verdana"/>
          <w:sz w:val="16"/>
          <w:szCs w:val="16"/>
        </w:rPr>
      </w:pPr>
      <w:r>
        <w:rPr>
          <w:rFonts w:ascii="Verdana" w:hAnsi="Verdana" w:cs="Verdana"/>
          <w:sz w:val="16"/>
          <w:szCs w:val="16"/>
        </w:rPr>
        <w:t>Ce n'est pas tant la solution proposée elle-même qui compte, que ce qui est tout autour : l'ensemble des parte</w:t>
      </w:r>
      <w:r>
        <w:rPr>
          <w:rFonts w:ascii="Verdana" w:hAnsi="Verdana" w:cs="Verdana"/>
          <w:sz w:val="16"/>
          <w:szCs w:val="16"/>
        </w:rPr>
        <w:softHyphen/>
        <w:t>naires réunis pour qual</w:t>
      </w:r>
      <w:r>
        <w:rPr>
          <w:rFonts w:ascii="Verdana" w:hAnsi="Verdana" w:cs="Verdana"/>
          <w:sz w:val="16"/>
          <w:szCs w:val="16"/>
        </w:rPr>
        <w:t>ifier un espace comme plein. Orga</w:t>
      </w:r>
      <w:r>
        <w:rPr>
          <w:rFonts w:ascii="Verdana" w:hAnsi="Verdana" w:cs="Verdana"/>
          <w:sz w:val="16"/>
          <w:szCs w:val="16"/>
        </w:rPr>
        <w:softHyphen/>
        <w:t>niser la vie de la banlieue non pas à partir de l'état existant et de l'analyse qui reflètent les impasses, mais à partir de projets, d'évènements qui cristallisent une nouvelle façon de travailler collectivement, et ainsi</w:t>
      </w:r>
      <w:r>
        <w:rPr>
          <w:rFonts w:ascii="Verdana" w:hAnsi="Verdana" w:cs="Verdana"/>
          <w:sz w:val="16"/>
          <w:szCs w:val="16"/>
        </w:rPr>
        <w:t xml:space="preserve"> fabriquer une nouvelle image de la banlieue.</w:t>
      </w:r>
    </w:p>
    <w:p w14:paraId="7F1D1B6A" w14:textId="77777777" w:rsidR="00000000" w:rsidRDefault="00EE5E01">
      <w:pPr>
        <w:kinsoku w:val="0"/>
        <w:overflowPunct w:val="0"/>
        <w:autoSpaceDE/>
        <w:autoSpaceDN/>
        <w:adjustRightInd/>
        <w:spacing w:before="1243" w:line="302" w:lineRule="exact"/>
        <w:ind w:left="72"/>
        <w:textAlignment w:val="baseline"/>
        <w:rPr>
          <w:rFonts w:ascii="Arial" w:hAnsi="Arial" w:cs="Arial"/>
          <w:b/>
          <w:bCs/>
          <w:spacing w:val="-2"/>
          <w:sz w:val="26"/>
          <w:szCs w:val="26"/>
        </w:rPr>
      </w:pPr>
      <w:r>
        <w:rPr>
          <w:noProof/>
        </w:rPr>
        <w:pict w14:anchorId="0BCB4F61">
          <v:line id="_x0000_s1304" style="position:absolute;left:0;text-align:left;z-index:279;mso-wrap-distance-left:0;mso-wrap-distance-right:0;mso-position-horizontal-relative:page;mso-position-vertical-relative:page" from="62.4pt,329.75pt" to="292.15pt,329.75pt" o:allowincell="f" strokeweight="1.2pt">
            <w10:wrap type="square" anchorx="page" anchory="page"/>
          </v:line>
        </w:pict>
      </w:r>
      <w:r>
        <w:rPr>
          <w:rFonts w:ascii="Arial" w:hAnsi="Arial" w:cs="Arial"/>
          <w:b/>
          <w:bCs/>
          <w:spacing w:val="-2"/>
          <w:sz w:val="26"/>
          <w:szCs w:val="26"/>
        </w:rPr>
        <w:t>11</w:t>
      </w:r>
    </w:p>
    <w:p w14:paraId="1AB1BAB4" w14:textId="77777777" w:rsidR="00000000" w:rsidRDefault="00EE5E01">
      <w:pPr>
        <w:tabs>
          <w:tab w:val="right" w:leader="underscore" w:pos="4968"/>
        </w:tabs>
        <w:kinsoku w:val="0"/>
        <w:overflowPunct w:val="0"/>
        <w:autoSpaceDE/>
        <w:autoSpaceDN/>
        <w:adjustRightInd/>
        <w:spacing w:before="590" w:line="270" w:lineRule="exact"/>
        <w:ind w:left="72"/>
        <w:textAlignment w:val="baseline"/>
        <w:rPr>
          <w:rFonts w:ascii="Verdana" w:hAnsi="Verdana" w:cs="Verdana"/>
          <w:sz w:val="23"/>
          <w:szCs w:val="23"/>
        </w:rPr>
      </w:pPr>
      <w:r>
        <w:rPr>
          <w:rFonts w:ascii="Arial" w:hAnsi="Arial" w:cs="Arial"/>
          <w:b/>
          <w:bCs/>
          <w:sz w:val="26"/>
          <w:szCs w:val="26"/>
        </w:rPr>
        <w:t xml:space="preserve">1) Lucia Martini  </w:t>
      </w:r>
      <w:r>
        <w:rPr>
          <w:rFonts w:ascii="Verdana" w:hAnsi="Verdana" w:cs="Verdana"/>
          <w:sz w:val="23"/>
          <w:szCs w:val="23"/>
        </w:rPr>
        <w:tab/>
        <w:t>1</w:t>
      </w:r>
    </w:p>
    <w:p w14:paraId="2F545559" w14:textId="77777777" w:rsidR="00000000" w:rsidRDefault="00EE5E01">
      <w:pPr>
        <w:kinsoku w:val="0"/>
        <w:overflowPunct w:val="0"/>
        <w:autoSpaceDE/>
        <w:autoSpaceDN/>
        <w:adjustRightInd/>
        <w:spacing w:before="360" w:line="256" w:lineRule="exact"/>
        <w:ind w:left="72"/>
        <w:jc w:val="both"/>
        <w:textAlignment w:val="baseline"/>
        <w:rPr>
          <w:rFonts w:ascii="Verdana" w:hAnsi="Verdana" w:cs="Verdana"/>
          <w:b/>
          <w:bCs/>
          <w:spacing w:val="-7"/>
          <w:sz w:val="21"/>
          <w:szCs w:val="21"/>
        </w:rPr>
      </w:pPr>
      <w:r>
        <w:rPr>
          <w:noProof/>
        </w:rPr>
        <w:pict w14:anchorId="11B0FD21">
          <v:line id="_x0000_s1305" style="position:absolute;left:0;text-align:left;z-index:280;mso-wrap-distance-left:0;mso-wrap-distance-right:0;mso-position-horizontal-relative:page;mso-position-vertical-relative:page" from="152.9pt,385.45pt" to="294.7pt,385.45pt" o:allowincell="f" strokeweight=".25pt">
            <w10:wrap type="square" anchorx="page" anchory="page"/>
          </v:line>
        </w:pict>
      </w:r>
      <w:r>
        <w:rPr>
          <w:rFonts w:ascii="Verdana" w:hAnsi="Verdana" w:cs="Verdana"/>
          <w:b/>
          <w:bCs/>
          <w:spacing w:val="-7"/>
          <w:sz w:val="21"/>
          <w:szCs w:val="21"/>
        </w:rPr>
        <w:t>Habitat nomade et terrain de stationne</w:t>
      </w:r>
      <w:r>
        <w:rPr>
          <w:rFonts w:ascii="Verdana" w:hAnsi="Verdana" w:cs="Verdana"/>
          <w:b/>
          <w:bCs/>
          <w:spacing w:val="-7"/>
          <w:sz w:val="21"/>
          <w:szCs w:val="21"/>
        </w:rPr>
        <w:softHyphen/>
        <w:t>ment aménagé ou de la difficulté qu'il y a pour une société majoritaire et ethnocen-triste à reconnaitre à une partie des siens la liberté de viv</w:t>
      </w:r>
      <w:r>
        <w:rPr>
          <w:rFonts w:ascii="Verdana" w:hAnsi="Verdana" w:cs="Verdana"/>
          <w:b/>
          <w:bCs/>
          <w:spacing w:val="-7"/>
          <w:sz w:val="21"/>
          <w:szCs w:val="21"/>
        </w:rPr>
        <w:t>re et d'habiter différemment.</w:t>
      </w:r>
    </w:p>
    <w:p w14:paraId="515AF586" w14:textId="77777777" w:rsidR="00000000" w:rsidRDefault="00EE5E01">
      <w:pPr>
        <w:kinsoku w:val="0"/>
        <w:overflowPunct w:val="0"/>
        <w:autoSpaceDE/>
        <w:autoSpaceDN/>
        <w:adjustRightInd/>
        <w:spacing w:before="314" w:line="193" w:lineRule="exact"/>
        <w:ind w:left="72"/>
        <w:jc w:val="both"/>
        <w:textAlignment w:val="baseline"/>
        <w:rPr>
          <w:rFonts w:ascii="Verdana" w:hAnsi="Verdana" w:cs="Verdana"/>
          <w:spacing w:val="1"/>
          <w:sz w:val="16"/>
          <w:szCs w:val="16"/>
        </w:rPr>
      </w:pPr>
      <w:r>
        <w:rPr>
          <w:rFonts w:ascii="Verdana" w:hAnsi="Verdana" w:cs="Verdana"/>
          <w:spacing w:val="1"/>
          <w:sz w:val="16"/>
          <w:szCs w:val="16"/>
        </w:rPr>
        <w:t>Depuis la deuxième guerre mondiale, à cause des dépor</w:t>
      </w:r>
      <w:r>
        <w:rPr>
          <w:rFonts w:ascii="Verdana" w:hAnsi="Verdana" w:cs="Verdana"/>
          <w:spacing w:val="1"/>
          <w:sz w:val="16"/>
          <w:szCs w:val="16"/>
        </w:rPr>
        <w:softHyphen/>
        <w:t xml:space="preserve">tations (1), la question de la place des </w:t>
      </w:r>
      <w:r>
        <w:rPr>
          <w:rFonts w:ascii="Verdana" w:hAnsi="Verdana" w:cs="Verdana"/>
          <w:i/>
          <w:iCs/>
          <w:spacing w:val="1"/>
          <w:sz w:val="16"/>
          <w:szCs w:val="16"/>
        </w:rPr>
        <w:t xml:space="preserve">nomades tsiganes, </w:t>
      </w:r>
      <w:r>
        <w:rPr>
          <w:rFonts w:ascii="Verdana" w:hAnsi="Verdana" w:cs="Verdana"/>
          <w:spacing w:val="1"/>
          <w:sz w:val="16"/>
          <w:szCs w:val="16"/>
        </w:rPr>
        <w:t xml:space="preserve">des </w:t>
      </w:r>
      <w:r>
        <w:rPr>
          <w:rFonts w:ascii="Verdana" w:hAnsi="Verdana" w:cs="Verdana"/>
          <w:i/>
          <w:iCs/>
          <w:spacing w:val="1"/>
          <w:sz w:val="16"/>
          <w:szCs w:val="16"/>
        </w:rPr>
        <w:t xml:space="preserve">« gens du voyage », </w:t>
      </w:r>
      <w:r>
        <w:rPr>
          <w:rFonts w:ascii="Verdana" w:hAnsi="Verdana" w:cs="Verdana"/>
          <w:spacing w:val="1"/>
          <w:sz w:val="16"/>
          <w:szCs w:val="16"/>
        </w:rPr>
        <w:t>dans les communautés nationales est posé</w:t>
      </w:r>
      <w:r>
        <w:rPr>
          <w:rFonts w:ascii="Verdana" w:hAnsi="Verdana" w:cs="Verdana"/>
          <w:spacing w:val="1"/>
          <w:sz w:val="16"/>
          <w:szCs w:val="16"/>
        </w:rPr>
        <w:t xml:space="preserve">e. En France, de 250 000 à 300 000 citoyens tsiganes appartenant à différents groupes ethniques (2) des artisans et des professionnels du voyage constituent une minorité existant en tant que minorité nationale depuis plus de six cent ans. </w:t>
      </w:r>
      <w:r>
        <w:rPr>
          <w:rFonts w:ascii="Verdana" w:hAnsi="Verdana" w:cs="Verdana"/>
          <w:i/>
          <w:iCs/>
          <w:spacing w:val="1"/>
          <w:sz w:val="16"/>
          <w:szCs w:val="16"/>
        </w:rPr>
        <w:t>Le voyage (le nom</w:t>
      </w:r>
      <w:r>
        <w:rPr>
          <w:rFonts w:ascii="Verdana" w:hAnsi="Verdana" w:cs="Verdana"/>
          <w:i/>
          <w:iCs/>
          <w:spacing w:val="1"/>
          <w:sz w:val="16"/>
          <w:szCs w:val="16"/>
        </w:rPr>
        <w:t xml:space="preserve">adisme) est constitutif de leur liberté, </w:t>
      </w:r>
      <w:r>
        <w:rPr>
          <w:rFonts w:ascii="Verdana" w:hAnsi="Verdana" w:cs="Verdana"/>
          <w:spacing w:val="1"/>
          <w:sz w:val="16"/>
          <w:szCs w:val="16"/>
        </w:rPr>
        <w:t>ainsi que de l'exercice de leurs métiers. La plupart d'entre eux ont besoin pendant le voyage d'étapes : entre deux expéditions, pour des séjours de durée variable — même très longue — comme pause à l'errance, séden</w:t>
      </w:r>
      <w:r>
        <w:rPr>
          <w:rFonts w:ascii="Verdana" w:hAnsi="Verdana" w:cs="Verdana"/>
          <w:spacing w:val="1"/>
          <w:sz w:val="16"/>
          <w:szCs w:val="16"/>
        </w:rPr>
        <w:softHyphen/>
        <w:t>tarisation provisoire. Pour tout ça les tziganes ont toujours cherché des gîtes: un site pour la tente quand le moyen de transport était la roulotte, ou pour la caravane, des mai</w:t>
      </w:r>
      <w:r>
        <w:rPr>
          <w:rFonts w:ascii="Verdana" w:hAnsi="Verdana" w:cs="Verdana"/>
          <w:spacing w:val="1"/>
          <w:sz w:val="16"/>
          <w:szCs w:val="16"/>
        </w:rPr>
        <w:softHyphen/>
        <w:t>sons à louer, à acheter ou à construire pour des séjours périodiques, pour l</w:t>
      </w:r>
      <w:r>
        <w:rPr>
          <w:rFonts w:ascii="Verdana" w:hAnsi="Verdana" w:cs="Verdana"/>
          <w:spacing w:val="1"/>
          <w:sz w:val="16"/>
          <w:szCs w:val="16"/>
        </w:rPr>
        <w:t>a sédentarisation en voyage. La déci</w:t>
      </w:r>
      <w:r>
        <w:rPr>
          <w:rFonts w:ascii="Verdana" w:hAnsi="Verdana" w:cs="Verdana"/>
          <w:spacing w:val="1"/>
          <w:sz w:val="16"/>
          <w:szCs w:val="16"/>
        </w:rPr>
        <w:softHyphen/>
        <w:t>sion de résorber les bidonvilles dus au stationnement des tziganes et de les remplacer par des terrains aménagés date des années 60. Ainsi, quelques terrains, dont le quar</w:t>
      </w:r>
      <w:r>
        <w:rPr>
          <w:rFonts w:ascii="Verdana" w:hAnsi="Verdana" w:cs="Verdana"/>
          <w:spacing w:val="1"/>
          <w:sz w:val="16"/>
          <w:szCs w:val="16"/>
        </w:rPr>
        <w:softHyphen/>
        <w:t>tier Ruisseau-Mirabeau à Marseille, ou chaque f</w:t>
      </w:r>
      <w:r>
        <w:rPr>
          <w:rFonts w:ascii="Verdana" w:hAnsi="Verdana" w:cs="Verdana"/>
          <w:spacing w:val="1"/>
          <w:sz w:val="16"/>
          <w:szCs w:val="16"/>
        </w:rPr>
        <w:t>amille dis</w:t>
      </w:r>
      <w:r>
        <w:rPr>
          <w:rFonts w:ascii="Verdana" w:hAnsi="Verdana" w:cs="Verdana"/>
          <w:spacing w:val="1"/>
          <w:sz w:val="16"/>
          <w:szCs w:val="16"/>
        </w:rPr>
        <w:softHyphen/>
        <w:t>pose d'une maison cabane et d'un remplacement pour la caravane, sont destinés à la fois au passage et à la semi-sédentarisation.</w:t>
      </w:r>
    </w:p>
    <w:p w14:paraId="2989E661" w14:textId="77777777" w:rsidR="00000000" w:rsidRDefault="00EE5E01">
      <w:pPr>
        <w:kinsoku w:val="0"/>
        <w:overflowPunct w:val="0"/>
        <w:autoSpaceDE/>
        <w:autoSpaceDN/>
        <w:adjustRightInd/>
        <w:spacing w:before="13" w:line="192" w:lineRule="exact"/>
        <w:ind w:left="72"/>
        <w:jc w:val="both"/>
        <w:textAlignment w:val="baseline"/>
        <w:rPr>
          <w:rFonts w:ascii="Verdana" w:hAnsi="Verdana" w:cs="Verdana"/>
          <w:sz w:val="16"/>
          <w:szCs w:val="16"/>
        </w:rPr>
      </w:pPr>
      <w:r>
        <w:rPr>
          <w:noProof/>
        </w:rPr>
        <w:pict w14:anchorId="4DEB9A01">
          <v:shape id="_x0000_s1306" type="#_x0000_t202" style="position:absolute;left:0;text-align:left;margin-left:0;margin-top:815.8pt;width:16pt;height:9.65pt;z-index:281;mso-wrap-edited:f;mso-wrap-distance-left:0;mso-wrap-distance-top:0;mso-wrap-distance-right:0;mso-wrap-distance-bottom:0;mso-position-horizontal-relative:page;mso-position-vertical-relative:page" wrapcoords="-62 0 -62 21600 21662 21600 21662 0 -62 0" o:allowincell="f" stroked="f">
            <v:textbox inset="0,0,0,0">
              <w:txbxContent>
                <w:p w14:paraId="090B9DD4" w14:textId="77777777" w:rsidR="00000000" w:rsidRDefault="00EE5E01">
                  <w:pPr>
                    <w:kinsoku w:val="0"/>
                    <w:overflowPunct w:val="0"/>
                    <w:autoSpaceDE/>
                    <w:autoSpaceDN/>
                    <w:adjustRightInd/>
                    <w:spacing w:before="1" w:line="185" w:lineRule="exact"/>
                    <w:textAlignment w:val="baseline"/>
                    <w:rPr>
                      <w:rFonts w:ascii="Verdana" w:hAnsi="Verdana" w:cs="Verdana"/>
                      <w:sz w:val="16"/>
                      <w:szCs w:val="16"/>
                    </w:rPr>
                  </w:pPr>
                  <w:r>
                    <w:rPr>
                      <w:rFonts w:ascii="Verdana" w:hAnsi="Verdana" w:cs="Verdana"/>
                      <w:sz w:val="16"/>
                      <w:szCs w:val="16"/>
                    </w:rPr>
                    <w:t>28</w:t>
                  </w:r>
                </w:p>
              </w:txbxContent>
            </v:textbox>
            <w10:wrap type="square" anchorx="page" anchory="page"/>
          </v:shape>
        </w:pict>
      </w:r>
      <w:r>
        <w:rPr>
          <w:rFonts w:ascii="Verdana" w:hAnsi="Verdana" w:cs="Verdana"/>
          <w:sz w:val="16"/>
          <w:szCs w:val="16"/>
        </w:rPr>
        <w:t>Le premier des terrains de stationnement créés plus spé</w:t>
      </w:r>
      <w:r>
        <w:rPr>
          <w:rFonts w:ascii="Verdana" w:hAnsi="Verdana" w:cs="Verdana"/>
          <w:sz w:val="16"/>
          <w:szCs w:val="16"/>
        </w:rPr>
        <w:softHyphen/>
        <w:t>cialement pour les itinérants fut celui de la Jaunaie,</w:t>
      </w:r>
      <w:r>
        <w:rPr>
          <w:rFonts w:ascii="Verdana" w:hAnsi="Verdana" w:cs="Verdana"/>
          <w:sz w:val="16"/>
          <w:szCs w:val="16"/>
        </w:rPr>
        <w:t xml:space="preserve"> au Portes de Laval, en 1967. Depuis, d'autres terrains ont été aménagés aux limites de certaines villes. Citons ceux d'Angoulême (Les Moulines), de Bordeaux (Labarde), d'Orléans (La Source), de Lyon (Villeurbanne et Vaux-en-Velin), de Tarbes (aire St Vinc</w:t>
      </w:r>
      <w:r>
        <w:rPr>
          <w:rFonts w:ascii="Verdana" w:hAnsi="Verdana" w:cs="Verdana"/>
          <w:sz w:val="16"/>
          <w:szCs w:val="16"/>
        </w:rPr>
        <w:t>ent de Paul), de Rennes (Les Gras Mollon), de Trappes dans l'Essone.</w:t>
      </w:r>
    </w:p>
    <w:p w14:paraId="2A57E2C5" w14:textId="77777777" w:rsidR="00000000" w:rsidRDefault="00EE5E01">
      <w:pPr>
        <w:kinsoku w:val="0"/>
        <w:overflowPunct w:val="0"/>
        <w:autoSpaceDE/>
        <w:autoSpaceDN/>
        <w:adjustRightInd/>
        <w:spacing w:line="191" w:lineRule="exact"/>
        <w:ind w:firstLine="144"/>
        <w:jc w:val="both"/>
        <w:textAlignment w:val="baseline"/>
        <w:rPr>
          <w:rFonts w:ascii="Verdana" w:hAnsi="Verdana" w:cs="Verdana"/>
          <w:spacing w:val="3"/>
          <w:sz w:val="16"/>
          <w:szCs w:val="16"/>
        </w:rPr>
      </w:pPr>
      <w:r>
        <w:rPr>
          <w:rFonts w:ascii="Verdana" w:hAnsi="Verdana" w:cs="Verdana"/>
          <w:sz w:val="16"/>
          <w:szCs w:val="16"/>
        </w:rPr>
        <w:br w:type="column"/>
      </w:r>
      <w:r>
        <w:rPr>
          <w:rFonts w:ascii="Verdana" w:hAnsi="Verdana" w:cs="Verdana"/>
          <w:spacing w:val="3"/>
          <w:sz w:val="16"/>
          <w:szCs w:val="16"/>
        </w:rPr>
        <w:t>« Le terrain doit pouvoir accueillir pour quelques jours ou quelques mois, des véhicules motorisés et des roulottes hippomobiles, sur des parties bitumées et sur des parties herbeuses. L</w:t>
      </w:r>
      <w:r>
        <w:rPr>
          <w:rFonts w:ascii="Verdana" w:hAnsi="Verdana" w:cs="Verdana"/>
          <w:spacing w:val="3"/>
          <w:sz w:val="16"/>
          <w:szCs w:val="16"/>
        </w:rPr>
        <w:t>'équipement doit comprendre : gardiennage, approvisionnement en eau, éclairage électrique, bloc saill</w:t>
      </w:r>
      <w:r>
        <w:rPr>
          <w:rFonts w:ascii="Verdana" w:hAnsi="Verdana" w:cs="Verdana"/>
          <w:spacing w:val="3"/>
          <w:sz w:val="16"/>
          <w:szCs w:val="16"/>
          <w:vertAlign w:val="superscript"/>
        </w:rPr>
        <w:t>i</w:t>
      </w:r>
      <w:r>
        <w:rPr>
          <w:rFonts w:ascii="Verdana" w:hAnsi="Verdana" w:cs="Verdana"/>
          <w:spacing w:val="3"/>
          <w:sz w:val="16"/>
          <w:szCs w:val="16"/>
        </w:rPr>
        <w:t>-taire, secrétariat, maison d'accueil, pavillons pour consul</w:t>
      </w:r>
      <w:r>
        <w:rPr>
          <w:rFonts w:ascii="Verdana" w:hAnsi="Verdana" w:cs="Verdana"/>
          <w:spacing w:val="3"/>
          <w:sz w:val="16"/>
          <w:szCs w:val="16"/>
        </w:rPr>
        <w:softHyphen/>
        <w:t>tations médicales. L'assistance sociale et la scolarisation sont prévues. Un atelier permet a</w:t>
      </w:r>
      <w:r>
        <w:rPr>
          <w:rFonts w:ascii="Verdana" w:hAnsi="Verdana" w:cs="Verdana"/>
          <w:spacing w:val="3"/>
          <w:sz w:val="16"/>
          <w:szCs w:val="16"/>
        </w:rPr>
        <w:t>ux conducteurs de cara</w:t>
      </w:r>
      <w:r>
        <w:rPr>
          <w:rFonts w:ascii="Verdana" w:hAnsi="Verdana" w:cs="Verdana"/>
          <w:spacing w:val="3"/>
          <w:sz w:val="16"/>
          <w:szCs w:val="16"/>
        </w:rPr>
        <w:softHyphen/>
        <w:t>vanes de procéder eux-mêmes aux réparations nécessai</w:t>
      </w:r>
      <w:r>
        <w:rPr>
          <w:rFonts w:ascii="Verdana" w:hAnsi="Verdana" w:cs="Verdana"/>
          <w:spacing w:val="3"/>
          <w:sz w:val="16"/>
          <w:szCs w:val="16"/>
        </w:rPr>
        <w:softHyphen/>
        <w:t>res ». (F. de Vaux de Foletir « Le Monde des Tziganes n Paris 1983).</w:t>
      </w:r>
    </w:p>
    <w:p w14:paraId="08A356A4" w14:textId="77777777" w:rsidR="00000000" w:rsidRDefault="00EE5E01">
      <w:pPr>
        <w:kinsoku w:val="0"/>
        <w:overflowPunct w:val="0"/>
        <w:autoSpaceDE/>
        <w:autoSpaceDN/>
        <w:adjustRightInd/>
        <w:spacing w:line="192" w:lineRule="exact"/>
        <w:ind w:firstLine="144"/>
        <w:jc w:val="both"/>
        <w:textAlignment w:val="baseline"/>
        <w:rPr>
          <w:rFonts w:ascii="Verdana" w:hAnsi="Verdana" w:cs="Verdana"/>
          <w:sz w:val="16"/>
          <w:szCs w:val="16"/>
        </w:rPr>
      </w:pPr>
      <w:r>
        <w:rPr>
          <w:rFonts w:ascii="Verdana" w:hAnsi="Verdana" w:cs="Verdana"/>
          <w:sz w:val="16"/>
          <w:szCs w:val="16"/>
        </w:rPr>
        <w:t>L'analyse de la législation française a ce regard montra l'évolution de l'attitude des pouvoirs publics qui est</w:t>
      </w:r>
      <w:r>
        <w:rPr>
          <w:rFonts w:ascii="Verdana" w:hAnsi="Verdana" w:cs="Verdana"/>
          <w:sz w:val="16"/>
          <w:szCs w:val="16"/>
        </w:rPr>
        <w:t xml:space="preserve"> passé, du </w:t>
      </w:r>
      <w:r>
        <w:rPr>
          <w:rFonts w:ascii="Verdana" w:hAnsi="Verdana" w:cs="Verdana"/>
          <w:i/>
          <w:iCs/>
          <w:sz w:val="16"/>
          <w:szCs w:val="16"/>
        </w:rPr>
        <w:t xml:space="preserve">rejet aux tentatives d'intégration </w:t>
      </w:r>
      <w:r>
        <w:rPr>
          <w:rFonts w:ascii="Verdana" w:hAnsi="Verdana" w:cs="Verdana"/>
          <w:sz w:val="16"/>
          <w:szCs w:val="16"/>
        </w:rPr>
        <w:t>(3)</w:t>
      </w:r>
    </w:p>
    <w:p w14:paraId="7D3F9875" w14:textId="77777777" w:rsidR="00000000" w:rsidRDefault="00EE5E01">
      <w:pPr>
        <w:kinsoku w:val="0"/>
        <w:overflowPunct w:val="0"/>
        <w:autoSpaceDE/>
        <w:autoSpaceDN/>
        <w:adjustRightInd/>
        <w:spacing w:line="192" w:lineRule="exact"/>
        <w:ind w:firstLine="144"/>
        <w:textAlignment w:val="baseline"/>
        <w:rPr>
          <w:rFonts w:ascii="Verdana" w:hAnsi="Verdana" w:cs="Verdana"/>
          <w:sz w:val="16"/>
          <w:szCs w:val="16"/>
        </w:rPr>
      </w:pPr>
      <w:r>
        <w:rPr>
          <w:rFonts w:ascii="Verdana" w:hAnsi="Verdana" w:cs="Verdana"/>
          <w:i/>
          <w:iCs/>
          <w:sz w:val="16"/>
          <w:szCs w:val="16"/>
        </w:rPr>
        <w:t xml:space="preserve">Le terrain de stationnement amégagé </w:t>
      </w:r>
      <w:r>
        <w:rPr>
          <w:rFonts w:ascii="Verdana" w:hAnsi="Verdana" w:cs="Verdana"/>
          <w:sz w:val="16"/>
          <w:szCs w:val="16"/>
        </w:rPr>
        <w:t>(t.s.a.) apparaît comm.. une étape vers la sédentarisation, vers l'assimilation.l. éventuellement en préservant des éléments de la cultur traditionnelle...</w:t>
      </w:r>
    </w:p>
    <w:p w14:paraId="0BC8BA44" w14:textId="77777777" w:rsidR="00000000" w:rsidRDefault="00EE5E01">
      <w:pPr>
        <w:kinsoku w:val="0"/>
        <w:overflowPunct w:val="0"/>
        <w:autoSpaceDE/>
        <w:autoSpaceDN/>
        <w:adjustRightInd/>
        <w:spacing w:before="8" w:line="192" w:lineRule="exact"/>
        <w:ind w:firstLine="144"/>
        <w:jc w:val="both"/>
        <w:textAlignment w:val="baseline"/>
        <w:rPr>
          <w:rFonts w:ascii="Verdana" w:hAnsi="Verdana" w:cs="Verdana"/>
          <w:spacing w:val="4"/>
          <w:sz w:val="16"/>
          <w:szCs w:val="16"/>
        </w:rPr>
      </w:pPr>
      <w:r>
        <w:rPr>
          <w:rFonts w:ascii="Verdana" w:hAnsi="Verdana" w:cs="Verdana"/>
          <w:spacing w:val="4"/>
          <w:sz w:val="16"/>
          <w:szCs w:val="16"/>
        </w:rPr>
        <w:t xml:space="preserve">Dans le monde </w:t>
      </w:r>
      <w:r>
        <w:rPr>
          <w:rFonts w:ascii="Verdana" w:hAnsi="Verdana" w:cs="Verdana"/>
          <w:spacing w:val="4"/>
          <w:sz w:val="16"/>
          <w:szCs w:val="16"/>
        </w:rPr>
        <w:t>actuel les droits des minorités à leur spéci</w:t>
      </w:r>
      <w:r>
        <w:rPr>
          <w:rFonts w:ascii="Verdana" w:hAnsi="Verdana" w:cs="Verdana"/>
          <w:spacing w:val="4"/>
          <w:sz w:val="16"/>
          <w:szCs w:val="16"/>
        </w:rPr>
        <w:softHyphen/>
        <w:t>ficité s'affirment, et le réveil des identités constitue uni phénomène majeur dans la politique mondiale, euro</w:t>
      </w:r>
      <w:r>
        <w:rPr>
          <w:rFonts w:ascii="Verdana" w:hAnsi="Verdana" w:cs="Verdana"/>
          <w:spacing w:val="4"/>
          <w:sz w:val="16"/>
          <w:szCs w:val="16"/>
        </w:rPr>
        <w:softHyphen/>
        <w:t>péenne, française ! Peut-être les réfugiés politiques et/oi!i économiques sont de plus en plus nombr</w:t>
      </w:r>
      <w:r>
        <w:rPr>
          <w:rFonts w:ascii="Verdana" w:hAnsi="Verdana" w:cs="Verdana"/>
          <w:spacing w:val="4"/>
          <w:sz w:val="16"/>
          <w:szCs w:val="16"/>
        </w:rPr>
        <w:t xml:space="preserve">eux et l'on se préoccupe de leurs droits. A certains égards, les tsigane; s'apparentent à des réfugiés. Les tsiganes pour autanl qu'ils revendiquent une culture spécifique et « le droit â participer à l'élaboration de leur sort... » (« </w:t>
      </w:r>
      <w:r>
        <w:rPr>
          <w:rFonts w:ascii="Verdana" w:hAnsi="Verdana" w:cs="Verdana"/>
          <w:i/>
          <w:iCs/>
          <w:spacing w:val="4"/>
          <w:sz w:val="16"/>
          <w:szCs w:val="16"/>
        </w:rPr>
        <w:t>Libres, ensem, ble »</w:t>
      </w:r>
      <w:r>
        <w:rPr>
          <w:rFonts w:ascii="Verdana" w:hAnsi="Verdana" w:cs="Verdana"/>
          <w:i/>
          <w:iCs/>
          <w:spacing w:val="4"/>
          <w:sz w:val="16"/>
          <w:szCs w:val="16"/>
        </w:rPr>
        <w:t xml:space="preserve"> « </w:t>
      </w:r>
      <w:r>
        <w:rPr>
          <w:rFonts w:ascii="Verdana" w:hAnsi="Verdana" w:cs="Verdana"/>
          <w:spacing w:val="4"/>
          <w:sz w:val="16"/>
          <w:szCs w:val="16"/>
        </w:rPr>
        <w:t>Tsiganes et voyageurs... qui sommes-nous ? ONAT Paris 1985) (4), peuvent être valorisés par le mouvement des droits de l'homme et par l'évolution politique et juridi que ambiante (4 bis). Evolution politique que l'on retrouvé dans la prolifération des a</w:t>
      </w:r>
      <w:r>
        <w:rPr>
          <w:rFonts w:ascii="Verdana" w:hAnsi="Verdana" w:cs="Verdana"/>
          <w:spacing w:val="4"/>
          <w:sz w:val="16"/>
          <w:szCs w:val="16"/>
        </w:rPr>
        <w:t>ssociations sur les problèmeS généraux et locaux nomades.</w:t>
      </w:r>
    </w:p>
    <w:p w14:paraId="2E9E7CA0" w14:textId="77777777" w:rsidR="00000000" w:rsidRDefault="00EE5E01">
      <w:pPr>
        <w:kinsoku w:val="0"/>
        <w:overflowPunct w:val="0"/>
        <w:autoSpaceDE/>
        <w:autoSpaceDN/>
        <w:adjustRightInd/>
        <w:spacing w:before="7" w:line="193" w:lineRule="exact"/>
        <w:ind w:firstLine="144"/>
        <w:jc w:val="both"/>
        <w:textAlignment w:val="baseline"/>
        <w:rPr>
          <w:rFonts w:ascii="Verdana" w:hAnsi="Verdana" w:cs="Verdana"/>
          <w:spacing w:val="1"/>
          <w:sz w:val="16"/>
          <w:szCs w:val="16"/>
        </w:rPr>
      </w:pPr>
      <w:r>
        <w:rPr>
          <w:rFonts w:ascii="Verdana" w:hAnsi="Verdana" w:cs="Verdana"/>
          <w:spacing w:val="1"/>
          <w:sz w:val="16"/>
          <w:szCs w:val="16"/>
        </w:rPr>
        <w:t xml:space="preserve">Si le </w:t>
      </w:r>
      <w:r>
        <w:rPr>
          <w:rFonts w:ascii="Verdana" w:hAnsi="Verdana" w:cs="Verdana"/>
          <w:i/>
          <w:iCs/>
          <w:spacing w:val="1"/>
          <w:sz w:val="16"/>
          <w:szCs w:val="16"/>
        </w:rPr>
        <w:t>voyage est consubtanciel au fait des tsiganes, l'« iden</w:t>
      </w:r>
      <w:r>
        <w:rPr>
          <w:rFonts w:ascii="Verdana" w:hAnsi="Verdana" w:cs="Verdana"/>
          <w:i/>
          <w:iCs/>
          <w:spacing w:val="1"/>
          <w:sz w:val="16"/>
          <w:szCs w:val="16"/>
        </w:rPr>
        <w:softHyphen/>
        <w:t xml:space="preserve">tité » tsigane indissociable du nomadisme, </w:t>
      </w:r>
      <w:r>
        <w:rPr>
          <w:rFonts w:ascii="Verdana" w:hAnsi="Verdana" w:cs="Verdana"/>
          <w:spacing w:val="1"/>
          <w:sz w:val="16"/>
          <w:szCs w:val="16"/>
        </w:rPr>
        <w:t>à ce regard le ter</w:t>
      </w:r>
      <w:r>
        <w:rPr>
          <w:rFonts w:ascii="Verdana" w:hAnsi="Verdana" w:cs="Verdana"/>
          <w:spacing w:val="1"/>
          <w:sz w:val="16"/>
          <w:szCs w:val="16"/>
        </w:rPr>
        <w:softHyphen/>
        <w:t>rain de stationnement et le dynamique social qui provoque apparaît soit co</w:t>
      </w:r>
      <w:r>
        <w:rPr>
          <w:rFonts w:ascii="Verdana" w:hAnsi="Verdana" w:cs="Verdana"/>
          <w:spacing w:val="1"/>
          <w:sz w:val="16"/>
          <w:szCs w:val="16"/>
        </w:rPr>
        <w:t xml:space="preserve">mme un </w:t>
      </w:r>
      <w:r>
        <w:rPr>
          <w:rFonts w:ascii="Verdana" w:hAnsi="Verdana" w:cs="Verdana"/>
          <w:i/>
          <w:iCs/>
          <w:spacing w:val="1"/>
          <w:sz w:val="16"/>
          <w:szCs w:val="16"/>
        </w:rPr>
        <w:t xml:space="preserve">moyen de destruction du nomadisme </w:t>
      </w:r>
      <w:r>
        <w:rPr>
          <w:rFonts w:ascii="Verdana" w:hAnsi="Verdana" w:cs="Verdana"/>
          <w:spacing w:val="1"/>
          <w:sz w:val="16"/>
          <w:szCs w:val="16"/>
        </w:rPr>
        <w:t>(terrain « technocratisé » qui doit servir dans l'optique du pouvoir public à l'apprentissage de la vie sédentaire, donc raison de résistance de la part des tsiganes — voir la mémoire de Yasuhiro Omori sur les Manou</w:t>
      </w:r>
      <w:r>
        <w:rPr>
          <w:rFonts w:ascii="Verdana" w:hAnsi="Verdana" w:cs="Verdana"/>
          <w:spacing w:val="1"/>
          <w:sz w:val="16"/>
          <w:szCs w:val="16"/>
        </w:rPr>
        <w:t xml:space="preserve">ches — durant notre séjour avec les Manouches qui se déplacent en roulottes hippomobiles, nous avons remarqué que les chefs du groupe ont tendance à éviter au maximum les aires de stationnement qui leur sont réservées... Le fait même d'être parqué sur les </w:t>
      </w:r>
      <w:r>
        <w:rPr>
          <w:rFonts w:ascii="Verdana" w:hAnsi="Verdana" w:cs="Verdana"/>
          <w:spacing w:val="1"/>
          <w:sz w:val="16"/>
          <w:szCs w:val="16"/>
        </w:rPr>
        <w:t>aires de stationnement munici</w:t>
      </w:r>
      <w:r>
        <w:rPr>
          <w:rFonts w:ascii="Verdana" w:hAnsi="Verdana" w:cs="Verdana"/>
          <w:spacing w:val="1"/>
          <w:sz w:val="16"/>
          <w:szCs w:val="16"/>
        </w:rPr>
        <w:softHyphen/>
        <w:t>pales est perçu par le tsigane comme une source d'inci</w:t>
      </w:r>
      <w:r>
        <w:rPr>
          <w:rFonts w:ascii="Verdana" w:hAnsi="Verdana" w:cs="Verdana"/>
          <w:spacing w:val="1"/>
          <w:sz w:val="16"/>
          <w:szCs w:val="16"/>
        </w:rPr>
        <w:softHyphen/>
        <w:t xml:space="preserve">dents et de tension... », ou bien comme un lieu </w:t>
      </w:r>
      <w:r>
        <w:rPr>
          <w:rFonts w:ascii="Verdana" w:hAnsi="Verdana" w:cs="Verdana"/>
          <w:i/>
          <w:iCs/>
          <w:spacing w:val="1"/>
          <w:sz w:val="16"/>
          <w:szCs w:val="16"/>
        </w:rPr>
        <w:t>de protec</w:t>
      </w:r>
      <w:r>
        <w:rPr>
          <w:rFonts w:ascii="Verdana" w:hAnsi="Verdana" w:cs="Verdana"/>
          <w:i/>
          <w:iCs/>
          <w:spacing w:val="1"/>
          <w:sz w:val="16"/>
          <w:szCs w:val="16"/>
        </w:rPr>
        <w:softHyphen/>
        <w:t xml:space="preserve">tion </w:t>
      </w:r>
      <w:r>
        <w:rPr>
          <w:rFonts w:ascii="Verdana" w:hAnsi="Verdana" w:cs="Verdana"/>
          <w:spacing w:val="1"/>
          <w:sz w:val="16"/>
          <w:szCs w:val="16"/>
        </w:rPr>
        <w:t xml:space="preserve">contre les volontés assimilatrices extérieures </w:t>
      </w:r>
      <w:r>
        <w:rPr>
          <w:rFonts w:ascii="Verdana" w:hAnsi="Verdana" w:cs="Verdana"/>
          <w:i/>
          <w:iCs/>
          <w:spacing w:val="1"/>
          <w:sz w:val="16"/>
          <w:szCs w:val="16"/>
        </w:rPr>
        <w:t xml:space="preserve">(terrains « tsiganisé ») </w:t>
      </w:r>
      <w:r>
        <w:rPr>
          <w:rFonts w:ascii="Verdana" w:hAnsi="Verdana" w:cs="Verdana"/>
          <w:spacing w:val="1"/>
          <w:sz w:val="16"/>
          <w:szCs w:val="16"/>
        </w:rPr>
        <w:t>halte qui permet, même si elle est «</w:t>
      </w:r>
      <w:r>
        <w:rPr>
          <w:rFonts w:ascii="Verdana" w:hAnsi="Verdana" w:cs="Verdana"/>
          <w:spacing w:val="1"/>
          <w:sz w:val="16"/>
          <w:szCs w:val="16"/>
        </w:rPr>
        <w:t xml:space="preserve"> obligée )!, aux tsiganes de poursuivre le voyage.</w:t>
      </w:r>
    </w:p>
    <w:p w14:paraId="111FC944" w14:textId="77777777" w:rsidR="00000000" w:rsidRDefault="00EE5E01">
      <w:pPr>
        <w:kinsoku w:val="0"/>
        <w:overflowPunct w:val="0"/>
        <w:autoSpaceDE/>
        <w:autoSpaceDN/>
        <w:adjustRightInd/>
        <w:spacing w:line="192" w:lineRule="exact"/>
        <w:ind w:firstLine="144"/>
        <w:textAlignment w:val="baseline"/>
        <w:rPr>
          <w:rFonts w:ascii="Verdana" w:hAnsi="Verdana" w:cs="Verdana"/>
          <w:spacing w:val="6"/>
          <w:sz w:val="16"/>
          <w:szCs w:val="16"/>
        </w:rPr>
      </w:pPr>
      <w:r>
        <w:rPr>
          <w:rFonts w:ascii="Verdana" w:hAnsi="Verdana" w:cs="Verdana"/>
          <w:spacing w:val="6"/>
          <w:sz w:val="16"/>
          <w:szCs w:val="16"/>
        </w:rPr>
        <w:t>L'histoire des terrains de stationnement s'inscrit égale</w:t>
      </w:r>
      <w:r>
        <w:rPr>
          <w:rFonts w:ascii="Verdana" w:hAnsi="Verdana" w:cs="Verdana"/>
          <w:spacing w:val="6"/>
          <w:sz w:val="16"/>
          <w:szCs w:val="16"/>
        </w:rPr>
        <w:softHyphen/>
        <w:t xml:space="preserve">ment dans le développement des </w:t>
      </w:r>
      <w:r>
        <w:rPr>
          <w:rFonts w:ascii="Verdana" w:hAnsi="Verdana" w:cs="Verdana"/>
          <w:i/>
          <w:iCs/>
          <w:spacing w:val="6"/>
          <w:sz w:val="16"/>
          <w:szCs w:val="16"/>
        </w:rPr>
        <w:t xml:space="preserve">politiques sociales </w:t>
      </w:r>
      <w:r>
        <w:rPr>
          <w:rFonts w:ascii="Verdana" w:hAnsi="Verdana" w:cs="Verdana"/>
          <w:spacing w:val="6"/>
          <w:sz w:val="16"/>
          <w:szCs w:val="16"/>
        </w:rPr>
        <w:t xml:space="preserve">et di </w:t>
      </w:r>
      <w:r>
        <w:rPr>
          <w:rFonts w:ascii="Verdana" w:hAnsi="Verdana" w:cs="Verdana"/>
          <w:i/>
          <w:iCs/>
          <w:spacing w:val="6"/>
          <w:sz w:val="16"/>
          <w:szCs w:val="16"/>
        </w:rPr>
        <w:t xml:space="preserve">travail social. </w:t>
      </w:r>
      <w:r>
        <w:rPr>
          <w:rFonts w:ascii="Verdana" w:hAnsi="Verdana" w:cs="Verdana"/>
          <w:spacing w:val="6"/>
          <w:sz w:val="16"/>
          <w:szCs w:val="16"/>
        </w:rPr>
        <w:t>C'est-à-dire que des travailleurs spécialisés s'adressent à</w:t>
      </w:r>
      <w:r>
        <w:rPr>
          <w:rFonts w:ascii="Verdana" w:hAnsi="Verdana" w:cs="Verdana"/>
          <w:spacing w:val="6"/>
          <w:sz w:val="16"/>
          <w:szCs w:val="16"/>
        </w:rPr>
        <w:t xml:space="preserve"> une population qui est confrontée à une diff - culte d'accès (source d'inégalités en rapport aux autres citoyens) des droits fondamentaux : comme le droit à la santé, à la famille, au logement, à l'éducation, au traval (voir ONAT cit.).</w:t>
      </w:r>
    </w:p>
    <w:p w14:paraId="0B78DF97" w14:textId="77777777" w:rsidR="00000000" w:rsidRDefault="00EE5E01">
      <w:pPr>
        <w:kinsoku w:val="0"/>
        <w:overflowPunct w:val="0"/>
        <w:autoSpaceDE/>
        <w:autoSpaceDN/>
        <w:adjustRightInd/>
        <w:spacing w:line="193" w:lineRule="exact"/>
        <w:ind w:firstLine="144"/>
        <w:jc w:val="both"/>
        <w:textAlignment w:val="baseline"/>
        <w:rPr>
          <w:rFonts w:ascii="Verdana" w:hAnsi="Verdana" w:cs="Verdana"/>
          <w:spacing w:val="-2"/>
          <w:sz w:val="16"/>
          <w:szCs w:val="16"/>
        </w:rPr>
      </w:pPr>
      <w:r>
        <w:rPr>
          <w:rFonts w:ascii="Verdana" w:hAnsi="Verdana" w:cs="Verdana"/>
          <w:spacing w:val="-2"/>
          <w:sz w:val="16"/>
          <w:szCs w:val="16"/>
        </w:rPr>
        <w:t>Le t.s.a. est donc un fait résultant du développement des politiques sociales et d'une gestion rationnelle de l'espace. Dans les derniers vingt ans l'espace français a changé dans son organisation et fonctionnement et plus encore dans sa conception et gest</w:t>
      </w:r>
      <w:r>
        <w:rPr>
          <w:rFonts w:ascii="Verdana" w:hAnsi="Verdana" w:cs="Verdana"/>
          <w:spacing w:val="-2"/>
          <w:sz w:val="16"/>
          <w:szCs w:val="16"/>
        </w:rPr>
        <w:t xml:space="preserve">ion : spécialisation des zones, contrôle des actions menées, homogénéisation des types d'espaces et des modèles d'aménagement, et surtout tendance à là suppression des </w:t>
      </w:r>
      <w:r>
        <w:rPr>
          <w:rFonts w:ascii="Verdana" w:hAnsi="Verdana" w:cs="Verdana"/>
          <w:i/>
          <w:iCs/>
          <w:spacing w:val="-2"/>
          <w:sz w:val="16"/>
          <w:szCs w:val="16"/>
        </w:rPr>
        <w:t xml:space="preserve">espaces intersticiels </w:t>
      </w:r>
      <w:r>
        <w:rPr>
          <w:rFonts w:ascii="Verdana" w:hAnsi="Verdana" w:cs="Verdana"/>
          <w:spacing w:val="-2"/>
          <w:sz w:val="16"/>
          <w:szCs w:val="16"/>
        </w:rPr>
        <w:t xml:space="preserve">ou « sauvages » (bidonvilles notamment). Cette évolution e mis en </w:t>
      </w:r>
      <w:r>
        <w:rPr>
          <w:rFonts w:ascii="Verdana" w:hAnsi="Verdana" w:cs="Verdana"/>
          <w:spacing w:val="-2"/>
          <w:sz w:val="16"/>
          <w:szCs w:val="16"/>
        </w:rPr>
        <w:t xml:space="preserve">cause l'espace tsigane traditionnel. Le fait que </w:t>
      </w:r>
      <w:r>
        <w:rPr>
          <w:rFonts w:ascii="Verdana" w:hAnsi="Verdana" w:cs="Verdana"/>
          <w:i/>
          <w:iCs/>
          <w:spacing w:val="-2"/>
          <w:sz w:val="16"/>
          <w:szCs w:val="16"/>
        </w:rPr>
        <w:t xml:space="preserve">la majorité des municipalités cherche a éviter d'accueillir les tsiganes </w:t>
      </w:r>
      <w:r>
        <w:rPr>
          <w:rFonts w:ascii="Verdana" w:hAnsi="Verdana" w:cs="Verdana"/>
          <w:spacing w:val="-2"/>
          <w:sz w:val="16"/>
          <w:szCs w:val="16"/>
        </w:rPr>
        <w:t xml:space="preserve">s'explique autant par la </w:t>
      </w:r>
      <w:r>
        <w:rPr>
          <w:rFonts w:ascii="Verdana" w:hAnsi="Verdana" w:cs="Verdana"/>
          <w:i/>
          <w:iCs/>
          <w:spacing w:val="-2"/>
          <w:sz w:val="16"/>
          <w:szCs w:val="16"/>
        </w:rPr>
        <w:t xml:space="preserve">disparition des espaces intersticiels </w:t>
      </w:r>
      <w:r>
        <w:rPr>
          <w:rFonts w:ascii="Verdana" w:hAnsi="Verdana" w:cs="Verdana"/>
          <w:spacing w:val="-2"/>
          <w:sz w:val="16"/>
          <w:szCs w:val="16"/>
        </w:rPr>
        <w:t xml:space="preserve">que par la </w:t>
      </w:r>
      <w:r>
        <w:rPr>
          <w:rFonts w:ascii="Verdana" w:hAnsi="Verdana" w:cs="Verdana"/>
          <w:i/>
          <w:iCs/>
          <w:spacing w:val="-2"/>
          <w:sz w:val="16"/>
          <w:szCs w:val="16"/>
        </w:rPr>
        <w:t xml:space="preserve">montée de l'idéologie et le sentiment d'insécurité </w:t>
      </w:r>
      <w:r>
        <w:rPr>
          <w:rFonts w:ascii="Verdana" w:hAnsi="Verdana" w:cs="Verdana"/>
          <w:spacing w:val="-2"/>
          <w:sz w:val="16"/>
          <w:szCs w:val="16"/>
        </w:rPr>
        <w:t>(voir rac</w:t>
      </w:r>
      <w:r>
        <w:rPr>
          <w:rFonts w:ascii="Verdana" w:hAnsi="Verdana" w:cs="Verdana"/>
          <w:spacing w:val="-2"/>
          <w:sz w:val="16"/>
          <w:szCs w:val="16"/>
        </w:rPr>
        <w:t>isme) chez les électeurs. Les t,s.a. seront des équipements spé</w:t>
      </w:r>
      <w:r>
        <w:rPr>
          <w:rFonts w:ascii="Verdana" w:hAnsi="Verdana" w:cs="Verdana"/>
          <w:spacing w:val="-2"/>
          <w:sz w:val="16"/>
          <w:szCs w:val="16"/>
        </w:rPr>
        <w:softHyphen/>
        <w:t>cialisant et isolant un espace (soumis à un contrôle rigide).</w:t>
      </w:r>
    </w:p>
    <w:p w14:paraId="37266BF0" w14:textId="77777777" w:rsidR="00000000" w:rsidRDefault="00EE5E01">
      <w:pPr>
        <w:kinsoku w:val="0"/>
        <w:overflowPunct w:val="0"/>
        <w:autoSpaceDE/>
        <w:autoSpaceDN/>
        <w:adjustRightInd/>
        <w:spacing w:after="4" w:line="192" w:lineRule="exact"/>
        <w:ind w:firstLine="144"/>
        <w:jc w:val="both"/>
        <w:textAlignment w:val="baseline"/>
        <w:rPr>
          <w:rFonts w:ascii="Verdana" w:hAnsi="Verdana" w:cs="Verdana"/>
          <w:sz w:val="16"/>
          <w:szCs w:val="16"/>
        </w:rPr>
      </w:pPr>
      <w:r>
        <w:rPr>
          <w:rFonts w:ascii="Verdana" w:hAnsi="Verdana" w:cs="Verdana"/>
          <w:sz w:val="16"/>
          <w:szCs w:val="16"/>
        </w:rPr>
        <w:t>La systématisation de la surveillance sur l'espace com</w:t>
      </w:r>
      <w:r>
        <w:rPr>
          <w:rFonts w:ascii="Verdana" w:hAnsi="Verdana" w:cs="Verdana"/>
          <w:sz w:val="16"/>
          <w:szCs w:val="16"/>
        </w:rPr>
        <w:softHyphen/>
        <w:t>porte pourtant des interstices, des nouvelles failles où cir</w:t>
      </w:r>
      <w:r>
        <w:rPr>
          <w:rFonts w:ascii="Verdana" w:hAnsi="Verdana" w:cs="Verdana"/>
          <w:sz w:val="16"/>
          <w:szCs w:val="16"/>
        </w:rPr>
        <w:softHyphen/>
        <w:t>cule un flux a</w:t>
      </w:r>
      <w:r>
        <w:rPr>
          <w:rFonts w:ascii="Verdana" w:hAnsi="Verdana" w:cs="Verdana"/>
          <w:sz w:val="16"/>
          <w:szCs w:val="16"/>
        </w:rPr>
        <w:t>narchique, et le nomadisme est toujours une</w:t>
      </w:r>
    </w:p>
    <w:p w14:paraId="5807A5FC" w14:textId="77777777" w:rsidR="00000000" w:rsidRDefault="00EE5E01">
      <w:pPr>
        <w:widowControl/>
        <w:rPr>
          <w:sz w:val="24"/>
          <w:szCs w:val="24"/>
        </w:rPr>
        <w:sectPr w:rsidR="00000000">
          <w:pgSz w:w="11496" w:h="16843"/>
          <w:pgMar w:top="1077" w:right="5" w:bottom="506" w:left="853" w:header="720" w:footer="720" w:gutter="0"/>
          <w:cols w:num="2" w:sep="1" w:space="720" w:equalWidth="0">
            <w:col w:w="5040" w:space="558"/>
            <w:col w:w="5040"/>
          </w:cols>
          <w:noEndnote/>
        </w:sectPr>
      </w:pPr>
    </w:p>
    <w:p w14:paraId="38779F8C" w14:textId="77777777" w:rsidR="00000000" w:rsidRDefault="00EE5E01">
      <w:pPr>
        <w:kinsoku w:val="0"/>
        <w:overflowPunct w:val="0"/>
        <w:autoSpaceDE/>
        <w:autoSpaceDN/>
        <w:adjustRightInd/>
        <w:spacing w:before="1" w:line="192" w:lineRule="exact"/>
        <w:ind w:left="144" w:right="72"/>
        <w:jc w:val="both"/>
        <w:textAlignment w:val="baseline"/>
        <w:rPr>
          <w:rFonts w:ascii="Verdana" w:hAnsi="Verdana" w:cs="Verdana"/>
          <w:sz w:val="16"/>
          <w:szCs w:val="16"/>
        </w:rPr>
      </w:pPr>
      <w:r>
        <w:rPr>
          <w:noProof/>
        </w:rPr>
        <w:lastRenderedPageBreak/>
        <w:pict w14:anchorId="627FE8FC">
          <v:line id="_x0000_s1307" style="position:absolute;left:0;text-align:left;z-index:282;mso-wrap-distance-left:0;mso-wrap-distance-right:0;mso-position-horizontal-relative:text;mso-position-vertical-relative:text" from="-7.9pt,-17.7pt" to="542.15pt,-17.7pt" o:allowincell="f" strokeweight=".25pt">
            <w10:wrap type="square"/>
          </v:line>
        </w:pict>
      </w:r>
      <w:r>
        <w:rPr>
          <w:noProof/>
        </w:rPr>
        <w:pict w14:anchorId="6019F678">
          <v:line id="_x0000_s1308" style="position:absolute;left:0;text-align:left;z-index:283;mso-wrap-distance-left:0;mso-wrap-distance-right:0;mso-position-horizontal-relative:text;mso-position-vertical-relative:text" from="339.65pt,-11.2pt" to="542.15pt,-11.2pt" o:allowincell="f" strokeweight=".25pt">
            <w10:wrap type="square"/>
          </v:line>
        </w:pict>
      </w:r>
      <w:r>
        <w:rPr>
          <w:noProof/>
        </w:rPr>
        <w:pict w14:anchorId="5F113B26">
          <v:line id="_x0000_s1309" style="position:absolute;left:0;text-align:left;z-index:284;mso-wrap-distance-left:0;mso-wrap-distance-right:0;mso-position-horizontal-relative:text;mso-position-vertical-relative:text" from="5.55pt,-12.2pt" to="180.1pt,-12.2pt" o:allowincell="f" strokeweight="2.9pt">
            <w10:wrap type="square"/>
          </v:line>
        </w:pict>
      </w:r>
      <w:r>
        <w:rPr>
          <w:noProof/>
        </w:rPr>
        <w:pict w14:anchorId="33170DAD">
          <v:line id="_x0000_s1310" style="position:absolute;left:0;text-align:left;z-index:285;mso-wrap-distance-left:0;mso-wrap-distance-right:0;mso-position-horizontal-relative:page;mso-position-vertical-relative:page" from="278.65pt,57.1pt" to="278.65pt,798.75pt" o:allowincell="f" strokeweight=".5pt">
            <w10:wrap type="square" anchorx="page" anchory="page"/>
          </v:line>
        </w:pict>
      </w:r>
      <w:r>
        <w:rPr>
          <w:rFonts w:ascii="Verdana" w:hAnsi="Verdana" w:cs="Verdana"/>
          <w:sz w:val="16"/>
          <w:szCs w:val="16"/>
        </w:rPr>
        <w:t>déchirure du monde sédentaire, un ferment de dissocia</w:t>
      </w:r>
      <w:r>
        <w:rPr>
          <w:rFonts w:ascii="Verdana" w:hAnsi="Verdana" w:cs="Verdana"/>
          <w:sz w:val="16"/>
          <w:szCs w:val="16"/>
        </w:rPr>
        <w:softHyphen/>
        <w:t>tion du monde moderne, (voir Esprit n° 5 mai 1980) « un</w:t>
      </w:r>
    </w:p>
    <w:p w14:paraId="60308005" w14:textId="77777777" w:rsidR="00000000" w:rsidRDefault="00EE5E01">
      <w:pPr>
        <w:kinsoku w:val="0"/>
        <w:overflowPunct w:val="0"/>
        <w:autoSpaceDE/>
        <w:autoSpaceDN/>
        <w:adjustRightInd/>
        <w:spacing w:line="192" w:lineRule="exact"/>
        <w:ind w:left="144" w:right="72"/>
        <w:jc w:val="both"/>
        <w:textAlignment w:val="baseline"/>
        <w:rPr>
          <w:rFonts w:ascii="Verdana" w:hAnsi="Verdana" w:cs="Verdana"/>
          <w:sz w:val="16"/>
          <w:szCs w:val="16"/>
        </w:rPr>
      </w:pPr>
      <w:r>
        <w:rPr>
          <w:rFonts w:ascii="Verdana" w:hAnsi="Verdana" w:cs="Verdana"/>
          <w:sz w:val="16"/>
          <w:szCs w:val="16"/>
          <w:vertAlign w:val="superscript"/>
        </w:rPr>
        <w:t>[</w:t>
      </w:r>
      <w:r>
        <w:rPr>
          <w:rFonts w:ascii="Verdana" w:hAnsi="Verdana" w:cs="Verdana"/>
          <w:sz w:val="16"/>
          <w:szCs w:val="16"/>
        </w:rPr>
        <w:t>élément de base d'une évolution future qui peut tirer la moderni</w:t>
      </w:r>
      <w:r>
        <w:rPr>
          <w:rFonts w:ascii="Verdana" w:hAnsi="Verdana" w:cs="Verdana"/>
          <w:sz w:val="16"/>
          <w:szCs w:val="16"/>
        </w:rPr>
        <w:t xml:space="preserve">té hors de l'impasse acturelle ». </w:t>
      </w:r>
      <w:r>
        <w:rPr>
          <w:rFonts w:ascii="Verdana" w:hAnsi="Verdana" w:cs="Verdana"/>
          <w:i/>
          <w:iCs/>
          <w:sz w:val="16"/>
          <w:szCs w:val="16"/>
        </w:rPr>
        <w:t>La société séden</w:t>
      </w:r>
      <w:r>
        <w:rPr>
          <w:rFonts w:ascii="Verdana" w:hAnsi="Verdana" w:cs="Verdana"/>
          <w:i/>
          <w:iCs/>
          <w:sz w:val="16"/>
          <w:szCs w:val="16"/>
        </w:rPr>
        <w:softHyphen/>
        <w:t xml:space="preserve">taire </w:t>
      </w:r>
      <w:r>
        <w:rPr>
          <w:rFonts w:ascii="Verdana" w:hAnsi="Verdana" w:cs="Verdana"/>
          <w:sz w:val="16"/>
          <w:szCs w:val="16"/>
        </w:rPr>
        <w:t>semble t-elle avoir besoin alors des valeurs nomades pour une genèse de l'homme à venir (J. Duvignaud « Nomades et vagabonds » UGE 1975).</w:t>
      </w:r>
    </w:p>
    <w:p w14:paraId="3FAC2891" w14:textId="77777777" w:rsidR="00000000" w:rsidRDefault="00EE5E01">
      <w:pPr>
        <w:kinsoku w:val="0"/>
        <w:overflowPunct w:val="0"/>
        <w:autoSpaceDE/>
        <w:autoSpaceDN/>
        <w:adjustRightInd/>
        <w:spacing w:line="192" w:lineRule="exact"/>
        <w:ind w:left="144" w:right="72"/>
        <w:jc w:val="both"/>
        <w:textAlignment w:val="baseline"/>
        <w:rPr>
          <w:rFonts w:ascii="Verdana" w:hAnsi="Verdana" w:cs="Verdana"/>
          <w:sz w:val="24"/>
          <w:szCs w:val="24"/>
        </w:rPr>
      </w:pPr>
      <w:r>
        <w:rPr>
          <w:rFonts w:ascii="Verdana" w:hAnsi="Verdana" w:cs="Verdana"/>
          <w:sz w:val="16"/>
          <w:szCs w:val="16"/>
        </w:rPr>
        <w:t>La politique d'aménagement en général (« l'insécurité du terr</w:t>
      </w:r>
      <w:r>
        <w:rPr>
          <w:rFonts w:ascii="Verdana" w:hAnsi="Verdana" w:cs="Verdana"/>
          <w:sz w:val="16"/>
          <w:szCs w:val="16"/>
        </w:rPr>
        <w:t>itoire » P. Virilio Paris) aboutit à un contrôle perma</w:t>
      </w:r>
      <w:r>
        <w:rPr>
          <w:rFonts w:ascii="Verdana" w:hAnsi="Verdana" w:cs="Verdana"/>
          <w:sz w:val="16"/>
          <w:szCs w:val="16"/>
        </w:rPr>
        <w:noBreakHyphen/>
      </w:r>
    </w:p>
    <w:p w14:paraId="4A9D19F8" w14:textId="77777777" w:rsidR="00000000" w:rsidRDefault="00EE5E01">
      <w:pPr>
        <w:kinsoku w:val="0"/>
        <w:overflowPunct w:val="0"/>
        <w:autoSpaceDE/>
        <w:autoSpaceDN/>
        <w:adjustRightInd/>
        <w:spacing w:line="192" w:lineRule="exact"/>
        <w:ind w:left="144" w:right="72"/>
        <w:textAlignment w:val="baseline"/>
        <w:rPr>
          <w:rFonts w:ascii="Verdana" w:hAnsi="Verdana" w:cs="Verdana"/>
          <w:spacing w:val="7"/>
          <w:sz w:val="16"/>
          <w:szCs w:val="16"/>
        </w:rPr>
      </w:pPr>
      <w:r>
        <w:rPr>
          <w:rFonts w:ascii="Verdana" w:hAnsi="Verdana" w:cs="Verdana"/>
          <w:spacing w:val="7"/>
          <w:sz w:val="16"/>
          <w:szCs w:val="16"/>
        </w:rPr>
        <w:t>nent du comportement des sujets vis à vis d'un milieu</w:t>
      </w:r>
    </w:p>
    <w:p w14:paraId="07FA0A07" w14:textId="77777777" w:rsidR="00000000" w:rsidRDefault="00EE5E01">
      <w:pPr>
        <w:kinsoku w:val="0"/>
        <w:overflowPunct w:val="0"/>
        <w:autoSpaceDE/>
        <w:autoSpaceDN/>
        <w:adjustRightInd/>
        <w:spacing w:before="1" w:line="193" w:lineRule="exact"/>
        <w:ind w:left="144" w:right="72"/>
        <w:jc w:val="both"/>
        <w:textAlignment w:val="baseline"/>
        <w:rPr>
          <w:rFonts w:ascii="Verdana" w:hAnsi="Verdana" w:cs="Verdana"/>
          <w:sz w:val="24"/>
          <w:szCs w:val="24"/>
        </w:rPr>
      </w:pPr>
      <w:r>
        <w:rPr>
          <w:rFonts w:ascii="Verdana" w:hAnsi="Verdana" w:cs="Verdana"/>
          <w:spacing w:val="-3"/>
          <w:sz w:val="16"/>
          <w:szCs w:val="16"/>
        </w:rPr>
        <w:t xml:space="preserve">devenu mesure et loi, figure de l'Etat. </w:t>
      </w:r>
      <w:r>
        <w:rPr>
          <w:rFonts w:ascii="Verdana" w:hAnsi="Verdana" w:cs="Verdana"/>
          <w:i/>
          <w:iCs/>
          <w:spacing w:val="-3"/>
          <w:sz w:val="16"/>
          <w:szCs w:val="16"/>
        </w:rPr>
        <w:t>Le nomadisme est alors un dis fonctionnement social et politique, élément de dérè</w:t>
      </w:r>
      <w:r>
        <w:rPr>
          <w:rFonts w:ascii="Verdana" w:hAnsi="Verdana" w:cs="Verdana"/>
          <w:i/>
          <w:iCs/>
          <w:spacing w:val="-3"/>
          <w:sz w:val="16"/>
          <w:szCs w:val="16"/>
        </w:rPr>
        <w:noBreakHyphen/>
      </w:r>
    </w:p>
    <w:p w14:paraId="1E5F543C" w14:textId="77777777" w:rsidR="00000000" w:rsidRDefault="00EE5E01">
      <w:pPr>
        <w:kinsoku w:val="0"/>
        <w:overflowPunct w:val="0"/>
        <w:autoSpaceDE/>
        <w:autoSpaceDN/>
        <w:adjustRightInd/>
        <w:spacing w:before="2" w:line="192" w:lineRule="exact"/>
        <w:ind w:left="144" w:right="72"/>
        <w:jc w:val="both"/>
        <w:textAlignment w:val="baseline"/>
        <w:rPr>
          <w:rFonts w:ascii="Verdana" w:hAnsi="Verdana" w:cs="Verdana"/>
          <w:sz w:val="16"/>
          <w:szCs w:val="16"/>
        </w:rPr>
      </w:pPr>
      <w:r>
        <w:rPr>
          <w:rFonts w:ascii="Verdana" w:hAnsi="Verdana" w:cs="Verdana"/>
          <w:i/>
          <w:iCs/>
          <w:sz w:val="16"/>
          <w:szCs w:val="16"/>
        </w:rPr>
        <w:t>glement idé</w:t>
      </w:r>
      <w:r>
        <w:rPr>
          <w:rFonts w:ascii="Verdana" w:hAnsi="Verdana" w:cs="Verdana"/>
          <w:i/>
          <w:iCs/>
          <w:sz w:val="16"/>
          <w:szCs w:val="16"/>
        </w:rPr>
        <w:t xml:space="preserve">ologique : « ... </w:t>
      </w:r>
      <w:r>
        <w:rPr>
          <w:rFonts w:ascii="Verdana" w:hAnsi="Verdana" w:cs="Verdana"/>
          <w:sz w:val="16"/>
          <w:szCs w:val="16"/>
        </w:rPr>
        <w:t xml:space="preserve">une petite minorité d'individus qui agissent collectivement et qui ne revendiquent rien, échappe à l'engrenage sans créer de panne mais aussi sans laisser de traces sur le parcours institutionnel réalisé ». (R. Cauli « Nomadisme, un usage </w:t>
      </w:r>
      <w:r>
        <w:rPr>
          <w:rFonts w:ascii="Verdana" w:hAnsi="Verdana" w:cs="Verdana"/>
          <w:sz w:val="16"/>
          <w:szCs w:val="16"/>
        </w:rPr>
        <w:t>autre de la ville, les tsi-,ganes de Paris » 1979 maîtrise ESA Paris.)</w:t>
      </w:r>
    </w:p>
    <w:p w14:paraId="4A2F4349" w14:textId="77777777" w:rsidR="00000000" w:rsidRDefault="00EE5E01">
      <w:pPr>
        <w:kinsoku w:val="0"/>
        <w:overflowPunct w:val="0"/>
        <w:autoSpaceDE/>
        <w:autoSpaceDN/>
        <w:adjustRightInd/>
        <w:spacing w:line="191" w:lineRule="exact"/>
        <w:ind w:left="144" w:right="72"/>
        <w:jc w:val="both"/>
        <w:textAlignment w:val="baseline"/>
        <w:rPr>
          <w:rFonts w:ascii="Verdana" w:hAnsi="Verdana" w:cs="Verdana"/>
          <w:spacing w:val="1"/>
          <w:sz w:val="16"/>
          <w:szCs w:val="16"/>
        </w:rPr>
      </w:pPr>
      <w:r>
        <w:rPr>
          <w:rFonts w:ascii="Verdana" w:hAnsi="Verdana" w:cs="Verdana"/>
          <w:spacing w:val="1"/>
          <w:sz w:val="16"/>
          <w:szCs w:val="16"/>
        </w:rPr>
        <w:t>D'ailleurs dans les régions il y a des problèmes d'accueil pour tous les sans domicile fixe, pour les travailleurs des grands chantiers, les nouveaux errants intellectuels, jeu</w:t>
      </w:r>
      <w:r>
        <w:rPr>
          <w:rFonts w:ascii="Verdana" w:hAnsi="Verdana" w:cs="Verdana"/>
          <w:spacing w:val="1"/>
          <w:sz w:val="16"/>
          <w:szCs w:val="16"/>
        </w:rPr>
        <w:softHyphen/>
        <w:t>nes gens</w:t>
      </w:r>
      <w:r>
        <w:rPr>
          <w:rFonts w:ascii="Verdana" w:hAnsi="Verdana" w:cs="Verdana"/>
          <w:spacing w:val="1"/>
          <w:sz w:val="16"/>
          <w:szCs w:val="16"/>
        </w:rPr>
        <w:t xml:space="preserve"> qui ont besoin des t.s.a. même si ceux-ci n'ont pas comme les nomades tsiganes — ou pas encore — un territoire mental à eux-même, à adapter chaque fois à l'uti</w:t>
      </w:r>
      <w:r>
        <w:rPr>
          <w:rFonts w:ascii="Verdana" w:hAnsi="Verdana" w:cs="Verdana"/>
          <w:spacing w:val="1"/>
          <w:sz w:val="16"/>
          <w:szCs w:val="16"/>
        </w:rPr>
        <w:softHyphen/>
        <w:t>lisation des espaces.</w:t>
      </w:r>
    </w:p>
    <w:p w14:paraId="123517EC" w14:textId="77777777" w:rsidR="00000000" w:rsidRDefault="00EE5E01">
      <w:pPr>
        <w:kinsoku w:val="0"/>
        <w:overflowPunct w:val="0"/>
        <w:autoSpaceDE/>
        <w:autoSpaceDN/>
        <w:adjustRightInd/>
        <w:spacing w:before="39" w:line="192" w:lineRule="exact"/>
        <w:ind w:left="144" w:right="72"/>
        <w:jc w:val="both"/>
        <w:textAlignment w:val="baseline"/>
        <w:rPr>
          <w:rFonts w:ascii="Verdana" w:hAnsi="Verdana" w:cs="Verdana"/>
          <w:sz w:val="16"/>
          <w:szCs w:val="16"/>
        </w:rPr>
      </w:pPr>
      <w:r>
        <w:rPr>
          <w:rFonts w:ascii="Verdana" w:hAnsi="Verdana" w:cs="Verdana"/>
          <w:sz w:val="16"/>
          <w:szCs w:val="16"/>
        </w:rPr>
        <w:t xml:space="preserve">D'ailleurs, pour les tsiganes il y a encore le problème du </w:t>
      </w:r>
      <w:r>
        <w:rPr>
          <w:rFonts w:ascii="Verdana" w:hAnsi="Verdana" w:cs="Verdana"/>
          <w:i/>
          <w:iCs/>
          <w:sz w:val="16"/>
          <w:szCs w:val="16"/>
        </w:rPr>
        <w:t xml:space="preserve">rejet. </w:t>
      </w:r>
      <w:r>
        <w:rPr>
          <w:rFonts w:ascii="Verdana" w:hAnsi="Verdana" w:cs="Verdana"/>
          <w:sz w:val="16"/>
          <w:szCs w:val="16"/>
        </w:rPr>
        <w:t>Les mun</w:t>
      </w:r>
      <w:r>
        <w:rPr>
          <w:rFonts w:ascii="Verdana" w:hAnsi="Verdana" w:cs="Verdana"/>
          <w:sz w:val="16"/>
          <w:szCs w:val="16"/>
        </w:rPr>
        <w:t>icipalités avec leurs panneaux d'interdiction de stationnement, les contrôles, les expulsions, les violen</w:t>
      </w:r>
      <w:r>
        <w:rPr>
          <w:rFonts w:ascii="Verdana" w:hAnsi="Verdana" w:cs="Verdana"/>
          <w:sz w:val="16"/>
          <w:szCs w:val="16"/>
        </w:rPr>
        <w:softHyphen/>
        <w:t>ces même (e Expulser le nomade, le cas de Lille » Esprit mars 1981 et les exemples, provenant des multiples com</w:t>
      </w:r>
      <w:r>
        <w:rPr>
          <w:rFonts w:ascii="Verdana" w:hAnsi="Verdana" w:cs="Verdana"/>
          <w:sz w:val="16"/>
          <w:szCs w:val="16"/>
        </w:rPr>
        <w:softHyphen/>
        <w:t xml:space="preserve">munes </w:t>
      </w:r>
      <w:r>
        <w:rPr>
          <w:rFonts w:ascii="Verdana" w:hAnsi="Verdana" w:cs="Verdana"/>
          <w:i/>
          <w:iCs/>
          <w:sz w:val="16"/>
          <w:szCs w:val="16"/>
        </w:rPr>
        <w:t xml:space="preserve">in </w:t>
      </w:r>
      <w:r>
        <w:rPr>
          <w:rFonts w:ascii="Verdana" w:hAnsi="Verdana" w:cs="Verdana"/>
          <w:sz w:val="16"/>
          <w:szCs w:val="16"/>
        </w:rPr>
        <w:t>Pluriel n° 28 1981 « Rejets é</w:t>
      </w:r>
      <w:r>
        <w:rPr>
          <w:rFonts w:ascii="Verdana" w:hAnsi="Verdana" w:cs="Verdana"/>
          <w:sz w:val="16"/>
          <w:szCs w:val="16"/>
        </w:rPr>
        <w:t>ternels, les collectivi</w:t>
      </w:r>
      <w:r>
        <w:rPr>
          <w:rFonts w:ascii="Verdana" w:hAnsi="Verdana" w:cs="Verdana"/>
          <w:sz w:val="16"/>
          <w:szCs w:val="16"/>
        </w:rPr>
        <w:softHyphen/>
        <w:t>tés locales face aux tsiganes et nomades) n'ont jamais arrêté de le faire. Ni les autorités préfectorales, ni les direc</w:t>
      </w:r>
      <w:r>
        <w:rPr>
          <w:rFonts w:ascii="Verdana" w:hAnsi="Verdana" w:cs="Verdana"/>
          <w:sz w:val="16"/>
          <w:szCs w:val="16"/>
        </w:rPr>
        <w:softHyphen/>
        <w:t>tives gouvernementales ne permettent de mettre fin à ce !rejet. Les pouvoirs publics ont de toutes façons pratiq</w:t>
      </w:r>
      <w:r>
        <w:rPr>
          <w:rFonts w:ascii="Verdana" w:hAnsi="Verdana" w:cs="Verdana"/>
          <w:sz w:val="16"/>
          <w:szCs w:val="16"/>
        </w:rPr>
        <w:t xml:space="preserve">ué u-delà de l'exclusion ouverte, une politique </w:t>
      </w:r>
      <w:r>
        <w:rPr>
          <w:rFonts w:ascii="Verdana" w:hAnsi="Verdana" w:cs="Verdana"/>
          <w:i/>
          <w:iCs/>
          <w:sz w:val="16"/>
          <w:szCs w:val="16"/>
        </w:rPr>
        <w:t xml:space="preserve">d'assimilation u de réclusion </w:t>
      </w:r>
      <w:r>
        <w:rPr>
          <w:rFonts w:ascii="Verdana" w:hAnsi="Verdana" w:cs="Verdana"/>
          <w:sz w:val="16"/>
          <w:szCs w:val="16"/>
        </w:rPr>
        <w:t>pas moins délétère : les t.s.a. risquent de devenir des lieux de contrôle et d'assistance, de réponse însuffisante autant aux transformations qu'à la demande des gens du voyage a</w:t>
      </w:r>
      <w:r>
        <w:rPr>
          <w:rFonts w:ascii="Verdana" w:hAnsi="Verdana" w:cs="Verdana"/>
          <w:sz w:val="16"/>
          <w:szCs w:val="16"/>
        </w:rPr>
        <w:t>ujourd'hui aux prises avec radio-tv et automobiles, changements de travail et religions, associa</w:t>
      </w:r>
      <w:r>
        <w:rPr>
          <w:rFonts w:ascii="Verdana" w:hAnsi="Verdana" w:cs="Verdana"/>
          <w:sz w:val="16"/>
          <w:szCs w:val="16"/>
        </w:rPr>
        <w:softHyphen/>
        <w:t>tions et assistance publique comme nouveau terrain de « chine » (cueillettes des aides).</w:t>
      </w:r>
    </w:p>
    <w:p w14:paraId="19E36864" w14:textId="77777777" w:rsidR="00000000" w:rsidRDefault="00EE5E01">
      <w:pPr>
        <w:kinsoku w:val="0"/>
        <w:overflowPunct w:val="0"/>
        <w:autoSpaceDE/>
        <w:autoSpaceDN/>
        <w:adjustRightInd/>
        <w:spacing w:before="8" w:line="192" w:lineRule="exact"/>
        <w:ind w:left="144" w:right="72"/>
        <w:jc w:val="both"/>
        <w:textAlignment w:val="baseline"/>
        <w:rPr>
          <w:rFonts w:ascii="Verdana" w:hAnsi="Verdana" w:cs="Verdana"/>
          <w:sz w:val="16"/>
          <w:szCs w:val="16"/>
        </w:rPr>
      </w:pPr>
      <w:r>
        <w:rPr>
          <w:rFonts w:ascii="Verdana" w:hAnsi="Verdana" w:cs="Verdana"/>
          <w:sz w:val="16"/>
          <w:szCs w:val="16"/>
        </w:rPr>
        <w:t>Lucien Lauier, préfet de la région de l'lle-de-France et de Paris dans</w:t>
      </w:r>
      <w:r>
        <w:rPr>
          <w:rFonts w:ascii="Verdana" w:hAnsi="Verdana" w:cs="Verdana"/>
          <w:sz w:val="16"/>
          <w:szCs w:val="16"/>
        </w:rPr>
        <w:t xml:space="preserve"> une mémoire en 1981 « L'accueil des nomades dans la région Ile-de-France fait un premier bilan de la Situation des t.s.a. dans la région ».</w:t>
      </w:r>
    </w:p>
    <w:p w14:paraId="44288BE2" w14:textId="77777777" w:rsidR="00000000" w:rsidRDefault="00EE5E01">
      <w:pPr>
        <w:kinsoku w:val="0"/>
        <w:overflowPunct w:val="0"/>
        <w:autoSpaceDE/>
        <w:autoSpaceDN/>
        <w:adjustRightInd/>
        <w:spacing w:line="191" w:lineRule="exact"/>
        <w:ind w:left="144" w:right="72"/>
        <w:jc w:val="both"/>
        <w:textAlignment w:val="baseline"/>
        <w:rPr>
          <w:rFonts w:ascii="Verdana" w:hAnsi="Verdana" w:cs="Verdana"/>
          <w:sz w:val="16"/>
          <w:szCs w:val="16"/>
        </w:rPr>
      </w:pPr>
      <w:r>
        <w:rPr>
          <w:rFonts w:ascii="Verdana" w:hAnsi="Verdana" w:cs="Verdana"/>
          <w:sz w:val="16"/>
          <w:szCs w:val="16"/>
        </w:rPr>
        <w:t>Cette étude fait le point sur la répartition géographique des nomades dans les départements de la région. Il est in</w:t>
      </w:r>
      <w:r>
        <w:rPr>
          <w:rFonts w:ascii="Verdana" w:hAnsi="Verdana" w:cs="Verdana"/>
          <w:sz w:val="16"/>
          <w:szCs w:val="16"/>
        </w:rPr>
        <w:t>téressant d'en citer les conclusions :</w:t>
      </w:r>
    </w:p>
    <w:p w14:paraId="628B48D9" w14:textId="77777777" w:rsidR="00000000" w:rsidRDefault="00EE5E01">
      <w:pPr>
        <w:numPr>
          <w:ilvl w:val="0"/>
          <w:numId w:val="17"/>
        </w:numPr>
        <w:kinsoku w:val="0"/>
        <w:overflowPunct w:val="0"/>
        <w:autoSpaceDE/>
        <w:autoSpaceDN/>
        <w:adjustRightInd/>
        <w:spacing w:before="11" w:line="192" w:lineRule="exact"/>
        <w:ind w:right="72"/>
        <w:jc w:val="both"/>
        <w:textAlignment w:val="baseline"/>
        <w:rPr>
          <w:rFonts w:ascii="Verdana" w:hAnsi="Verdana" w:cs="Verdana"/>
          <w:sz w:val="16"/>
          <w:szCs w:val="16"/>
        </w:rPr>
      </w:pPr>
      <w:r>
        <w:rPr>
          <w:rFonts w:ascii="Verdana" w:hAnsi="Verdana" w:cs="Verdana"/>
          <w:sz w:val="16"/>
          <w:szCs w:val="16"/>
        </w:rPr>
        <w:t>dans les Hauts-de-Seine, quelques stationnements sauvages existent à Nanterre et à Clamart, la surdensité .irbaine décourageant tout campement ;</w:t>
      </w:r>
    </w:p>
    <w:p w14:paraId="14768E51" w14:textId="77777777" w:rsidR="00000000" w:rsidRDefault="00EE5E01">
      <w:pPr>
        <w:numPr>
          <w:ilvl w:val="0"/>
          <w:numId w:val="17"/>
        </w:numPr>
        <w:kinsoku w:val="0"/>
        <w:overflowPunct w:val="0"/>
        <w:autoSpaceDE/>
        <w:autoSpaceDN/>
        <w:adjustRightInd/>
        <w:spacing w:line="190" w:lineRule="exact"/>
        <w:ind w:right="72"/>
        <w:textAlignment w:val="baseline"/>
        <w:rPr>
          <w:rFonts w:ascii="Verdana" w:hAnsi="Verdana" w:cs="Verdana"/>
          <w:sz w:val="16"/>
          <w:szCs w:val="16"/>
        </w:rPr>
      </w:pPr>
      <w:r>
        <w:rPr>
          <w:rFonts w:ascii="Verdana" w:hAnsi="Verdana" w:cs="Verdana"/>
          <w:sz w:val="16"/>
          <w:szCs w:val="16"/>
        </w:rPr>
        <w:t>dans les Yvelines, si l'aire de stationnement de Trap</w:t>
      </w:r>
      <w:r>
        <w:rPr>
          <w:rFonts w:ascii="Verdana" w:hAnsi="Verdana" w:cs="Verdana"/>
          <w:sz w:val="16"/>
          <w:szCs w:val="16"/>
        </w:rPr>
        <w:softHyphen/>
        <w:t>pes a répondu à certains besoins, rien n'existe à Buc, oissy, Les Clayes-sous-Bois ;</w:t>
      </w:r>
    </w:p>
    <w:p w14:paraId="233E78F8" w14:textId="77777777" w:rsidR="00000000" w:rsidRDefault="00EE5E01">
      <w:pPr>
        <w:kinsoku w:val="0"/>
        <w:overflowPunct w:val="0"/>
        <w:autoSpaceDE/>
        <w:autoSpaceDN/>
        <w:adjustRightInd/>
        <w:spacing w:before="2" w:line="192" w:lineRule="exact"/>
        <w:ind w:left="144" w:right="72"/>
        <w:jc w:val="both"/>
        <w:textAlignment w:val="baseline"/>
        <w:rPr>
          <w:rFonts w:ascii="Verdana" w:hAnsi="Verdana" w:cs="Verdana"/>
          <w:sz w:val="16"/>
          <w:szCs w:val="16"/>
        </w:rPr>
      </w:pPr>
      <w:r>
        <w:rPr>
          <w:rFonts w:ascii="Verdana" w:hAnsi="Verdana" w:cs="Verdana"/>
          <w:sz w:val="16"/>
          <w:szCs w:val="16"/>
        </w:rPr>
        <w:t>— dans le Val-de-Marne, des terrains privés servent de Campements à Champigny, Villiers-sur-Marne, Limeil-Brévannes</w:t>
      </w:r>
    </w:p>
    <w:p w14:paraId="2EB376C5" w14:textId="77777777" w:rsidR="00000000" w:rsidRDefault="00EE5E01">
      <w:pPr>
        <w:numPr>
          <w:ilvl w:val="0"/>
          <w:numId w:val="17"/>
        </w:numPr>
        <w:kinsoku w:val="0"/>
        <w:overflowPunct w:val="0"/>
        <w:autoSpaceDE/>
        <w:autoSpaceDN/>
        <w:adjustRightInd/>
        <w:spacing w:before="31" w:line="192" w:lineRule="exact"/>
        <w:ind w:right="72"/>
        <w:jc w:val="both"/>
        <w:textAlignment w:val="baseline"/>
        <w:rPr>
          <w:rFonts w:ascii="Verdana" w:hAnsi="Verdana" w:cs="Verdana"/>
          <w:spacing w:val="3"/>
          <w:sz w:val="16"/>
          <w:szCs w:val="16"/>
        </w:rPr>
      </w:pPr>
      <w:r>
        <w:rPr>
          <w:rFonts w:ascii="Verdana" w:hAnsi="Verdana" w:cs="Verdana"/>
          <w:spacing w:val="3"/>
          <w:sz w:val="16"/>
          <w:szCs w:val="16"/>
        </w:rPr>
        <w:t xml:space="preserve">en Seine-Saint-Denis, la présence de 5 000 nomades (2/3 sédentarisés, 1 000 Roms Yougoslaves environ) pose d'importants problèmes de cohabitation. Il n'existe que de très petites aires de stationnement et des villes comme Marne-la-Vallée, Montfermeil, </w:t>
      </w:r>
      <w:r>
        <w:rPr>
          <w:rFonts w:ascii="Verdana" w:hAnsi="Verdana" w:cs="Verdana"/>
          <w:spacing w:val="3"/>
          <w:sz w:val="16"/>
          <w:szCs w:val="16"/>
        </w:rPr>
        <w:t xml:space="preserve">Chichy-sous-Bois, Bondy n'ont rien à offrir comme emplacements ; </w:t>
      </w:r>
      <w:r>
        <w:rPr>
          <w:rFonts w:ascii="Verdana" w:hAnsi="Verdana" w:cs="Verdana"/>
          <w:spacing w:val="3"/>
          <w:sz w:val="16"/>
          <w:szCs w:val="16"/>
          <w:vertAlign w:val="subscript"/>
        </w:rPr>
        <w:t>e</w:t>
      </w:r>
      <w:r>
        <w:rPr>
          <w:rFonts w:ascii="Verdana" w:hAnsi="Verdana" w:cs="Verdana"/>
          <w:spacing w:val="3"/>
          <w:sz w:val="16"/>
          <w:szCs w:val="16"/>
        </w:rPr>
        <w:t xml:space="preserve"> — dans l'Essonne, les problèmes les plus importants se posent surtout au nord du département — 3 000 à 5 000 nomades circulent, formant des rassemblements important à Arpajon, Evry et d'une</w:t>
      </w:r>
      <w:r>
        <w:rPr>
          <w:rFonts w:ascii="Verdana" w:hAnsi="Verdana" w:cs="Verdana"/>
          <w:spacing w:val="3"/>
          <w:sz w:val="16"/>
          <w:szCs w:val="16"/>
        </w:rPr>
        <w:t xml:space="preserve"> façon générale le long des axes routiers. Quelques aires aménagées, Verrières-le-Buisson et Palaiseau pour ne citer que les plus récentes ont une capacité d'accueil limitée ;</w:t>
      </w:r>
    </w:p>
    <w:p w14:paraId="35E031A5" w14:textId="77777777" w:rsidR="00000000" w:rsidRDefault="00EE5E01">
      <w:pPr>
        <w:kinsoku w:val="0"/>
        <w:overflowPunct w:val="0"/>
        <w:autoSpaceDE/>
        <w:autoSpaceDN/>
        <w:adjustRightInd/>
        <w:spacing w:line="190" w:lineRule="exact"/>
        <w:ind w:left="144" w:right="72" w:firstLine="288"/>
        <w:jc w:val="both"/>
        <w:textAlignment w:val="baseline"/>
        <w:rPr>
          <w:rFonts w:ascii="Verdana" w:hAnsi="Verdana" w:cs="Verdana"/>
          <w:spacing w:val="6"/>
          <w:sz w:val="16"/>
          <w:szCs w:val="16"/>
        </w:rPr>
      </w:pPr>
      <w:r>
        <w:rPr>
          <w:rFonts w:ascii="Verdana" w:hAnsi="Verdana" w:cs="Verdana"/>
          <w:spacing w:val="6"/>
          <w:sz w:val="16"/>
          <w:szCs w:val="16"/>
        </w:rPr>
        <w:t>en Seine-et-Marne, 2 500 nomades se retrouvent autour des grandes villes, Chelle</w:t>
      </w:r>
      <w:r>
        <w:rPr>
          <w:rFonts w:ascii="Verdana" w:hAnsi="Verdana" w:cs="Verdana"/>
          <w:spacing w:val="6"/>
          <w:sz w:val="16"/>
          <w:szCs w:val="16"/>
        </w:rPr>
        <w:t>s, Meaux, Melun, Provins...</w:t>
      </w:r>
    </w:p>
    <w:p w14:paraId="74DD44C1" w14:textId="77777777" w:rsidR="00000000" w:rsidRDefault="00EE5E01">
      <w:pPr>
        <w:kinsoku w:val="0"/>
        <w:overflowPunct w:val="0"/>
        <w:autoSpaceDE/>
        <w:autoSpaceDN/>
        <w:adjustRightInd/>
        <w:spacing w:line="195" w:lineRule="exact"/>
        <w:ind w:left="216" w:right="72"/>
        <w:jc w:val="both"/>
        <w:textAlignment w:val="baseline"/>
        <w:rPr>
          <w:rFonts w:ascii="Verdana" w:hAnsi="Verdana" w:cs="Verdana"/>
          <w:sz w:val="16"/>
          <w:szCs w:val="16"/>
        </w:rPr>
      </w:pPr>
      <w:r>
        <w:rPr>
          <w:rFonts w:ascii="Verdana" w:hAnsi="Verdana" w:cs="Verdana"/>
          <w:spacing w:val="6"/>
          <w:sz w:val="16"/>
          <w:szCs w:val="16"/>
        </w:rPr>
        <w:br w:type="column"/>
      </w:r>
      <w:r>
        <w:rPr>
          <w:rFonts w:ascii="Verdana" w:hAnsi="Verdana" w:cs="Verdana"/>
          <w:sz w:val="16"/>
          <w:szCs w:val="16"/>
        </w:rPr>
        <w:t>— le Val-d'Oise connaît le nombre le plus important de nomades (entre 7 000 et 8 000 personnes) et reste un lieu</w:t>
      </w:r>
    </w:p>
    <w:p w14:paraId="67A39AB2" w14:textId="77777777" w:rsidR="00000000" w:rsidRDefault="00EE5E01">
      <w:pPr>
        <w:kinsoku w:val="0"/>
        <w:overflowPunct w:val="0"/>
        <w:autoSpaceDE/>
        <w:autoSpaceDN/>
        <w:adjustRightInd/>
        <w:spacing w:line="192" w:lineRule="exact"/>
        <w:ind w:left="216" w:right="72"/>
        <w:jc w:val="both"/>
        <w:textAlignment w:val="baseline"/>
        <w:rPr>
          <w:rFonts w:ascii="Verdana" w:hAnsi="Verdana" w:cs="Verdana"/>
          <w:sz w:val="16"/>
          <w:szCs w:val="16"/>
        </w:rPr>
      </w:pPr>
      <w:r>
        <w:rPr>
          <w:noProof/>
        </w:rPr>
        <w:pict w14:anchorId="16747CC4">
          <v:line id="_x0000_s1311" style="position:absolute;left:0;text-align:left;z-index:286;mso-wrap-distance-left:0;mso-wrap-distance-right:0;mso-position-horizontal-relative:page;mso-position-vertical-relative:page" from="559.85pt,57.6pt" to="559.85pt,800.7pt" o:allowincell="f" strokeweight=".5pt">
            <w10:wrap type="square" anchorx="page" anchory="page"/>
          </v:line>
        </w:pict>
      </w:r>
      <w:r>
        <w:rPr>
          <w:rFonts w:ascii="Verdana" w:hAnsi="Verdana" w:cs="Verdana"/>
          <w:sz w:val="16"/>
          <w:szCs w:val="16"/>
        </w:rPr>
        <w:t>traditionnel de passage. Dans ce département une politi</w:t>
      </w:r>
      <w:r>
        <w:rPr>
          <w:rFonts w:ascii="Verdana" w:hAnsi="Verdana" w:cs="Verdana"/>
          <w:sz w:val="16"/>
          <w:szCs w:val="16"/>
        </w:rPr>
        <w:softHyphen/>
        <w:t>que active d'équipement à Sarcelles, Argenteuil, Pontoise</w:t>
      </w:r>
      <w:r>
        <w:rPr>
          <w:rFonts w:ascii="Verdana" w:hAnsi="Verdana" w:cs="Verdana"/>
          <w:sz w:val="16"/>
          <w:szCs w:val="16"/>
        </w:rPr>
        <w:t>, Eragny... a été menée.</w:t>
      </w:r>
    </w:p>
    <w:p w14:paraId="0A727ECD" w14:textId="77777777" w:rsidR="00000000" w:rsidRDefault="00EE5E01">
      <w:pPr>
        <w:kinsoku w:val="0"/>
        <w:overflowPunct w:val="0"/>
        <w:autoSpaceDE/>
        <w:autoSpaceDN/>
        <w:adjustRightInd/>
        <w:spacing w:line="191" w:lineRule="exact"/>
        <w:ind w:left="216" w:right="72"/>
        <w:jc w:val="both"/>
        <w:textAlignment w:val="baseline"/>
        <w:rPr>
          <w:rFonts w:ascii="Verdana" w:hAnsi="Verdana" w:cs="Verdana"/>
          <w:sz w:val="16"/>
          <w:szCs w:val="16"/>
        </w:rPr>
      </w:pPr>
      <w:r>
        <w:rPr>
          <w:rFonts w:ascii="Verdana" w:hAnsi="Verdana" w:cs="Verdana"/>
          <w:sz w:val="16"/>
          <w:szCs w:val="16"/>
        </w:rPr>
        <w:t>Les nomades cherchent à s'installer là où leurs activités professionnelles trouveront le plus de débouchés, là où les hôpitaux et organismes sociaux leur permettront de béné</w:t>
      </w:r>
      <w:r>
        <w:rPr>
          <w:rFonts w:ascii="Verdana" w:hAnsi="Verdana" w:cs="Verdana"/>
          <w:sz w:val="16"/>
          <w:szCs w:val="16"/>
        </w:rPr>
        <w:softHyphen/>
        <w:t>ficier des prestations sociales et sanitaires diverses.</w:t>
      </w:r>
    </w:p>
    <w:p w14:paraId="657733AB" w14:textId="77777777" w:rsidR="00000000" w:rsidRDefault="00EE5E01">
      <w:pPr>
        <w:kinsoku w:val="0"/>
        <w:overflowPunct w:val="0"/>
        <w:autoSpaceDE/>
        <w:autoSpaceDN/>
        <w:adjustRightInd/>
        <w:spacing w:before="4" w:line="192" w:lineRule="exact"/>
        <w:ind w:left="216" w:right="72"/>
        <w:textAlignment w:val="baseline"/>
        <w:rPr>
          <w:rFonts w:ascii="Verdana" w:hAnsi="Verdana" w:cs="Verdana"/>
          <w:sz w:val="16"/>
          <w:szCs w:val="16"/>
        </w:rPr>
      </w:pPr>
      <w:r>
        <w:rPr>
          <w:rFonts w:ascii="Verdana" w:hAnsi="Verdana" w:cs="Verdana"/>
          <w:sz w:val="16"/>
          <w:szCs w:val="16"/>
        </w:rPr>
        <w:t>L</w:t>
      </w:r>
      <w:r>
        <w:rPr>
          <w:rFonts w:ascii="Verdana" w:hAnsi="Verdana" w:cs="Verdana"/>
          <w:sz w:val="16"/>
          <w:szCs w:val="16"/>
        </w:rPr>
        <w:t>es terrains aménagés sont rares (les communes hésitent à se lancer dans une politique d'équipement d'un coût élevé) l'accueil organisé des gens du voyage est mal vu du reste de la population.</w:t>
      </w:r>
    </w:p>
    <w:p w14:paraId="290625FA" w14:textId="77777777" w:rsidR="00000000" w:rsidRDefault="00EE5E01">
      <w:pPr>
        <w:kinsoku w:val="0"/>
        <w:overflowPunct w:val="0"/>
        <w:autoSpaceDE/>
        <w:autoSpaceDN/>
        <w:adjustRightInd/>
        <w:spacing w:before="5" w:line="192" w:lineRule="exact"/>
        <w:ind w:left="216" w:right="72"/>
        <w:jc w:val="both"/>
        <w:textAlignment w:val="baseline"/>
        <w:rPr>
          <w:rFonts w:ascii="Verdana" w:hAnsi="Verdana" w:cs="Verdana"/>
          <w:sz w:val="16"/>
          <w:szCs w:val="16"/>
        </w:rPr>
      </w:pPr>
      <w:r>
        <w:rPr>
          <w:rFonts w:ascii="Verdana" w:hAnsi="Verdana" w:cs="Verdana"/>
          <w:sz w:val="16"/>
          <w:szCs w:val="16"/>
        </w:rPr>
        <w:t>La complexité des financements existants est telle qu'il reste à</w:t>
      </w:r>
      <w:r>
        <w:rPr>
          <w:rFonts w:ascii="Verdana" w:hAnsi="Verdana" w:cs="Verdana"/>
          <w:sz w:val="16"/>
          <w:szCs w:val="16"/>
        </w:rPr>
        <w:t xml:space="preserve"> la charge des collectivités locales une part impor</w:t>
      </w:r>
      <w:r>
        <w:rPr>
          <w:rFonts w:ascii="Verdana" w:hAnsi="Verdana" w:cs="Verdana"/>
          <w:sz w:val="16"/>
          <w:szCs w:val="16"/>
        </w:rPr>
        <w:softHyphen/>
        <w:t>tante des investissements, il est indispensable d'ajouter de nouvelles aides afin d'inciter les communes à réaliser des aires de stationnement répondant aux besoins des gens du voyage, là est visé l'oppor</w:t>
      </w:r>
      <w:r>
        <w:rPr>
          <w:rFonts w:ascii="Verdana" w:hAnsi="Verdana" w:cs="Verdana"/>
          <w:sz w:val="16"/>
          <w:szCs w:val="16"/>
        </w:rPr>
        <w:t>tunité de l'aide régionale puisqu'il s'agit d'une action d'intérêt régional bénéficiant à une population très mobile.</w:t>
      </w:r>
    </w:p>
    <w:p w14:paraId="6BEBAF26" w14:textId="77777777" w:rsidR="00000000" w:rsidRDefault="00EE5E01">
      <w:pPr>
        <w:kinsoku w:val="0"/>
        <w:overflowPunct w:val="0"/>
        <w:autoSpaceDE/>
        <w:autoSpaceDN/>
        <w:adjustRightInd/>
        <w:spacing w:before="38" w:line="190" w:lineRule="exact"/>
        <w:ind w:left="216" w:right="72"/>
        <w:jc w:val="both"/>
        <w:textAlignment w:val="baseline"/>
        <w:rPr>
          <w:rFonts w:ascii="Verdana" w:hAnsi="Verdana" w:cs="Verdana"/>
          <w:sz w:val="16"/>
          <w:szCs w:val="16"/>
        </w:rPr>
      </w:pPr>
      <w:r>
        <w:rPr>
          <w:rFonts w:ascii="Verdana" w:hAnsi="Verdana" w:cs="Verdana"/>
          <w:sz w:val="16"/>
          <w:szCs w:val="16"/>
        </w:rPr>
        <w:t>Les exemples permettent de mettre en relief la diversité</w:t>
      </w:r>
      <w:r>
        <w:rPr>
          <w:rFonts w:ascii="Verdana" w:hAnsi="Verdana" w:cs="Verdana"/>
          <w:sz w:val="16"/>
          <w:szCs w:val="16"/>
        </w:rPr>
        <w:t xml:space="preserve"> des terrains de stationnement aussi bien au niveau de leur conception que de leur vécu.</w:t>
      </w:r>
    </w:p>
    <w:p w14:paraId="4BAB4202" w14:textId="77777777" w:rsidR="00000000" w:rsidRDefault="00EE5E01">
      <w:pPr>
        <w:kinsoku w:val="0"/>
        <w:overflowPunct w:val="0"/>
        <w:autoSpaceDE/>
        <w:autoSpaceDN/>
        <w:adjustRightInd/>
        <w:spacing w:line="194" w:lineRule="exact"/>
        <w:ind w:left="216" w:right="72"/>
        <w:jc w:val="both"/>
        <w:textAlignment w:val="baseline"/>
        <w:rPr>
          <w:rFonts w:ascii="Verdana" w:hAnsi="Verdana" w:cs="Verdana"/>
          <w:sz w:val="16"/>
          <w:szCs w:val="16"/>
        </w:rPr>
      </w:pPr>
      <w:r>
        <w:rPr>
          <w:rFonts w:ascii="Verdana" w:hAnsi="Verdana" w:cs="Verdana"/>
          <w:sz w:val="16"/>
          <w:szCs w:val="16"/>
        </w:rPr>
        <w:t>Cette diversité est le reflet des idées qui ont prévalu lors de la réalisation de ces espaces spécifiques.</w:t>
      </w:r>
    </w:p>
    <w:p w14:paraId="041034A6" w14:textId="77777777" w:rsidR="00000000" w:rsidRDefault="00EE5E01">
      <w:pPr>
        <w:kinsoku w:val="0"/>
        <w:overflowPunct w:val="0"/>
        <w:autoSpaceDE/>
        <w:autoSpaceDN/>
        <w:adjustRightInd/>
        <w:spacing w:before="10" w:line="192" w:lineRule="exact"/>
        <w:ind w:left="216" w:right="72"/>
        <w:jc w:val="both"/>
        <w:textAlignment w:val="baseline"/>
        <w:rPr>
          <w:rFonts w:ascii="Verdana" w:hAnsi="Verdana" w:cs="Verdana"/>
          <w:sz w:val="16"/>
          <w:szCs w:val="16"/>
        </w:rPr>
      </w:pPr>
      <w:r>
        <w:rPr>
          <w:rFonts w:ascii="Verdana" w:hAnsi="Verdana" w:cs="Verdana"/>
          <w:sz w:val="16"/>
          <w:szCs w:val="16"/>
        </w:rPr>
        <w:t>Si une commune crée un terrain pour résoudre sur son territo</w:t>
      </w:r>
      <w:r>
        <w:rPr>
          <w:rFonts w:ascii="Verdana" w:hAnsi="Verdana" w:cs="Verdana"/>
          <w:sz w:val="16"/>
          <w:szCs w:val="16"/>
        </w:rPr>
        <w:t>ire les problèmes de stationnement, sans se soucier de la population à laquelle elle s'adresse, elle se contente d'appliquer les normes des terrains de camping.</w:t>
      </w:r>
    </w:p>
    <w:p w14:paraId="7CC089AF" w14:textId="77777777" w:rsidR="00000000" w:rsidRDefault="00EE5E01">
      <w:pPr>
        <w:kinsoku w:val="0"/>
        <w:overflowPunct w:val="0"/>
        <w:autoSpaceDE/>
        <w:autoSpaceDN/>
        <w:adjustRightInd/>
        <w:spacing w:line="191" w:lineRule="exact"/>
        <w:ind w:left="216" w:right="72"/>
        <w:jc w:val="both"/>
        <w:textAlignment w:val="baseline"/>
        <w:rPr>
          <w:rFonts w:ascii="Verdana" w:hAnsi="Verdana" w:cs="Verdana"/>
          <w:spacing w:val="1"/>
          <w:sz w:val="16"/>
          <w:szCs w:val="16"/>
        </w:rPr>
      </w:pPr>
      <w:r>
        <w:rPr>
          <w:rFonts w:ascii="Verdana" w:hAnsi="Verdana" w:cs="Verdana"/>
          <w:spacing w:val="1"/>
          <w:sz w:val="16"/>
          <w:szCs w:val="16"/>
        </w:rPr>
        <w:t>Elle « parque » alors les « indésirables » et les contrôle. Par contre lorsque des communes (so</w:t>
      </w:r>
      <w:r>
        <w:rPr>
          <w:rFonts w:ascii="Verdana" w:hAnsi="Verdana" w:cs="Verdana"/>
          <w:spacing w:val="1"/>
          <w:sz w:val="16"/>
          <w:szCs w:val="16"/>
        </w:rPr>
        <w:t>uvent sous l'impul</w:t>
      </w:r>
      <w:r>
        <w:rPr>
          <w:rFonts w:ascii="Verdana" w:hAnsi="Verdana" w:cs="Verdana"/>
          <w:spacing w:val="1"/>
          <w:sz w:val="16"/>
          <w:szCs w:val="16"/>
        </w:rPr>
        <w:softHyphen/>
        <w:t>sion des associations) s'intéressent aux gens du voyage et sont soucieuses de leur offrir des espaces décents, elles effectuent au préalable une recherche qui tient compte de la spécificité des populations tsiganes et des différènces qui</w:t>
      </w:r>
      <w:r>
        <w:rPr>
          <w:rFonts w:ascii="Verdana" w:hAnsi="Verdana" w:cs="Verdana"/>
          <w:spacing w:val="1"/>
          <w:sz w:val="16"/>
          <w:szCs w:val="16"/>
        </w:rPr>
        <w:t xml:space="preserve"> peuvent exister au sein de ces populations. Cette recherche se lit alors dans la réalisation finale.</w:t>
      </w:r>
    </w:p>
    <w:p w14:paraId="016F066C" w14:textId="77777777" w:rsidR="00000000" w:rsidRDefault="00EE5E01">
      <w:pPr>
        <w:kinsoku w:val="0"/>
        <w:overflowPunct w:val="0"/>
        <w:autoSpaceDE/>
        <w:autoSpaceDN/>
        <w:adjustRightInd/>
        <w:spacing w:before="10" w:line="192" w:lineRule="exact"/>
        <w:ind w:left="216" w:right="72"/>
        <w:jc w:val="both"/>
        <w:textAlignment w:val="baseline"/>
        <w:rPr>
          <w:rFonts w:ascii="Verdana" w:hAnsi="Verdana" w:cs="Verdana"/>
          <w:sz w:val="16"/>
          <w:szCs w:val="16"/>
        </w:rPr>
      </w:pPr>
      <w:r>
        <w:rPr>
          <w:rFonts w:ascii="Verdana" w:hAnsi="Verdana" w:cs="Verdana"/>
          <w:sz w:val="16"/>
          <w:szCs w:val="16"/>
        </w:rPr>
        <w:t>Il est incontestable que la politique des pouvoirs publics face aux tsiganes s'est transformée tout au long de ce siè</w:t>
      </w:r>
      <w:r>
        <w:rPr>
          <w:rFonts w:ascii="Verdana" w:hAnsi="Verdana" w:cs="Verdana"/>
          <w:sz w:val="16"/>
          <w:szCs w:val="16"/>
        </w:rPr>
        <w:softHyphen/>
        <w:t xml:space="preserve">cle. A une politique de rejet s'est </w:t>
      </w:r>
      <w:r>
        <w:rPr>
          <w:rFonts w:ascii="Verdana" w:hAnsi="Verdana" w:cs="Verdana"/>
          <w:sz w:val="16"/>
          <w:szCs w:val="16"/>
        </w:rPr>
        <w:t>substituée peu à peu une politique d'intégration dont la « première étape » passe par la sédentarisation des « nomades ».</w:t>
      </w:r>
    </w:p>
    <w:p w14:paraId="1B561CDA" w14:textId="77777777" w:rsidR="00000000" w:rsidRDefault="00EE5E01">
      <w:pPr>
        <w:kinsoku w:val="0"/>
        <w:overflowPunct w:val="0"/>
        <w:autoSpaceDE/>
        <w:autoSpaceDN/>
        <w:adjustRightInd/>
        <w:spacing w:before="2" w:line="192" w:lineRule="exact"/>
        <w:ind w:left="216" w:right="72"/>
        <w:jc w:val="both"/>
        <w:textAlignment w:val="baseline"/>
        <w:rPr>
          <w:rFonts w:ascii="Verdana" w:hAnsi="Verdana" w:cs="Verdana"/>
          <w:sz w:val="16"/>
          <w:szCs w:val="16"/>
        </w:rPr>
      </w:pPr>
      <w:r>
        <w:rPr>
          <w:rFonts w:ascii="Verdana" w:hAnsi="Verdana" w:cs="Verdana"/>
          <w:sz w:val="16"/>
          <w:szCs w:val="16"/>
        </w:rPr>
        <w:t>Pour les pouvoirs publics, les terrains de stationnement sont des espaces qui permettent l'apprentissage de la vie de sédentaire.</w:t>
      </w:r>
    </w:p>
    <w:p w14:paraId="519D92D7" w14:textId="77777777" w:rsidR="00000000" w:rsidRDefault="00EE5E01">
      <w:pPr>
        <w:kinsoku w:val="0"/>
        <w:overflowPunct w:val="0"/>
        <w:autoSpaceDE/>
        <w:autoSpaceDN/>
        <w:adjustRightInd/>
        <w:spacing w:before="13" w:line="192" w:lineRule="exact"/>
        <w:ind w:left="216" w:right="72"/>
        <w:jc w:val="both"/>
        <w:textAlignment w:val="baseline"/>
        <w:rPr>
          <w:rFonts w:ascii="Verdana" w:hAnsi="Verdana" w:cs="Verdana"/>
          <w:sz w:val="16"/>
          <w:szCs w:val="16"/>
        </w:rPr>
      </w:pPr>
      <w:r>
        <w:rPr>
          <w:rFonts w:ascii="Verdana" w:hAnsi="Verdana" w:cs="Verdana"/>
          <w:sz w:val="16"/>
          <w:szCs w:val="16"/>
        </w:rPr>
        <w:t>Pour</w:t>
      </w:r>
      <w:r>
        <w:rPr>
          <w:rFonts w:ascii="Verdana" w:hAnsi="Verdana" w:cs="Verdana"/>
          <w:sz w:val="16"/>
          <w:szCs w:val="16"/>
        </w:rPr>
        <w:t xml:space="preserve"> les tsiganes, ces espaces « réservés » sont des ter</w:t>
      </w:r>
      <w:r>
        <w:rPr>
          <w:rFonts w:ascii="Verdana" w:hAnsi="Verdana" w:cs="Verdana"/>
          <w:sz w:val="16"/>
          <w:szCs w:val="16"/>
        </w:rPr>
        <w:softHyphen/>
        <w:t>rains « obligés », puisque le stationnement est de plus en plus réglementé. Ne les désirant pas à priori ils les récla</w:t>
      </w:r>
      <w:r>
        <w:rPr>
          <w:rFonts w:ascii="Verdana" w:hAnsi="Verdana" w:cs="Verdana"/>
          <w:sz w:val="16"/>
          <w:szCs w:val="16"/>
        </w:rPr>
        <w:softHyphen/>
        <w:t>ment cependant, sachant pertinemment qu'ils doivent assumer cette contradiction s'il</w:t>
      </w:r>
      <w:r>
        <w:rPr>
          <w:rFonts w:ascii="Verdana" w:hAnsi="Verdana" w:cs="Verdana"/>
          <w:sz w:val="16"/>
          <w:szCs w:val="16"/>
        </w:rPr>
        <w:t>s veulent garder leur mode d'habitat original et continuer le voyage.</w:t>
      </w:r>
    </w:p>
    <w:p w14:paraId="25171790" w14:textId="77777777" w:rsidR="00000000" w:rsidRDefault="00EE5E01">
      <w:pPr>
        <w:kinsoku w:val="0"/>
        <w:overflowPunct w:val="0"/>
        <w:autoSpaceDE/>
        <w:autoSpaceDN/>
        <w:adjustRightInd/>
        <w:spacing w:before="14" w:line="192" w:lineRule="exact"/>
        <w:ind w:left="144" w:right="72" w:firstLine="72"/>
        <w:jc w:val="both"/>
        <w:textAlignment w:val="baseline"/>
        <w:rPr>
          <w:rFonts w:ascii="Verdana" w:hAnsi="Verdana" w:cs="Verdana"/>
          <w:spacing w:val="4"/>
          <w:sz w:val="16"/>
          <w:szCs w:val="16"/>
        </w:rPr>
      </w:pPr>
      <w:r>
        <w:rPr>
          <w:rFonts w:ascii="Verdana" w:hAnsi="Verdana" w:cs="Verdana"/>
          <w:spacing w:val="4"/>
          <w:sz w:val="16"/>
          <w:szCs w:val="16"/>
        </w:rPr>
        <w:t>Les terrains de stationnement sont donc perçus par les pouvoirs publics et par les tsiganes de deux façons fonda</w:t>
      </w:r>
      <w:r>
        <w:rPr>
          <w:rFonts w:ascii="Verdana" w:hAnsi="Verdana" w:cs="Verdana"/>
          <w:spacing w:val="4"/>
          <w:sz w:val="16"/>
          <w:szCs w:val="16"/>
        </w:rPr>
        <w:softHyphen/>
        <w:t>mentalement différentes. Possibilité de continuer le voyage pour les uns,</w:t>
      </w:r>
      <w:r>
        <w:rPr>
          <w:rFonts w:ascii="Verdana" w:hAnsi="Verdana" w:cs="Verdana"/>
          <w:spacing w:val="4"/>
          <w:sz w:val="16"/>
          <w:szCs w:val="16"/>
        </w:rPr>
        <w:t xml:space="preserve"> moyen de sédentarisation pour les autres, quelle sera la fonction réelle de ces espaces spécifi</w:t>
      </w:r>
      <w:r>
        <w:rPr>
          <w:rFonts w:ascii="Verdana" w:hAnsi="Verdana" w:cs="Verdana"/>
          <w:spacing w:val="4"/>
          <w:sz w:val="16"/>
          <w:szCs w:val="16"/>
        </w:rPr>
        <w:softHyphen/>
        <w:t>ques ?</w:t>
      </w:r>
    </w:p>
    <w:p w14:paraId="01EFBC31" w14:textId="77777777" w:rsidR="00000000" w:rsidRDefault="00EE5E01">
      <w:pPr>
        <w:kinsoku w:val="0"/>
        <w:overflowPunct w:val="0"/>
        <w:autoSpaceDE/>
        <w:autoSpaceDN/>
        <w:adjustRightInd/>
        <w:spacing w:before="15" w:line="191" w:lineRule="exact"/>
        <w:ind w:left="144" w:right="72" w:firstLine="72"/>
        <w:jc w:val="both"/>
        <w:textAlignment w:val="baseline"/>
        <w:rPr>
          <w:rFonts w:ascii="Verdana" w:hAnsi="Verdana" w:cs="Verdana"/>
          <w:sz w:val="16"/>
          <w:szCs w:val="16"/>
        </w:rPr>
      </w:pPr>
      <w:r>
        <w:rPr>
          <w:rFonts w:ascii="Verdana" w:hAnsi="Verdana" w:cs="Verdana"/>
          <w:sz w:val="16"/>
          <w:szCs w:val="16"/>
        </w:rPr>
        <w:t>En outre, les terrains ont une signification différente selon les « usagers ». Pour les tsiganes qui voyagent fré</w:t>
      </w:r>
      <w:r>
        <w:rPr>
          <w:rFonts w:ascii="Verdana" w:hAnsi="Verdana" w:cs="Verdana"/>
          <w:sz w:val="16"/>
          <w:szCs w:val="16"/>
        </w:rPr>
        <w:softHyphen/>
      </w:r>
      <w:r>
        <w:rPr>
          <w:rFonts w:ascii="Verdana" w:hAnsi="Verdana" w:cs="Verdana"/>
          <w:sz w:val="16"/>
          <w:szCs w:val="16"/>
        </w:rPr>
        <w:t>quemment et n'ont pas de réels problèmes matériels, ils peuvent être perçus comme des simples lieux de repos et être vécus comme des espaces inhérents ou voyage et le permettant. Pour d'autres, ils peuvent ressembler à des espaces clos et à des centres d'e</w:t>
      </w:r>
      <w:r>
        <w:rPr>
          <w:rFonts w:ascii="Verdana" w:hAnsi="Verdana" w:cs="Verdana"/>
          <w:sz w:val="16"/>
          <w:szCs w:val="16"/>
        </w:rPr>
        <w:t>nfermement et de con</w:t>
      </w:r>
      <w:r>
        <w:rPr>
          <w:rFonts w:ascii="Verdana" w:hAnsi="Verdana" w:cs="Verdana"/>
          <w:sz w:val="16"/>
          <w:szCs w:val="16"/>
        </w:rPr>
        <w:softHyphen/>
        <w:t>trôle. Pour les « éléments » les plus pauvres enfin, ils sont sans doute la bouée de sauvetage à laquelle on se raccro</w:t>
      </w:r>
      <w:r>
        <w:rPr>
          <w:rFonts w:ascii="Verdana" w:hAnsi="Verdana" w:cs="Verdana"/>
          <w:sz w:val="16"/>
          <w:szCs w:val="16"/>
        </w:rPr>
        <w:softHyphen/>
        <w:t>che lorsqu'on ne peut plus voyager.</w:t>
      </w:r>
    </w:p>
    <w:p w14:paraId="65136536" w14:textId="77777777" w:rsidR="00000000" w:rsidRDefault="00EE5E01">
      <w:pPr>
        <w:kinsoku w:val="0"/>
        <w:overflowPunct w:val="0"/>
        <w:autoSpaceDE/>
        <w:autoSpaceDN/>
        <w:adjustRightInd/>
        <w:spacing w:line="197" w:lineRule="exact"/>
        <w:ind w:left="216" w:right="216"/>
        <w:textAlignment w:val="baseline"/>
        <w:rPr>
          <w:rFonts w:ascii="Verdana" w:hAnsi="Verdana" w:cs="Verdana"/>
          <w:spacing w:val="9"/>
          <w:sz w:val="16"/>
          <w:szCs w:val="16"/>
        </w:rPr>
      </w:pPr>
      <w:r>
        <w:rPr>
          <w:rFonts w:ascii="Verdana" w:hAnsi="Verdana" w:cs="Verdana"/>
          <w:spacing w:val="9"/>
          <w:sz w:val="16"/>
          <w:szCs w:val="16"/>
        </w:rPr>
        <w:t>M. Giraus dans sa thèse sur le même territoire « L'espace des gens du voyage » c</w:t>
      </w:r>
      <w:r>
        <w:rPr>
          <w:rFonts w:ascii="Verdana" w:hAnsi="Verdana" w:cs="Verdana"/>
          <w:spacing w:val="9"/>
          <w:sz w:val="16"/>
          <w:szCs w:val="16"/>
        </w:rPr>
        <w:t>onclut :</w:t>
      </w:r>
    </w:p>
    <w:p w14:paraId="341EB86A" w14:textId="77777777" w:rsidR="00000000" w:rsidRDefault="00EE5E01">
      <w:pPr>
        <w:kinsoku w:val="0"/>
        <w:overflowPunct w:val="0"/>
        <w:autoSpaceDE/>
        <w:autoSpaceDN/>
        <w:adjustRightInd/>
        <w:spacing w:before="10" w:line="191" w:lineRule="exact"/>
        <w:ind w:left="144" w:right="72" w:firstLine="72"/>
        <w:jc w:val="both"/>
        <w:textAlignment w:val="baseline"/>
        <w:rPr>
          <w:rFonts w:ascii="Verdana" w:hAnsi="Verdana" w:cs="Verdana"/>
          <w:sz w:val="16"/>
          <w:szCs w:val="16"/>
        </w:rPr>
      </w:pPr>
      <w:r>
        <w:rPr>
          <w:noProof/>
        </w:rPr>
        <w:pict w14:anchorId="0DE339A8">
          <v:shape id="_x0000_s1312" type="#_x0000_t202" style="position:absolute;left:0;text-align:left;margin-left:558.8pt;margin-top:818.65pt;width:16pt;height:9.65pt;z-index:287;mso-wrap-edited:f;mso-wrap-distance-left:0;mso-wrap-distance-top:761.05pt;mso-wrap-distance-right:0;mso-wrap-distance-bottom:0;mso-position-horizontal-relative:page;mso-position-vertical-relative:page" wrapcoords="-62 0 -62 21600 21662 21600 21662 0 -62 0" o:allowincell="f" stroked="f">
            <v:textbox inset="0,0,0,0">
              <w:txbxContent>
                <w:p w14:paraId="643E2F05" w14:textId="77777777" w:rsidR="00000000" w:rsidRDefault="00EE5E01">
                  <w:pPr>
                    <w:kinsoku w:val="0"/>
                    <w:overflowPunct w:val="0"/>
                    <w:autoSpaceDE/>
                    <w:autoSpaceDN/>
                    <w:adjustRightInd/>
                    <w:spacing w:before="1" w:line="186" w:lineRule="exact"/>
                    <w:jc w:val="right"/>
                    <w:textAlignment w:val="baseline"/>
                    <w:rPr>
                      <w:rFonts w:ascii="Verdana" w:hAnsi="Verdana" w:cs="Verdana"/>
                      <w:sz w:val="16"/>
                      <w:szCs w:val="16"/>
                    </w:rPr>
                  </w:pPr>
                  <w:r>
                    <w:rPr>
                      <w:rFonts w:ascii="Verdana" w:hAnsi="Verdana" w:cs="Verdana"/>
                      <w:sz w:val="16"/>
                      <w:szCs w:val="16"/>
                    </w:rPr>
                    <w:t>29</w:t>
                  </w:r>
                </w:p>
              </w:txbxContent>
            </v:textbox>
            <w10:wrap type="square" anchorx="page" anchory="page"/>
          </v:shape>
        </w:pict>
      </w:r>
      <w:r>
        <w:rPr>
          <w:rFonts w:ascii="Verdana" w:hAnsi="Verdana" w:cs="Verdana"/>
          <w:sz w:val="16"/>
          <w:szCs w:val="16"/>
        </w:rPr>
        <w:t>L'étude des terrains peut-elle permettre de lire la muta</w:t>
      </w:r>
      <w:r>
        <w:rPr>
          <w:rFonts w:ascii="Verdana" w:hAnsi="Verdana" w:cs="Verdana"/>
          <w:sz w:val="16"/>
          <w:szCs w:val="16"/>
        </w:rPr>
        <w:softHyphen/>
        <w:t>tion des gens du voyage qui viendrait de l'utilisation de ces lieux spécifiques ? Il est difficile de répondre actuellement à une telle question. Il faudra certainement attendre une gé</w:t>
      </w:r>
      <w:r>
        <w:rPr>
          <w:rFonts w:ascii="Verdana" w:hAnsi="Verdana" w:cs="Verdana"/>
          <w:sz w:val="16"/>
          <w:szCs w:val="16"/>
        </w:rPr>
        <w:t>nération afin de pouvoir étudier les comportements des adultes, qui enfants, auront pratiqué ces terrains.</w:t>
      </w:r>
    </w:p>
    <w:p w14:paraId="1995854A" w14:textId="77777777" w:rsidR="00000000" w:rsidRDefault="00EE5E01">
      <w:pPr>
        <w:widowControl/>
        <w:rPr>
          <w:sz w:val="24"/>
          <w:szCs w:val="24"/>
        </w:rPr>
        <w:sectPr w:rsidR="00000000">
          <w:pgSz w:w="11496" w:h="16843"/>
          <w:pgMar w:top="1098" w:right="588" w:bottom="626" w:left="196" w:header="720" w:footer="720" w:gutter="0"/>
          <w:cols w:num="2" w:space="720" w:equalWidth="0">
            <w:col w:w="5141" w:space="430"/>
            <w:col w:w="5141"/>
          </w:cols>
          <w:noEndnote/>
        </w:sectPr>
      </w:pPr>
    </w:p>
    <w:p w14:paraId="18272600" w14:textId="77777777" w:rsidR="00000000" w:rsidRDefault="00EE5E01">
      <w:pPr>
        <w:kinsoku w:val="0"/>
        <w:overflowPunct w:val="0"/>
        <w:autoSpaceDE/>
        <w:autoSpaceDN/>
        <w:adjustRightInd/>
        <w:spacing w:line="191" w:lineRule="exact"/>
        <w:ind w:right="72"/>
        <w:jc w:val="both"/>
        <w:textAlignment w:val="baseline"/>
        <w:rPr>
          <w:rFonts w:ascii="Verdana" w:hAnsi="Verdana" w:cs="Verdana"/>
          <w:sz w:val="16"/>
          <w:szCs w:val="16"/>
        </w:rPr>
      </w:pPr>
      <w:r>
        <w:rPr>
          <w:noProof/>
        </w:rPr>
        <w:lastRenderedPageBreak/>
        <w:pict w14:anchorId="61279C53">
          <v:line id="_x0000_s1313" style="position:absolute;left:0;text-align:left;z-index:288;mso-wrap-distance-left:0;mso-wrap-distance-right:0;mso-position-horizontal-relative:text;mso-position-vertical-relative:text" from="1pt,-19.7pt" to="532.15pt,-19.7pt" o:allowincell="f" strokeweight=".5pt">
            <w10:wrap type="square"/>
          </v:line>
        </w:pict>
      </w:r>
      <w:r>
        <w:rPr>
          <w:noProof/>
        </w:rPr>
        <w:pict w14:anchorId="47A50221">
          <v:line id="_x0000_s1314" style="position:absolute;left:0;text-align:left;z-index:289;mso-wrap-distance-left:0;mso-wrap-distance-right:0;mso-position-horizontal-relative:text;mso-position-vertical-relative:text" from="1pt,-13pt" to="532.15pt,-13pt" o:allowincell="f" strokeweight=".5pt">
            <w10:wrap type="square"/>
          </v:line>
        </w:pict>
      </w:r>
      <w:r>
        <w:rPr>
          <w:noProof/>
        </w:rPr>
        <w:pict w14:anchorId="204F8DFF">
          <v:line id="_x0000_s1315" style="position:absolute;left:0;text-align:left;z-index:290;mso-wrap-distance-left:0;mso-wrap-distance-right:0;mso-position-horizontal-relative:page;mso-position-vertical-relative:page" from="29.3pt,67.2pt" to="29.3pt,795.4pt" o:allowincell="f" strokeweight=".7pt">
            <w10:wrap type="square" anchorx="page" anchory="page"/>
          </v:line>
        </w:pict>
      </w:r>
      <w:r>
        <w:rPr>
          <w:rFonts w:ascii="Verdana" w:hAnsi="Verdana" w:cs="Verdana"/>
          <w:i/>
          <w:iCs/>
          <w:sz w:val="16"/>
          <w:szCs w:val="16"/>
        </w:rPr>
        <w:t xml:space="preserve">A contrario, </w:t>
      </w:r>
      <w:r>
        <w:rPr>
          <w:rFonts w:ascii="Verdana" w:hAnsi="Verdana" w:cs="Verdana"/>
          <w:sz w:val="16"/>
          <w:szCs w:val="16"/>
        </w:rPr>
        <w:t>l'approche de ces comportements et de leur évolution permettra alors de décrypter la signification ré</w:t>
      </w:r>
      <w:r>
        <w:rPr>
          <w:rFonts w:ascii="Verdana" w:hAnsi="Verdana" w:cs="Verdana"/>
          <w:sz w:val="16"/>
          <w:szCs w:val="16"/>
        </w:rPr>
        <w:t>elle de ces aires de stationnement.</w:t>
      </w:r>
    </w:p>
    <w:p w14:paraId="30E997BB" w14:textId="77777777" w:rsidR="00000000" w:rsidRDefault="00EE5E01">
      <w:pPr>
        <w:kinsoku w:val="0"/>
        <w:overflowPunct w:val="0"/>
        <w:autoSpaceDE/>
        <w:autoSpaceDN/>
        <w:adjustRightInd/>
        <w:spacing w:before="6" w:line="192" w:lineRule="exact"/>
        <w:ind w:right="72"/>
        <w:jc w:val="both"/>
        <w:textAlignment w:val="baseline"/>
        <w:rPr>
          <w:rFonts w:ascii="Verdana" w:hAnsi="Verdana" w:cs="Verdana"/>
          <w:spacing w:val="3"/>
          <w:sz w:val="16"/>
          <w:szCs w:val="16"/>
        </w:rPr>
      </w:pPr>
      <w:r>
        <w:rPr>
          <w:rFonts w:ascii="Verdana" w:hAnsi="Verdana" w:cs="Verdana"/>
          <w:spacing w:val="3"/>
          <w:sz w:val="16"/>
          <w:szCs w:val="16"/>
        </w:rPr>
        <w:t>Pour le moment, on ne peut que se contenter, étant donné les problèmes de plus en plus aigus que rencontrent les gens du voyage pour stationner, de souhaiter la multi</w:t>
      </w:r>
      <w:r>
        <w:rPr>
          <w:rFonts w:ascii="Verdana" w:hAnsi="Verdana" w:cs="Verdana"/>
          <w:spacing w:val="3"/>
          <w:sz w:val="16"/>
          <w:szCs w:val="16"/>
        </w:rPr>
        <w:softHyphen/>
        <w:t>plication de ces espaces.</w:t>
      </w:r>
    </w:p>
    <w:p w14:paraId="0C6EB096" w14:textId="77777777" w:rsidR="00000000" w:rsidRDefault="00EE5E01">
      <w:pPr>
        <w:kinsoku w:val="0"/>
        <w:overflowPunct w:val="0"/>
        <w:autoSpaceDE/>
        <w:autoSpaceDN/>
        <w:adjustRightInd/>
        <w:spacing w:line="190" w:lineRule="exact"/>
        <w:ind w:right="72"/>
        <w:jc w:val="both"/>
        <w:textAlignment w:val="baseline"/>
        <w:rPr>
          <w:rFonts w:ascii="Verdana" w:hAnsi="Verdana" w:cs="Verdana"/>
          <w:sz w:val="16"/>
          <w:szCs w:val="16"/>
        </w:rPr>
      </w:pPr>
      <w:r>
        <w:rPr>
          <w:rFonts w:ascii="Verdana" w:hAnsi="Verdana" w:cs="Verdana"/>
          <w:sz w:val="16"/>
          <w:szCs w:val="16"/>
        </w:rPr>
        <w:t>Depuis l'avè</w:t>
      </w:r>
      <w:r>
        <w:rPr>
          <w:rFonts w:ascii="Verdana" w:hAnsi="Verdana" w:cs="Verdana"/>
          <w:sz w:val="16"/>
          <w:szCs w:val="16"/>
        </w:rPr>
        <w:t>nement du nouveau gouvernement, un dialo</w:t>
      </w:r>
      <w:r>
        <w:rPr>
          <w:rFonts w:ascii="Verdana" w:hAnsi="Verdana" w:cs="Verdana"/>
          <w:sz w:val="16"/>
          <w:szCs w:val="16"/>
        </w:rPr>
        <w:softHyphen/>
        <w:t>gue s'était instauré entre les tsiganes (par l'intermédiaire de la Fédération tsigane de France) et les pouvoirs publics (ministère de la Solidarité) (7).</w:t>
      </w:r>
    </w:p>
    <w:p w14:paraId="0D792131" w14:textId="77777777" w:rsidR="00000000" w:rsidRDefault="00EE5E01">
      <w:pPr>
        <w:kinsoku w:val="0"/>
        <w:overflowPunct w:val="0"/>
        <w:autoSpaceDE/>
        <w:autoSpaceDN/>
        <w:adjustRightInd/>
        <w:spacing w:before="453" w:line="304" w:lineRule="exact"/>
        <w:ind w:right="72"/>
        <w:textAlignment w:val="baseline"/>
        <w:rPr>
          <w:rFonts w:ascii="Verdana" w:hAnsi="Verdana" w:cs="Verdana"/>
          <w:b/>
          <w:bCs/>
          <w:spacing w:val="6"/>
          <w:sz w:val="23"/>
          <w:szCs w:val="23"/>
        </w:rPr>
      </w:pPr>
      <w:r>
        <w:rPr>
          <w:rFonts w:ascii="Verdana" w:hAnsi="Verdana" w:cs="Verdana"/>
          <w:b/>
          <w:bCs/>
          <w:spacing w:val="6"/>
          <w:sz w:val="23"/>
          <w:szCs w:val="23"/>
        </w:rPr>
        <w:t>2. Des autres opinions :</w:t>
      </w:r>
    </w:p>
    <w:p w14:paraId="7AFB1F34" w14:textId="77777777" w:rsidR="00000000" w:rsidRDefault="00EE5E01">
      <w:pPr>
        <w:kinsoku w:val="0"/>
        <w:overflowPunct w:val="0"/>
        <w:autoSpaceDE/>
        <w:autoSpaceDN/>
        <w:adjustRightInd/>
        <w:spacing w:before="186" w:line="192" w:lineRule="exact"/>
        <w:ind w:right="72" w:firstLine="144"/>
        <w:jc w:val="both"/>
        <w:textAlignment w:val="baseline"/>
        <w:rPr>
          <w:rFonts w:ascii="Verdana" w:hAnsi="Verdana" w:cs="Verdana"/>
          <w:sz w:val="16"/>
          <w:szCs w:val="16"/>
        </w:rPr>
      </w:pPr>
      <w:r>
        <w:rPr>
          <w:noProof/>
        </w:rPr>
        <w:pict w14:anchorId="27073998">
          <v:line id="_x0000_s1316" style="position:absolute;left:0;text-align:left;z-index:291;mso-wrap-distance-left:0;mso-wrap-distance-right:0;mso-position-horizontal-relative:page;mso-position-vertical-relative:page" from="211.45pt,201.85pt" to="257.1pt,201.85pt" o:allowincell="f" strokeweight=".25pt">
            <w10:wrap type="square" anchorx="page" anchory="page"/>
          </v:line>
        </w:pict>
      </w:r>
      <w:r>
        <w:rPr>
          <w:rFonts w:ascii="Verdana" w:hAnsi="Verdana" w:cs="Verdana"/>
          <w:sz w:val="16"/>
          <w:szCs w:val="16"/>
        </w:rPr>
        <w:t>Selon les estimations fournies par</w:t>
      </w:r>
      <w:r>
        <w:rPr>
          <w:rFonts w:ascii="Verdana" w:hAnsi="Verdana" w:cs="Verdana"/>
          <w:sz w:val="16"/>
          <w:szCs w:val="16"/>
        </w:rPr>
        <w:t xml:space="preserve"> l'étude de D. Musset et J.P. Zirotti (« Le stationnement des voyageurs dans les Alpes Maritimes »), entre 1 550 et 1 600 caravanes ont séjourné durant l'hiver 1980-1981 dans les Alpes-Maritimes.</w:t>
      </w:r>
    </w:p>
    <w:p w14:paraId="0EE8F5E5" w14:textId="77777777" w:rsidR="00000000" w:rsidRDefault="00EE5E01">
      <w:pPr>
        <w:kinsoku w:val="0"/>
        <w:overflowPunct w:val="0"/>
        <w:autoSpaceDE/>
        <w:autoSpaceDN/>
        <w:adjustRightInd/>
        <w:spacing w:line="191" w:lineRule="exact"/>
        <w:ind w:right="72" w:firstLine="144"/>
        <w:jc w:val="both"/>
        <w:textAlignment w:val="baseline"/>
        <w:rPr>
          <w:rFonts w:ascii="Verdana" w:hAnsi="Verdana" w:cs="Verdana"/>
          <w:spacing w:val="1"/>
          <w:sz w:val="16"/>
          <w:szCs w:val="16"/>
        </w:rPr>
      </w:pPr>
      <w:r>
        <w:rPr>
          <w:rFonts w:ascii="Verdana" w:hAnsi="Verdana" w:cs="Verdana"/>
          <w:spacing w:val="1"/>
          <w:sz w:val="16"/>
          <w:szCs w:val="16"/>
        </w:rPr>
        <w:t>L'ensemble des groupes socio-culturels liés au voyage sont r</w:t>
      </w:r>
      <w:r>
        <w:rPr>
          <w:rFonts w:ascii="Verdana" w:hAnsi="Verdana" w:cs="Verdana"/>
          <w:spacing w:val="1"/>
          <w:sz w:val="16"/>
          <w:szCs w:val="16"/>
        </w:rPr>
        <w:t>eprésentés dans cette migration : les Sinti sont majo</w:t>
      </w:r>
      <w:r>
        <w:rPr>
          <w:rFonts w:ascii="Verdana" w:hAnsi="Verdana" w:cs="Verdana"/>
          <w:spacing w:val="1"/>
          <w:sz w:val="16"/>
          <w:szCs w:val="16"/>
        </w:rPr>
        <w:softHyphen/>
        <w:t xml:space="preserve">ritaires (42%), s'y rattache un groupe </w:t>
      </w:r>
      <w:r>
        <w:rPr>
          <w:rFonts w:ascii="Verdana" w:hAnsi="Verdana" w:cs="Verdana"/>
          <w:i/>
          <w:iCs/>
          <w:spacing w:val="1"/>
          <w:sz w:val="16"/>
          <w:szCs w:val="16"/>
        </w:rPr>
        <w:t xml:space="preserve">d'industriels forains </w:t>
      </w:r>
      <w:r>
        <w:rPr>
          <w:rFonts w:ascii="Verdana" w:hAnsi="Verdana" w:cs="Verdana"/>
          <w:spacing w:val="1"/>
          <w:sz w:val="16"/>
          <w:szCs w:val="16"/>
        </w:rPr>
        <w:t xml:space="preserve">qui se reconnaissent comme Sinti, Manouche ou Pirde les </w:t>
      </w:r>
      <w:r>
        <w:rPr>
          <w:rFonts w:ascii="Verdana" w:hAnsi="Verdana" w:cs="Verdana"/>
          <w:i/>
          <w:iCs/>
          <w:spacing w:val="1"/>
          <w:sz w:val="16"/>
          <w:szCs w:val="16"/>
        </w:rPr>
        <w:t xml:space="preserve">Kales </w:t>
      </w:r>
      <w:r>
        <w:rPr>
          <w:rFonts w:ascii="Verdana" w:hAnsi="Verdana" w:cs="Verdana"/>
          <w:spacing w:val="1"/>
          <w:sz w:val="16"/>
          <w:szCs w:val="16"/>
        </w:rPr>
        <w:t xml:space="preserve">composent 29% de l'effectif alors que les familles Manouches, </w:t>
      </w:r>
      <w:r>
        <w:rPr>
          <w:rFonts w:ascii="Verdana" w:hAnsi="Verdana" w:cs="Verdana"/>
          <w:i/>
          <w:iCs/>
          <w:spacing w:val="1"/>
          <w:sz w:val="16"/>
          <w:szCs w:val="16"/>
        </w:rPr>
        <w:t xml:space="preserve">Yéniches ou Roms </w:t>
      </w:r>
      <w:r>
        <w:rPr>
          <w:rFonts w:ascii="Verdana" w:hAnsi="Verdana" w:cs="Verdana"/>
          <w:spacing w:val="1"/>
          <w:sz w:val="16"/>
          <w:szCs w:val="16"/>
        </w:rPr>
        <w:t>sont minoritaires (entre 3,5 et 2%). Les métiers exercés sont variés, certains voyageurs sont forains, d'autres pratiquent la revente de marchandi</w:t>
      </w:r>
      <w:r>
        <w:rPr>
          <w:rFonts w:ascii="Verdana" w:hAnsi="Verdana" w:cs="Verdana"/>
          <w:spacing w:val="1"/>
          <w:sz w:val="16"/>
          <w:szCs w:val="16"/>
        </w:rPr>
        <w:softHyphen/>
        <w:t>ses déclassées, les plus prospères vendent des tapis ou des objets d'Extrème-Orient au porte à porte, sur les</w:t>
      </w:r>
      <w:r>
        <w:rPr>
          <w:rFonts w:ascii="Verdana" w:hAnsi="Verdana" w:cs="Verdana"/>
          <w:spacing w:val="1"/>
          <w:sz w:val="16"/>
          <w:szCs w:val="16"/>
        </w:rPr>
        <w:t xml:space="preserve"> marchés, dans les grandes surfaces ou dans les hôtels : de leur côté, certains tsiganes poursuivent des activités artisanales con</w:t>
      </w:r>
      <w:r>
        <w:rPr>
          <w:rFonts w:ascii="Verdana" w:hAnsi="Verdana" w:cs="Verdana"/>
          <w:spacing w:val="1"/>
          <w:sz w:val="16"/>
          <w:szCs w:val="16"/>
        </w:rPr>
        <w:softHyphen/>
        <w:t>formes à la tradition de leur groupe, ainsi quelques sinti sont vanniers ou rempailleurs, les roms sont étameurs ou chaudronn</w:t>
      </w:r>
      <w:r>
        <w:rPr>
          <w:rFonts w:ascii="Verdana" w:hAnsi="Verdana" w:cs="Verdana"/>
          <w:spacing w:val="1"/>
          <w:sz w:val="16"/>
          <w:szCs w:val="16"/>
        </w:rPr>
        <w:t>iers.</w:t>
      </w:r>
    </w:p>
    <w:p w14:paraId="1A2E0A2A" w14:textId="77777777" w:rsidR="00000000" w:rsidRDefault="00EE5E01">
      <w:pPr>
        <w:kinsoku w:val="0"/>
        <w:overflowPunct w:val="0"/>
        <w:autoSpaceDE/>
        <w:autoSpaceDN/>
        <w:adjustRightInd/>
        <w:spacing w:before="10" w:line="192" w:lineRule="exact"/>
        <w:ind w:right="72" w:firstLine="144"/>
        <w:jc w:val="both"/>
        <w:textAlignment w:val="baseline"/>
        <w:rPr>
          <w:rFonts w:ascii="Verdana" w:hAnsi="Verdana" w:cs="Verdana"/>
          <w:spacing w:val="1"/>
          <w:sz w:val="16"/>
          <w:szCs w:val="16"/>
        </w:rPr>
      </w:pPr>
      <w:r>
        <w:rPr>
          <w:rFonts w:ascii="Verdana" w:hAnsi="Verdana" w:cs="Verdana"/>
          <w:spacing w:val="1"/>
          <w:sz w:val="16"/>
          <w:szCs w:val="16"/>
        </w:rPr>
        <w:t>La rentabilité des métiers exercés par les voyageurs con</w:t>
      </w:r>
      <w:r>
        <w:rPr>
          <w:rFonts w:ascii="Verdana" w:hAnsi="Verdana" w:cs="Verdana"/>
          <w:spacing w:val="1"/>
          <w:sz w:val="16"/>
          <w:szCs w:val="16"/>
        </w:rPr>
        <w:softHyphen/>
        <w:t>ditionne directement l'ampleur de leurs circuits de voyage et leur mode de stationnement. Ainsi les familles fortu</w:t>
      </w:r>
      <w:r>
        <w:rPr>
          <w:rFonts w:ascii="Verdana" w:hAnsi="Verdana" w:cs="Verdana"/>
          <w:spacing w:val="1"/>
          <w:sz w:val="16"/>
          <w:szCs w:val="16"/>
        </w:rPr>
        <w:softHyphen/>
        <w:t>nées s'organisent pour acheter des terrains en divers cen</w:t>
      </w:r>
      <w:r>
        <w:rPr>
          <w:rFonts w:ascii="Verdana" w:hAnsi="Verdana" w:cs="Verdana"/>
          <w:spacing w:val="1"/>
          <w:sz w:val="16"/>
          <w:szCs w:val="16"/>
        </w:rPr>
        <w:softHyphen/>
        <w:t>tres d'intérêts de l</w:t>
      </w:r>
      <w:r>
        <w:rPr>
          <w:rFonts w:ascii="Verdana" w:hAnsi="Verdana" w:cs="Verdana"/>
          <w:spacing w:val="1"/>
          <w:sz w:val="16"/>
          <w:szCs w:val="16"/>
        </w:rPr>
        <w:t>eur parcours régional, national voire international et stationnent en général sur l'un de ces ter</w:t>
      </w:r>
      <w:r>
        <w:rPr>
          <w:rFonts w:ascii="Verdana" w:hAnsi="Verdana" w:cs="Verdana"/>
          <w:spacing w:val="1"/>
          <w:sz w:val="16"/>
          <w:szCs w:val="16"/>
        </w:rPr>
        <w:softHyphen/>
        <w:t xml:space="preserve">rains lorsqu'elles viennent sur la Côte. Les voyageurs moins riches rencontrent pour leur part, beaucoup plus de difficultés. </w:t>
      </w:r>
      <w:r>
        <w:rPr>
          <w:rFonts w:ascii="Verdana" w:hAnsi="Verdana" w:cs="Verdana"/>
          <w:i/>
          <w:iCs/>
          <w:spacing w:val="1"/>
          <w:sz w:val="16"/>
          <w:szCs w:val="16"/>
        </w:rPr>
        <w:t xml:space="preserve">L'étude montre </w:t>
      </w:r>
      <w:r>
        <w:rPr>
          <w:rFonts w:ascii="Verdana" w:hAnsi="Verdana" w:cs="Verdana"/>
          <w:spacing w:val="1"/>
          <w:sz w:val="16"/>
          <w:szCs w:val="16"/>
        </w:rPr>
        <w:t>qu'une faible pro</w:t>
      </w:r>
      <w:r>
        <w:rPr>
          <w:rFonts w:ascii="Verdana" w:hAnsi="Verdana" w:cs="Verdana"/>
          <w:spacing w:val="1"/>
          <w:sz w:val="16"/>
          <w:szCs w:val="16"/>
        </w:rPr>
        <w:t>portion d'entre eux trouve un emplacement durable de stationnement en raison de l'urbanisation importante du littoral, en raison de la fermeture hivernale de nombreux terrains de camping, des tarifs élevés qu'ils pratiquent, en raison aussi d'une discrimin</w:t>
      </w:r>
      <w:r>
        <w:rPr>
          <w:rFonts w:ascii="Verdana" w:hAnsi="Verdana" w:cs="Verdana"/>
          <w:spacing w:val="1"/>
          <w:sz w:val="16"/>
          <w:szCs w:val="16"/>
        </w:rPr>
        <w:t>ation des gérants ou des propriétaires de terrains qui craignent, par la présence des voyageurs, des dégrada</w:t>
      </w:r>
      <w:r>
        <w:rPr>
          <w:rFonts w:ascii="Verdana" w:hAnsi="Verdana" w:cs="Verdana"/>
          <w:spacing w:val="1"/>
          <w:sz w:val="16"/>
          <w:szCs w:val="16"/>
        </w:rPr>
        <w:softHyphen/>
        <w:t>tions matérielles et une désaffection de leur clientèle tou</w:t>
      </w:r>
      <w:r>
        <w:rPr>
          <w:rFonts w:ascii="Verdana" w:hAnsi="Verdana" w:cs="Verdana"/>
          <w:spacing w:val="1"/>
          <w:sz w:val="16"/>
          <w:szCs w:val="16"/>
        </w:rPr>
        <w:softHyphen/>
        <w:t xml:space="preserve">ristique. </w:t>
      </w:r>
      <w:r>
        <w:rPr>
          <w:rFonts w:ascii="Verdana" w:hAnsi="Verdana" w:cs="Verdana"/>
          <w:i/>
          <w:iCs/>
          <w:spacing w:val="1"/>
          <w:sz w:val="16"/>
          <w:szCs w:val="16"/>
        </w:rPr>
        <w:t xml:space="preserve">Le département ne possédant aucune aire aménagée </w:t>
      </w:r>
      <w:r>
        <w:rPr>
          <w:rFonts w:ascii="Verdana" w:hAnsi="Verdana" w:cs="Verdana"/>
          <w:spacing w:val="1"/>
          <w:sz w:val="16"/>
          <w:szCs w:val="16"/>
        </w:rPr>
        <w:t>pré</w:t>
      </w:r>
      <w:r>
        <w:rPr>
          <w:rFonts w:ascii="Verdana" w:hAnsi="Verdana" w:cs="Verdana"/>
          <w:spacing w:val="1"/>
          <w:sz w:val="16"/>
          <w:szCs w:val="16"/>
        </w:rPr>
        <w:t>vue pour recevoir les voyageurs, plus d'un tiers d'entre eux est soumis aux aléas du stationnement sauvage, aux problèmes d'hygiène et de voisinage qu'il pose. La plupart des communes de la Côte interdisent le stationnement des nomades. L'intolérance des s</w:t>
      </w:r>
      <w:r>
        <w:rPr>
          <w:rFonts w:ascii="Verdana" w:hAnsi="Verdana" w:cs="Verdana"/>
          <w:spacing w:val="1"/>
          <w:sz w:val="16"/>
          <w:szCs w:val="16"/>
        </w:rPr>
        <w:t>édentaires qui les obligent par pétitions et forces de police interposées à changer sans cesse d'emplacements dans une illégalité totale, per</w:t>
      </w:r>
      <w:r>
        <w:rPr>
          <w:rFonts w:ascii="Verdana" w:hAnsi="Verdana" w:cs="Verdana"/>
          <w:spacing w:val="1"/>
          <w:sz w:val="16"/>
          <w:szCs w:val="16"/>
        </w:rPr>
        <w:softHyphen/>
        <w:t>turbe l'exercice de leurs métiers et déteriore leurs condi</w:t>
      </w:r>
      <w:r>
        <w:rPr>
          <w:rFonts w:ascii="Verdana" w:hAnsi="Verdana" w:cs="Verdana"/>
          <w:spacing w:val="1"/>
          <w:sz w:val="16"/>
          <w:szCs w:val="16"/>
        </w:rPr>
        <w:softHyphen/>
        <w:t>tions de vie.</w:t>
      </w:r>
    </w:p>
    <w:p w14:paraId="7348BB08" w14:textId="77777777" w:rsidR="00000000" w:rsidRDefault="00EE5E01">
      <w:pPr>
        <w:kinsoku w:val="0"/>
        <w:overflowPunct w:val="0"/>
        <w:autoSpaceDE/>
        <w:autoSpaceDN/>
        <w:adjustRightInd/>
        <w:spacing w:before="15" w:line="192" w:lineRule="exact"/>
        <w:ind w:right="72" w:firstLine="144"/>
        <w:jc w:val="both"/>
        <w:textAlignment w:val="baseline"/>
        <w:rPr>
          <w:rFonts w:ascii="Verdana" w:hAnsi="Verdana" w:cs="Verdana"/>
          <w:sz w:val="16"/>
          <w:szCs w:val="16"/>
        </w:rPr>
      </w:pPr>
      <w:r>
        <w:rPr>
          <w:rFonts w:ascii="Verdana" w:hAnsi="Verdana" w:cs="Verdana"/>
          <w:sz w:val="16"/>
          <w:szCs w:val="16"/>
        </w:rPr>
        <w:t>Dans « Diagonal » n° 28, janvier 1982, bu</w:t>
      </w:r>
      <w:r>
        <w:rPr>
          <w:rFonts w:ascii="Verdana" w:hAnsi="Verdana" w:cs="Verdana"/>
          <w:sz w:val="16"/>
          <w:szCs w:val="16"/>
        </w:rPr>
        <w:t>lletin de liaison des équipes d'urbanisme qui dépend du ministère de l'Urbanisme et du Logement sont décrits des exemples de réalisation : l'aire Saint-Menet à Marseille mise en service en décembre 1979 destinée aux tsiganes itinérants, et des réalisations</w:t>
      </w:r>
      <w:r>
        <w:rPr>
          <w:rFonts w:ascii="Verdana" w:hAnsi="Verdana" w:cs="Verdana"/>
          <w:sz w:val="16"/>
          <w:szCs w:val="16"/>
        </w:rPr>
        <w:t xml:space="preserve"> diverses. Et concernant les sédentarisés, une aire de reclassement à Monaux-Sartoux dans les Alpes-Maritimes, des groupes familiaux devenus propriétaires de leur terrain à Mongins, campings privés ouvert toute l'année pour d'autres familles.</w:t>
      </w:r>
    </w:p>
    <w:p w14:paraId="483C1093" w14:textId="77777777" w:rsidR="00000000" w:rsidRDefault="00EE5E01">
      <w:pPr>
        <w:kinsoku w:val="0"/>
        <w:overflowPunct w:val="0"/>
        <w:autoSpaceDE/>
        <w:autoSpaceDN/>
        <w:adjustRightInd/>
        <w:spacing w:before="1" w:line="192" w:lineRule="exact"/>
        <w:ind w:right="72"/>
        <w:jc w:val="both"/>
        <w:textAlignment w:val="baseline"/>
        <w:rPr>
          <w:rFonts w:ascii="Verdana" w:hAnsi="Verdana" w:cs="Verdana"/>
          <w:sz w:val="16"/>
          <w:szCs w:val="16"/>
        </w:rPr>
      </w:pPr>
      <w:r>
        <w:rPr>
          <w:rFonts w:ascii="Verdana" w:hAnsi="Verdana" w:cs="Verdana"/>
          <w:sz w:val="16"/>
          <w:szCs w:val="16"/>
        </w:rPr>
        <w:t>L'auteur du d</w:t>
      </w:r>
      <w:r>
        <w:rPr>
          <w:rFonts w:ascii="Verdana" w:hAnsi="Verdana" w:cs="Verdana"/>
          <w:sz w:val="16"/>
          <w:szCs w:val="16"/>
        </w:rPr>
        <w:t>ossier cherche à faire percevoir la concep</w:t>
      </w:r>
      <w:r>
        <w:rPr>
          <w:rFonts w:ascii="Verdana" w:hAnsi="Verdana" w:cs="Verdana"/>
          <w:sz w:val="16"/>
          <w:szCs w:val="16"/>
        </w:rPr>
        <w:softHyphen/>
        <w:t>tion des réalisations :</w:t>
      </w:r>
    </w:p>
    <w:p w14:paraId="4354BC2E" w14:textId="77777777" w:rsidR="00000000" w:rsidRDefault="00EE5E01">
      <w:pPr>
        <w:numPr>
          <w:ilvl w:val="0"/>
          <w:numId w:val="30"/>
        </w:numPr>
        <w:kinsoku w:val="0"/>
        <w:overflowPunct w:val="0"/>
        <w:autoSpaceDE/>
        <w:autoSpaceDN/>
        <w:adjustRightInd/>
        <w:spacing w:before="1" w:line="192" w:lineRule="exact"/>
        <w:ind w:right="72"/>
        <w:textAlignment w:val="baseline"/>
        <w:rPr>
          <w:rFonts w:ascii="Verdana" w:hAnsi="Verdana" w:cs="Verdana"/>
          <w:spacing w:val="4"/>
          <w:sz w:val="16"/>
          <w:szCs w:val="16"/>
        </w:rPr>
      </w:pPr>
      <w:r>
        <w:rPr>
          <w:rFonts w:ascii="Verdana" w:hAnsi="Verdana" w:cs="Verdana"/>
          <w:spacing w:val="4"/>
          <w:sz w:val="16"/>
          <w:szCs w:val="16"/>
        </w:rPr>
        <w:t>prise en compte de modes de vie ;</w:t>
      </w:r>
    </w:p>
    <w:p w14:paraId="24C41651" w14:textId="77777777" w:rsidR="00000000" w:rsidRDefault="00EE5E01">
      <w:pPr>
        <w:numPr>
          <w:ilvl w:val="0"/>
          <w:numId w:val="30"/>
        </w:numPr>
        <w:kinsoku w:val="0"/>
        <w:overflowPunct w:val="0"/>
        <w:autoSpaceDE/>
        <w:autoSpaceDN/>
        <w:adjustRightInd/>
        <w:spacing w:before="5" w:line="192" w:lineRule="exact"/>
        <w:ind w:right="72"/>
        <w:textAlignment w:val="baseline"/>
        <w:rPr>
          <w:rFonts w:ascii="Verdana" w:hAnsi="Verdana" w:cs="Verdana"/>
          <w:spacing w:val="3"/>
          <w:sz w:val="16"/>
          <w:szCs w:val="16"/>
        </w:rPr>
      </w:pPr>
      <w:r>
        <w:rPr>
          <w:rFonts w:ascii="Verdana" w:hAnsi="Verdana" w:cs="Verdana"/>
          <w:spacing w:val="3"/>
          <w:sz w:val="16"/>
          <w:szCs w:val="16"/>
        </w:rPr>
        <w:t>enquêtes et études préliminaires ;</w:t>
      </w:r>
    </w:p>
    <w:p w14:paraId="1198E098" w14:textId="77777777" w:rsidR="00000000" w:rsidRDefault="00EE5E01">
      <w:pPr>
        <w:numPr>
          <w:ilvl w:val="0"/>
          <w:numId w:val="30"/>
        </w:numPr>
        <w:kinsoku w:val="0"/>
        <w:overflowPunct w:val="0"/>
        <w:autoSpaceDE/>
        <w:autoSpaceDN/>
        <w:adjustRightInd/>
        <w:spacing w:line="192" w:lineRule="exact"/>
        <w:ind w:right="72"/>
        <w:textAlignment w:val="baseline"/>
        <w:rPr>
          <w:rFonts w:ascii="Verdana" w:hAnsi="Verdana" w:cs="Verdana"/>
          <w:spacing w:val="5"/>
          <w:sz w:val="16"/>
          <w:szCs w:val="16"/>
        </w:rPr>
      </w:pPr>
      <w:r>
        <w:rPr>
          <w:rFonts w:ascii="Verdana" w:hAnsi="Verdana" w:cs="Verdana"/>
          <w:spacing w:val="5"/>
          <w:sz w:val="16"/>
          <w:szCs w:val="16"/>
        </w:rPr>
        <w:t>politique municipale pour l'habitat plus favorisé ;</w:t>
      </w:r>
    </w:p>
    <w:p w14:paraId="30ECDF6B" w14:textId="77777777" w:rsidR="00000000" w:rsidRDefault="00EE5E01">
      <w:pPr>
        <w:numPr>
          <w:ilvl w:val="0"/>
          <w:numId w:val="31"/>
        </w:numPr>
        <w:kinsoku w:val="0"/>
        <w:overflowPunct w:val="0"/>
        <w:autoSpaceDE/>
        <w:autoSpaceDN/>
        <w:adjustRightInd/>
        <w:spacing w:line="177" w:lineRule="exact"/>
        <w:ind w:right="72"/>
        <w:textAlignment w:val="baseline"/>
        <w:rPr>
          <w:rFonts w:ascii="Verdana" w:hAnsi="Verdana" w:cs="Verdana"/>
          <w:spacing w:val="5"/>
          <w:sz w:val="16"/>
          <w:szCs w:val="16"/>
        </w:rPr>
      </w:pPr>
      <w:r>
        <w:rPr>
          <w:noProof/>
        </w:rPr>
        <w:pict w14:anchorId="5B393A68">
          <v:shape id="_x0000_s1317" type="#_x0000_t202" style="position:absolute;left:0;text-align:left;margin-left:0;margin-top:818.15pt;width:17.65pt;height:9.65pt;z-index:292;mso-wrap-edited:f;mso-wrap-distance-left:0;mso-wrap-distance-top:750.95pt;mso-wrap-distance-right:12.05pt;mso-wrap-distance-bottom:0;mso-position-horizontal-relative:page;mso-position-vertical-relative:page" wrapcoords="-62 0 -62 21600 21662 21600 21662 0 -62 0" o:allowincell="f" stroked="f">
            <v:textbox inset="0,0,0,0">
              <w:txbxContent>
                <w:p w14:paraId="26F5A54B" w14:textId="77777777" w:rsidR="00000000" w:rsidRDefault="00EE5E01">
                  <w:pPr>
                    <w:kinsoku w:val="0"/>
                    <w:overflowPunct w:val="0"/>
                    <w:autoSpaceDE/>
                    <w:autoSpaceDN/>
                    <w:adjustRightInd/>
                    <w:spacing w:before="1" w:line="181" w:lineRule="exact"/>
                    <w:textAlignment w:val="baseline"/>
                    <w:rPr>
                      <w:rFonts w:ascii="Verdana" w:hAnsi="Verdana" w:cs="Verdana"/>
                      <w:spacing w:val="11"/>
                      <w:sz w:val="16"/>
                      <w:szCs w:val="16"/>
                    </w:rPr>
                  </w:pPr>
                  <w:r>
                    <w:rPr>
                      <w:rFonts w:ascii="Verdana" w:hAnsi="Verdana" w:cs="Verdana"/>
                      <w:spacing w:val="11"/>
                      <w:sz w:val="16"/>
                      <w:szCs w:val="16"/>
                    </w:rPr>
                    <w:t>30</w:t>
                  </w:r>
                </w:p>
              </w:txbxContent>
            </v:textbox>
            <w10:wrap type="square" anchorx="page" anchory="page"/>
          </v:shape>
        </w:pict>
      </w:r>
      <w:r>
        <w:rPr>
          <w:rFonts w:ascii="Verdana" w:hAnsi="Verdana" w:cs="Verdana"/>
          <w:spacing w:val="5"/>
          <w:sz w:val="16"/>
          <w:szCs w:val="16"/>
        </w:rPr>
        <w:t>démarches sociales.</w:t>
      </w:r>
    </w:p>
    <w:p w14:paraId="0A43C831" w14:textId="77777777" w:rsidR="00000000" w:rsidRDefault="00EE5E01">
      <w:pPr>
        <w:kinsoku w:val="0"/>
        <w:overflowPunct w:val="0"/>
        <w:autoSpaceDE/>
        <w:autoSpaceDN/>
        <w:adjustRightInd/>
        <w:spacing w:before="21" w:line="192" w:lineRule="exact"/>
        <w:ind w:firstLine="144"/>
        <w:jc w:val="both"/>
        <w:textAlignment w:val="baseline"/>
        <w:rPr>
          <w:rFonts w:ascii="Verdana" w:hAnsi="Verdana" w:cs="Verdana"/>
          <w:spacing w:val="3"/>
          <w:sz w:val="16"/>
          <w:szCs w:val="16"/>
        </w:rPr>
      </w:pPr>
      <w:r>
        <w:rPr>
          <w:rFonts w:ascii="Verdana" w:hAnsi="Verdana" w:cs="Verdana"/>
          <w:spacing w:val="5"/>
          <w:sz w:val="16"/>
          <w:szCs w:val="16"/>
        </w:rPr>
        <w:br w:type="column"/>
      </w:r>
      <w:r>
        <w:rPr>
          <w:rFonts w:ascii="Verdana" w:hAnsi="Verdana" w:cs="Verdana"/>
          <w:spacing w:val="3"/>
          <w:sz w:val="16"/>
          <w:szCs w:val="16"/>
        </w:rPr>
        <w:t>Cependant aucune initiative semble tout à fait satisfai</w:t>
      </w:r>
      <w:r>
        <w:rPr>
          <w:rFonts w:ascii="Verdana" w:hAnsi="Verdana" w:cs="Verdana"/>
          <w:spacing w:val="3"/>
          <w:sz w:val="16"/>
          <w:szCs w:val="16"/>
        </w:rPr>
        <w:softHyphen/>
        <w:t>sante, peut-être parce qu'aucune ne vient des tsiganes eux-même...</w:t>
      </w:r>
    </w:p>
    <w:p w14:paraId="6563BBBE" w14:textId="77777777" w:rsidR="00000000" w:rsidRDefault="00EE5E01">
      <w:pPr>
        <w:kinsoku w:val="0"/>
        <w:overflowPunct w:val="0"/>
        <w:autoSpaceDE/>
        <w:autoSpaceDN/>
        <w:adjustRightInd/>
        <w:spacing w:line="190" w:lineRule="exact"/>
        <w:ind w:firstLine="144"/>
        <w:jc w:val="both"/>
        <w:textAlignment w:val="baseline"/>
        <w:rPr>
          <w:rFonts w:ascii="Verdana" w:hAnsi="Verdana" w:cs="Verdana"/>
          <w:sz w:val="16"/>
          <w:szCs w:val="16"/>
        </w:rPr>
      </w:pPr>
      <w:r>
        <w:rPr>
          <w:rFonts w:ascii="Verdana" w:hAnsi="Verdana" w:cs="Verdana"/>
          <w:sz w:val="16"/>
          <w:szCs w:val="16"/>
        </w:rPr>
        <w:t>Dans le « chemin d'un conflit ou la différence rencon</w:t>
      </w:r>
      <w:r>
        <w:rPr>
          <w:rFonts w:ascii="Verdana" w:hAnsi="Verdana" w:cs="Verdana"/>
          <w:sz w:val="16"/>
          <w:szCs w:val="16"/>
        </w:rPr>
        <w:softHyphen/>
        <w:t>trée » mémoire de C. Veutelon-Laise EHESS 1982, l'exem</w:t>
      </w:r>
      <w:r>
        <w:rPr>
          <w:rFonts w:ascii="Verdana" w:hAnsi="Verdana" w:cs="Verdana"/>
          <w:sz w:val="16"/>
          <w:szCs w:val="16"/>
        </w:rPr>
        <w:softHyphen/>
        <w:t>ple est celui du terrain</w:t>
      </w:r>
      <w:r>
        <w:rPr>
          <w:rFonts w:ascii="Verdana" w:hAnsi="Verdana" w:cs="Verdana"/>
          <w:sz w:val="16"/>
          <w:szCs w:val="16"/>
        </w:rPr>
        <w:t xml:space="preserve"> de Loos-Lès Lille qui sert d'illustra</w:t>
      </w:r>
      <w:r>
        <w:rPr>
          <w:rFonts w:ascii="Verdana" w:hAnsi="Verdana" w:cs="Verdana"/>
          <w:sz w:val="16"/>
          <w:szCs w:val="16"/>
        </w:rPr>
        <w:softHyphen/>
        <w:t xml:space="preserve">tion de « ... </w:t>
      </w:r>
      <w:r>
        <w:rPr>
          <w:rFonts w:ascii="Verdana" w:hAnsi="Verdana" w:cs="Verdana"/>
          <w:i/>
          <w:iCs/>
          <w:sz w:val="16"/>
          <w:szCs w:val="16"/>
        </w:rPr>
        <w:t xml:space="preserve">ce difficile vivre de deux communautés » </w:t>
      </w:r>
      <w:r>
        <w:rPr>
          <w:rFonts w:ascii="Verdana" w:hAnsi="Verdana" w:cs="Verdana"/>
          <w:sz w:val="16"/>
          <w:szCs w:val="16"/>
        </w:rPr>
        <w:t>et occa</w:t>
      </w:r>
      <w:r>
        <w:rPr>
          <w:rFonts w:ascii="Verdana" w:hAnsi="Verdana" w:cs="Verdana"/>
          <w:sz w:val="16"/>
          <w:szCs w:val="16"/>
        </w:rPr>
        <w:softHyphen/>
        <w:t>sion de réflexion quant à la pratique du travail social.</w:t>
      </w:r>
    </w:p>
    <w:p w14:paraId="3E264DDA" w14:textId="77777777" w:rsidR="00000000" w:rsidRDefault="00EE5E01">
      <w:pPr>
        <w:kinsoku w:val="0"/>
        <w:overflowPunct w:val="0"/>
        <w:autoSpaceDE/>
        <w:autoSpaceDN/>
        <w:adjustRightInd/>
        <w:spacing w:line="192" w:lineRule="exact"/>
        <w:ind w:firstLine="144"/>
        <w:jc w:val="both"/>
        <w:textAlignment w:val="baseline"/>
        <w:rPr>
          <w:rFonts w:ascii="Verdana" w:hAnsi="Verdana" w:cs="Verdana"/>
          <w:spacing w:val="3"/>
          <w:sz w:val="16"/>
          <w:szCs w:val="16"/>
        </w:rPr>
      </w:pPr>
      <w:r>
        <w:rPr>
          <w:rFonts w:ascii="Verdana" w:hAnsi="Verdana" w:cs="Verdana"/>
          <w:spacing w:val="3"/>
          <w:sz w:val="16"/>
          <w:szCs w:val="16"/>
        </w:rPr>
        <w:t>G. Lazare dans sa thèse de doctorat en urbanisme « habi</w:t>
      </w:r>
      <w:r>
        <w:rPr>
          <w:rFonts w:ascii="Verdana" w:hAnsi="Verdana" w:cs="Verdana"/>
          <w:spacing w:val="3"/>
          <w:sz w:val="16"/>
          <w:szCs w:val="16"/>
        </w:rPr>
        <w:softHyphen/>
        <w:t>tat et différence »</w:t>
      </w:r>
      <w:r>
        <w:rPr>
          <w:rFonts w:ascii="Verdana" w:hAnsi="Verdana" w:cs="Verdana"/>
          <w:spacing w:val="3"/>
          <w:sz w:val="16"/>
          <w:szCs w:val="16"/>
        </w:rPr>
        <w:t xml:space="preserve"> Aix-en-Provence, en conclusion d'une recherche axée sur les problèmes posés par l'habitat des familles tsiganes note que la société actuelle cherche à les assimiler de plus en plus en les sédentarisant mais que cette voie risque de transformer ces populat</w:t>
      </w:r>
      <w:r>
        <w:rPr>
          <w:rFonts w:ascii="Verdana" w:hAnsi="Verdana" w:cs="Verdana"/>
          <w:spacing w:val="3"/>
          <w:sz w:val="16"/>
          <w:szCs w:val="16"/>
        </w:rPr>
        <w:t>ions en sous-prolétaires dépendant et doublement marginaux (par rap</w:t>
      </w:r>
      <w:r>
        <w:rPr>
          <w:rFonts w:ascii="Verdana" w:hAnsi="Verdana" w:cs="Verdana"/>
          <w:spacing w:val="3"/>
          <w:sz w:val="16"/>
          <w:szCs w:val="16"/>
        </w:rPr>
        <w:softHyphen/>
        <w:t>port à leurs propres valeurs et par rapport à une société qui les assiste et ne les accepte pas). La résistance opposée par les tsiganes veut affirmer leur spécificité manifestée, entre au</w:t>
      </w:r>
      <w:r>
        <w:rPr>
          <w:rFonts w:ascii="Verdana" w:hAnsi="Verdana" w:cs="Verdana"/>
          <w:spacing w:val="3"/>
          <w:sz w:val="16"/>
          <w:szCs w:val="16"/>
        </w:rPr>
        <w:t>tre, par leur mode d'habitat différent de l'urba</w:t>
      </w:r>
      <w:r>
        <w:rPr>
          <w:rFonts w:ascii="Verdana" w:hAnsi="Verdana" w:cs="Verdana"/>
          <w:spacing w:val="3"/>
          <w:sz w:val="16"/>
          <w:szCs w:val="16"/>
        </w:rPr>
        <w:softHyphen/>
        <w:t>nisme contemporain.</w:t>
      </w:r>
    </w:p>
    <w:p w14:paraId="5E857843" w14:textId="77777777" w:rsidR="00000000" w:rsidRDefault="00EE5E01">
      <w:pPr>
        <w:kinsoku w:val="0"/>
        <w:overflowPunct w:val="0"/>
        <w:autoSpaceDE/>
        <w:autoSpaceDN/>
        <w:adjustRightInd/>
        <w:spacing w:line="189" w:lineRule="exact"/>
        <w:ind w:firstLine="144"/>
        <w:jc w:val="both"/>
        <w:textAlignment w:val="baseline"/>
        <w:rPr>
          <w:rFonts w:ascii="Verdana" w:hAnsi="Verdana" w:cs="Verdana"/>
          <w:sz w:val="16"/>
          <w:szCs w:val="16"/>
        </w:rPr>
      </w:pPr>
      <w:r>
        <w:rPr>
          <w:rFonts w:ascii="Verdana" w:hAnsi="Verdana" w:cs="Verdana"/>
          <w:sz w:val="16"/>
          <w:szCs w:val="16"/>
        </w:rPr>
        <w:t>J. Beauchard dans « le tiers social, stratégie et politique de médiations » Paris 1981 s'attache à dénoncer deux dan</w:t>
      </w:r>
      <w:r>
        <w:rPr>
          <w:rFonts w:ascii="Verdana" w:hAnsi="Verdana" w:cs="Verdana"/>
          <w:sz w:val="16"/>
          <w:szCs w:val="16"/>
        </w:rPr>
        <w:softHyphen/>
        <w:t>gers qui risquent d'emprisonner toute politique sociale et de favorise</w:t>
      </w:r>
      <w:r>
        <w:rPr>
          <w:rFonts w:ascii="Verdana" w:hAnsi="Verdana" w:cs="Verdana"/>
          <w:sz w:val="16"/>
          <w:szCs w:val="16"/>
        </w:rPr>
        <w:t>r les tensions :</w:t>
      </w:r>
    </w:p>
    <w:p w14:paraId="41639AE6" w14:textId="77777777" w:rsidR="00000000" w:rsidRDefault="00EE5E01">
      <w:pPr>
        <w:numPr>
          <w:ilvl w:val="0"/>
          <w:numId w:val="17"/>
        </w:numPr>
        <w:kinsoku w:val="0"/>
        <w:overflowPunct w:val="0"/>
        <w:autoSpaceDE/>
        <w:autoSpaceDN/>
        <w:adjustRightInd/>
        <w:spacing w:line="193" w:lineRule="exact"/>
        <w:jc w:val="both"/>
        <w:textAlignment w:val="baseline"/>
        <w:rPr>
          <w:rFonts w:ascii="Verdana" w:hAnsi="Verdana" w:cs="Verdana"/>
          <w:sz w:val="16"/>
          <w:szCs w:val="16"/>
        </w:rPr>
      </w:pPr>
      <w:r>
        <w:rPr>
          <w:rFonts w:ascii="Verdana" w:hAnsi="Verdana" w:cs="Verdana"/>
          <w:sz w:val="16"/>
          <w:szCs w:val="16"/>
        </w:rPr>
        <w:t>la destruction d'espaces sociaux en marge d'un déve</w:t>
      </w:r>
      <w:r>
        <w:rPr>
          <w:rFonts w:ascii="Verdana" w:hAnsi="Verdana" w:cs="Verdana"/>
          <w:sz w:val="16"/>
          <w:szCs w:val="16"/>
        </w:rPr>
        <w:softHyphen/>
        <w:t>loppement dominant ;</w:t>
      </w:r>
    </w:p>
    <w:p w14:paraId="253A4D5C" w14:textId="77777777" w:rsidR="00000000" w:rsidRDefault="00EE5E01">
      <w:pPr>
        <w:numPr>
          <w:ilvl w:val="0"/>
          <w:numId w:val="17"/>
        </w:numPr>
        <w:kinsoku w:val="0"/>
        <w:overflowPunct w:val="0"/>
        <w:autoSpaceDE/>
        <w:autoSpaceDN/>
        <w:adjustRightInd/>
        <w:spacing w:line="191" w:lineRule="exact"/>
        <w:jc w:val="both"/>
        <w:textAlignment w:val="baseline"/>
        <w:rPr>
          <w:rFonts w:ascii="Verdana" w:hAnsi="Verdana" w:cs="Verdana"/>
          <w:spacing w:val="4"/>
          <w:sz w:val="16"/>
          <w:szCs w:val="16"/>
        </w:rPr>
      </w:pPr>
      <w:r>
        <w:rPr>
          <w:rFonts w:ascii="Verdana" w:hAnsi="Verdana" w:cs="Verdana"/>
          <w:spacing w:val="4"/>
          <w:sz w:val="16"/>
          <w:szCs w:val="16"/>
        </w:rPr>
        <w:t>le renforcement de l'appareillage social.</w:t>
      </w:r>
    </w:p>
    <w:p w14:paraId="48B69A2A" w14:textId="77777777" w:rsidR="00000000" w:rsidRDefault="00EE5E01">
      <w:pPr>
        <w:kinsoku w:val="0"/>
        <w:overflowPunct w:val="0"/>
        <w:autoSpaceDE/>
        <w:autoSpaceDN/>
        <w:adjustRightInd/>
        <w:spacing w:before="54" w:line="192" w:lineRule="exact"/>
        <w:ind w:firstLine="144"/>
        <w:jc w:val="both"/>
        <w:textAlignment w:val="baseline"/>
        <w:rPr>
          <w:rFonts w:ascii="Verdana" w:hAnsi="Verdana" w:cs="Verdana"/>
          <w:i/>
          <w:iCs/>
          <w:spacing w:val="1"/>
          <w:sz w:val="16"/>
          <w:szCs w:val="16"/>
        </w:rPr>
      </w:pPr>
      <w:r>
        <w:rPr>
          <w:rFonts w:ascii="Verdana" w:hAnsi="Verdana" w:cs="Verdana"/>
          <w:spacing w:val="1"/>
          <w:sz w:val="16"/>
          <w:szCs w:val="16"/>
        </w:rPr>
        <w:t>L'exemple d'une cité transit en tant que petite unité sociale sert à démontrer les dynamiques conflictuelles internes, l</w:t>
      </w:r>
      <w:r>
        <w:rPr>
          <w:rFonts w:ascii="Verdana" w:hAnsi="Verdana" w:cs="Verdana"/>
          <w:spacing w:val="1"/>
          <w:sz w:val="16"/>
          <w:szCs w:val="16"/>
        </w:rPr>
        <w:t>a dissolution des différences dans la pauvreté, l'exclusion et le rejet de ceux qui sont hors normes. La mul - tiplication des services spécialisés, de contrôle institution - nel, l'assistance par aides toujours plus complexes décou vrent des inadaptations</w:t>
      </w:r>
      <w:r>
        <w:rPr>
          <w:rFonts w:ascii="Verdana" w:hAnsi="Verdana" w:cs="Verdana"/>
          <w:spacing w:val="1"/>
          <w:sz w:val="16"/>
          <w:szCs w:val="16"/>
        </w:rPr>
        <w:t xml:space="preserve"> nouvelles et contribuent à l'éclate</w:t>
      </w:r>
      <w:r>
        <w:rPr>
          <w:rFonts w:ascii="Verdana" w:hAnsi="Verdana" w:cs="Verdana"/>
          <w:spacing w:val="1"/>
          <w:sz w:val="16"/>
          <w:szCs w:val="16"/>
        </w:rPr>
        <w:softHyphen/>
        <w:t>ment d'une identité déjà précaire. L'auteur propose alors « la stratégie du tiers social » : le travailleur social en occu</w:t>
      </w:r>
      <w:r>
        <w:rPr>
          <w:rFonts w:ascii="Verdana" w:hAnsi="Verdana" w:cs="Verdana"/>
          <w:spacing w:val="1"/>
          <w:sz w:val="16"/>
          <w:szCs w:val="16"/>
        </w:rPr>
        <w:softHyphen/>
        <w:t>pant une position de tiers (ni « agent de la conformité sociale » ni infirmier du système », fav</w:t>
      </w:r>
      <w:r>
        <w:rPr>
          <w:rFonts w:ascii="Verdana" w:hAnsi="Verdana" w:cs="Verdana"/>
          <w:spacing w:val="1"/>
          <w:sz w:val="16"/>
          <w:szCs w:val="16"/>
        </w:rPr>
        <w:t>orise le pur échange par le groupe lui-même des situations de crise et de leur négociation, et une une nouvelle stratégie identitaire, pra</w:t>
      </w:r>
      <w:r>
        <w:rPr>
          <w:rFonts w:ascii="Verdana" w:hAnsi="Verdana" w:cs="Verdana"/>
          <w:spacing w:val="1"/>
          <w:sz w:val="16"/>
          <w:szCs w:val="16"/>
        </w:rPr>
        <w:softHyphen/>
        <w:t xml:space="preserve">tique nouvelle de transactions, autonomie des personnes. </w:t>
      </w:r>
      <w:r>
        <w:rPr>
          <w:rFonts w:ascii="Verdana" w:hAnsi="Verdana" w:cs="Verdana"/>
          <w:i/>
          <w:iCs/>
          <w:spacing w:val="1"/>
          <w:sz w:val="16"/>
          <w:szCs w:val="16"/>
        </w:rPr>
        <w:t>« Construire l'autre ville » (éd. Epale 1982).</w:t>
      </w:r>
    </w:p>
    <w:p w14:paraId="20450BA3" w14:textId="77777777" w:rsidR="00000000" w:rsidRDefault="00EE5E01">
      <w:pPr>
        <w:kinsoku w:val="0"/>
        <w:overflowPunct w:val="0"/>
        <w:autoSpaceDE/>
        <w:autoSpaceDN/>
        <w:adjustRightInd/>
        <w:spacing w:before="8" w:line="192" w:lineRule="exact"/>
        <w:ind w:firstLine="144"/>
        <w:jc w:val="both"/>
        <w:textAlignment w:val="baseline"/>
        <w:rPr>
          <w:rFonts w:ascii="Verdana" w:hAnsi="Verdana" w:cs="Verdana"/>
          <w:i/>
          <w:iCs/>
          <w:spacing w:val="-3"/>
          <w:sz w:val="16"/>
          <w:szCs w:val="16"/>
        </w:rPr>
      </w:pPr>
      <w:r>
        <w:rPr>
          <w:rFonts w:ascii="Verdana" w:hAnsi="Verdana" w:cs="Verdana"/>
          <w:i/>
          <w:iCs/>
          <w:spacing w:val="-3"/>
          <w:sz w:val="16"/>
          <w:szCs w:val="16"/>
        </w:rPr>
        <w:t>Dans une prem</w:t>
      </w:r>
      <w:r>
        <w:rPr>
          <w:rFonts w:ascii="Verdana" w:hAnsi="Verdana" w:cs="Verdana"/>
          <w:i/>
          <w:iCs/>
          <w:spacing w:val="-3"/>
          <w:sz w:val="16"/>
          <w:szCs w:val="16"/>
        </w:rPr>
        <w:t>ière partie les auteurs tentent de définir les popu</w:t>
      </w:r>
      <w:r>
        <w:rPr>
          <w:rFonts w:ascii="Verdana" w:hAnsi="Verdana" w:cs="Verdana"/>
          <w:i/>
          <w:iCs/>
          <w:spacing w:val="-3"/>
          <w:sz w:val="16"/>
          <w:szCs w:val="16"/>
        </w:rPr>
        <w:softHyphen/>
        <w:t>lations dont l'hétérogénéité est trop souvent gommée par les pouvoirs publics. En effet, des groupes différents par leurs eth</w:t>
      </w:r>
      <w:r>
        <w:rPr>
          <w:rFonts w:ascii="Verdana" w:hAnsi="Verdana" w:cs="Verdana"/>
          <w:i/>
          <w:iCs/>
          <w:spacing w:val="-3"/>
          <w:sz w:val="16"/>
          <w:szCs w:val="16"/>
        </w:rPr>
        <w:softHyphen/>
        <w:t>nies, leurs degrés de mobilité, leurs métiers sont parfois con; traints de coh</w:t>
      </w:r>
      <w:r>
        <w:rPr>
          <w:rFonts w:ascii="Verdana" w:hAnsi="Verdana" w:cs="Verdana"/>
          <w:i/>
          <w:iCs/>
          <w:spacing w:val="-3"/>
          <w:sz w:val="16"/>
          <w:szCs w:val="16"/>
        </w:rPr>
        <w:t>abiter, ce qui ne se fait pas sans heurts.</w:t>
      </w:r>
    </w:p>
    <w:p w14:paraId="13DC1F8B" w14:textId="77777777" w:rsidR="00000000" w:rsidRDefault="00EE5E01">
      <w:pPr>
        <w:kinsoku w:val="0"/>
        <w:overflowPunct w:val="0"/>
        <w:autoSpaceDE/>
        <w:autoSpaceDN/>
        <w:adjustRightInd/>
        <w:spacing w:before="4" w:line="192" w:lineRule="exact"/>
        <w:ind w:firstLine="144"/>
        <w:jc w:val="both"/>
        <w:textAlignment w:val="baseline"/>
        <w:rPr>
          <w:rFonts w:ascii="Verdana" w:hAnsi="Verdana" w:cs="Verdana"/>
          <w:i/>
          <w:iCs/>
          <w:spacing w:val="-3"/>
          <w:sz w:val="16"/>
          <w:szCs w:val="16"/>
        </w:rPr>
      </w:pPr>
      <w:r>
        <w:rPr>
          <w:rFonts w:ascii="Verdana" w:hAnsi="Verdana" w:cs="Verdana"/>
          <w:i/>
          <w:iCs/>
          <w:spacing w:val="-3"/>
          <w:sz w:val="16"/>
          <w:szCs w:val="16"/>
        </w:rPr>
        <w:t xml:space="preserve">La communication entre sédentaires et nomades se traduit quant à elle, par le rejet, soit par « la tentative de réduction des nomades à la condition de sédentaires », soit plus subtilement par </w:t>
      </w:r>
      <w:r>
        <w:rPr>
          <w:rFonts w:ascii="Verdana" w:hAnsi="Verdana" w:cs="Verdana"/>
          <w:spacing w:val="-3"/>
          <w:sz w:val="16"/>
          <w:szCs w:val="16"/>
        </w:rPr>
        <w:t xml:space="preserve">« </w:t>
      </w:r>
      <w:r>
        <w:rPr>
          <w:rFonts w:ascii="Verdana" w:hAnsi="Verdana" w:cs="Verdana"/>
          <w:i/>
          <w:iCs/>
          <w:spacing w:val="-3"/>
          <w:sz w:val="16"/>
          <w:szCs w:val="16"/>
        </w:rPr>
        <w:t xml:space="preserve">la reconnaissance </w:t>
      </w:r>
      <w:r>
        <w:rPr>
          <w:rFonts w:ascii="Verdana" w:hAnsi="Verdana" w:cs="Verdana"/>
          <w:i/>
          <w:iCs/>
          <w:spacing w:val="-3"/>
          <w:sz w:val="16"/>
          <w:szCs w:val="16"/>
        </w:rPr>
        <w:t>affichée du nomadisme non suivie du maintien ou de la restauration des conditions nécessaires à ce nomadisme ». Une de ces conditions est le stationnement, et l'on ne pourra « construire l'autre ville » qu'en référence cons</w:t>
      </w:r>
      <w:r>
        <w:rPr>
          <w:rFonts w:ascii="Verdana" w:hAnsi="Verdana" w:cs="Verdana"/>
          <w:i/>
          <w:iCs/>
          <w:spacing w:val="-3"/>
          <w:sz w:val="16"/>
          <w:szCs w:val="16"/>
        </w:rPr>
        <w:softHyphen/>
        <w:t>tante au voyage.</w:t>
      </w:r>
    </w:p>
    <w:p w14:paraId="7EB2DB3A" w14:textId="77777777" w:rsidR="00000000" w:rsidRDefault="00EE5E01">
      <w:pPr>
        <w:kinsoku w:val="0"/>
        <w:overflowPunct w:val="0"/>
        <w:autoSpaceDE/>
        <w:autoSpaceDN/>
        <w:adjustRightInd/>
        <w:spacing w:line="192" w:lineRule="exact"/>
        <w:ind w:firstLine="144"/>
        <w:jc w:val="both"/>
        <w:textAlignment w:val="baseline"/>
        <w:rPr>
          <w:rFonts w:ascii="Verdana" w:hAnsi="Verdana" w:cs="Verdana"/>
          <w:i/>
          <w:iCs/>
          <w:spacing w:val="-4"/>
          <w:sz w:val="16"/>
          <w:szCs w:val="16"/>
        </w:rPr>
      </w:pPr>
      <w:r>
        <w:rPr>
          <w:rFonts w:ascii="Verdana" w:hAnsi="Verdana" w:cs="Verdana"/>
          <w:i/>
          <w:iCs/>
          <w:spacing w:val="-4"/>
          <w:sz w:val="16"/>
          <w:szCs w:val="16"/>
        </w:rPr>
        <w:t>Dans une second</w:t>
      </w:r>
      <w:r>
        <w:rPr>
          <w:rFonts w:ascii="Verdana" w:hAnsi="Verdana" w:cs="Verdana"/>
          <w:i/>
          <w:iCs/>
          <w:spacing w:val="-4"/>
          <w:sz w:val="16"/>
          <w:szCs w:val="16"/>
        </w:rPr>
        <w:t>e partie, le document propose quelques types courant de terrains de stationnement et la création, pour le Nord et le Pas-deCalais, d'une maison du voyage ayant pour objet principal de servir les nomades, pour objet secondaire de permet</w:t>
      </w:r>
      <w:r>
        <w:rPr>
          <w:rFonts w:ascii="Verdana" w:hAnsi="Verdana" w:cs="Verdana"/>
          <w:i/>
          <w:iCs/>
          <w:spacing w:val="-4"/>
          <w:sz w:val="16"/>
          <w:szCs w:val="16"/>
        </w:rPr>
        <w:softHyphen/>
        <w:t>tre l'information et</w:t>
      </w:r>
      <w:r>
        <w:rPr>
          <w:rFonts w:ascii="Verdana" w:hAnsi="Verdana" w:cs="Verdana"/>
          <w:i/>
          <w:iCs/>
          <w:spacing w:val="-4"/>
          <w:sz w:val="16"/>
          <w:szCs w:val="16"/>
        </w:rPr>
        <w:t xml:space="preserve"> la sensibilisation du public sédentaire.</w:t>
      </w:r>
    </w:p>
    <w:p w14:paraId="2E914811" w14:textId="77777777" w:rsidR="00000000" w:rsidRDefault="00EE5E01">
      <w:pPr>
        <w:kinsoku w:val="0"/>
        <w:overflowPunct w:val="0"/>
        <w:autoSpaceDE/>
        <w:autoSpaceDN/>
        <w:adjustRightInd/>
        <w:spacing w:before="146" w:after="22" w:line="192" w:lineRule="exact"/>
        <w:textAlignment w:val="baseline"/>
        <w:rPr>
          <w:rFonts w:ascii="Verdana" w:hAnsi="Verdana" w:cs="Verdana"/>
          <w:spacing w:val="17"/>
          <w:sz w:val="16"/>
          <w:szCs w:val="16"/>
        </w:rPr>
      </w:pPr>
      <w:r>
        <w:rPr>
          <w:rFonts w:ascii="Verdana" w:hAnsi="Verdana" w:cs="Verdana"/>
          <w:spacing w:val="17"/>
          <w:sz w:val="16"/>
          <w:szCs w:val="16"/>
        </w:rPr>
        <w:t>Note 1</w:t>
      </w:r>
    </w:p>
    <w:p w14:paraId="168681BB" w14:textId="77777777" w:rsidR="00000000" w:rsidRDefault="00EE5E01">
      <w:pPr>
        <w:kinsoku w:val="0"/>
        <w:overflowPunct w:val="0"/>
        <w:autoSpaceDE/>
        <w:autoSpaceDN/>
        <w:adjustRightInd/>
        <w:spacing w:before="169" w:line="192" w:lineRule="exact"/>
        <w:ind w:left="144"/>
        <w:jc w:val="both"/>
        <w:textAlignment w:val="baseline"/>
        <w:rPr>
          <w:rFonts w:ascii="Verdana" w:hAnsi="Verdana" w:cs="Verdana"/>
          <w:sz w:val="16"/>
          <w:szCs w:val="16"/>
        </w:rPr>
      </w:pPr>
      <w:r>
        <w:rPr>
          <w:noProof/>
        </w:rPr>
        <w:pict w14:anchorId="3D829ED8">
          <v:line id="_x0000_s1318" style="position:absolute;left:0;text-align:left;z-index:293;mso-wrap-distance-left:0;mso-wrap-distance-right:0;mso-position-horizontal-relative:page;mso-position-vertical-relative:page" from="326.4pt,656.65pt" to="571.25pt,656.65pt" o:allowincell="f" strokeweight=".5pt">
            <w10:wrap type="square" anchorx="page" anchory="page"/>
          </v:line>
        </w:pict>
      </w:r>
      <w:r>
        <w:rPr>
          <w:rFonts w:ascii="Verdana" w:hAnsi="Verdana" w:cs="Verdana"/>
          <w:sz w:val="16"/>
          <w:szCs w:val="16"/>
        </w:rPr>
        <w:t>400 000 tsiganes exterminés par le régime nazi dans le cadre de la suppression des « associaux ».</w:t>
      </w:r>
    </w:p>
    <w:p w14:paraId="412B9656" w14:textId="77777777" w:rsidR="00000000" w:rsidRDefault="00EE5E01">
      <w:pPr>
        <w:kinsoku w:val="0"/>
        <w:overflowPunct w:val="0"/>
        <w:autoSpaceDE/>
        <w:autoSpaceDN/>
        <w:adjustRightInd/>
        <w:spacing w:before="5" w:line="192" w:lineRule="exact"/>
        <w:ind w:left="144"/>
        <w:jc w:val="both"/>
        <w:textAlignment w:val="baseline"/>
        <w:rPr>
          <w:rFonts w:ascii="Verdana" w:hAnsi="Verdana" w:cs="Verdana"/>
          <w:sz w:val="16"/>
          <w:szCs w:val="16"/>
        </w:rPr>
      </w:pPr>
      <w:r>
        <w:rPr>
          <w:rFonts w:ascii="Verdana" w:hAnsi="Verdana" w:cs="Verdana"/>
          <w:sz w:val="16"/>
          <w:szCs w:val="16"/>
        </w:rPr>
        <w:t>En France la loi votée en 1912 obligeant notamment les tsi</w:t>
      </w:r>
      <w:r>
        <w:rPr>
          <w:rFonts w:ascii="Verdana" w:hAnsi="Verdana" w:cs="Verdana"/>
          <w:sz w:val="16"/>
          <w:szCs w:val="16"/>
        </w:rPr>
        <w:softHyphen/>
        <w:t xml:space="preserve">ganes au port </w:t>
      </w:r>
      <w:r>
        <w:rPr>
          <w:rFonts w:ascii="Verdana" w:hAnsi="Verdana" w:cs="Verdana"/>
          <w:sz w:val="16"/>
          <w:szCs w:val="16"/>
        </w:rPr>
        <w:t>d'un carnet anthropométrique (comme les repris de justice) à faire viser à l'arrivée et au départ du séjour est resté pourtant en vigueur jusqu'en 1969.</w:t>
      </w:r>
    </w:p>
    <w:p w14:paraId="40332BF2" w14:textId="77777777" w:rsidR="00000000" w:rsidRDefault="00EE5E01">
      <w:pPr>
        <w:kinsoku w:val="0"/>
        <w:overflowPunct w:val="0"/>
        <w:autoSpaceDE/>
        <w:autoSpaceDN/>
        <w:adjustRightInd/>
        <w:spacing w:after="4" w:line="192" w:lineRule="exact"/>
        <w:ind w:left="144"/>
        <w:jc w:val="both"/>
        <w:textAlignment w:val="baseline"/>
        <w:rPr>
          <w:rFonts w:ascii="Verdana" w:hAnsi="Verdana" w:cs="Verdana"/>
          <w:sz w:val="16"/>
          <w:szCs w:val="16"/>
        </w:rPr>
      </w:pPr>
      <w:r>
        <w:rPr>
          <w:rFonts w:ascii="Verdana" w:hAnsi="Verdana" w:cs="Verdana"/>
          <w:sz w:val="16"/>
          <w:szCs w:val="16"/>
        </w:rPr>
        <w:t>En 1948, le ministère de la Santé publique fit une enquête pour l'amélioration des conditions de vie de</w:t>
      </w:r>
      <w:r>
        <w:rPr>
          <w:rFonts w:ascii="Verdana" w:hAnsi="Verdana" w:cs="Verdana"/>
          <w:sz w:val="16"/>
          <w:szCs w:val="16"/>
        </w:rPr>
        <w:t>s populations nomades. En 1950 et 1966 des circulaires rappellent l'illéga</w:t>
      </w:r>
      <w:r>
        <w:rPr>
          <w:rFonts w:ascii="Verdana" w:hAnsi="Verdana" w:cs="Verdana"/>
          <w:sz w:val="16"/>
          <w:szCs w:val="16"/>
        </w:rPr>
        <w:softHyphen/>
        <w:t>lité des arrêtés interdisant le stationnement sur le territoire de la commune, de la loi 1969 qu'efface la loi 1912 seront émises plusieurs circulaires.</w:t>
      </w:r>
    </w:p>
    <w:p w14:paraId="0629C06E" w14:textId="77777777" w:rsidR="00000000" w:rsidRDefault="00EE5E01">
      <w:pPr>
        <w:widowControl/>
        <w:rPr>
          <w:sz w:val="24"/>
          <w:szCs w:val="24"/>
        </w:rPr>
        <w:sectPr w:rsidR="00000000">
          <w:pgSz w:w="11496" w:h="16843"/>
          <w:pgMar w:top="1167" w:right="4" w:bottom="468" w:left="854" w:header="720" w:footer="720" w:gutter="0"/>
          <w:cols w:num="2" w:sep="1" w:space="720" w:equalWidth="0">
            <w:col w:w="5040" w:space="558"/>
            <w:col w:w="5040"/>
          </w:cols>
          <w:noEndnote/>
        </w:sectPr>
      </w:pPr>
    </w:p>
    <w:p w14:paraId="0AC7E374" w14:textId="77777777" w:rsidR="00000000" w:rsidRDefault="00EE5E01">
      <w:pPr>
        <w:kinsoku w:val="0"/>
        <w:overflowPunct w:val="0"/>
        <w:autoSpaceDE/>
        <w:autoSpaceDN/>
        <w:adjustRightInd/>
        <w:spacing w:line="148" w:lineRule="exact"/>
        <w:ind w:left="72" w:right="72"/>
        <w:textAlignment w:val="baseline"/>
        <w:rPr>
          <w:rFonts w:ascii="Verdana" w:hAnsi="Verdana" w:cs="Verdana"/>
          <w:spacing w:val="19"/>
          <w:sz w:val="16"/>
          <w:szCs w:val="16"/>
        </w:rPr>
      </w:pPr>
      <w:r>
        <w:rPr>
          <w:noProof/>
        </w:rPr>
        <w:lastRenderedPageBreak/>
        <w:pict w14:anchorId="57148FFF">
          <v:line id="_x0000_s1319" style="position:absolute;left:0;text-align:left;z-index:294;mso-wrap-distance-left:0;mso-wrap-distance-right:0;mso-position-horizontal-relative:text;mso-position-vertical-relative:text" from="-17.5pt,-18pt" to="538.85pt,-18pt" o:allowincell="f" strokeweight=".25pt">
            <w10:wrap type="square"/>
          </v:line>
        </w:pict>
      </w:r>
      <w:r>
        <w:rPr>
          <w:noProof/>
        </w:rPr>
        <w:pict w14:anchorId="4AE50712">
          <v:line id="_x0000_s1320" style="position:absolute;left:0;text-align:left;z-index:295;mso-wrap-distance-left:0;mso-wrap-distance-right:0;mso-position-horizontal-relative:text;mso-position-vertical-relative:text" from="-17.5pt,-10.3pt" to="538.85pt,-10.3pt" o:allowincell="f" strokeweight=".5pt">
            <w10:wrap type="square"/>
          </v:line>
        </w:pict>
      </w:r>
      <w:r>
        <w:rPr>
          <w:noProof/>
        </w:rPr>
        <w:pict w14:anchorId="4F4D2AC9">
          <v:line id="_x0000_s1321" style="position:absolute;left:0;text-align:left;z-index:296;mso-wrap-distance-left:0;mso-wrap-distance-right:0;mso-position-horizontal-relative:page;mso-position-vertical-relative:page" from="285.1pt,44.65pt" to="285.1pt,429.9pt" o:allowincell="f" strokeweight=".5pt">
            <w10:wrap type="square" anchorx="page" anchory="page"/>
          </v:line>
        </w:pict>
      </w:r>
      <w:r>
        <w:rPr>
          <w:rFonts w:ascii="Verdana" w:hAnsi="Verdana" w:cs="Verdana"/>
          <w:spacing w:val="19"/>
          <w:sz w:val="16"/>
          <w:szCs w:val="16"/>
        </w:rPr>
        <w:t>Note 2</w:t>
      </w:r>
    </w:p>
    <w:p w14:paraId="316D820D" w14:textId="77777777" w:rsidR="00000000" w:rsidRDefault="00EE5E01">
      <w:pPr>
        <w:kinsoku w:val="0"/>
        <w:overflowPunct w:val="0"/>
        <w:autoSpaceDE/>
        <w:autoSpaceDN/>
        <w:adjustRightInd/>
        <w:spacing w:before="184" w:line="192" w:lineRule="exact"/>
        <w:ind w:left="72" w:right="72"/>
        <w:jc w:val="both"/>
        <w:textAlignment w:val="baseline"/>
        <w:rPr>
          <w:rFonts w:ascii="Verdana" w:hAnsi="Verdana" w:cs="Verdana"/>
          <w:b/>
          <w:bCs/>
          <w:sz w:val="16"/>
          <w:szCs w:val="16"/>
        </w:rPr>
      </w:pPr>
      <w:r>
        <w:rPr>
          <w:noProof/>
        </w:rPr>
        <w:pict w14:anchorId="5E6F346A">
          <v:line id="_x0000_s1322" style="position:absolute;left:0;text-align:left;z-index:297;mso-wrap-distance-left:0;mso-wrap-distance-right:0;mso-position-horizontal-relative:page;mso-position-vertical-relative:page" from="53.05pt,56.65pt" to="274.6pt,56.65pt" o:allowincell="f" strokeweight=".95pt">
            <w10:wrap type="square" anchorx="page" anchory="page"/>
          </v:line>
        </w:pict>
      </w:r>
      <w:r>
        <w:rPr>
          <w:rFonts w:ascii="Verdana" w:hAnsi="Verdana" w:cs="Verdana"/>
          <w:b/>
          <w:bCs/>
          <w:sz w:val="16"/>
          <w:szCs w:val="16"/>
        </w:rPr>
        <w:t>PERSONNES EN DEPLACEMENT ET NOMADES MIL .111</w:t>
      </w:r>
    </w:p>
    <w:p w14:paraId="51230D4E" w14:textId="77777777" w:rsidR="00000000" w:rsidRDefault="00EE5E01">
      <w:pPr>
        <w:kinsoku w:val="0"/>
        <w:overflowPunct w:val="0"/>
        <w:autoSpaceDE/>
        <w:autoSpaceDN/>
        <w:adjustRightInd/>
        <w:spacing w:before="200" w:line="192" w:lineRule="exact"/>
        <w:ind w:left="72" w:right="72"/>
        <w:jc w:val="both"/>
        <w:textAlignment w:val="baseline"/>
        <w:rPr>
          <w:rFonts w:ascii="Verdana" w:hAnsi="Verdana" w:cs="Verdana"/>
          <w:sz w:val="16"/>
          <w:szCs w:val="16"/>
        </w:rPr>
      </w:pPr>
      <w:r>
        <w:rPr>
          <w:rFonts w:ascii="Verdana" w:hAnsi="Verdana" w:cs="Verdana"/>
          <w:sz w:val="16"/>
          <w:szCs w:val="16"/>
        </w:rPr>
        <w:t xml:space="preserve">Tsiganes, Tattares (nomades de Suède), Tinkers (nomades </w:t>
      </w:r>
      <w:r>
        <w:rPr>
          <w:rFonts w:ascii="Arial" w:hAnsi="Arial" w:cs="Arial"/>
          <w:sz w:val="17"/>
          <w:szCs w:val="17"/>
          <w:vertAlign w:val="subscript"/>
        </w:rPr>
        <w:t>i</w:t>
      </w:r>
      <w:r>
        <w:rPr>
          <w:rFonts w:ascii="Verdana" w:hAnsi="Verdana" w:cs="Verdana"/>
          <w:sz w:val="16"/>
          <w:szCs w:val="16"/>
        </w:rPr>
        <w:t>de Grande-Bretagne), Yéniches (nomades d'origine euro</w:t>
      </w:r>
      <w:r>
        <w:rPr>
          <w:rFonts w:ascii="Verdana" w:hAnsi="Verdana" w:cs="Verdana"/>
          <w:sz w:val="16"/>
          <w:szCs w:val="16"/>
        </w:rPr>
        <w:softHyphen/>
        <w:t>péenne blonde), Forains (certaines Tsiganes sont forains</w:t>
      </w:r>
      <w:r>
        <w:rPr>
          <w:rFonts w:ascii="Verdana" w:hAnsi="Verdana" w:cs="Verdana"/>
          <w:sz w:val="16"/>
          <w:szCs w:val="16"/>
        </w:rPr>
        <w:t>, mais tous les forains ne sont pas Tsiganes, représentants de commerce, autres (vagabonds, hippies, beatnicks, sans domicile fixe). Groupes tsiganes : Rom, Manouch ou Sinte, Katé.</w:t>
      </w:r>
    </w:p>
    <w:p w14:paraId="48C24858" w14:textId="77777777" w:rsidR="00000000" w:rsidRDefault="00EE5E01">
      <w:pPr>
        <w:numPr>
          <w:ilvl w:val="0"/>
          <w:numId w:val="32"/>
        </w:numPr>
        <w:tabs>
          <w:tab w:val="right" w:pos="5040"/>
        </w:tabs>
        <w:kinsoku w:val="0"/>
        <w:overflowPunct w:val="0"/>
        <w:autoSpaceDE/>
        <w:autoSpaceDN/>
        <w:adjustRightInd/>
        <w:spacing w:before="189" w:line="198" w:lineRule="exact"/>
        <w:ind w:right="72"/>
        <w:textAlignment w:val="baseline"/>
        <w:rPr>
          <w:rFonts w:ascii="Verdana" w:hAnsi="Verdana" w:cs="Verdana"/>
          <w:sz w:val="16"/>
          <w:szCs w:val="16"/>
        </w:rPr>
      </w:pPr>
      <w:r>
        <w:rPr>
          <w:rFonts w:ascii="Verdana" w:hAnsi="Verdana" w:cs="Verdana"/>
          <w:sz w:val="16"/>
          <w:szCs w:val="16"/>
        </w:rPr>
        <w:t>TSIGANES — FORAINS</w:t>
      </w:r>
      <w:r>
        <w:rPr>
          <w:rFonts w:ascii="Verdana" w:hAnsi="Verdana" w:cs="Verdana"/>
          <w:sz w:val="16"/>
          <w:szCs w:val="16"/>
        </w:rPr>
        <w:tab/>
        <w:t>AUTRES</w:t>
      </w:r>
    </w:p>
    <w:p w14:paraId="605E3E18" w14:textId="77777777" w:rsidR="00000000" w:rsidRDefault="00EE5E01">
      <w:pPr>
        <w:numPr>
          <w:ilvl w:val="0"/>
          <w:numId w:val="32"/>
        </w:numPr>
        <w:kinsoku w:val="0"/>
        <w:overflowPunct w:val="0"/>
        <w:autoSpaceDE/>
        <w:autoSpaceDN/>
        <w:adjustRightInd/>
        <w:spacing w:before="3" w:line="188" w:lineRule="exact"/>
        <w:ind w:right="72"/>
        <w:jc w:val="both"/>
        <w:textAlignment w:val="baseline"/>
        <w:rPr>
          <w:rFonts w:ascii="Verdana" w:hAnsi="Verdana" w:cs="Verdana"/>
          <w:sz w:val="16"/>
          <w:szCs w:val="16"/>
        </w:rPr>
      </w:pPr>
      <w:r>
        <w:rPr>
          <w:rFonts w:ascii="Verdana" w:hAnsi="Verdana" w:cs="Verdana"/>
          <w:sz w:val="16"/>
          <w:szCs w:val="16"/>
        </w:rPr>
        <w:t>TATTARES —</w:t>
      </w:r>
      <w:r>
        <w:rPr>
          <w:rFonts w:ascii="Verdana" w:hAnsi="Verdana" w:cs="Verdana"/>
          <w:sz w:val="16"/>
          <w:szCs w:val="16"/>
        </w:rPr>
        <w:t xml:space="preserve"> REPRESENTANTS (vagabonds, hippies — TIN KERS DE COM MERCE beatniks, sans domicile</w:t>
      </w:r>
    </w:p>
    <w:p w14:paraId="1A810EAA" w14:textId="77777777" w:rsidR="00000000" w:rsidRDefault="00EE5E01">
      <w:pPr>
        <w:numPr>
          <w:ilvl w:val="0"/>
          <w:numId w:val="33"/>
        </w:numPr>
        <w:tabs>
          <w:tab w:val="right" w:pos="5040"/>
        </w:tabs>
        <w:kinsoku w:val="0"/>
        <w:overflowPunct w:val="0"/>
        <w:autoSpaceDE/>
        <w:autoSpaceDN/>
        <w:adjustRightInd/>
        <w:spacing w:before="2" w:line="189" w:lineRule="exact"/>
        <w:ind w:right="72"/>
        <w:jc w:val="both"/>
        <w:textAlignment w:val="baseline"/>
        <w:rPr>
          <w:rFonts w:ascii="Verdana" w:hAnsi="Verdana" w:cs="Verdana"/>
          <w:sz w:val="16"/>
          <w:szCs w:val="16"/>
        </w:rPr>
      </w:pPr>
      <w:r>
        <w:rPr>
          <w:noProof/>
        </w:rPr>
        <w:pict w14:anchorId="6B3AA6B7">
          <v:line id="_x0000_s1323" style="position:absolute;left:0;text-align:left;z-index:298;mso-wrap-distance-left:0;mso-wrap-distance-right:0;mso-position-horizontal-relative:page;mso-position-vertical-relative:page" from="18.5pt,193.9pt" to="18.5pt,213.15pt" o:allowincell="f" strokeweight=".7pt">
            <w10:wrap type="square" anchorx="page" anchory="page"/>
          </v:line>
        </w:pict>
      </w:r>
      <w:r>
        <w:rPr>
          <w:rFonts w:ascii="Verdana" w:hAnsi="Verdana" w:cs="Verdana"/>
          <w:sz w:val="16"/>
          <w:szCs w:val="16"/>
        </w:rPr>
        <w:t>YENICHES</w:t>
      </w:r>
      <w:r>
        <w:rPr>
          <w:rFonts w:ascii="Verdana" w:hAnsi="Verdana" w:cs="Verdana"/>
          <w:sz w:val="16"/>
          <w:szCs w:val="16"/>
        </w:rPr>
        <w:tab/>
        <w:t>fixe)</w:t>
      </w:r>
      <w:r>
        <w:rPr>
          <w:rFonts w:ascii="Verdana" w:hAnsi="Verdana" w:cs="Verdana"/>
          <w:sz w:val="16"/>
          <w:szCs w:val="16"/>
        </w:rPr>
        <w:br/>
        <w:t>ou BARENGRE</w:t>
      </w:r>
    </w:p>
    <w:p w14:paraId="641C5178" w14:textId="77777777" w:rsidR="00000000" w:rsidRDefault="00EE5E01">
      <w:pPr>
        <w:kinsoku w:val="0"/>
        <w:overflowPunct w:val="0"/>
        <w:autoSpaceDE/>
        <w:autoSpaceDN/>
        <w:adjustRightInd/>
        <w:spacing w:before="191" w:line="194" w:lineRule="exact"/>
        <w:ind w:left="72" w:right="72"/>
        <w:jc w:val="both"/>
        <w:textAlignment w:val="baseline"/>
        <w:rPr>
          <w:rFonts w:ascii="Verdana" w:hAnsi="Verdana" w:cs="Verdana"/>
          <w:sz w:val="16"/>
          <w:szCs w:val="16"/>
        </w:rPr>
      </w:pPr>
      <w:r>
        <w:rPr>
          <w:rFonts w:ascii="Verdana" w:hAnsi="Verdana" w:cs="Verdana"/>
          <w:sz w:val="16"/>
          <w:szCs w:val="16"/>
        </w:rPr>
        <w:t xml:space="preserve">— TATTARES : nomades de Suède d'origine peu précise : d'origine suédoise pour les uns, mélange de Tsiganes et de Suédois pour les autres (86 </w:t>
      </w:r>
      <w:r>
        <w:rPr>
          <w:rFonts w:ascii="Verdana" w:hAnsi="Verdana" w:cs="Verdana"/>
          <w:sz w:val="16"/>
          <w:szCs w:val="16"/>
        </w:rPr>
        <w:t>et 1, p. 28).</w:t>
      </w:r>
    </w:p>
    <w:p w14:paraId="2D6E4DE6" w14:textId="77777777" w:rsidR="00000000" w:rsidRDefault="00EE5E01">
      <w:pPr>
        <w:kinsoku w:val="0"/>
        <w:overflowPunct w:val="0"/>
        <w:autoSpaceDE/>
        <w:autoSpaceDN/>
        <w:adjustRightInd/>
        <w:spacing w:before="2" w:line="192" w:lineRule="exact"/>
        <w:ind w:left="72" w:right="72"/>
        <w:jc w:val="both"/>
        <w:textAlignment w:val="baseline"/>
        <w:rPr>
          <w:rFonts w:ascii="Verdana" w:hAnsi="Verdana" w:cs="Verdana"/>
          <w:sz w:val="16"/>
          <w:szCs w:val="16"/>
        </w:rPr>
      </w:pPr>
      <w:r>
        <w:rPr>
          <w:rFonts w:ascii="Verdana" w:hAnsi="Verdana" w:cs="Verdana"/>
          <w:sz w:val="16"/>
          <w:szCs w:val="16"/>
        </w:rPr>
        <w:t xml:space="preserve">— TIN IKERS : nomades de Grande-Bretagne d'origine peu précisée. Ils parlent un dialecte, le cent. Il existe en Grande-Bretagne d'autres groupes, comme les poshrats et </w:t>
      </w:r>
      <w:r>
        <w:rPr>
          <w:rFonts w:ascii="Verdana" w:hAnsi="Verdana" w:cs="Verdana"/>
          <w:b/>
          <w:bCs/>
          <w:sz w:val="16"/>
          <w:szCs w:val="16"/>
        </w:rPr>
        <w:t xml:space="preserve">!Didakais </w:t>
      </w:r>
      <w:r>
        <w:rPr>
          <w:rFonts w:ascii="Verdana" w:hAnsi="Verdana" w:cs="Verdana"/>
          <w:sz w:val="16"/>
          <w:szCs w:val="16"/>
        </w:rPr>
        <w:t>(Poshrat peut venir du romani pash r'at qui signi</w:t>
      </w:r>
      <w:r>
        <w:rPr>
          <w:rFonts w:ascii="Verdana" w:hAnsi="Verdana" w:cs="Verdana"/>
          <w:sz w:val="16"/>
          <w:szCs w:val="16"/>
        </w:rPr>
        <w:softHyphen/>
        <w:t>fie « demi-san</w:t>
      </w:r>
      <w:r>
        <w:rPr>
          <w:rFonts w:ascii="Verdana" w:hAnsi="Verdana" w:cs="Verdana"/>
          <w:sz w:val="16"/>
          <w:szCs w:val="16"/>
        </w:rPr>
        <w:t>g »).</w:t>
      </w:r>
    </w:p>
    <w:p w14:paraId="7BAF3A35" w14:textId="77777777" w:rsidR="00000000" w:rsidRDefault="00EE5E01">
      <w:pPr>
        <w:kinsoku w:val="0"/>
        <w:overflowPunct w:val="0"/>
        <w:autoSpaceDE/>
        <w:autoSpaceDN/>
        <w:adjustRightInd/>
        <w:spacing w:before="10" w:line="191" w:lineRule="exact"/>
        <w:ind w:left="72" w:right="72" w:firstLine="216"/>
        <w:jc w:val="both"/>
        <w:textAlignment w:val="baseline"/>
        <w:rPr>
          <w:rFonts w:ascii="Verdana" w:hAnsi="Verdana" w:cs="Verdana"/>
          <w:sz w:val="16"/>
          <w:szCs w:val="16"/>
        </w:rPr>
      </w:pPr>
      <w:r>
        <w:rPr>
          <w:rFonts w:ascii="Verdana" w:hAnsi="Verdana" w:cs="Verdana"/>
          <w:sz w:val="16"/>
          <w:szCs w:val="16"/>
        </w:rPr>
        <w:t>YENICHES ou BARENGRES : nomades d'origine euri-qpéenne qui auraient pris la route à la suite de guerres, !d'invasions, de délinquance. Grands, blonds, ils parlent un :dialecte dérivé de l'allemand. Ils sont souvent vanniers et rémouleurs. Nomades san</w:t>
      </w:r>
      <w:r>
        <w:rPr>
          <w:rFonts w:ascii="Verdana" w:hAnsi="Verdana" w:cs="Verdana"/>
          <w:sz w:val="16"/>
          <w:szCs w:val="16"/>
        </w:rPr>
        <w:t>s traditions à mettre en com</w:t>
      </w:r>
      <w:r>
        <w:rPr>
          <w:rFonts w:ascii="Verdana" w:hAnsi="Verdana" w:cs="Verdana"/>
          <w:sz w:val="16"/>
          <w:szCs w:val="16"/>
        </w:rPr>
        <w:softHyphen/>
        <w:t>mun, ils ne forment pas un groupe ethnique.</w:t>
      </w:r>
    </w:p>
    <w:p w14:paraId="0C58F24D" w14:textId="77777777" w:rsidR="00000000" w:rsidRDefault="00EE5E01">
      <w:pPr>
        <w:kinsoku w:val="0"/>
        <w:overflowPunct w:val="0"/>
        <w:autoSpaceDE/>
        <w:autoSpaceDN/>
        <w:adjustRightInd/>
        <w:spacing w:line="192" w:lineRule="exact"/>
        <w:ind w:left="72" w:right="72"/>
        <w:jc w:val="both"/>
        <w:textAlignment w:val="baseline"/>
        <w:rPr>
          <w:rFonts w:ascii="Verdana" w:hAnsi="Verdana" w:cs="Verdana"/>
          <w:sz w:val="16"/>
          <w:szCs w:val="16"/>
        </w:rPr>
      </w:pPr>
      <w:r>
        <w:rPr>
          <w:rFonts w:ascii="Verdana" w:hAnsi="Verdana" w:cs="Verdana"/>
          <w:sz w:val="16"/>
          <w:szCs w:val="16"/>
        </w:rPr>
        <w:t>— FORAINS : certains Tsiganes sont forains, mais tous les forains ne sont pas des Tsiganes et n'aiment pas être con</w:t>
      </w:r>
      <w:r>
        <w:rPr>
          <w:rFonts w:ascii="Verdana" w:hAnsi="Verdana" w:cs="Verdana"/>
          <w:sz w:val="16"/>
          <w:szCs w:val="16"/>
        </w:rPr>
        <w:softHyphen/>
        <w:t>fondus avec les Tsiganes.</w:t>
      </w:r>
    </w:p>
    <w:p w14:paraId="4B542EF1" w14:textId="77777777" w:rsidR="00000000" w:rsidRDefault="00EE5E01">
      <w:pPr>
        <w:kinsoku w:val="0"/>
        <w:overflowPunct w:val="0"/>
        <w:autoSpaceDE/>
        <w:autoSpaceDN/>
        <w:adjustRightInd/>
        <w:spacing w:before="8" w:line="189" w:lineRule="exact"/>
        <w:ind w:left="72" w:right="72"/>
        <w:jc w:val="both"/>
        <w:textAlignment w:val="baseline"/>
        <w:rPr>
          <w:rFonts w:ascii="Verdana" w:hAnsi="Verdana" w:cs="Verdana"/>
          <w:sz w:val="16"/>
          <w:szCs w:val="16"/>
        </w:rPr>
      </w:pPr>
      <w:r>
        <w:rPr>
          <w:rFonts w:ascii="Verdana" w:hAnsi="Verdana" w:cs="Verdana"/>
          <w:sz w:val="16"/>
          <w:szCs w:val="16"/>
        </w:rPr>
        <w:t>Il y a bien sû</w:t>
      </w:r>
      <w:r>
        <w:rPr>
          <w:rFonts w:ascii="Verdana" w:hAnsi="Verdana" w:cs="Verdana"/>
          <w:sz w:val="16"/>
          <w:szCs w:val="16"/>
        </w:rPr>
        <w:t>r des Tsiganes sédentarisés mais pour l'élabo-Jation de ce tableau nous sommes partis du principe — vérifié — que c'est avec des nomades que l'on confond le (plus souvent le Tsigane.</w:t>
      </w:r>
    </w:p>
    <w:p w14:paraId="7799AB83" w14:textId="77777777" w:rsidR="00000000" w:rsidRDefault="00EE5E01">
      <w:pPr>
        <w:kinsoku w:val="0"/>
        <w:overflowPunct w:val="0"/>
        <w:autoSpaceDE/>
        <w:autoSpaceDN/>
        <w:adjustRightInd/>
        <w:spacing w:line="196" w:lineRule="exact"/>
        <w:ind w:left="72" w:right="72"/>
        <w:jc w:val="both"/>
        <w:textAlignment w:val="baseline"/>
        <w:rPr>
          <w:rFonts w:ascii="Verdana" w:hAnsi="Verdana" w:cs="Verdana"/>
          <w:spacing w:val="4"/>
          <w:sz w:val="16"/>
          <w:szCs w:val="16"/>
        </w:rPr>
      </w:pPr>
      <w:r>
        <w:rPr>
          <w:rFonts w:ascii="Verdana" w:hAnsi="Verdana" w:cs="Verdana"/>
          <w:spacing w:val="4"/>
          <w:sz w:val="16"/>
          <w:szCs w:val="16"/>
        </w:rPr>
        <w:t>!Le tableau est valable pour l'Europe Occidentale.</w:t>
      </w:r>
    </w:p>
    <w:p w14:paraId="5D55CA3B" w14:textId="77777777" w:rsidR="00000000" w:rsidRDefault="00EE5E01">
      <w:pPr>
        <w:kinsoku w:val="0"/>
        <w:overflowPunct w:val="0"/>
        <w:autoSpaceDE/>
        <w:autoSpaceDN/>
        <w:adjustRightInd/>
        <w:spacing w:before="226" w:line="172" w:lineRule="exact"/>
        <w:ind w:left="72" w:right="72"/>
        <w:textAlignment w:val="baseline"/>
        <w:rPr>
          <w:rFonts w:ascii="Verdana" w:hAnsi="Verdana" w:cs="Verdana"/>
          <w:b/>
          <w:bCs/>
          <w:spacing w:val="-5"/>
          <w:sz w:val="16"/>
          <w:szCs w:val="16"/>
        </w:rPr>
      </w:pPr>
      <w:r>
        <w:rPr>
          <w:rFonts w:ascii="Verdana" w:hAnsi="Verdana" w:cs="Verdana"/>
          <w:b/>
          <w:bCs/>
          <w:spacing w:val="-5"/>
          <w:sz w:val="16"/>
          <w:szCs w:val="16"/>
        </w:rPr>
        <w:t xml:space="preserve">NOTE 2 </w:t>
      </w:r>
    </w:p>
    <w:p w14:paraId="3F3C2D33" w14:textId="77777777" w:rsidR="00000000" w:rsidRDefault="00EE5E01">
      <w:pPr>
        <w:tabs>
          <w:tab w:val="right" w:leader="underscore" w:pos="5040"/>
        </w:tabs>
        <w:kinsoku w:val="0"/>
        <w:overflowPunct w:val="0"/>
        <w:autoSpaceDE/>
        <w:autoSpaceDN/>
        <w:adjustRightInd/>
        <w:spacing w:before="22" w:line="198" w:lineRule="exact"/>
        <w:ind w:left="144"/>
        <w:textAlignment w:val="baseline"/>
        <w:rPr>
          <w:rFonts w:ascii="Verdana" w:hAnsi="Verdana" w:cs="Verdana"/>
          <w:sz w:val="16"/>
          <w:szCs w:val="16"/>
        </w:rPr>
      </w:pPr>
      <w:r>
        <w:rPr>
          <w:rFonts w:ascii="Verdana" w:hAnsi="Verdana" w:cs="Verdana"/>
          <w:b/>
          <w:bCs/>
          <w:spacing w:val="-5"/>
          <w:sz w:val="16"/>
          <w:szCs w:val="16"/>
        </w:rPr>
        <w:br w:type="column"/>
      </w:r>
      <w:r>
        <w:rPr>
          <w:rFonts w:ascii="Verdana" w:hAnsi="Verdana" w:cs="Verdana"/>
          <w:sz w:val="16"/>
          <w:szCs w:val="16"/>
        </w:rPr>
        <w:t>NOTE 3</w:t>
      </w:r>
      <w:r>
        <w:rPr>
          <w:rFonts w:ascii="Verdana" w:hAnsi="Verdana" w:cs="Verdana"/>
          <w:sz w:val="16"/>
          <w:szCs w:val="16"/>
        </w:rPr>
        <w:tab/>
      </w:r>
    </w:p>
    <w:p w14:paraId="029EC95C" w14:textId="77777777" w:rsidR="00000000" w:rsidRDefault="00EE5E01">
      <w:pPr>
        <w:kinsoku w:val="0"/>
        <w:overflowPunct w:val="0"/>
        <w:autoSpaceDE/>
        <w:autoSpaceDN/>
        <w:adjustRightInd/>
        <w:spacing w:before="188" w:line="192" w:lineRule="exact"/>
        <w:ind w:left="144"/>
        <w:textAlignment w:val="baseline"/>
        <w:rPr>
          <w:rFonts w:ascii="Verdana" w:hAnsi="Verdana" w:cs="Verdana"/>
          <w:b/>
          <w:bCs/>
          <w:sz w:val="16"/>
          <w:szCs w:val="16"/>
        </w:rPr>
      </w:pPr>
      <w:r>
        <w:rPr>
          <w:rFonts w:ascii="Verdana" w:hAnsi="Verdana" w:cs="Verdana"/>
          <w:b/>
          <w:bCs/>
          <w:sz w:val="16"/>
          <w:szCs w:val="16"/>
        </w:rPr>
        <w:t>LES G</w:t>
      </w:r>
      <w:r>
        <w:rPr>
          <w:rFonts w:ascii="Verdana" w:hAnsi="Verdana" w:cs="Verdana"/>
          <w:b/>
          <w:bCs/>
          <w:sz w:val="16"/>
          <w:szCs w:val="16"/>
        </w:rPr>
        <w:t>ENS DU VOYAGE ET</w:t>
      </w:r>
    </w:p>
    <w:p w14:paraId="209F7B02" w14:textId="77777777" w:rsidR="00000000" w:rsidRDefault="00EE5E01">
      <w:pPr>
        <w:kinsoku w:val="0"/>
        <w:overflowPunct w:val="0"/>
        <w:autoSpaceDE/>
        <w:autoSpaceDN/>
        <w:adjustRightInd/>
        <w:spacing w:before="2" w:line="192" w:lineRule="exact"/>
        <w:ind w:left="144"/>
        <w:textAlignment w:val="baseline"/>
        <w:rPr>
          <w:rFonts w:ascii="Verdana" w:hAnsi="Verdana" w:cs="Verdana"/>
          <w:b/>
          <w:bCs/>
          <w:spacing w:val="1"/>
          <w:sz w:val="16"/>
          <w:szCs w:val="16"/>
        </w:rPr>
      </w:pPr>
      <w:r>
        <w:rPr>
          <w:rFonts w:ascii="Verdana" w:hAnsi="Verdana" w:cs="Verdana"/>
          <w:b/>
          <w:bCs/>
          <w:spacing w:val="1"/>
          <w:sz w:val="16"/>
          <w:szCs w:val="16"/>
        </w:rPr>
        <w:t>LES PROBLEMES DE STATIONNEMENT</w:t>
      </w:r>
    </w:p>
    <w:p w14:paraId="213EB221" w14:textId="77777777" w:rsidR="00000000" w:rsidRDefault="00EE5E01">
      <w:pPr>
        <w:kinsoku w:val="0"/>
        <w:overflowPunct w:val="0"/>
        <w:autoSpaceDE/>
        <w:autoSpaceDN/>
        <w:adjustRightInd/>
        <w:spacing w:before="221" w:line="185" w:lineRule="exact"/>
        <w:ind w:left="144" w:right="72"/>
        <w:jc w:val="both"/>
        <w:textAlignment w:val="baseline"/>
        <w:rPr>
          <w:rFonts w:ascii="Verdana" w:hAnsi="Verdana" w:cs="Verdana"/>
          <w:spacing w:val="-2"/>
          <w:sz w:val="16"/>
          <w:szCs w:val="16"/>
        </w:rPr>
      </w:pPr>
      <w:r>
        <w:rPr>
          <w:rFonts w:ascii="Verdana" w:hAnsi="Verdana" w:cs="Verdana"/>
          <w:spacing w:val="-2"/>
          <w:sz w:val="16"/>
          <w:szCs w:val="16"/>
        </w:rPr>
        <w:t>Textes réglementaires du problème de stationnement : Circulaires n° 12</w:t>
      </w:r>
      <w:r>
        <w:rPr>
          <w:rFonts w:ascii="Verdana" w:hAnsi="Verdana" w:cs="Verdana"/>
          <w:spacing w:val="-2"/>
          <w:sz w:val="16"/>
          <w:szCs w:val="16"/>
          <w:vertAlign w:val="superscript"/>
        </w:rPr>
        <w:t>8</w:t>
      </w:r>
      <w:r>
        <w:rPr>
          <w:rFonts w:ascii="Verdana" w:hAnsi="Verdana" w:cs="Verdana"/>
          <w:spacing w:val="-2"/>
          <w:sz w:val="16"/>
          <w:szCs w:val="16"/>
        </w:rPr>
        <w:t>/</w:t>
      </w:r>
      <w:r>
        <w:rPr>
          <w:rFonts w:ascii="Arial" w:hAnsi="Arial" w:cs="Arial"/>
          <w:spacing w:val="-2"/>
          <w:sz w:val="16"/>
          <w:szCs w:val="16"/>
          <w:vertAlign w:val="subscript"/>
        </w:rPr>
        <w:t>1</w:t>
      </w:r>
      <w:r>
        <w:rPr>
          <w:rFonts w:ascii="Verdana" w:hAnsi="Verdana" w:cs="Verdana"/>
          <w:spacing w:val="-2"/>
          <w:sz w:val="16"/>
          <w:szCs w:val="16"/>
        </w:rPr>
        <w:t>99/357/694/69-5</w:t>
      </w:r>
      <w:r>
        <w:rPr>
          <w:rFonts w:ascii="Verdana" w:hAnsi="Verdana" w:cs="Verdana"/>
          <w:spacing w:val="-2"/>
          <w:sz w:val="16"/>
          <w:szCs w:val="16"/>
          <w:vertAlign w:val="superscript"/>
        </w:rPr>
        <w:t>8</w:t>
      </w:r>
      <w:r>
        <w:rPr>
          <w:rFonts w:ascii="Verdana" w:hAnsi="Verdana" w:cs="Verdana"/>
          <w:spacing w:val="-2"/>
          <w:sz w:val="16"/>
          <w:szCs w:val="16"/>
        </w:rPr>
        <w:t>/</w:t>
      </w:r>
      <w:r>
        <w:rPr>
          <w:rFonts w:ascii="Arial" w:hAnsi="Arial" w:cs="Arial"/>
          <w:spacing w:val="-2"/>
          <w:sz w:val="16"/>
          <w:szCs w:val="16"/>
          <w:vertAlign w:val="subscript"/>
        </w:rPr>
        <w:t>7</w:t>
      </w:r>
      <w:r>
        <w:rPr>
          <w:rFonts w:ascii="Verdana" w:hAnsi="Verdana" w:cs="Verdana"/>
          <w:spacing w:val="-2"/>
          <w:sz w:val="16"/>
          <w:szCs w:val="16"/>
        </w:rPr>
        <w:t>2-37/78-202/80-262 de 1966 à</w:t>
      </w:r>
      <w:r>
        <w:rPr>
          <w:rFonts w:ascii="Verdana" w:hAnsi="Verdana" w:cs="Verdana"/>
          <w:spacing w:val="-2"/>
          <w:sz w:val="16"/>
          <w:szCs w:val="16"/>
        </w:rPr>
        <w:t xml:space="preserve"> 1980 sur les terrains et les aires de stationnement pour les gens du voyage.</w:t>
      </w:r>
    </w:p>
    <w:p w14:paraId="7D446185" w14:textId="77777777" w:rsidR="00000000" w:rsidRDefault="00EE5E01">
      <w:pPr>
        <w:kinsoku w:val="0"/>
        <w:overflowPunct w:val="0"/>
        <w:autoSpaceDE/>
        <w:autoSpaceDN/>
        <w:adjustRightInd/>
        <w:spacing w:line="184" w:lineRule="exact"/>
        <w:ind w:left="144"/>
        <w:jc w:val="both"/>
        <w:textAlignment w:val="baseline"/>
        <w:rPr>
          <w:rFonts w:ascii="Verdana" w:hAnsi="Verdana" w:cs="Verdana"/>
          <w:sz w:val="16"/>
          <w:szCs w:val="16"/>
        </w:rPr>
      </w:pPr>
      <w:r>
        <w:rPr>
          <w:rFonts w:ascii="Verdana" w:hAnsi="Verdana" w:cs="Verdana"/>
          <w:sz w:val="16"/>
          <w:szCs w:val="16"/>
        </w:rPr>
        <w:t>Voir aussi :</w:t>
      </w:r>
    </w:p>
    <w:p w14:paraId="435E1ABC" w14:textId="77777777" w:rsidR="00000000" w:rsidRDefault="00EE5E01">
      <w:pPr>
        <w:kinsoku w:val="0"/>
        <w:overflowPunct w:val="0"/>
        <w:autoSpaceDE/>
        <w:autoSpaceDN/>
        <w:adjustRightInd/>
        <w:spacing w:before="19" w:line="190" w:lineRule="exact"/>
        <w:ind w:left="144" w:right="72"/>
        <w:jc w:val="both"/>
        <w:textAlignment w:val="baseline"/>
        <w:rPr>
          <w:rFonts w:ascii="Verdana" w:hAnsi="Verdana" w:cs="Verdana"/>
          <w:sz w:val="16"/>
          <w:szCs w:val="16"/>
        </w:rPr>
      </w:pPr>
      <w:r>
        <w:rPr>
          <w:rFonts w:ascii="Verdana" w:hAnsi="Verdana" w:cs="Verdana"/>
          <w:sz w:val="16"/>
          <w:szCs w:val="16"/>
        </w:rPr>
        <w:t>Circulaires 28/9/83 Ministère de l'Urbanisme sur les « populations défavorisées », logement des populations défavorisé</w:t>
      </w:r>
      <w:r>
        <w:rPr>
          <w:rFonts w:ascii="Verdana" w:hAnsi="Verdana" w:cs="Verdana"/>
          <w:sz w:val="16"/>
          <w:szCs w:val="16"/>
        </w:rPr>
        <w:t>es dans le parc social. Amélioration des condi</w:t>
      </w:r>
      <w:r>
        <w:rPr>
          <w:rFonts w:ascii="Verdana" w:hAnsi="Verdana" w:cs="Verdana"/>
          <w:sz w:val="16"/>
          <w:szCs w:val="16"/>
        </w:rPr>
        <w:softHyphen/>
        <w:t xml:space="preserve">tions de vie et des ménages </w:t>
      </w:r>
      <w:r>
        <w:rPr>
          <w:rFonts w:ascii="Verdana" w:hAnsi="Verdana" w:cs="Verdana"/>
          <w:i/>
          <w:iCs/>
          <w:sz w:val="16"/>
          <w:szCs w:val="16"/>
        </w:rPr>
        <w:t xml:space="preserve">en </w:t>
      </w:r>
      <w:r>
        <w:rPr>
          <w:rFonts w:ascii="Verdana" w:hAnsi="Verdana" w:cs="Verdana"/>
          <w:sz w:val="16"/>
          <w:szCs w:val="16"/>
        </w:rPr>
        <w:t>difficulté (personnes âgées, immigrés, réfugiés, nomades...).</w:t>
      </w:r>
    </w:p>
    <w:p w14:paraId="0C347C09" w14:textId="77777777" w:rsidR="00000000" w:rsidRDefault="00EE5E01">
      <w:pPr>
        <w:kinsoku w:val="0"/>
        <w:overflowPunct w:val="0"/>
        <w:autoSpaceDE/>
        <w:autoSpaceDN/>
        <w:adjustRightInd/>
        <w:spacing w:before="231" w:after="65" w:line="198" w:lineRule="exact"/>
        <w:ind w:left="144"/>
        <w:textAlignment w:val="baseline"/>
        <w:rPr>
          <w:rFonts w:ascii="Verdana" w:hAnsi="Verdana" w:cs="Verdana"/>
          <w:spacing w:val="8"/>
          <w:sz w:val="16"/>
          <w:szCs w:val="16"/>
        </w:rPr>
      </w:pPr>
      <w:r>
        <w:rPr>
          <w:rFonts w:ascii="Verdana" w:hAnsi="Verdana" w:cs="Verdana"/>
          <w:spacing w:val="8"/>
          <w:sz w:val="16"/>
          <w:szCs w:val="16"/>
        </w:rPr>
        <w:t>NOTE 4</w:t>
      </w:r>
    </w:p>
    <w:p w14:paraId="548721A9" w14:textId="77777777" w:rsidR="00000000" w:rsidRDefault="00EE5E01">
      <w:pPr>
        <w:kinsoku w:val="0"/>
        <w:overflowPunct w:val="0"/>
        <w:autoSpaceDE/>
        <w:autoSpaceDN/>
        <w:adjustRightInd/>
        <w:spacing w:before="138" w:after="4" w:line="192" w:lineRule="exact"/>
        <w:ind w:left="144" w:right="72"/>
        <w:jc w:val="both"/>
        <w:textAlignment w:val="baseline"/>
        <w:rPr>
          <w:rFonts w:ascii="Verdana" w:hAnsi="Verdana" w:cs="Verdana"/>
          <w:sz w:val="16"/>
          <w:szCs w:val="16"/>
        </w:rPr>
      </w:pPr>
      <w:r>
        <w:rPr>
          <w:noProof/>
        </w:rPr>
        <w:pict w14:anchorId="441A9D03">
          <v:line id="_x0000_s1324" style="position:absolute;left:0;text-align:left;z-index:299;mso-wrap-distance-left:0;mso-wrap-distance-right:0;mso-position-horizontal-relative:page;mso-position-vertical-relative:page" from="301.9pt,218.65pt" to="553.15pt,218.65pt" o:allowincell="f" strokeweight=".7pt">
            <w10:wrap type="square" anchorx="page" anchory="page"/>
          </v:line>
        </w:pict>
      </w:r>
      <w:r>
        <w:rPr>
          <w:rFonts w:ascii="Verdana" w:hAnsi="Verdana" w:cs="Verdana"/>
          <w:sz w:val="16"/>
          <w:szCs w:val="16"/>
        </w:rPr>
        <w:t xml:space="preserve">Titre du tract donné à la manifestation du 14 juin 1984 à la Concorde pour réclamer entre des </w:t>
      </w:r>
      <w:r>
        <w:rPr>
          <w:rFonts w:ascii="Verdana" w:hAnsi="Verdana" w:cs="Verdana"/>
          <w:i/>
          <w:iCs/>
          <w:sz w:val="16"/>
          <w:szCs w:val="16"/>
        </w:rPr>
        <w:t>titres de circ</w:t>
      </w:r>
      <w:r>
        <w:rPr>
          <w:rFonts w:ascii="Verdana" w:hAnsi="Verdana" w:cs="Verdana"/>
          <w:i/>
          <w:iCs/>
          <w:sz w:val="16"/>
          <w:szCs w:val="16"/>
        </w:rPr>
        <w:t xml:space="preserve">ulation </w:t>
      </w:r>
      <w:r>
        <w:rPr>
          <w:rFonts w:ascii="Verdana" w:hAnsi="Verdana" w:cs="Verdana"/>
          <w:sz w:val="16"/>
          <w:szCs w:val="16"/>
        </w:rPr>
        <w:t>vali</w:t>
      </w:r>
      <w:r>
        <w:rPr>
          <w:rFonts w:ascii="Verdana" w:hAnsi="Verdana" w:cs="Verdana"/>
          <w:sz w:val="16"/>
          <w:szCs w:val="16"/>
        </w:rPr>
        <w:softHyphen/>
        <w:t xml:space="preserve">des dix années, la création de </w:t>
      </w:r>
      <w:r>
        <w:rPr>
          <w:rFonts w:ascii="Verdana" w:hAnsi="Verdana" w:cs="Verdana"/>
          <w:i/>
          <w:iCs/>
          <w:sz w:val="16"/>
          <w:szCs w:val="16"/>
        </w:rPr>
        <w:t xml:space="preserve">terrains </w:t>
      </w:r>
      <w:r>
        <w:rPr>
          <w:rFonts w:ascii="Verdana" w:hAnsi="Verdana" w:cs="Verdana"/>
          <w:sz w:val="16"/>
          <w:szCs w:val="16"/>
        </w:rPr>
        <w:t xml:space="preserve">de stationnement suffisamment équipés, </w:t>
      </w:r>
      <w:r>
        <w:rPr>
          <w:rFonts w:ascii="Verdana" w:hAnsi="Verdana" w:cs="Verdana"/>
          <w:i/>
          <w:iCs/>
          <w:sz w:val="16"/>
          <w:szCs w:val="16"/>
        </w:rPr>
        <w:t xml:space="preserve">écoles </w:t>
      </w:r>
      <w:r>
        <w:rPr>
          <w:rFonts w:ascii="Verdana" w:hAnsi="Verdana" w:cs="Verdana"/>
          <w:sz w:val="16"/>
          <w:szCs w:val="16"/>
        </w:rPr>
        <w:t xml:space="preserve">et </w:t>
      </w:r>
      <w:r>
        <w:rPr>
          <w:rFonts w:ascii="Verdana" w:hAnsi="Verdana" w:cs="Verdana"/>
          <w:i/>
          <w:iCs/>
          <w:sz w:val="16"/>
          <w:szCs w:val="16"/>
        </w:rPr>
        <w:t xml:space="preserve">formations </w:t>
      </w:r>
      <w:r>
        <w:rPr>
          <w:rFonts w:ascii="Verdana" w:hAnsi="Verdana" w:cs="Verdana"/>
          <w:sz w:val="16"/>
          <w:szCs w:val="16"/>
        </w:rPr>
        <w:t>professionnel</w:t>
      </w:r>
      <w:r>
        <w:rPr>
          <w:rFonts w:ascii="Verdana" w:hAnsi="Verdana" w:cs="Verdana"/>
          <w:sz w:val="16"/>
          <w:szCs w:val="16"/>
        </w:rPr>
        <w:softHyphen/>
        <w:t>les adaptées au mode de vie des gens du voyage, recon</w:t>
      </w:r>
      <w:r>
        <w:rPr>
          <w:rFonts w:ascii="Verdana" w:hAnsi="Verdana" w:cs="Verdana"/>
          <w:sz w:val="16"/>
          <w:szCs w:val="16"/>
        </w:rPr>
        <w:softHyphen/>
        <w:t xml:space="preserve">naissance de la caravane </w:t>
      </w:r>
      <w:r>
        <w:rPr>
          <w:rFonts w:ascii="Verdana" w:hAnsi="Verdana" w:cs="Verdana"/>
          <w:i/>
          <w:iCs/>
          <w:sz w:val="16"/>
          <w:szCs w:val="16"/>
        </w:rPr>
        <w:t xml:space="preserve">comme lieu d'habitation </w:t>
      </w:r>
      <w:r>
        <w:rPr>
          <w:rFonts w:ascii="Verdana" w:hAnsi="Verdana" w:cs="Verdana"/>
          <w:sz w:val="16"/>
          <w:szCs w:val="16"/>
        </w:rPr>
        <w:t>normal.</w:t>
      </w:r>
    </w:p>
    <w:p w14:paraId="5F2339AB" w14:textId="77777777" w:rsidR="00000000" w:rsidRDefault="00EE5E01">
      <w:pPr>
        <w:widowControl/>
        <w:rPr>
          <w:sz w:val="24"/>
          <w:szCs w:val="24"/>
        </w:rPr>
        <w:sectPr w:rsidR="00000000">
          <w:pgSz w:w="11496" w:h="16843"/>
          <w:pgMar w:top="960" w:right="434" w:bottom="181" w:left="350" w:header="720" w:footer="720" w:gutter="0"/>
          <w:cols w:num="2" w:space="720" w:equalWidth="0">
            <w:col w:w="5141" w:space="430"/>
            <w:col w:w="5141"/>
          </w:cols>
          <w:noEndnote/>
        </w:sectPr>
      </w:pPr>
    </w:p>
    <w:p w14:paraId="656836D3" w14:textId="77777777" w:rsidR="00000000" w:rsidRDefault="00EE5E01">
      <w:pPr>
        <w:tabs>
          <w:tab w:val="left" w:pos="3384"/>
          <w:tab w:val="left" w:pos="6192"/>
          <w:tab w:val="left" w:pos="8280"/>
        </w:tabs>
        <w:kinsoku w:val="0"/>
        <w:overflowPunct w:val="0"/>
        <w:autoSpaceDE/>
        <w:autoSpaceDN/>
        <w:adjustRightInd/>
        <w:spacing w:before="537" w:after="77" w:line="202" w:lineRule="exact"/>
        <w:ind w:left="1008"/>
        <w:textAlignment w:val="baseline"/>
        <w:rPr>
          <w:rFonts w:ascii="Verdana" w:hAnsi="Verdana" w:cs="Verdana"/>
          <w:b/>
          <w:bCs/>
          <w:sz w:val="16"/>
          <w:szCs w:val="16"/>
        </w:rPr>
      </w:pPr>
      <w:r>
        <w:rPr>
          <w:noProof/>
        </w:rPr>
        <w:pict w14:anchorId="4C065089">
          <v:line id="_x0000_s1325" style="position:absolute;left:0;text-align:left;z-index:300;mso-wrap-distance-left:0;mso-wrap-distance-right:0;mso-position-horizontal-relative:page;mso-position-vertical-relative:page" from="14.9pt,456pt" to="61.25pt,456pt" o:allowincell="f" strokeweight=".95pt">
            <w10:wrap type="square" anchorx="page" anchory="page"/>
          </v:line>
        </w:pict>
      </w:r>
      <w:r>
        <w:rPr>
          <w:noProof/>
        </w:rPr>
        <w:pict w14:anchorId="294C6672">
          <v:line id="_x0000_s1326" style="position:absolute;left:0;text-align:left;z-index:301;mso-wrap-distance-left:0;mso-wrap-distance-right:0;mso-position-horizontal-relative:page;mso-position-vertical-relative:page" from="11.3pt,475.2pt" to="521.1pt,475.2pt" o:allowincell="f" strokeweight=".5pt">
            <w10:wrap type="square" anchorx="page" anchory="page"/>
          </v:line>
        </w:pict>
      </w:r>
      <w:r>
        <w:rPr>
          <w:rFonts w:ascii="Verdana" w:hAnsi="Verdana" w:cs="Verdana"/>
          <w:b/>
          <w:bCs/>
          <w:sz w:val="16"/>
          <w:szCs w:val="16"/>
        </w:rPr>
        <w:t>GROUPES</w:t>
      </w:r>
      <w:r>
        <w:rPr>
          <w:rFonts w:ascii="Verdana" w:hAnsi="Verdana" w:cs="Verdana"/>
          <w:b/>
          <w:bCs/>
          <w:sz w:val="16"/>
          <w:szCs w:val="16"/>
        </w:rPr>
        <w:tab/>
        <w:t>SOUS-GROUPES</w:t>
      </w:r>
      <w:r>
        <w:rPr>
          <w:rFonts w:ascii="Verdana" w:hAnsi="Verdana" w:cs="Verdana"/>
          <w:b/>
          <w:bCs/>
          <w:sz w:val="16"/>
          <w:szCs w:val="16"/>
        </w:rPr>
        <w:tab/>
        <w:t>LANGUES</w:t>
      </w:r>
      <w:r>
        <w:rPr>
          <w:rFonts w:ascii="Verdana" w:hAnsi="Verdana" w:cs="Verdana"/>
          <w:b/>
          <w:bCs/>
          <w:sz w:val="16"/>
          <w:szCs w:val="16"/>
        </w:rPr>
        <w:tab/>
        <w:t>DIALECTES</w:t>
      </w:r>
    </w:p>
    <w:p w14:paraId="6A0C3775" w14:textId="77777777" w:rsidR="00000000" w:rsidRDefault="00EE5E01">
      <w:pPr>
        <w:kinsoku w:val="0"/>
        <w:overflowPunct w:val="0"/>
        <w:autoSpaceDE/>
        <w:autoSpaceDN/>
        <w:adjustRightInd/>
        <w:spacing w:before="88" w:line="20" w:lineRule="exact"/>
        <w:textAlignment w:val="baseline"/>
        <w:rPr>
          <w:sz w:val="24"/>
          <w:szCs w:val="24"/>
        </w:rPr>
      </w:pPr>
      <w:r>
        <w:rPr>
          <w:noProof/>
        </w:rPr>
        <w:pict w14:anchorId="7302F29C">
          <v:line id="_x0000_s1327" style="position:absolute;z-index:302;mso-wrap-distance-left:0;mso-wrap-distance-right:0;mso-position-horizontal-relative:page;mso-position-vertical-relative:page" from="11.3pt,492.25pt" to="521.55pt,492.25pt" o:allowincell="f" strokeweight=".5pt">
            <w10:wrap type="square" anchorx="page" anchory="page"/>
          </v:line>
        </w:pict>
      </w:r>
    </w:p>
    <w:tbl>
      <w:tblPr>
        <w:tblW w:w="0" w:type="auto"/>
        <w:tblLayout w:type="fixed"/>
        <w:tblCellMar>
          <w:left w:w="0" w:type="dxa"/>
          <w:right w:w="0" w:type="dxa"/>
        </w:tblCellMar>
        <w:tblLook w:val="0000" w:firstRow="0" w:lastRow="0" w:firstColumn="0" w:lastColumn="0" w:noHBand="0" w:noVBand="0"/>
      </w:tblPr>
      <w:tblGrid>
        <w:gridCol w:w="180"/>
        <w:gridCol w:w="2258"/>
        <w:gridCol w:w="23"/>
        <w:gridCol w:w="72"/>
        <w:gridCol w:w="774"/>
        <w:gridCol w:w="1982"/>
        <w:gridCol w:w="201"/>
        <w:gridCol w:w="390"/>
        <w:gridCol w:w="1680"/>
        <w:gridCol w:w="74"/>
        <w:gridCol w:w="2757"/>
        <w:gridCol w:w="51"/>
        <w:gridCol w:w="180"/>
      </w:tblGrid>
      <w:tr w:rsidR="00000000" w:rsidRPr="00EE5E01" w14:paraId="10BEB862" w14:textId="77777777">
        <w:tblPrEx>
          <w:tblCellMar>
            <w:top w:w="0" w:type="dxa"/>
            <w:left w:w="0" w:type="dxa"/>
            <w:bottom w:w="0" w:type="dxa"/>
            <w:right w:w="0" w:type="dxa"/>
          </w:tblCellMar>
        </w:tblPrEx>
        <w:trPr>
          <w:trHeight w:hRule="exact" w:val="655"/>
        </w:trPr>
        <w:tc>
          <w:tcPr>
            <w:tcW w:w="2438" w:type="dxa"/>
            <w:gridSpan w:val="2"/>
            <w:tcBorders>
              <w:top w:val="nil"/>
              <w:left w:val="nil"/>
              <w:bottom w:val="nil"/>
              <w:right w:val="nil"/>
            </w:tcBorders>
          </w:tcPr>
          <w:p w14:paraId="71B8788A" w14:textId="77777777" w:rsidR="00000000" w:rsidRPr="00EE5E01" w:rsidRDefault="00EE5E01">
            <w:pPr>
              <w:kinsoku w:val="0"/>
              <w:overflowPunct w:val="0"/>
              <w:autoSpaceDE/>
              <w:autoSpaceDN/>
              <w:adjustRightInd/>
              <w:spacing w:before="157" w:after="296" w:line="198" w:lineRule="exact"/>
              <w:ind w:right="765"/>
              <w:jc w:val="right"/>
              <w:textAlignment w:val="baseline"/>
              <w:rPr>
                <w:rFonts w:ascii="Verdana" w:hAnsi="Verdana" w:cs="Verdana"/>
                <w:sz w:val="16"/>
                <w:szCs w:val="16"/>
              </w:rPr>
            </w:pPr>
            <w:r w:rsidRPr="00EE5E01">
              <w:rPr>
                <w:rFonts w:ascii="Verdana" w:hAnsi="Verdana" w:cs="Verdana"/>
                <w:sz w:val="16"/>
                <w:szCs w:val="16"/>
              </w:rPr>
              <w:t>Rom</w:t>
            </w:r>
          </w:p>
        </w:tc>
        <w:tc>
          <w:tcPr>
            <w:tcW w:w="2851" w:type="dxa"/>
            <w:gridSpan w:val="4"/>
            <w:tcBorders>
              <w:top w:val="nil"/>
              <w:left w:val="nil"/>
              <w:bottom w:val="nil"/>
              <w:right w:val="nil"/>
            </w:tcBorders>
          </w:tcPr>
          <w:p w14:paraId="4CF53BB2" w14:textId="77777777" w:rsidR="00000000" w:rsidRPr="00EE5E01" w:rsidRDefault="00EE5E01">
            <w:pPr>
              <w:kinsoku w:val="0"/>
              <w:overflowPunct w:val="0"/>
              <w:autoSpaceDE/>
              <w:autoSpaceDN/>
              <w:adjustRightInd/>
              <w:spacing w:after="96" w:line="185" w:lineRule="exact"/>
              <w:ind w:left="864"/>
              <w:textAlignment w:val="baseline"/>
              <w:rPr>
                <w:rFonts w:ascii="Verdana" w:hAnsi="Verdana" w:cs="Verdana"/>
                <w:sz w:val="16"/>
                <w:szCs w:val="16"/>
              </w:rPr>
            </w:pPr>
            <w:r w:rsidRPr="00EE5E01">
              <w:rPr>
                <w:rFonts w:ascii="Verdana" w:hAnsi="Verdana" w:cs="Verdana"/>
                <w:sz w:val="16"/>
                <w:szCs w:val="16"/>
              </w:rPr>
              <w:t>Kalderasha</w:t>
            </w:r>
            <w:r w:rsidRPr="00EE5E01">
              <w:rPr>
                <w:rFonts w:ascii="Verdana" w:hAnsi="Verdana" w:cs="Verdana"/>
                <w:sz w:val="16"/>
                <w:szCs w:val="16"/>
              </w:rPr>
              <w:br/>
              <w:t>Lovera</w:t>
            </w:r>
            <w:r w:rsidRPr="00EE5E01">
              <w:rPr>
                <w:rFonts w:ascii="Verdana" w:hAnsi="Verdana" w:cs="Verdana"/>
                <w:sz w:val="16"/>
                <w:szCs w:val="16"/>
              </w:rPr>
              <w:br/>
              <w:t>Tchourara</w:t>
            </w:r>
          </w:p>
        </w:tc>
        <w:tc>
          <w:tcPr>
            <w:tcW w:w="2345" w:type="dxa"/>
            <w:gridSpan w:val="4"/>
            <w:tcBorders>
              <w:top w:val="nil"/>
              <w:left w:val="nil"/>
              <w:bottom w:val="nil"/>
              <w:right w:val="nil"/>
            </w:tcBorders>
            <w:vAlign w:val="center"/>
          </w:tcPr>
          <w:p w14:paraId="76FFF55A" w14:textId="77777777" w:rsidR="00000000" w:rsidRPr="00EE5E01" w:rsidRDefault="00EE5E01">
            <w:pPr>
              <w:kinsoku w:val="0"/>
              <w:overflowPunct w:val="0"/>
              <w:autoSpaceDE/>
              <w:autoSpaceDN/>
              <w:adjustRightInd/>
              <w:spacing w:before="202" w:after="251" w:line="198" w:lineRule="exact"/>
              <w:ind w:right="613"/>
              <w:jc w:val="right"/>
              <w:textAlignment w:val="baseline"/>
              <w:rPr>
                <w:rFonts w:ascii="Verdana" w:hAnsi="Verdana" w:cs="Verdana"/>
                <w:sz w:val="16"/>
                <w:szCs w:val="16"/>
              </w:rPr>
            </w:pPr>
            <w:r w:rsidRPr="00EE5E01">
              <w:rPr>
                <w:rFonts w:ascii="Verdana" w:hAnsi="Verdana" w:cs="Verdana"/>
                <w:sz w:val="16"/>
                <w:szCs w:val="16"/>
              </w:rPr>
              <w:t>romani</w:t>
            </w:r>
          </w:p>
        </w:tc>
        <w:tc>
          <w:tcPr>
            <w:tcW w:w="2988" w:type="dxa"/>
            <w:gridSpan w:val="3"/>
            <w:tcBorders>
              <w:top w:val="nil"/>
              <w:left w:val="nil"/>
              <w:bottom w:val="nil"/>
              <w:right w:val="nil"/>
            </w:tcBorders>
          </w:tcPr>
          <w:p w14:paraId="547467CB" w14:textId="77777777" w:rsidR="00000000" w:rsidRPr="00EE5E01" w:rsidRDefault="00EE5E01">
            <w:pPr>
              <w:kinsoku w:val="0"/>
              <w:overflowPunct w:val="0"/>
              <w:autoSpaceDE/>
              <w:autoSpaceDN/>
              <w:adjustRightInd/>
              <w:spacing w:before="32" w:after="43" w:line="192" w:lineRule="exact"/>
              <w:ind w:left="720"/>
              <w:textAlignment w:val="baseline"/>
              <w:rPr>
                <w:rFonts w:ascii="Verdana" w:hAnsi="Verdana" w:cs="Verdana"/>
                <w:sz w:val="16"/>
                <w:szCs w:val="16"/>
              </w:rPr>
            </w:pPr>
            <w:r w:rsidRPr="00EE5E01">
              <w:rPr>
                <w:rFonts w:ascii="Verdana" w:hAnsi="Verdana" w:cs="Verdana"/>
                <w:sz w:val="16"/>
                <w:szCs w:val="16"/>
              </w:rPr>
              <w:t>Kalderash</w:t>
            </w:r>
            <w:r w:rsidRPr="00EE5E01">
              <w:rPr>
                <w:rFonts w:ascii="Verdana" w:hAnsi="Verdana" w:cs="Verdana"/>
                <w:sz w:val="16"/>
                <w:szCs w:val="16"/>
              </w:rPr>
              <w:br/>
              <w:t>Lovari</w:t>
            </w:r>
            <w:r w:rsidRPr="00EE5E01">
              <w:rPr>
                <w:rFonts w:ascii="Verdana" w:hAnsi="Verdana" w:cs="Verdana"/>
                <w:sz w:val="16"/>
                <w:szCs w:val="16"/>
              </w:rPr>
              <w:br/>
              <w:t>Tchourari</w:t>
            </w:r>
          </w:p>
        </w:tc>
      </w:tr>
      <w:tr w:rsidR="00000000" w:rsidRPr="00EE5E01" w14:paraId="0D656F85" w14:textId="77777777">
        <w:tblPrEx>
          <w:tblCellMar>
            <w:top w:w="0" w:type="dxa"/>
            <w:left w:w="0" w:type="dxa"/>
            <w:bottom w:w="0" w:type="dxa"/>
            <w:right w:w="0" w:type="dxa"/>
          </w:tblCellMar>
        </w:tblPrEx>
        <w:trPr>
          <w:gridBefore w:val="1"/>
          <w:gridAfter w:val="1"/>
          <w:wBefore w:w="180" w:type="dxa"/>
          <w:wAfter w:w="180" w:type="dxa"/>
          <w:trHeight w:hRule="exact" w:val="63"/>
        </w:trPr>
        <w:tc>
          <w:tcPr>
            <w:tcW w:w="2281" w:type="dxa"/>
            <w:gridSpan w:val="2"/>
            <w:tcBorders>
              <w:top w:val="single" w:sz="4" w:space="0" w:color="000000"/>
              <w:left w:val="nil"/>
              <w:bottom w:val="nil"/>
              <w:right w:val="nil"/>
            </w:tcBorders>
          </w:tcPr>
          <w:p w14:paraId="7FB42EB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72" w:type="dxa"/>
            <w:tcBorders>
              <w:top w:val="single" w:sz="4" w:space="0" w:color="000000"/>
              <w:left w:val="nil"/>
              <w:bottom w:val="nil"/>
              <w:right w:val="nil"/>
            </w:tcBorders>
          </w:tcPr>
          <w:p w14:paraId="3E70F547"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774" w:type="dxa"/>
            <w:tcBorders>
              <w:top w:val="nil"/>
              <w:left w:val="nil"/>
              <w:bottom w:val="nil"/>
              <w:right w:val="nil"/>
            </w:tcBorders>
          </w:tcPr>
          <w:p w14:paraId="0E7E73B2"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183" w:type="dxa"/>
            <w:gridSpan w:val="2"/>
            <w:tcBorders>
              <w:top w:val="nil"/>
              <w:left w:val="nil"/>
              <w:bottom w:val="nil"/>
              <w:right w:val="nil"/>
            </w:tcBorders>
          </w:tcPr>
          <w:p w14:paraId="24293168"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390" w:type="dxa"/>
            <w:tcBorders>
              <w:top w:val="nil"/>
              <w:left w:val="nil"/>
              <w:bottom w:val="nil"/>
              <w:right w:val="nil"/>
            </w:tcBorders>
          </w:tcPr>
          <w:p w14:paraId="5B593008"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680" w:type="dxa"/>
            <w:tcBorders>
              <w:top w:val="nil"/>
              <w:left w:val="nil"/>
              <w:bottom w:val="single" w:sz="5" w:space="0" w:color="000000"/>
              <w:right w:val="nil"/>
            </w:tcBorders>
          </w:tcPr>
          <w:p w14:paraId="0794872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831" w:type="dxa"/>
            <w:gridSpan w:val="2"/>
            <w:tcBorders>
              <w:top w:val="nil"/>
              <w:left w:val="nil"/>
              <w:bottom w:val="single" w:sz="5" w:space="0" w:color="000000"/>
              <w:right w:val="nil"/>
            </w:tcBorders>
          </w:tcPr>
          <w:p w14:paraId="68120B15"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1" w:type="dxa"/>
            <w:tcBorders>
              <w:top w:val="nil"/>
              <w:left w:val="nil"/>
              <w:bottom w:val="single" w:sz="5" w:space="0" w:color="000000"/>
              <w:right w:val="nil"/>
            </w:tcBorders>
          </w:tcPr>
          <w:p w14:paraId="174000A5"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72028FF0" w14:textId="77777777">
        <w:tblPrEx>
          <w:tblCellMar>
            <w:top w:w="0" w:type="dxa"/>
            <w:left w:w="0" w:type="dxa"/>
            <w:bottom w:w="0" w:type="dxa"/>
            <w:right w:w="0" w:type="dxa"/>
          </w:tblCellMar>
        </w:tblPrEx>
        <w:trPr>
          <w:gridBefore w:val="1"/>
          <w:gridAfter w:val="1"/>
          <w:wBefore w:w="180" w:type="dxa"/>
          <w:wAfter w:w="180" w:type="dxa"/>
          <w:trHeight w:hRule="exact" w:val="1896"/>
        </w:trPr>
        <w:tc>
          <w:tcPr>
            <w:tcW w:w="2281" w:type="dxa"/>
            <w:gridSpan w:val="2"/>
            <w:tcBorders>
              <w:top w:val="nil"/>
              <w:left w:val="nil"/>
              <w:bottom w:val="single" w:sz="4" w:space="0" w:color="000000"/>
              <w:right w:val="nil"/>
            </w:tcBorders>
          </w:tcPr>
          <w:p w14:paraId="0773EFED" w14:textId="77777777" w:rsidR="00000000" w:rsidRPr="00EE5E01" w:rsidRDefault="00EE5E01">
            <w:pPr>
              <w:kinsoku w:val="0"/>
              <w:overflowPunct w:val="0"/>
              <w:autoSpaceDE/>
              <w:autoSpaceDN/>
              <w:adjustRightInd/>
              <w:spacing w:before="688" w:after="805" w:line="194" w:lineRule="exact"/>
              <w:jc w:val="center"/>
              <w:textAlignment w:val="baseline"/>
              <w:rPr>
                <w:rFonts w:ascii="Verdana" w:hAnsi="Verdana" w:cs="Verdana"/>
                <w:sz w:val="16"/>
                <w:szCs w:val="16"/>
              </w:rPr>
            </w:pPr>
            <w:r w:rsidRPr="00EE5E01">
              <w:rPr>
                <w:rFonts w:ascii="Verdana" w:hAnsi="Verdana" w:cs="Verdana"/>
                <w:sz w:val="16"/>
                <w:szCs w:val="16"/>
              </w:rPr>
              <w:t>Manouch</w:t>
            </w:r>
            <w:r w:rsidRPr="00EE5E01">
              <w:rPr>
                <w:rFonts w:ascii="Verdana" w:hAnsi="Verdana" w:cs="Verdana"/>
                <w:sz w:val="16"/>
                <w:szCs w:val="16"/>
              </w:rPr>
              <w:br/>
              <w:t>ou Sinte</w:t>
            </w:r>
          </w:p>
        </w:tc>
        <w:tc>
          <w:tcPr>
            <w:tcW w:w="72" w:type="dxa"/>
            <w:tcBorders>
              <w:top w:val="nil"/>
              <w:left w:val="nil"/>
              <w:bottom w:val="nil"/>
              <w:right w:val="nil"/>
            </w:tcBorders>
          </w:tcPr>
          <w:p w14:paraId="05C809D4" w14:textId="77777777" w:rsidR="00000000" w:rsidRPr="00EE5E01" w:rsidRDefault="00EE5E01">
            <w:pPr>
              <w:kinsoku w:val="0"/>
              <w:overflowPunct w:val="0"/>
              <w:autoSpaceDE/>
              <w:autoSpaceDN/>
              <w:adjustRightInd/>
              <w:spacing w:before="688" w:after="805" w:line="194" w:lineRule="exact"/>
              <w:jc w:val="center"/>
              <w:textAlignment w:val="baseline"/>
              <w:rPr>
                <w:rFonts w:ascii="Verdana" w:hAnsi="Verdana" w:cs="Verdana"/>
                <w:sz w:val="16"/>
                <w:szCs w:val="16"/>
              </w:rPr>
            </w:pPr>
          </w:p>
        </w:tc>
        <w:tc>
          <w:tcPr>
            <w:tcW w:w="2957" w:type="dxa"/>
            <w:gridSpan w:val="3"/>
            <w:tcBorders>
              <w:top w:val="nil"/>
              <w:left w:val="nil"/>
              <w:bottom w:val="nil"/>
              <w:right w:val="nil"/>
            </w:tcBorders>
          </w:tcPr>
          <w:p w14:paraId="662DBC5E" w14:textId="77777777" w:rsidR="00000000" w:rsidRPr="00EE5E01" w:rsidRDefault="00EE5E01">
            <w:pPr>
              <w:kinsoku w:val="0"/>
              <w:overflowPunct w:val="0"/>
              <w:autoSpaceDE/>
              <w:autoSpaceDN/>
              <w:adjustRightInd/>
              <w:spacing w:before="217" w:line="193" w:lineRule="exact"/>
              <w:ind w:left="792" w:right="360"/>
              <w:textAlignment w:val="baseline"/>
              <w:rPr>
                <w:rFonts w:ascii="Verdana" w:hAnsi="Verdana" w:cs="Verdana"/>
                <w:sz w:val="16"/>
                <w:szCs w:val="16"/>
              </w:rPr>
            </w:pPr>
            <w:r w:rsidRPr="00EE5E01">
              <w:rPr>
                <w:rFonts w:ascii="Verdana" w:hAnsi="Verdana" w:cs="Verdana"/>
                <w:sz w:val="16"/>
                <w:szCs w:val="16"/>
              </w:rPr>
              <w:t>Valshtiké Manouch (Sinté français) Gastshkené Manouch (Sinté</w:t>
            </w:r>
            <w:r w:rsidRPr="00EE5E01">
              <w:rPr>
                <w:rFonts w:ascii="Verdana" w:hAnsi="Verdana" w:cs="Verdana"/>
                <w:sz w:val="16"/>
                <w:szCs w:val="16"/>
              </w:rPr>
              <w:t xml:space="preserve"> allemands) Piémontesi</w:t>
            </w:r>
          </w:p>
          <w:p w14:paraId="03A03E64" w14:textId="77777777" w:rsidR="00000000" w:rsidRPr="00EE5E01" w:rsidRDefault="00EE5E01">
            <w:pPr>
              <w:kinsoku w:val="0"/>
              <w:overflowPunct w:val="0"/>
              <w:autoSpaceDE/>
              <w:autoSpaceDN/>
              <w:adjustRightInd/>
              <w:spacing w:before="2" w:line="191" w:lineRule="exact"/>
              <w:ind w:left="792" w:right="504"/>
              <w:textAlignment w:val="baseline"/>
              <w:rPr>
                <w:rFonts w:ascii="Verdana" w:hAnsi="Verdana" w:cs="Verdana"/>
                <w:sz w:val="16"/>
                <w:szCs w:val="16"/>
              </w:rPr>
            </w:pPr>
            <w:r w:rsidRPr="00EE5E01">
              <w:rPr>
                <w:rFonts w:ascii="Verdana" w:hAnsi="Verdana" w:cs="Verdana"/>
                <w:sz w:val="16"/>
                <w:szCs w:val="16"/>
              </w:rPr>
              <w:t>(Sinté italiens) Prajshtiké Manouch</w:t>
            </w:r>
          </w:p>
          <w:p w14:paraId="35862672" w14:textId="77777777" w:rsidR="00000000" w:rsidRPr="00EE5E01" w:rsidRDefault="00EE5E01">
            <w:pPr>
              <w:kinsoku w:val="0"/>
              <w:overflowPunct w:val="0"/>
              <w:autoSpaceDE/>
              <w:autoSpaceDN/>
              <w:adjustRightInd/>
              <w:spacing w:after="118" w:line="196" w:lineRule="exact"/>
              <w:ind w:left="792"/>
              <w:textAlignment w:val="baseline"/>
              <w:rPr>
                <w:rFonts w:ascii="Verdana" w:hAnsi="Verdana" w:cs="Verdana"/>
                <w:sz w:val="16"/>
                <w:szCs w:val="16"/>
              </w:rPr>
            </w:pPr>
            <w:r w:rsidRPr="00EE5E01">
              <w:rPr>
                <w:rFonts w:ascii="Verdana" w:hAnsi="Verdana" w:cs="Verdana"/>
                <w:sz w:val="16"/>
                <w:szCs w:val="16"/>
              </w:rPr>
              <w:t>(Sinté Prussiens)</w:t>
            </w:r>
          </w:p>
        </w:tc>
        <w:tc>
          <w:tcPr>
            <w:tcW w:w="390" w:type="dxa"/>
            <w:tcBorders>
              <w:top w:val="nil"/>
              <w:left w:val="nil"/>
              <w:bottom w:val="nil"/>
              <w:right w:val="nil"/>
            </w:tcBorders>
          </w:tcPr>
          <w:p w14:paraId="767DAC04" w14:textId="77777777" w:rsidR="00000000" w:rsidRPr="00EE5E01" w:rsidRDefault="00EE5E01">
            <w:pPr>
              <w:kinsoku w:val="0"/>
              <w:overflowPunct w:val="0"/>
              <w:autoSpaceDE/>
              <w:autoSpaceDN/>
              <w:adjustRightInd/>
              <w:spacing w:after="118" w:line="196" w:lineRule="exact"/>
              <w:ind w:left="792"/>
              <w:textAlignment w:val="baseline"/>
              <w:rPr>
                <w:rFonts w:ascii="Verdana" w:hAnsi="Verdana" w:cs="Verdana"/>
                <w:sz w:val="16"/>
                <w:szCs w:val="16"/>
              </w:rPr>
            </w:pPr>
          </w:p>
        </w:tc>
        <w:tc>
          <w:tcPr>
            <w:tcW w:w="1680" w:type="dxa"/>
            <w:tcBorders>
              <w:top w:val="single" w:sz="5" w:space="0" w:color="000000"/>
              <w:left w:val="nil"/>
              <w:bottom w:val="single" w:sz="4" w:space="0" w:color="000000"/>
              <w:right w:val="nil"/>
            </w:tcBorders>
            <w:vAlign w:val="center"/>
          </w:tcPr>
          <w:p w14:paraId="4E3D1608" w14:textId="77777777" w:rsidR="00000000" w:rsidRPr="00EE5E01" w:rsidRDefault="00EE5E01">
            <w:pPr>
              <w:kinsoku w:val="0"/>
              <w:overflowPunct w:val="0"/>
              <w:autoSpaceDE/>
              <w:autoSpaceDN/>
              <w:adjustRightInd/>
              <w:spacing w:before="842" w:after="841" w:line="198" w:lineRule="exact"/>
              <w:ind w:left="360"/>
              <w:textAlignment w:val="baseline"/>
              <w:rPr>
                <w:rFonts w:ascii="Verdana" w:hAnsi="Verdana" w:cs="Verdana"/>
                <w:sz w:val="16"/>
                <w:szCs w:val="16"/>
              </w:rPr>
            </w:pPr>
            <w:r w:rsidRPr="00EE5E01">
              <w:rPr>
                <w:rFonts w:ascii="Verdana" w:hAnsi="Verdana" w:cs="Verdana"/>
                <w:sz w:val="16"/>
                <w:szCs w:val="16"/>
              </w:rPr>
              <w:t>Sinto.</w:t>
            </w:r>
          </w:p>
        </w:tc>
        <w:tc>
          <w:tcPr>
            <w:tcW w:w="2831" w:type="dxa"/>
            <w:gridSpan w:val="2"/>
            <w:tcBorders>
              <w:top w:val="single" w:sz="5" w:space="0" w:color="000000"/>
              <w:left w:val="nil"/>
              <w:bottom w:val="single" w:sz="4" w:space="0" w:color="000000"/>
              <w:right w:val="nil"/>
            </w:tcBorders>
            <w:vAlign w:val="bottom"/>
          </w:tcPr>
          <w:p w14:paraId="1882FF0F" w14:textId="77777777" w:rsidR="00000000" w:rsidRPr="00EE5E01" w:rsidRDefault="00EE5E01">
            <w:pPr>
              <w:kinsoku w:val="0"/>
              <w:overflowPunct w:val="0"/>
              <w:autoSpaceDE/>
              <w:autoSpaceDN/>
              <w:adjustRightInd/>
              <w:spacing w:before="379" w:line="198" w:lineRule="exact"/>
              <w:ind w:left="720"/>
              <w:textAlignment w:val="baseline"/>
              <w:rPr>
                <w:rFonts w:ascii="Verdana" w:hAnsi="Verdana" w:cs="Verdana"/>
                <w:sz w:val="16"/>
                <w:szCs w:val="16"/>
              </w:rPr>
            </w:pPr>
            <w:r w:rsidRPr="00EE5E01">
              <w:rPr>
                <w:rFonts w:ascii="Verdana" w:hAnsi="Verdana" w:cs="Verdana"/>
                <w:sz w:val="16"/>
                <w:szCs w:val="16"/>
              </w:rPr>
              <w:t>Manouch</w:t>
            </w:r>
          </w:p>
          <w:p w14:paraId="747FA73B" w14:textId="77777777" w:rsidR="00000000" w:rsidRPr="00EE5E01" w:rsidRDefault="00EE5E01">
            <w:pPr>
              <w:kinsoku w:val="0"/>
              <w:overflowPunct w:val="0"/>
              <w:autoSpaceDE/>
              <w:autoSpaceDN/>
              <w:adjustRightInd/>
              <w:spacing w:before="195" w:line="198" w:lineRule="exact"/>
              <w:ind w:left="720"/>
              <w:textAlignment w:val="baseline"/>
              <w:rPr>
                <w:rFonts w:ascii="Verdana" w:hAnsi="Verdana" w:cs="Verdana"/>
                <w:sz w:val="16"/>
                <w:szCs w:val="16"/>
              </w:rPr>
            </w:pPr>
            <w:r w:rsidRPr="00EE5E01">
              <w:rPr>
                <w:rFonts w:ascii="Verdana" w:hAnsi="Verdana" w:cs="Verdana"/>
                <w:sz w:val="16"/>
                <w:szCs w:val="16"/>
              </w:rPr>
              <w:t>Sinto d'Alsace</w:t>
            </w:r>
          </w:p>
          <w:p w14:paraId="603F78E5" w14:textId="77777777" w:rsidR="00000000" w:rsidRPr="00EE5E01" w:rsidRDefault="00EE5E01">
            <w:pPr>
              <w:kinsoku w:val="0"/>
              <w:overflowPunct w:val="0"/>
              <w:autoSpaceDE/>
              <w:autoSpaceDN/>
              <w:adjustRightInd/>
              <w:spacing w:after="136" w:line="387" w:lineRule="exact"/>
              <w:jc w:val="center"/>
              <w:textAlignment w:val="baseline"/>
              <w:rPr>
                <w:rFonts w:ascii="Verdana" w:hAnsi="Verdana" w:cs="Verdana"/>
                <w:sz w:val="16"/>
                <w:szCs w:val="16"/>
              </w:rPr>
            </w:pPr>
            <w:r w:rsidRPr="00EE5E01">
              <w:rPr>
                <w:rFonts w:ascii="Verdana" w:hAnsi="Verdana" w:cs="Verdana"/>
                <w:sz w:val="16"/>
                <w:szCs w:val="16"/>
              </w:rPr>
              <w:t>Sinto Piémontais</w:t>
            </w:r>
            <w:r w:rsidRPr="00EE5E01">
              <w:rPr>
                <w:rFonts w:ascii="Verdana" w:hAnsi="Verdana" w:cs="Verdana"/>
                <w:sz w:val="16"/>
                <w:szCs w:val="16"/>
              </w:rPr>
              <w:br/>
              <w:t>Sinto de Prusse</w:t>
            </w:r>
          </w:p>
        </w:tc>
        <w:tc>
          <w:tcPr>
            <w:tcW w:w="51" w:type="dxa"/>
            <w:tcBorders>
              <w:top w:val="single" w:sz="5" w:space="0" w:color="000000"/>
              <w:left w:val="nil"/>
              <w:bottom w:val="nil"/>
              <w:right w:val="nil"/>
            </w:tcBorders>
          </w:tcPr>
          <w:p w14:paraId="7E0DC9C5" w14:textId="77777777" w:rsidR="00000000" w:rsidRPr="00EE5E01" w:rsidRDefault="00EE5E01">
            <w:pPr>
              <w:kinsoku w:val="0"/>
              <w:overflowPunct w:val="0"/>
              <w:autoSpaceDE/>
              <w:autoSpaceDN/>
              <w:adjustRightInd/>
              <w:spacing w:after="136" w:line="387" w:lineRule="exact"/>
              <w:jc w:val="center"/>
              <w:textAlignment w:val="baseline"/>
              <w:rPr>
                <w:rFonts w:ascii="Verdana" w:hAnsi="Verdana" w:cs="Verdana"/>
                <w:sz w:val="16"/>
                <w:szCs w:val="16"/>
              </w:rPr>
            </w:pPr>
          </w:p>
        </w:tc>
      </w:tr>
      <w:tr w:rsidR="00000000" w:rsidRPr="00EE5E01" w14:paraId="3845D8AB" w14:textId="77777777">
        <w:tblPrEx>
          <w:tblCellMar>
            <w:top w:w="0" w:type="dxa"/>
            <w:left w:w="0" w:type="dxa"/>
            <w:bottom w:w="0" w:type="dxa"/>
            <w:right w:w="0" w:type="dxa"/>
          </w:tblCellMar>
        </w:tblPrEx>
        <w:trPr>
          <w:gridBefore w:val="1"/>
          <w:gridAfter w:val="1"/>
          <w:wBefore w:w="180" w:type="dxa"/>
          <w:wAfter w:w="180" w:type="dxa"/>
          <w:trHeight w:hRule="exact" w:val="67"/>
        </w:trPr>
        <w:tc>
          <w:tcPr>
            <w:tcW w:w="2281" w:type="dxa"/>
            <w:gridSpan w:val="2"/>
            <w:tcBorders>
              <w:top w:val="single" w:sz="4" w:space="0" w:color="000000"/>
              <w:left w:val="nil"/>
              <w:bottom w:val="nil"/>
              <w:right w:val="nil"/>
            </w:tcBorders>
          </w:tcPr>
          <w:p w14:paraId="6758D050"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72" w:type="dxa"/>
            <w:tcBorders>
              <w:top w:val="nil"/>
              <w:left w:val="nil"/>
              <w:bottom w:val="nil"/>
              <w:right w:val="nil"/>
            </w:tcBorders>
          </w:tcPr>
          <w:p w14:paraId="553C7D14"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774" w:type="dxa"/>
            <w:tcBorders>
              <w:top w:val="nil"/>
              <w:left w:val="nil"/>
              <w:bottom w:val="nil"/>
              <w:right w:val="nil"/>
            </w:tcBorders>
          </w:tcPr>
          <w:p w14:paraId="0C975750"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183" w:type="dxa"/>
            <w:gridSpan w:val="2"/>
            <w:tcBorders>
              <w:top w:val="dotted" w:sz="9" w:space="0" w:color="000000"/>
              <w:left w:val="nil"/>
              <w:bottom w:val="nil"/>
              <w:right w:val="nil"/>
            </w:tcBorders>
          </w:tcPr>
          <w:p w14:paraId="24FD52E2"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390" w:type="dxa"/>
            <w:tcBorders>
              <w:top w:val="nil"/>
              <w:left w:val="nil"/>
              <w:bottom w:val="nil"/>
              <w:right w:val="nil"/>
            </w:tcBorders>
          </w:tcPr>
          <w:p w14:paraId="25617222"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680" w:type="dxa"/>
            <w:tcBorders>
              <w:top w:val="single" w:sz="4" w:space="0" w:color="000000"/>
              <w:left w:val="nil"/>
              <w:bottom w:val="single" w:sz="4" w:space="0" w:color="000000"/>
              <w:right w:val="nil"/>
            </w:tcBorders>
          </w:tcPr>
          <w:p w14:paraId="26644783"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831" w:type="dxa"/>
            <w:gridSpan w:val="2"/>
            <w:tcBorders>
              <w:top w:val="single" w:sz="4" w:space="0" w:color="000000"/>
              <w:left w:val="nil"/>
              <w:bottom w:val="single" w:sz="4" w:space="0" w:color="000000"/>
              <w:right w:val="nil"/>
            </w:tcBorders>
          </w:tcPr>
          <w:p w14:paraId="7018392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1" w:type="dxa"/>
            <w:tcBorders>
              <w:top w:val="nil"/>
              <w:left w:val="nil"/>
              <w:bottom w:val="nil"/>
              <w:right w:val="nil"/>
            </w:tcBorders>
          </w:tcPr>
          <w:p w14:paraId="6C55F285"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1DAEA097" w14:textId="77777777">
        <w:tblPrEx>
          <w:tblCellMar>
            <w:top w:w="0" w:type="dxa"/>
            <w:left w:w="0" w:type="dxa"/>
            <w:bottom w:w="0" w:type="dxa"/>
            <w:right w:w="0" w:type="dxa"/>
          </w:tblCellMar>
        </w:tblPrEx>
        <w:trPr>
          <w:gridBefore w:val="1"/>
          <w:gridAfter w:val="1"/>
          <w:wBefore w:w="180" w:type="dxa"/>
          <w:wAfter w:w="180" w:type="dxa"/>
          <w:trHeight w:hRule="exact" w:val="568"/>
        </w:trPr>
        <w:tc>
          <w:tcPr>
            <w:tcW w:w="2281" w:type="dxa"/>
            <w:gridSpan w:val="2"/>
            <w:tcBorders>
              <w:top w:val="nil"/>
              <w:left w:val="nil"/>
              <w:bottom w:val="nil"/>
              <w:right w:val="nil"/>
            </w:tcBorders>
            <w:vAlign w:val="center"/>
          </w:tcPr>
          <w:p w14:paraId="6A95F7CD" w14:textId="77777777" w:rsidR="00000000" w:rsidRPr="00EE5E01" w:rsidRDefault="00EE5E01">
            <w:pPr>
              <w:kinsoku w:val="0"/>
              <w:overflowPunct w:val="0"/>
              <w:autoSpaceDE/>
              <w:autoSpaceDN/>
              <w:adjustRightInd/>
              <w:spacing w:before="231" w:after="137" w:line="198" w:lineRule="exact"/>
              <w:ind w:left="792"/>
              <w:textAlignment w:val="baseline"/>
              <w:rPr>
                <w:rFonts w:ascii="Verdana" w:hAnsi="Verdana" w:cs="Verdana"/>
                <w:sz w:val="16"/>
                <w:szCs w:val="16"/>
              </w:rPr>
            </w:pPr>
            <w:r w:rsidRPr="00EE5E01">
              <w:rPr>
                <w:rFonts w:ascii="Verdana" w:hAnsi="Verdana" w:cs="Verdana"/>
                <w:sz w:val="16"/>
                <w:szCs w:val="16"/>
              </w:rPr>
              <w:t>Kalé</w:t>
            </w:r>
          </w:p>
        </w:tc>
        <w:tc>
          <w:tcPr>
            <w:tcW w:w="72" w:type="dxa"/>
            <w:tcBorders>
              <w:top w:val="nil"/>
              <w:left w:val="nil"/>
              <w:bottom w:val="nil"/>
              <w:right w:val="nil"/>
            </w:tcBorders>
          </w:tcPr>
          <w:p w14:paraId="165071F4" w14:textId="77777777" w:rsidR="00000000" w:rsidRPr="00EE5E01" w:rsidRDefault="00EE5E01">
            <w:pPr>
              <w:kinsoku w:val="0"/>
              <w:overflowPunct w:val="0"/>
              <w:autoSpaceDE/>
              <w:autoSpaceDN/>
              <w:adjustRightInd/>
              <w:spacing w:before="231" w:after="137" w:line="198" w:lineRule="exact"/>
              <w:ind w:left="792"/>
              <w:textAlignment w:val="baseline"/>
              <w:rPr>
                <w:rFonts w:ascii="Verdana" w:hAnsi="Verdana" w:cs="Verdana"/>
                <w:sz w:val="16"/>
                <w:szCs w:val="16"/>
              </w:rPr>
            </w:pPr>
          </w:p>
        </w:tc>
        <w:tc>
          <w:tcPr>
            <w:tcW w:w="2957" w:type="dxa"/>
            <w:gridSpan w:val="3"/>
            <w:tcBorders>
              <w:top w:val="nil"/>
              <w:left w:val="nil"/>
              <w:bottom w:val="nil"/>
              <w:right w:val="nil"/>
            </w:tcBorders>
          </w:tcPr>
          <w:p w14:paraId="2730687F" w14:textId="77777777" w:rsidR="00000000" w:rsidRPr="00EE5E01" w:rsidRDefault="00EE5E01">
            <w:pPr>
              <w:kinsoku w:val="0"/>
              <w:overflowPunct w:val="0"/>
              <w:autoSpaceDE/>
              <w:autoSpaceDN/>
              <w:adjustRightInd/>
              <w:spacing w:before="184" w:line="191" w:lineRule="exact"/>
              <w:ind w:left="792"/>
              <w:textAlignment w:val="baseline"/>
              <w:rPr>
                <w:rFonts w:ascii="Verdana" w:hAnsi="Verdana" w:cs="Verdana"/>
                <w:sz w:val="16"/>
                <w:szCs w:val="16"/>
              </w:rPr>
            </w:pPr>
            <w:r w:rsidRPr="00EE5E01">
              <w:rPr>
                <w:rFonts w:ascii="Verdana" w:hAnsi="Verdana" w:cs="Verdana"/>
                <w:sz w:val="16"/>
                <w:szCs w:val="16"/>
              </w:rPr>
              <w:t>Catalans</w:t>
            </w:r>
            <w:r w:rsidRPr="00EE5E01">
              <w:rPr>
                <w:rFonts w:ascii="Verdana" w:hAnsi="Verdana" w:cs="Verdana"/>
                <w:sz w:val="16"/>
                <w:szCs w:val="16"/>
              </w:rPr>
              <w:br/>
              <w:t>Andalous</w:t>
            </w:r>
          </w:p>
        </w:tc>
        <w:tc>
          <w:tcPr>
            <w:tcW w:w="390" w:type="dxa"/>
            <w:tcBorders>
              <w:top w:val="nil"/>
              <w:left w:val="nil"/>
              <w:bottom w:val="nil"/>
              <w:right w:val="nil"/>
            </w:tcBorders>
          </w:tcPr>
          <w:p w14:paraId="07259539" w14:textId="77777777" w:rsidR="00000000" w:rsidRPr="00EE5E01" w:rsidRDefault="00EE5E01">
            <w:pPr>
              <w:kinsoku w:val="0"/>
              <w:overflowPunct w:val="0"/>
              <w:autoSpaceDE/>
              <w:autoSpaceDN/>
              <w:adjustRightInd/>
              <w:spacing w:before="184" w:line="191" w:lineRule="exact"/>
              <w:ind w:left="792"/>
              <w:textAlignment w:val="baseline"/>
              <w:rPr>
                <w:rFonts w:ascii="Verdana" w:hAnsi="Verdana" w:cs="Verdana"/>
                <w:sz w:val="16"/>
                <w:szCs w:val="16"/>
              </w:rPr>
            </w:pPr>
          </w:p>
        </w:tc>
        <w:tc>
          <w:tcPr>
            <w:tcW w:w="1680" w:type="dxa"/>
            <w:tcBorders>
              <w:top w:val="single" w:sz="4" w:space="0" w:color="000000"/>
              <w:left w:val="nil"/>
              <w:bottom w:val="nil"/>
              <w:right w:val="nil"/>
            </w:tcBorders>
            <w:vAlign w:val="bottom"/>
          </w:tcPr>
          <w:p w14:paraId="47DA7151" w14:textId="77777777" w:rsidR="00000000" w:rsidRPr="00EE5E01" w:rsidRDefault="00EE5E01">
            <w:pPr>
              <w:kinsoku w:val="0"/>
              <w:overflowPunct w:val="0"/>
              <w:autoSpaceDE/>
              <w:autoSpaceDN/>
              <w:adjustRightInd/>
              <w:spacing w:before="268" w:after="100" w:line="198" w:lineRule="exact"/>
              <w:ind w:left="360"/>
              <w:textAlignment w:val="baseline"/>
              <w:rPr>
                <w:rFonts w:ascii="Verdana" w:hAnsi="Verdana" w:cs="Verdana"/>
                <w:sz w:val="16"/>
                <w:szCs w:val="16"/>
              </w:rPr>
            </w:pPr>
            <w:r w:rsidRPr="00EE5E01">
              <w:rPr>
                <w:rFonts w:ascii="Verdana" w:hAnsi="Verdana" w:cs="Verdana"/>
                <w:sz w:val="16"/>
                <w:szCs w:val="16"/>
              </w:rPr>
              <w:t>Kalo</w:t>
            </w:r>
          </w:p>
        </w:tc>
        <w:tc>
          <w:tcPr>
            <w:tcW w:w="2831" w:type="dxa"/>
            <w:gridSpan w:val="2"/>
            <w:tcBorders>
              <w:top w:val="single" w:sz="4" w:space="0" w:color="000000"/>
              <w:left w:val="nil"/>
              <w:bottom w:val="nil"/>
              <w:right w:val="nil"/>
            </w:tcBorders>
          </w:tcPr>
          <w:p w14:paraId="223A0074" w14:textId="77777777" w:rsidR="00000000" w:rsidRPr="00EE5E01" w:rsidRDefault="00EE5E01">
            <w:pPr>
              <w:kinsoku w:val="0"/>
              <w:overflowPunct w:val="0"/>
              <w:autoSpaceDE/>
              <w:autoSpaceDN/>
              <w:adjustRightInd/>
              <w:spacing w:before="268" w:after="100" w:line="198" w:lineRule="exact"/>
              <w:ind w:left="360"/>
              <w:textAlignment w:val="baseline"/>
              <w:rPr>
                <w:rFonts w:ascii="Verdana" w:hAnsi="Verdana" w:cs="Verdana"/>
                <w:sz w:val="16"/>
                <w:szCs w:val="16"/>
              </w:rPr>
            </w:pPr>
          </w:p>
        </w:tc>
        <w:tc>
          <w:tcPr>
            <w:tcW w:w="51" w:type="dxa"/>
            <w:tcBorders>
              <w:top w:val="nil"/>
              <w:left w:val="nil"/>
              <w:bottom w:val="nil"/>
              <w:right w:val="nil"/>
            </w:tcBorders>
          </w:tcPr>
          <w:p w14:paraId="26301552" w14:textId="77777777" w:rsidR="00000000" w:rsidRPr="00EE5E01" w:rsidRDefault="00EE5E01">
            <w:pPr>
              <w:kinsoku w:val="0"/>
              <w:overflowPunct w:val="0"/>
              <w:autoSpaceDE/>
              <w:autoSpaceDN/>
              <w:adjustRightInd/>
              <w:spacing w:before="268" w:after="100" w:line="198" w:lineRule="exact"/>
              <w:ind w:left="360"/>
              <w:textAlignment w:val="baseline"/>
              <w:rPr>
                <w:rFonts w:ascii="Verdana" w:hAnsi="Verdana" w:cs="Verdana"/>
                <w:sz w:val="16"/>
                <w:szCs w:val="16"/>
              </w:rPr>
            </w:pPr>
          </w:p>
        </w:tc>
      </w:tr>
    </w:tbl>
    <w:p w14:paraId="4F53845E" w14:textId="77777777" w:rsidR="00000000" w:rsidRDefault="00EE5E01">
      <w:pPr>
        <w:kinsoku w:val="0"/>
        <w:overflowPunct w:val="0"/>
        <w:autoSpaceDE/>
        <w:autoSpaceDN/>
        <w:adjustRightInd/>
        <w:spacing w:after="124" w:line="20" w:lineRule="exact"/>
        <w:ind w:left="180" w:right="180"/>
        <w:textAlignment w:val="baseline"/>
        <w:rPr>
          <w:sz w:val="24"/>
          <w:szCs w:val="24"/>
        </w:rPr>
      </w:pPr>
    </w:p>
    <w:p w14:paraId="5209D6E0" w14:textId="77777777" w:rsidR="00000000" w:rsidRDefault="00EE5E01">
      <w:pPr>
        <w:kinsoku w:val="0"/>
        <w:overflowPunct w:val="0"/>
        <w:autoSpaceDE/>
        <w:autoSpaceDN/>
        <w:adjustRightInd/>
        <w:spacing w:before="950" w:line="175" w:lineRule="exact"/>
        <w:ind w:left="792" w:right="4752"/>
        <w:jc w:val="both"/>
        <w:textAlignment w:val="baseline"/>
        <w:rPr>
          <w:rFonts w:ascii="Verdana" w:hAnsi="Verdana" w:cs="Verdana"/>
          <w:sz w:val="16"/>
          <w:szCs w:val="16"/>
        </w:rPr>
      </w:pPr>
      <w:r>
        <w:rPr>
          <w:noProof/>
        </w:rPr>
        <w:pict w14:anchorId="53224AA6">
          <v:line id="_x0000_s1328" style="position:absolute;left:0;text-align:left;z-index:303;mso-wrap-distance-left:0;mso-wrap-distance-right:0;mso-position-horizontal-relative:page;mso-position-vertical-relative:page" from="10.1pt,667.7pt" to="520.15pt,667.7pt" o:allowincell="f" strokeweight=".25pt">
            <w10:wrap type="square" anchorx="page" anchory="page"/>
          </v:line>
        </w:pict>
      </w:r>
      <w:r>
        <w:rPr>
          <w:rFonts w:ascii="Verdana" w:hAnsi="Verdana" w:cs="Verdana"/>
          <w:sz w:val="16"/>
          <w:szCs w:val="16"/>
        </w:rPr>
        <w:t>Ce tableau est valable pour tous les pays, en allongeant la liste des sous-groupes.</w:t>
      </w:r>
    </w:p>
    <w:p w14:paraId="5E852936" w14:textId="77777777" w:rsidR="00000000" w:rsidRDefault="00EE5E01">
      <w:pPr>
        <w:kinsoku w:val="0"/>
        <w:overflowPunct w:val="0"/>
        <w:autoSpaceDE/>
        <w:autoSpaceDN/>
        <w:adjustRightInd/>
        <w:spacing w:before="36" w:line="191" w:lineRule="exact"/>
        <w:ind w:left="792" w:right="4752"/>
        <w:jc w:val="both"/>
        <w:textAlignment w:val="baseline"/>
        <w:rPr>
          <w:rFonts w:ascii="Verdana" w:hAnsi="Verdana" w:cs="Verdana"/>
          <w:sz w:val="16"/>
          <w:szCs w:val="16"/>
        </w:rPr>
      </w:pPr>
      <w:r>
        <w:rPr>
          <w:rFonts w:ascii="Verdana" w:hAnsi="Verdana" w:cs="Verdana"/>
          <w:sz w:val="16"/>
          <w:szCs w:val="16"/>
        </w:rPr>
        <w:t>Les noms des groupes sont ceux que se donnent les inté</w:t>
      </w:r>
      <w:r>
        <w:rPr>
          <w:rFonts w:ascii="Verdana" w:hAnsi="Verdana" w:cs="Verdana"/>
          <w:sz w:val="16"/>
          <w:szCs w:val="16"/>
        </w:rPr>
        <w:softHyphen/>
        <w:t xml:space="preserve">ressés. Ainsi les Rom se nomment eux-mêmes </w:t>
      </w:r>
      <w:r>
        <w:rPr>
          <w:rFonts w:ascii="Verdana" w:hAnsi="Verdana" w:cs="Verdana"/>
          <w:b/>
          <w:bCs/>
          <w:sz w:val="16"/>
          <w:szCs w:val="16"/>
        </w:rPr>
        <w:t xml:space="preserve">Rom, </w:t>
      </w:r>
      <w:r>
        <w:rPr>
          <w:rFonts w:ascii="Verdana" w:hAnsi="Verdana" w:cs="Verdana"/>
          <w:sz w:val="16"/>
          <w:szCs w:val="16"/>
        </w:rPr>
        <w:t>mais appellent Sintourja les Manouch et Xitanourja les Kalé.</w:t>
      </w:r>
    </w:p>
    <w:p w14:paraId="358AF4A7" w14:textId="77777777" w:rsidR="00000000" w:rsidRDefault="00EE5E01">
      <w:pPr>
        <w:kinsoku w:val="0"/>
        <w:overflowPunct w:val="0"/>
        <w:autoSpaceDE/>
        <w:autoSpaceDN/>
        <w:adjustRightInd/>
        <w:spacing w:before="159" w:line="194" w:lineRule="exact"/>
        <w:ind w:left="1224" w:hanging="432"/>
        <w:textAlignment w:val="baseline"/>
        <w:rPr>
          <w:rFonts w:ascii="Verdana" w:hAnsi="Verdana" w:cs="Verdana"/>
          <w:sz w:val="16"/>
          <w:szCs w:val="16"/>
        </w:rPr>
      </w:pPr>
      <w:r>
        <w:rPr>
          <w:noProof/>
        </w:rPr>
        <w:pict w14:anchorId="6596A56F">
          <v:shape id="_x0000_s1329" type="#_x0000_t202" style="position:absolute;left:0;text-align:left;margin-left:559.05pt;margin-top:810.75pt;width:15.75pt;height:9.65pt;z-index:304;mso-wrap-edited:f;mso-wrap-distance-left:0;mso-wrap-distance-top:0;mso-wrap-distance-right:0;mso-wrap-distance-bottom:0;mso-position-horizontal-relative:page;mso-position-vertical-relative:page" wrapcoords="-62 0 -62 21600 21662 21600 21662 0 -62 0" o:allowincell="f" stroked="f">
            <v:textbox inset="0,0,0,0">
              <w:txbxContent>
                <w:p w14:paraId="10BF3EA1" w14:textId="77777777" w:rsidR="00000000" w:rsidRDefault="00EE5E01">
                  <w:pPr>
                    <w:kinsoku w:val="0"/>
                    <w:overflowPunct w:val="0"/>
                    <w:autoSpaceDE/>
                    <w:autoSpaceDN/>
                    <w:adjustRightInd/>
                    <w:spacing w:line="186" w:lineRule="exact"/>
                    <w:jc w:val="right"/>
                    <w:textAlignment w:val="baseline"/>
                    <w:rPr>
                      <w:rFonts w:ascii="Verdana" w:hAnsi="Verdana" w:cs="Verdana"/>
                      <w:spacing w:val="-1"/>
                      <w:sz w:val="16"/>
                      <w:szCs w:val="16"/>
                    </w:rPr>
                  </w:pPr>
                  <w:r>
                    <w:rPr>
                      <w:rFonts w:ascii="Verdana" w:hAnsi="Verdana" w:cs="Verdana"/>
                      <w:spacing w:val="-1"/>
                      <w:sz w:val="16"/>
                      <w:szCs w:val="16"/>
                    </w:rPr>
                    <w:t>31</w:t>
                  </w:r>
                </w:p>
              </w:txbxContent>
            </v:textbox>
            <w10:wrap type="square" anchorx="page" anchory="page"/>
          </v:shape>
        </w:pict>
      </w:r>
      <w:r>
        <w:rPr>
          <w:rFonts w:ascii="Verdana" w:hAnsi="Verdana" w:cs="Verdana"/>
          <w:sz w:val="16"/>
          <w:szCs w:val="16"/>
        </w:rPr>
        <w:t>De « Mutation Tzigane ».</w:t>
      </w:r>
      <w:r>
        <w:rPr>
          <w:rFonts w:ascii="Verdana" w:hAnsi="Verdana" w:cs="Verdana"/>
          <w:sz w:val="16"/>
          <w:szCs w:val="16"/>
        </w:rPr>
        <w:br/>
        <w:t>LIEGEOIS 1982</w:t>
      </w:r>
    </w:p>
    <w:p w14:paraId="2ED8840F" w14:textId="77777777" w:rsidR="00000000" w:rsidRDefault="00EE5E01">
      <w:pPr>
        <w:widowControl/>
        <w:rPr>
          <w:sz w:val="24"/>
          <w:szCs w:val="24"/>
        </w:rPr>
        <w:sectPr w:rsidR="00000000">
          <w:type w:val="continuous"/>
          <w:pgSz w:w="11496" w:h="16843"/>
          <w:pgMar w:top="960" w:right="874" w:bottom="181" w:left="0" w:header="720" w:footer="720" w:gutter="0"/>
          <w:cols w:space="720"/>
          <w:noEndnote/>
        </w:sectPr>
      </w:pPr>
    </w:p>
    <w:p w14:paraId="434F01AD" w14:textId="77777777" w:rsidR="00000000" w:rsidRDefault="00EE5E01">
      <w:pPr>
        <w:kinsoku w:val="0"/>
        <w:overflowPunct w:val="0"/>
        <w:autoSpaceDE/>
        <w:autoSpaceDN/>
        <w:adjustRightInd/>
        <w:spacing w:before="196" w:line="202" w:lineRule="exact"/>
        <w:ind w:left="144"/>
        <w:textAlignment w:val="baseline"/>
        <w:rPr>
          <w:rFonts w:ascii="Verdana" w:hAnsi="Verdana" w:cs="Verdana"/>
          <w:b/>
          <w:bCs/>
          <w:spacing w:val="7"/>
          <w:sz w:val="16"/>
          <w:szCs w:val="16"/>
          <w:u w:val="single"/>
        </w:rPr>
      </w:pPr>
      <w:r>
        <w:rPr>
          <w:noProof/>
        </w:rPr>
        <w:lastRenderedPageBreak/>
        <w:pict w14:anchorId="5F557913">
          <v:line id="_x0000_s1330" style="position:absolute;left:0;text-align:left;z-index:305;mso-wrap-distance-left:0;mso-wrap-distance-right:0;mso-position-horizontal-relative:text;mso-position-vertical-relative:text" from=".55pt,-19.75pt" to="536.05pt,-19.75pt" o:allowincell="f" strokeweight=".5pt">
            <w10:wrap type="square"/>
          </v:line>
        </w:pict>
      </w:r>
      <w:r>
        <w:rPr>
          <w:noProof/>
        </w:rPr>
        <w:pict w14:anchorId="6D12C15D">
          <v:line id="_x0000_s1331" style="position:absolute;left:0;text-align:left;z-index:306;mso-wrap-distance-left:0;mso-wrap-distance-right:0;mso-position-horizontal-relative:text;mso-position-vertical-relative:text" from="221.35pt,-12.75pt" to="536.05pt,-12.75pt" o:allowincell="f" strokeweight="2.65pt">
            <w10:wrap type="square"/>
          </v:line>
        </w:pict>
      </w:r>
      <w:r>
        <w:rPr>
          <w:noProof/>
        </w:rPr>
        <w:pict w14:anchorId="03910978">
          <v:line id="_x0000_s1332" style="position:absolute;left:0;text-align:left;z-index:307;mso-wrap-distance-left:0;mso-wrap-distance-right:0;mso-position-horizontal-relative:text;mso-position-vertical-relative:text" from=".55pt,-9.4pt" to="137.65pt,-9.4pt" o:allowincell="f" strokeweight=".5pt">
            <w10:wrap type="square"/>
          </v:line>
        </w:pict>
      </w:r>
      <w:r>
        <w:rPr>
          <w:noProof/>
        </w:rPr>
        <w:pict w14:anchorId="6E24FDA8">
          <v:line id="_x0000_s1333" style="position:absolute;left:0;text-align:left;z-index:308;mso-wrap-distance-left:0;mso-wrap-distance-right:0;mso-position-horizontal-relative:page;mso-position-vertical-relative:page" from="42pt,57.6pt" to="290.7pt,57.6pt" o:allowincell="f" strokeweight=".7pt">
            <w10:wrap type="square" anchorx="page" anchory="page"/>
          </v:line>
        </w:pict>
      </w:r>
      <w:r>
        <w:rPr>
          <w:rFonts w:ascii="Verdana" w:hAnsi="Verdana" w:cs="Verdana"/>
          <w:b/>
          <w:bCs/>
          <w:spacing w:val="7"/>
          <w:sz w:val="16"/>
          <w:szCs w:val="16"/>
          <w:u w:val="single"/>
        </w:rPr>
        <w:t xml:space="preserve">TZIGANES ET VOYAGEURS... QUI SOMMES NOUS ? </w:t>
      </w:r>
    </w:p>
    <w:p w14:paraId="4900159A" w14:textId="77777777" w:rsidR="00000000" w:rsidRDefault="00EE5E01">
      <w:pPr>
        <w:kinsoku w:val="0"/>
        <w:overflowPunct w:val="0"/>
        <w:autoSpaceDE/>
        <w:autoSpaceDN/>
        <w:adjustRightInd/>
        <w:spacing w:before="187" w:line="192" w:lineRule="exact"/>
        <w:ind w:left="72"/>
        <w:textAlignment w:val="baseline"/>
        <w:rPr>
          <w:rFonts w:ascii="Verdana" w:hAnsi="Verdana" w:cs="Verdana"/>
          <w:i/>
          <w:iCs/>
          <w:spacing w:val="-7"/>
          <w:sz w:val="16"/>
          <w:szCs w:val="16"/>
        </w:rPr>
      </w:pPr>
      <w:r>
        <w:rPr>
          <w:rFonts w:ascii="Verdana" w:hAnsi="Verdana" w:cs="Verdana"/>
          <w:spacing w:val="-7"/>
          <w:sz w:val="16"/>
          <w:szCs w:val="16"/>
        </w:rPr>
        <w:t xml:space="preserve">...250 000 à 300 000 </w:t>
      </w:r>
      <w:r>
        <w:rPr>
          <w:rFonts w:ascii="Verdana" w:hAnsi="Verdana" w:cs="Verdana"/>
          <w:i/>
          <w:iCs/>
          <w:spacing w:val="-7"/>
          <w:sz w:val="16"/>
          <w:szCs w:val="16"/>
        </w:rPr>
        <w:t>citoyens français :</w:t>
      </w:r>
    </w:p>
    <w:p w14:paraId="234980ED" w14:textId="77777777" w:rsidR="00000000" w:rsidRDefault="00EE5E01">
      <w:pPr>
        <w:kinsoku w:val="0"/>
        <w:overflowPunct w:val="0"/>
        <w:autoSpaceDE/>
        <w:autoSpaceDN/>
        <w:adjustRightInd/>
        <w:spacing w:before="4" w:line="192" w:lineRule="exact"/>
        <w:ind w:left="72"/>
        <w:textAlignment w:val="baseline"/>
        <w:rPr>
          <w:rFonts w:ascii="Verdana" w:hAnsi="Verdana" w:cs="Verdana"/>
          <w:spacing w:val="2"/>
          <w:sz w:val="16"/>
          <w:szCs w:val="16"/>
        </w:rPr>
      </w:pPr>
      <w:r>
        <w:rPr>
          <w:rFonts w:ascii="Verdana" w:hAnsi="Verdana" w:cs="Verdana"/>
          <w:spacing w:val="2"/>
          <w:sz w:val="16"/>
          <w:szCs w:val="16"/>
        </w:rPr>
        <w:t>appartenant à cinq groupes ethniques principaux :</w:t>
      </w:r>
    </w:p>
    <w:p w14:paraId="55E3BE9E" w14:textId="77777777" w:rsidR="00000000" w:rsidRDefault="00EE5E01">
      <w:pPr>
        <w:kinsoku w:val="0"/>
        <w:overflowPunct w:val="0"/>
        <w:autoSpaceDE/>
        <w:autoSpaceDN/>
        <w:adjustRightInd/>
        <w:spacing w:line="186" w:lineRule="exact"/>
        <w:ind w:left="72"/>
        <w:textAlignment w:val="baseline"/>
        <w:rPr>
          <w:rFonts w:ascii="Verdana" w:hAnsi="Verdana" w:cs="Verdana"/>
          <w:spacing w:val="13"/>
          <w:sz w:val="16"/>
          <w:szCs w:val="16"/>
        </w:rPr>
      </w:pPr>
      <w:r>
        <w:rPr>
          <w:rFonts w:ascii="Verdana" w:hAnsi="Verdana" w:cs="Verdana"/>
          <w:spacing w:val="13"/>
          <w:sz w:val="16"/>
          <w:szCs w:val="16"/>
        </w:rPr>
        <w:t>GITANS — MANOUCHES — ROM —</w:t>
      </w:r>
    </w:p>
    <w:p w14:paraId="1D1487EC" w14:textId="77777777" w:rsidR="00000000" w:rsidRDefault="00EE5E01">
      <w:pPr>
        <w:kinsoku w:val="0"/>
        <w:overflowPunct w:val="0"/>
        <w:autoSpaceDE/>
        <w:autoSpaceDN/>
        <w:adjustRightInd/>
        <w:spacing w:before="2" w:line="192" w:lineRule="exact"/>
        <w:ind w:left="72"/>
        <w:textAlignment w:val="baseline"/>
        <w:rPr>
          <w:rFonts w:ascii="Verdana" w:hAnsi="Verdana" w:cs="Verdana"/>
          <w:spacing w:val="8"/>
          <w:sz w:val="16"/>
          <w:szCs w:val="16"/>
        </w:rPr>
      </w:pPr>
      <w:r>
        <w:rPr>
          <w:rFonts w:ascii="Verdana" w:hAnsi="Verdana" w:cs="Verdana"/>
          <w:spacing w:val="8"/>
          <w:sz w:val="16"/>
          <w:szCs w:val="16"/>
        </w:rPr>
        <w:t>SINTE — YENICHES</w:t>
      </w:r>
    </w:p>
    <w:p w14:paraId="37AF1804" w14:textId="77777777" w:rsidR="00000000" w:rsidRDefault="00EE5E01">
      <w:pPr>
        <w:kinsoku w:val="0"/>
        <w:overflowPunct w:val="0"/>
        <w:autoSpaceDE/>
        <w:autoSpaceDN/>
        <w:adjustRightInd/>
        <w:spacing w:before="182" w:line="197" w:lineRule="exact"/>
        <w:ind w:left="72"/>
        <w:textAlignment w:val="baseline"/>
        <w:rPr>
          <w:rFonts w:ascii="Verdana" w:hAnsi="Verdana" w:cs="Verdana"/>
          <w:i/>
          <w:iCs/>
          <w:spacing w:val="-5"/>
          <w:sz w:val="16"/>
          <w:szCs w:val="16"/>
        </w:rPr>
      </w:pPr>
      <w:r>
        <w:rPr>
          <w:rFonts w:ascii="Verdana" w:hAnsi="Verdana" w:cs="Verdana"/>
          <w:i/>
          <w:iCs/>
          <w:spacing w:val="-5"/>
          <w:sz w:val="16"/>
          <w:szCs w:val="16"/>
        </w:rPr>
        <w:t>...des artisans et des professionnels :</w:t>
      </w:r>
    </w:p>
    <w:p w14:paraId="53391C88" w14:textId="77777777" w:rsidR="00000000" w:rsidRDefault="00EE5E01">
      <w:pPr>
        <w:kinsoku w:val="0"/>
        <w:overflowPunct w:val="0"/>
        <w:autoSpaceDE/>
        <w:autoSpaceDN/>
        <w:adjustRightInd/>
        <w:spacing w:before="5" w:line="192" w:lineRule="exact"/>
        <w:ind w:left="72"/>
        <w:textAlignment w:val="baseline"/>
        <w:rPr>
          <w:rFonts w:ascii="Verdana" w:hAnsi="Verdana" w:cs="Verdana"/>
          <w:sz w:val="24"/>
          <w:szCs w:val="24"/>
        </w:rPr>
      </w:pPr>
      <w:r>
        <w:rPr>
          <w:rFonts w:ascii="Verdana" w:hAnsi="Verdana" w:cs="Verdana"/>
          <w:spacing w:val="19"/>
          <w:sz w:val="16"/>
          <w:szCs w:val="16"/>
        </w:rPr>
        <w:t xml:space="preserve">marchands forains - gens des fêtes et du cirque </w:t>
      </w:r>
      <w:r>
        <w:rPr>
          <w:rFonts w:ascii="Verdana" w:hAnsi="Verdana" w:cs="Verdana"/>
          <w:spacing w:val="19"/>
          <w:sz w:val="16"/>
          <w:szCs w:val="16"/>
        </w:rPr>
        <w:noBreakHyphen/>
      </w:r>
    </w:p>
    <w:p w14:paraId="51086765" w14:textId="77777777" w:rsidR="00000000" w:rsidRDefault="00EE5E01">
      <w:pPr>
        <w:kinsoku w:val="0"/>
        <w:overflowPunct w:val="0"/>
        <w:autoSpaceDE/>
        <w:autoSpaceDN/>
        <w:adjustRightInd/>
        <w:spacing w:line="187" w:lineRule="exact"/>
        <w:ind w:left="72"/>
        <w:textAlignment w:val="baseline"/>
        <w:rPr>
          <w:rFonts w:ascii="Verdana" w:hAnsi="Verdana" w:cs="Verdana"/>
          <w:sz w:val="24"/>
          <w:szCs w:val="24"/>
        </w:rPr>
      </w:pPr>
      <w:r>
        <w:rPr>
          <w:rFonts w:ascii="Verdana" w:hAnsi="Verdana" w:cs="Verdana"/>
          <w:spacing w:val="9"/>
          <w:sz w:val="16"/>
          <w:szCs w:val="16"/>
        </w:rPr>
        <w:t xml:space="preserve">ferrailleurs - récupérateurs - vanniers - rempailleurs </w:t>
      </w:r>
      <w:r>
        <w:rPr>
          <w:rFonts w:ascii="Verdana" w:hAnsi="Verdana" w:cs="Verdana"/>
          <w:spacing w:val="9"/>
          <w:sz w:val="16"/>
          <w:szCs w:val="16"/>
        </w:rPr>
        <w:noBreakHyphen/>
      </w:r>
    </w:p>
    <w:p w14:paraId="4A736D4D" w14:textId="77777777" w:rsidR="00000000" w:rsidRDefault="00EE5E01">
      <w:pPr>
        <w:kinsoku w:val="0"/>
        <w:overflowPunct w:val="0"/>
        <w:autoSpaceDE/>
        <w:autoSpaceDN/>
        <w:adjustRightInd/>
        <w:spacing w:line="189" w:lineRule="exact"/>
        <w:ind w:left="72"/>
        <w:textAlignment w:val="baseline"/>
        <w:rPr>
          <w:rFonts w:ascii="Verdana" w:hAnsi="Verdana" w:cs="Verdana"/>
          <w:spacing w:val="3"/>
          <w:sz w:val="16"/>
          <w:szCs w:val="16"/>
        </w:rPr>
      </w:pPr>
      <w:r>
        <w:rPr>
          <w:rFonts w:ascii="Verdana" w:hAnsi="Verdana" w:cs="Verdana"/>
          <w:spacing w:val="3"/>
          <w:sz w:val="16"/>
          <w:szCs w:val="16"/>
        </w:rPr>
        <w:t>artistes - musiciens - ramoneurs - saisonniers...</w:t>
      </w:r>
    </w:p>
    <w:p w14:paraId="4934F41F" w14:textId="77777777" w:rsidR="00000000" w:rsidRDefault="00EE5E01">
      <w:pPr>
        <w:kinsoku w:val="0"/>
        <w:overflowPunct w:val="0"/>
        <w:autoSpaceDE/>
        <w:autoSpaceDN/>
        <w:adjustRightInd/>
        <w:spacing w:before="3" w:line="188" w:lineRule="exact"/>
        <w:ind w:left="72"/>
        <w:textAlignment w:val="baseline"/>
        <w:rPr>
          <w:rFonts w:ascii="Verdana" w:hAnsi="Verdana" w:cs="Verdana"/>
          <w:i/>
          <w:iCs/>
          <w:spacing w:val="-6"/>
          <w:sz w:val="16"/>
          <w:szCs w:val="16"/>
        </w:rPr>
      </w:pPr>
      <w:r>
        <w:rPr>
          <w:rFonts w:ascii="Verdana" w:hAnsi="Verdana" w:cs="Verdana"/>
          <w:spacing w:val="-6"/>
          <w:sz w:val="16"/>
          <w:szCs w:val="16"/>
        </w:rPr>
        <w:t xml:space="preserve">„. </w:t>
      </w:r>
      <w:r>
        <w:rPr>
          <w:rFonts w:ascii="Verdana" w:hAnsi="Verdana" w:cs="Verdana"/>
          <w:i/>
          <w:iCs/>
          <w:spacing w:val="-6"/>
          <w:sz w:val="16"/>
          <w:szCs w:val="16"/>
        </w:rPr>
        <w:t>des nomades de par nos origines</w:t>
      </w:r>
    </w:p>
    <w:p w14:paraId="0F86183D" w14:textId="77777777" w:rsidR="00000000" w:rsidRDefault="00EE5E01">
      <w:pPr>
        <w:kinsoku w:val="0"/>
        <w:overflowPunct w:val="0"/>
        <w:autoSpaceDE/>
        <w:autoSpaceDN/>
        <w:adjustRightInd/>
        <w:spacing w:line="191" w:lineRule="exact"/>
        <w:ind w:left="72"/>
        <w:textAlignment w:val="baseline"/>
        <w:rPr>
          <w:rFonts w:ascii="Verdana" w:hAnsi="Verdana" w:cs="Verdana"/>
          <w:i/>
          <w:iCs/>
          <w:spacing w:val="-5"/>
          <w:sz w:val="16"/>
          <w:szCs w:val="16"/>
        </w:rPr>
      </w:pPr>
      <w:r>
        <w:rPr>
          <w:rFonts w:ascii="Verdana" w:hAnsi="Verdana" w:cs="Verdana"/>
          <w:i/>
          <w:iCs/>
          <w:spacing w:val="-5"/>
          <w:sz w:val="16"/>
          <w:szCs w:val="16"/>
        </w:rPr>
        <w:t xml:space="preserve">...des sédentarisés par </w:t>
      </w:r>
      <w:r>
        <w:rPr>
          <w:rFonts w:ascii="Verdana" w:hAnsi="Verdana" w:cs="Verdana"/>
          <w:i/>
          <w:iCs/>
          <w:spacing w:val="-5"/>
          <w:sz w:val="16"/>
          <w:szCs w:val="16"/>
        </w:rPr>
        <w:t>obligation ou par choix</w:t>
      </w:r>
    </w:p>
    <w:p w14:paraId="265CA0DF" w14:textId="77777777" w:rsidR="00000000" w:rsidRDefault="00EE5E01">
      <w:pPr>
        <w:kinsoku w:val="0"/>
        <w:overflowPunct w:val="0"/>
        <w:autoSpaceDE/>
        <w:autoSpaceDN/>
        <w:adjustRightInd/>
        <w:spacing w:line="192" w:lineRule="exact"/>
        <w:ind w:left="72"/>
        <w:textAlignment w:val="baseline"/>
        <w:rPr>
          <w:rFonts w:ascii="Verdana" w:hAnsi="Verdana" w:cs="Verdana"/>
          <w:spacing w:val="2"/>
          <w:sz w:val="16"/>
          <w:szCs w:val="16"/>
        </w:rPr>
      </w:pPr>
      <w:r>
        <w:rPr>
          <w:rFonts w:ascii="Verdana" w:hAnsi="Verdana" w:cs="Verdana"/>
          <w:i/>
          <w:iCs/>
          <w:spacing w:val="2"/>
          <w:sz w:val="16"/>
          <w:szCs w:val="16"/>
        </w:rPr>
        <w:t xml:space="preserve">...des familles, </w:t>
      </w:r>
      <w:r>
        <w:rPr>
          <w:rFonts w:ascii="Verdana" w:hAnsi="Verdana" w:cs="Verdana"/>
          <w:spacing w:val="2"/>
          <w:sz w:val="16"/>
          <w:szCs w:val="16"/>
        </w:rPr>
        <w:t>souvent nombreuses, restant profondément</w:t>
      </w:r>
    </w:p>
    <w:p w14:paraId="4A945424" w14:textId="77777777" w:rsidR="00000000" w:rsidRDefault="00EE5E01">
      <w:pPr>
        <w:kinsoku w:val="0"/>
        <w:overflowPunct w:val="0"/>
        <w:autoSpaceDE/>
        <w:autoSpaceDN/>
        <w:adjustRightInd/>
        <w:spacing w:line="192" w:lineRule="exact"/>
        <w:ind w:left="72"/>
        <w:textAlignment w:val="baseline"/>
        <w:rPr>
          <w:rFonts w:ascii="Verdana" w:hAnsi="Verdana" w:cs="Verdana"/>
          <w:spacing w:val="1"/>
          <w:sz w:val="16"/>
          <w:szCs w:val="16"/>
        </w:rPr>
      </w:pPr>
      <w:r>
        <w:rPr>
          <w:rFonts w:ascii="Verdana" w:hAnsi="Verdana" w:cs="Verdana"/>
          <w:spacing w:val="1"/>
          <w:sz w:val="16"/>
          <w:szCs w:val="16"/>
        </w:rPr>
        <w:t>attachés à leur culture et à leurs valeurs traditionnelles.</w:t>
      </w:r>
    </w:p>
    <w:p w14:paraId="376CCDB5" w14:textId="77777777" w:rsidR="00000000" w:rsidRDefault="00EE5E01">
      <w:pPr>
        <w:kinsoku w:val="0"/>
        <w:overflowPunct w:val="0"/>
        <w:autoSpaceDE/>
        <w:autoSpaceDN/>
        <w:adjustRightInd/>
        <w:spacing w:before="202" w:line="192" w:lineRule="exact"/>
        <w:ind w:left="72" w:right="72"/>
        <w:textAlignment w:val="baseline"/>
        <w:rPr>
          <w:rFonts w:ascii="Verdana" w:hAnsi="Verdana" w:cs="Verdana"/>
          <w:sz w:val="16"/>
          <w:szCs w:val="16"/>
        </w:rPr>
      </w:pPr>
      <w:r>
        <w:rPr>
          <w:rFonts w:ascii="Verdana" w:hAnsi="Verdana" w:cs="Verdana"/>
          <w:i/>
          <w:iCs/>
          <w:sz w:val="16"/>
          <w:szCs w:val="16"/>
        </w:rPr>
        <w:t xml:space="preserve">...des enfants, des femmes, des hommes COMME LES AUTRES </w:t>
      </w:r>
      <w:r>
        <w:rPr>
          <w:rFonts w:ascii="Verdana" w:hAnsi="Verdana" w:cs="Verdana"/>
          <w:sz w:val="16"/>
          <w:szCs w:val="16"/>
        </w:rPr>
        <w:t>et qui ne demandent :</w:t>
      </w:r>
    </w:p>
    <w:p w14:paraId="641C706B" w14:textId="77777777" w:rsidR="00000000" w:rsidRDefault="00EE5E01">
      <w:pPr>
        <w:numPr>
          <w:ilvl w:val="0"/>
          <w:numId w:val="32"/>
        </w:numPr>
        <w:kinsoku w:val="0"/>
        <w:overflowPunct w:val="0"/>
        <w:autoSpaceDE/>
        <w:autoSpaceDN/>
        <w:adjustRightInd/>
        <w:spacing w:line="187" w:lineRule="exact"/>
        <w:textAlignment w:val="baseline"/>
        <w:rPr>
          <w:rFonts w:ascii="Verdana" w:hAnsi="Verdana" w:cs="Verdana"/>
          <w:spacing w:val="9"/>
          <w:sz w:val="16"/>
          <w:szCs w:val="16"/>
        </w:rPr>
      </w:pPr>
      <w:r>
        <w:rPr>
          <w:rFonts w:ascii="Verdana" w:hAnsi="Verdana" w:cs="Verdana"/>
          <w:spacing w:val="9"/>
          <w:sz w:val="16"/>
          <w:szCs w:val="16"/>
        </w:rPr>
        <w:t>QU'A VIVRE EN HARMONIE AVEC TOUS,</w:t>
      </w:r>
    </w:p>
    <w:p w14:paraId="3211A6A4" w14:textId="77777777" w:rsidR="00000000" w:rsidRDefault="00EE5E01">
      <w:pPr>
        <w:numPr>
          <w:ilvl w:val="0"/>
          <w:numId w:val="32"/>
        </w:numPr>
        <w:kinsoku w:val="0"/>
        <w:overflowPunct w:val="0"/>
        <w:autoSpaceDE/>
        <w:autoSpaceDN/>
        <w:adjustRightInd/>
        <w:spacing w:line="191" w:lineRule="exact"/>
        <w:textAlignment w:val="baseline"/>
        <w:rPr>
          <w:rFonts w:ascii="Verdana" w:hAnsi="Verdana" w:cs="Verdana"/>
          <w:spacing w:val="7"/>
          <w:sz w:val="16"/>
          <w:szCs w:val="16"/>
        </w:rPr>
      </w:pPr>
      <w:r>
        <w:rPr>
          <w:rFonts w:ascii="Verdana" w:hAnsi="Verdana" w:cs="Verdana"/>
          <w:spacing w:val="7"/>
          <w:sz w:val="16"/>
          <w:szCs w:val="16"/>
        </w:rPr>
        <w:t>QUE D'ETRE MIEUX ACCUEILLIS,</w:t>
      </w:r>
    </w:p>
    <w:p w14:paraId="6A32BF63" w14:textId="77777777" w:rsidR="00000000" w:rsidRDefault="00EE5E01">
      <w:pPr>
        <w:numPr>
          <w:ilvl w:val="0"/>
          <w:numId w:val="32"/>
        </w:numPr>
        <w:kinsoku w:val="0"/>
        <w:overflowPunct w:val="0"/>
        <w:autoSpaceDE/>
        <w:autoSpaceDN/>
        <w:adjustRightInd/>
        <w:spacing w:before="2" w:line="192" w:lineRule="exact"/>
        <w:textAlignment w:val="baseline"/>
        <w:rPr>
          <w:rFonts w:ascii="Verdana" w:hAnsi="Verdana" w:cs="Verdana"/>
          <w:spacing w:val="10"/>
          <w:sz w:val="16"/>
          <w:szCs w:val="16"/>
        </w:rPr>
      </w:pPr>
      <w:r>
        <w:rPr>
          <w:rFonts w:ascii="Verdana" w:hAnsi="Verdana" w:cs="Verdana"/>
          <w:spacing w:val="10"/>
          <w:sz w:val="16"/>
          <w:szCs w:val="16"/>
        </w:rPr>
        <w:t>COMME DES ETRES HUMAINS,</w:t>
      </w:r>
    </w:p>
    <w:p w14:paraId="37E522B1" w14:textId="77777777" w:rsidR="00000000" w:rsidRDefault="00EE5E01">
      <w:pPr>
        <w:numPr>
          <w:ilvl w:val="0"/>
          <w:numId w:val="32"/>
        </w:numPr>
        <w:kinsoku w:val="0"/>
        <w:overflowPunct w:val="0"/>
        <w:autoSpaceDE/>
        <w:autoSpaceDN/>
        <w:adjustRightInd/>
        <w:spacing w:line="191" w:lineRule="exact"/>
        <w:textAlignment w:val="baseline"/>
        <w:rPr>
          <w:rFonts w:ascii="Verdana" w:hAnsi="Verdana" w:cs="Verdana"/>
          <w:spacing w:val="5"/>
          <w:sz w:val="16"/>
          <w:szCs w:val="16"/>
        </w:rPr>
      </w:pPr>
      <w:r>
        <w:rPr>
          <w:rFonts w:ascii="Verdana" w:hAnsi="Verdana" w:cs="Verdana"/>
          <w:spacing w:val="5"/>
          <w:sz w:val="16"/>
          <w:szCs w:val="16"/>
        </w:rPr>
        <w:t>DANS LE RESPECT DE NOTRE IDENTITE...</w:t>
      </w:r>
    </w:p>
    <w:p w14:paraId="6C709F17" w14:textId="77777777" w:rsidR="00000000" w:rsidRDefault="00EE5E01">
      <w:pPr>
        <w:kinsoku w:val="0"/>
        <w:overflowPunct w:val="0"/>
        <w:autoSpaceDE/>
        <w:autoSpaceDN/>
        <w:adjustRightInd/>
        <w:spacing w:before="381" w:line="192" w:lineRule="exact"/>
        <w:ind w:left="72"/>
        <w:textAlignment w:val="baseline"/>
        <w:rPr>
          <w:rFonts w:ascii="Verdana" w:hAnsi="Verdana" w:cs="Verdana"/>
          <w:sz w:val="16"/>
          <w:szCs w:val="16"/>
        </w:rPr>
      </w:pPr>
      <w:r>
        <w:rPr>
          <w:rFonts w:ascii="Verdana" w:hAnsi="Verdana" w:cs="Verdana"/>
          <w:sz w:val="16"/>
          <w:szCs w:val="16"/>
        </w:rPr>
        <w:t>Par contre</w:t>
      </w:r>
    </w:p>
    <w:p w14:paraId="37941770" w14:textId="77777777" w:rsidR="00000000" w:rsidRDefault="00EE5E01">
      <w:pPr>
        <w:kinsoku w:val="0"/>
        <w:overflowPunct w:val="0"/>
        <w:autoSpaceDE/>
        <w:autoSpaceDN/>
        <w:adjustRightInd/>
        <w:spacing w:before="184" w:line="194" w:lineRule="exact"/>
        <w:ind w:left="72"/>
        <w:textAlignment w:val="baseline"/>
        <w:rPr>
          <w:rFonts w:ascii="Verdana" w:hAnsi="Verdana" w:cs="Verdana"/>
          <w:b/>
          <w:bCs/>
          <w:sz w:val="16"/>
          <w:szCs w:val="16"/>
        </w:rPr>
      </w:pPr>
      <w:r>
        <w:rPr>
          <w:rFonts w:ascii="Verdana" w:hAnsi="Verdana" w:cs="Verdana"/>
          <w:b/>
          <w:bCs/>
          <w:sz w:val="16"/>
          <w:szCs w:val="16"/>
        </w:rPr>
        <w:t>NOUS NE SOMMES DISPENSES D'AUCUNE</w:t>
      </w:r>
      <w:r>
        <w:rPr>
          <w:rFonts w:ascii="Verdana" w:hAnsi="Verdana" w:cs="Verdana"/>
          <w:b/>
          <w:bCs/>
          <w:sz w:val="16"/>
          <w:szCs w:val="16"/>
        </w:rPr>
        <w:br/>
        <w:t>DES OBLIGATIONS DU CITOYEN :</w:t>
      </w:r>
    </w:p>
    <w:p w14:paraId="4753F4AF" w14:textId="77777777" w:rsidR="00000000" w:rsidRDefault="00EE5E01">
      <w:pPr>
        <w:numPr>
          <w:ilvl w:val="0"/>
          <w:numId w:val="32"/>
        </w:numPr>
        <w:kinsoku w:val="0"/>
        <w:overflowPunct w:val="0"/>
        <w:autoSpaceDE/>
        <w:autoSpaceDN/>
        <w:adjustRightInd/>
        <w:spacing w:line="194" w:lineRule="exact"/>
        <w:textAlignment w:val="baseline"/>
        <w:rPr>
          <w:rFonts w:ascii="Verdana" w:hAnsi="Verdana" w:cs="Verdana"/>
          <w:spacing w:val="1"/>
          <w:sz w:val="16"/>
          <w:szCs w:val="16"/>
        </w:rPr>
      </w:pPr>
      <w:r>
        <w:rPr>
          <w:rFonts w:ascii="Verdana" w:hAnsi="Verdana" w:cs="Verdana"/>
          <w:spacing w:val="1"/>
          <w:sz w:val="16"/>
          <w:szCs w:val="16"/>
        </w:rPr>
        <w:t>service national,</w:t>
      </w:r>
    </w:p>
    <w:p w14:paraId="7ADEC4F9" w14:textId="77777777" w:rsidR="00000000" w:rsidRDefault="00EE5E01">
      <w:pPr>
        <w:numPr>
          <w:ilvl w:val="0"/>
          <w:numId w:val="32"/>
        </w:numPr>
        <w:kinsoku w:val="0"/>
        <w:overflowPunct w:val="0"/>
        <w:autoSpaceDE/>
        <w:autoSpaceDN/>
        <w:adjustRightInd/>
        <w:spacing w:line="189" w:lineRule="exact"/>
        <w:textAlignment w:val="baseline"/>
        <w:rPr>
          <w:rFonts w:ascii="Verdana" w:hAnsi="Verdana" w:cs="Verdana"/>
          <w:spacing w:val="2"/>
          <w:sz w:val="16"/>
          <w:szCs w:val="16"/>
        </w:rPr>
      </w:pPr>
      <w:r>
        <w:rPr>
          <w:rFonts w:ascii="Verdana" w:hAnsi="Verdana" w:cs="Verdana"/>
          <w:spacing w:val="2"/>
          <w:sz w:val="16"/>
          <w:szCs w:val="16"/>
        </w:rPr>
        <w:t>fiscalité,</w:t>
      </w:r>
    </w:p>
    <w:p w14:paraId="4F3777C5" w14:textId="77777777" w:rsidR="00000000" w:rsidRDefault="00EE5E01">
      <w:pPr>
        <w:numPr>
          <w:ilvl w:val="0"/>
          <w:numId w:val="32"/>
        </w:numPr>
        <w:kinsoku w:val="0"/>
        <w:overflowPunct w:val="0"/>
        <w:autoSpaceDE/>
        <w:autoSpaceDN/>
        <w:adjustRightInd/>
        <w:spacing w:before="2" w:line="192" w:lineRule="exact"/>
        <w:textAlignment w:val="baseline"/>
        <w:rPr>
          <w:rFonts w:ascii="Verdana" w:hAnsi="Verdana" w:cs="Verdana"/>
          <w:spacing w:val="3"/>
          <w:sz w:val="16"/>
          <w:szCs w:val="16"/>
        </w:rPr>
      </w:pPr>
      <w:r>
        <w:rPr>
          <w:rFonts w:ascii="Verdana" w:hAnsi="Verdana" w:cs="Verdana"/>
          <w:spacing w:val="3"/>
          <w:sz w:val="16"/>
          <w:szCs w:val="16"/>
        </w:rPr>
        <w:t>cotisations scolaires,</w:t>
      </w:r>
    </w:p>
    <w:p w14:paraId="1DFAAF63" w14:textId="77777777" w:rsidR="00000000" w:rsidRDefault="00EE5E01">
      <w:pPr>
        <w:numPr>
          <w:ilvl w:val="0"/>
          <w:numId w:val="32"/>
        </w:numPr>
        <w:kinsoku w:val="0"/>
        <w:overflowPunct w:val="0"/>
        <w:autoSpaceDE/>
        <w:autoSpaceDN/>
        <w:adjustRightInd/>
        <w:spacing w:before="1" w:line="192" w:lineRule="exact"/>
        <w:textAlignment w:val="baseline"/>
        <w:rPr>
          <w:rFonts w:ascii="Verdana" w:hAnsi="Verdana" w:cs="Verdana"/>
          <w:spacing w:val="1"/>
          <w:sz w:val="16"/>
          <w:szCs w:val="16"/>
        </w:rPr>
      </w:pPr>
      <w:r>
        <w:rPr>
          <w:rFonts w:ascii="Verdana" w:hAnsi="Verdana" w:cs="Verdana"/>
          <w:spacing w:val="1"/>
          <w:sz w:val="16"/>
          <w:szCs w:val="16"/>
        </w:rPr>
        <w:t>e</w:t>
      </w:r>
      <w:r>
        <w:rPr>
          <w:rFonts w:ascii="Verdana" w:hAnsi="Verdana" w:cs="Verdana"/>
          <w:spacing w:val="1"/>
          <w:sz w:val="16"/>
          <w:szCs w:val="16"/>
        </w:rPr>
        <w:t>tc...etc...</w:t>
      </w:r>
    </w:p>
    <w:p w14:paraId="3527353E" w14:textId="77777777" w:rsidR="00000000" w:rsidRDefault="00EE5E01">
      <w:pPr>
        <w:kinsoku w:val="0"/>
        <w:overflowPunct w:val="0"/>
        <w:autoSpaceDE/>
        <w:autoSpaceDN/>
        <w:adjustRightInd/>
        <w:spacing w:before="194" w:after="7" w:line="197" w:lineRule="exact"/>
        <w:ind w:left="72"/>
        <w:jc w:val="center"/>
        <w:textAlignment w:val="baseline"/>
        <w:rPr>
          <w:rFonts w:ascii="Verdana" w:hAnsi="Verdana" w:cs="Verdana"/>
          <w:b/>
          <w:bCs/>
          <w:spacing w:val="3"/>
          <w:sz w:val="16"/>
          <w:szCs w:val="16"/>
        </w:rPr>
      </w:pPr>
      <w:r>
        <w:rPr>
          <w:rFonts w:ascii="Verdana" w:hAnsi="Verdana" w:cs="Verdana"/>
          <w:b/>
          <w:bCs/>
          <w:spacing w:val="3"/>
          <w:sz w:val="16"/>
          <w:szCs w:val="16"/>
        </w:rPr>
        <w:t>QUE RECLAMONS-NOUS ?</w:t>
      </w:r>
    </w:p>
    <w:p w14:paraId="3C3261EB" w14:textId="77777777" w:rsidR="00000000" w:rsidRDefault="00EE5E01">
      <w:pPr>
        <w:kinsoku w:val="0"/>
        <w:overflowPunct w:val="0"/>
        <w:autoSpaceDE/>
        <w:autoSpaceDN/>
        <w:adjustRightInd/>
        <w:spacing w:before="168" w:line="199" w:lineRule="exact"/>
        <w:ind w:left="72"/>
        <w:textAlignment w:val="baseline"/>
        <w:rPr>
          <w:rFonts w:ascii="Verdana" w:hAnsi="Verdana" w:cs="Verdana"/>
          <w:i/>
          <w:iCs/>
          <w:spacing w:val="-7"/>
          <w:sz w:val="16"/>
          <w:szCs w:val="16"/>
        </w:rPr>
      </w:pPr>
      <w:r>
        <w:rPr>
          <w:noProof/>
        </w:rPr>
        <w:pict w14:anchorId="1C2417A9">
          <v:line id="_x0000_s1334" style="position:absolute;left:0;text-align:left;z-index:309;mso-wrap-distance-left:0;mso-wrap-distance-right:0;mso-position-horizontal-relative:page;mso-position-vertical-relative:page" from="107.05pt,387.35pt" to="223pt,387.35pt" o:allowincell="f" strokeweight="1.45pt">
            <w10:wrap type="square" anchorx="page" anchory="page"/>
          </v:line>
        </w:pict>
      </w:r>
      <w:r>
        <w:rPr>
          <w:rFonts w:ascii="Verdana" w:hAnsi="Verdana" w:cs="Verdana"/>
          <w:i/>
          <w:iCs/>
          <w:spacing w:val="-7"/>
          <w:sz w:val="16"/>
          <w:szCs w:val="16"/>
        </w:rPr>
        <w:t>Sur un plan général :</w:t>
      </w:r>
    </w:p>
    <w:p w14:paraId="73E33867" w14:textId="77777777" w:rsidR="00000000" w:rsidRDefault="00EE5E01">
      <w:pPr>
        <w:kinsoku w:val="0"/>
        <w:overflowPunct w:val="0"/>
        <w:autoSpaceDE/>
        <w:autoSpaceDN/>
        <w:adjustRightInd/>
        <w:spacing w:before="187" w:line="196" w:lineRule="exact"/>
        <w:ind w:left="72"/>
        <w:textAlignment w:val="baseline"/>
        <w:rPr>
          <w:rFonts w:ascii="Verdana" w:hAnsi="Verdana" w:cs="Verdana"/>
          <w:i/>
          <w:iCs/>
          <w:spacing w:val="-7"/>
          <w:sz w:val="16"/>
          <w:szCs w:val="16"/>
        </w:rPr>
      </w:pPr>
      <w:r>
        <w:rPr>
          <w:rFonts w:ascii="Verdana" w:hAnsi="Verdana" w:cs="Verdana"/>
          <w:i/>
          <w:iCs/>
          <w:spacing w:val="-7"/>
          <w:sz w:val="16"/>
          <w:szCs w:val="16"/>
        </w:rPr>
        <w:t xml:space="preserve">Pour l'a venir de nos enfants </w:t>
      </w:r>
    </w:p>
    <w:p w14:paraId="6EF7C4EC" w14:textId="77777777" w:rsidR="00000000" w:rsidRDefault="00EE5E01">
      <w:pPr>
        <w:kinsoku w:val="0"/>
        <w:overflowPunct w:val="0"/>
        <w:autoSpaceDE/>
        <w:autoSpaceDN/>
        <w:adjustRightInd/>
        <w:spacing w:line="192" w:lineRule="exact"/>
        <w:ind w:left="72" w:right="72"/>
        <w:textAlignment w:val="baseline"/>
        <w:rPr>
          <w:rFonts w:ascii="Verdana" w:hAnsi="Verdana" w:cs="Verdana"/>
          <w:i/>
          <w:iCs/>
          <w:spacing w:val="-6"/>
          <w:sz w:val="16"/>
          <w:szCs w:val="16"/>
        </w:rPr>
      </w:pPr>
      <w:r>
        <w:rPr>
          <w:rFonts w:ascii="Verdana" w:hAnsi="Verdana" w:cs="Verdana"/>
          <w:i/>
          <w:iCs/>
          <w:spacing w:val="-7"/>
          <w:sz w:val="16"/>
          <w:szCs w:val="16"/>
        </w:rPr>
        <w:br w:type="column"/>
      </w:r>
      <w:r>
        <w:rPr>
          <w:rFonts w:ascii="Verdana" w:hAnsi="Verdana" w:cs="Verdana"/>
          <w:i/>
          <w:iCs/>
          <w:spacing w:val="-6"/>
          <w:sz w:val="16"/>
          <w:szCs w:val="16"/>
        </w:rPr>
        <w:t>En matière de stationnement et de logement :</w:t>
      </w:r>
    </w:p>
    <w:p w14:paraId="324A752A" w14:textId="77777777" w:rsidR="00000000" w:rsidRDefault="00EE5E01">
      <w:pPr>
        <w:kinsoku w:val="0"/>
        <w:overflowPunct w:val="0"/>
        <w:autoSpaceDE/>
        <w:autoSpaceDN/>
        <w:adjustRightInd/>
        <w:spacing w:before="188" w:line="192" w:lineRule="exact"/>
        <w:ind w:left="72" w:right="72"/>
        <w:jc w:val="both"/>
        <w:textAlignment w:val="baseline"/>
        <w:rPr>
          <w:rFonts w:ascii="Verdana" w:hAnsi="Verdana" w:cs="Verdana"/>
          <w:spacing w:val="6"/>
          <w:sz w:val="16"/>
          <w:szCs w:val="16"/>
        </w:rPr>
      </w:pPr>
      <w:r>
        <w:rPr>
          <w:noProof/>
        </w:rPr>
        <w:pict w14:anchorId="2FAC6B2A">
          <v:line id="_x0000_s1335" style="position:absolute;left:0;text-align:left;z-index:310;mso-wrap-distance-left:0;mso-wrap-distance-right:0;mso-position-horizontal-relative:page;mso-position-vertical-relative:page" from="304.8pt,56.15pt" to="304.8pt,455.35pt" o:allowincell="f" strokeweight=".7pt">
            <w10:wrap type="square" anchorx="page" anchory="page"/>
          </v:line>
        </w:pict>
      </w:r>
      <w:r>
        <w:rPr>
          <w:noProof/>
        </w:rPr>
        <w:pict w14:anchorId="0497E9A7">
          <v:line id="_x0000_s1336" style="position:absolute;left:0;text-align:left;z-index:311;mso-wrap-distance-left:0;mso-wrap-distance-right:0;mso-position-horizontal-relative:page;mso-position-vertical-relative:page" from="17.3pt,58.1pt" to="17.3pt,513.4pt" o:allowincell="f" strokeweight=".5pt">
            <w10:wrap type="square" anchorx="page" anchory="page"/>
          </v:line>
        </w:pict>
      </w:r>
      <w:r>
        <w:rPr>
          <w:rFonts w:ascii="Verdana" w:hAnsi="Verdana" w:cs="Verdana"/>
          <w:spacing w:val="6"/>
          <w:sz w:val="16"/>
          <w:szCs w:val="16"/>
        </w:rPr>
        <w:t>- reconnaissance effective du droit de stationner sur TOUS LES TERRAINS DE CAMPING (notamment en dehors des saisons de vacances),</w:t>
      </w:r>
    </w:p>
    <w:p w14:paraId="6D7DA798" w14:textId="77777777" w:rsidR="00000000" w:rsidRDefault="00EE5E01">
      <w:pPr>
        <w:kinsoku w:val="0"/>
        <w:overflowPunct w:val="0"/>
        <w:autoSpaceDE/>
        <w:autoSpaceDN/>
        <w:adjustRightInd/>
        <w:spacing w:line="190" w:lineRule="exact"/>
        <w:ind w:left="72" w:right="72"/>
        <w:jc w:val="both"/>
        <w:textAlignment w:val="baseline"/>
        <w:rPr>
          <w:rFonts w:ascii="Verdana" w:hAnsi="Verdana" w:cs="Verdana"/>
          <w:sz w:val="16"/>
          <w:szCs w:val="16"/>
        </w:rPr>
      </w:pPr>
      <w:r>
        <w:rPr>
          <w:rFonts w:ascii="Verdana" w:hAnsi="Verdana" w:cs="Verdana"/>
          <w:sz w:val="16"/>
          <w:szCs w:val="16"/>
        </w:rPr>
        <w:t>- libre accès à la propriété ou la location de « parcelles individuelles » pour ceux qui le désirent, et contrô</w:t>
      </w:r>
      <w:r>
        <w:rPr>
          <w:rFonts w:ascii="Verdana" w:hAnsi="Verdana" w:cs="Verdana"/>
          <w:sz w:val="16"/>
          <w:szCs w:val="16"/>
        </w:rPr>
        <w:t>le des agissements de certains maires qui abusent du droit de préemption dès qu'il s'agit de gens du voyage, qui refusent l'installation de l'eau et de l'électricité, qui pratiquent les expulsions arbitraires alors que les personnes sont proprié</w:t>
      </w:r>
      <w:r>
        <w:rPr>
          <w:rFonts w:ascii="Verdana" w:hAnsi="Verdana" w:cs="Verdana"/>
          <w:sz w:val="16"/>
          <w:szCs w:val="16"/>
        </w:rPr>
        <w:softHyphen/>
        <w:t xml:space="preserve">taires de </w:t>
      </w:r>
      <w:r>
        <w:rPr>
          <w:rFonts w:ascii="Verdana" w:hAnsi="Verdana" w:cs="Verdana"/>
          <w:sz w:val="16"/>
          <w:szCs w:val="16"/>
        </w:rPr>
        <w:t>leur terrain, etc...etc...</w:t>
      </w:r>
    </w:p>
    <w:p w14:paraId="08935C2C" w14:textId="77777777" w:rsidR="00000000" w:rsidRDefault="00EE5E01">
      <w:pPr>
        <w:kinsoku w:val="0"/>
        <w:overflowPunct w:val="0"/>
        <w:autoSpaceDE/>
        <w:autoSpaceDN/>
        <w:adjustRightInd/>
        <w:spacing w:line="198" w:lineRule="exact"/>
        <w:ind w:left="72" w:right="72"/>
        <w:jc w:val="both"/>
        <w:textAlignment w:val="baseline"/>
        <w:rPr>
          <w:rFonts w:ascii="Verdana" w:hAnsi="Verdana" w:cs="Verdana"/>
          <w:sz w:val="16"/>
          <w:szCs w:val="16"/>
        </w:rPr>
      </w:pPr>
      <w:r>
        <w:rPr>
          <w:rFonts w:ascii="Verdana" w:hAnsi="Verdana" w:cs="Verdana"/>
          <w:sz w:val="16"/>
          <w:szCs w:val="16"/>
        </w:rPr>
        <w:t>- accès facilité aux logements sociaux traditionnels pour ceux qui le souhaitent,</w:t>
      </w:r>
    </w:p>
    <w:p w14:paraId="1843B178" w14:textId="77777777" w:rsidR="00000000" w:rsidRDefault="00EE5E01">
      <w:pPr>
        <w:kinsoku w:val="0"/>
        <w:overflowPunct w:val="0"/>
        <w:autoSpaceDE/>
        <w:autoSpaceDN/>
        <w:adjustRightInd/>
        <w:spacing w:line="192" w:lineRule="exact"/>
        <w:ind w:left="72" w:right="72"/>
        <w:jc w:val="both"/>
        <w:textAlignment w:val="baseline"/>
        <w:rPr>
          <w:rFonts w:ascii="Verdana" w:hAnsi="Verdana" w:cs="Verdana"/>
          <w:spacing w:val="3"/>
          <w:sz w:val="16"/>
          <w:szCs w:val="16"/>
        </w:rPr>
      </w:pPr>
      <w:r>
        <w:rPr>
          <w:rFonts w:ascii="Verdana" w:hAnsi="Verdana" w:cs="Verdana"/>
          <w:spacing w:val="3"/>
          <w:sz w:val="16"/>
          <w:szCs w:val="16"/>
        </w:rPr>
        <w:t>- reconnaissance de la caravane COMME LIEU D'HABI</w:t>
      </w:r>
      <w:r>
        <w:rPr>
          <w:rFonts w:ascii="Verdana" w:hAnsi="Verdana" w:cs="Verdana"/>
          <w:spacing w:val="3"/>
          <w:sz w:val="16"/>
          <w:szCs w:val="16"/>
        </w:rPr>
        <w:softHyphen/>
        <w:t xml:space="preserve">TATION « normal » et attribution des aides sociales s'y rapportant : allocation logement, aide à </w:t>
      </w:r>
      <w:r>
        <w:rPr>
          <w:rFonts w:ascii="Verdana" w:hAnsi="Verdana" w:cs="Verdana"/>
          <w:spacing w:val="3"/>
          <w:sz w:val="16"/>
          <w:szCs w:val="16"/>
        </w:rPr>
        <w:t>l'achat...</w:t>
      </w:r>
    </w:p>
    <w:p w14:paraId="77FC05E2" w14:textId="77777777" w:rsidR="00000000" w:rsidRDefault="00EE5E01">
      <w:pPr>
        <w:kinsoku w:val="0"/>
        <w:overflowPunct w:val="0"/>
        <w:autoSpaceDE/>
        <w:autoSpaceDN/>
        <w:adjustRightInd/>
        <w:spacing w:line="192" w:lineRule="exact"/>
        <w:ind w:left="72" w:right="72"/>
        <w:jc w:val="both"/>
        <w:textAlignment w:val="baseline"/>
        <w:rPr>
          <w:rFonts w:ascii="Verdana" w:hAnsi="Verdana" w:cs="Verdana"/>
          <w:sz w:val="16"/>
          <w:szCs w:val="16"/>
        </w:rPr>
      </w:pPr>
      <w:r>
        <w:rPr>
          <w:rFonts w:ascii="Verdana" w:hAnsi="Verdana" w:cs="Verdana"/>
          <w:sz w:val="16"/>
          <w:szCs w:val="16"/>
        </w:rPr>
        <w:t>- enfin, sur le plan d'une logique toute simple, mise en harmonie des possibilités de stationnement (limité à 48 heures) avec l'obligation qui est faite aux commerçants pratiquant le porte-à-porte d'accorder un dé</w:t>
      </w:r>
      <w:r>
        <w:rPr>
          <w:rFonts w:ascii="Verdana" w:hAnsi="Verdana" w:cs="Verdana"/>
          <w:sz w:val="16"/>
          <w:szCs w:val="16"/>
        </w:rPr>
        <w:t>lai 'de sept jours aux acquéreurs...</w:t>
      </w:r>
    </w:p>
    <w:p w14:paraId="1A7A9F46" w14:textId="77777777" w:rsidR="00000000" w:rsidRDefault="00EE5E01">
      <w:pPr>
        <w:kinsoku w:val="0"/>
        <w:overflowPunct w:val="0"/>
        <w:autoSpaceDE/>
        <w:autoSpaceDN/>
        <w:adjustRightInd/>
        <w:spacing w:before="184" w:line="192" w:lineRule="exact"/>
        <w:ind w:left="72" w:right="72"/>
        <w:textAlignment w:val="baseline"/>
        <w:rPr>
          <w:rFonts w:ascii="Verdana" w:hAnsi="Verdana" w:cs="Verdana"/>
          <w:sz w:val="16"/>
          <w:szCs w:val="16"/>
        </w:rPr>
      </w:pPr>
      <w:r>
        <w:rPr>
          <w:rFonts w:ascii="Verdana" w:hAnsi="Verdana" w:cs="Verdana"/>
          <w:sz w:val="16"/>
          <w:szCs w:val="16"/>
        </w:rPr>
        <w:t>ENFIN,1';</w:t>
      </w:r>
    </w:p>
    <w:p w14:paraId="6D3CF0C2" w14:textId="77777777" w:rsidR="00000000" w:rsidRDefault="00EE5E01">
      <w:pPr>
        <w:kinsoku w:val="0"/>
        <w:overflowPunct w:val="0"/>
        <w:autoSpaceDE/>
        <w:autoSpaceDN/>
        <w:adjustRightInd/>
        <w:spacing w:before="3" w:line="192" w:lineRule="exact"/>
        <w:ind w:left="72" w:right="72"/>
        <w:textAlignment w:val="baseline"/>
        <w:rPr>
          <w:rFonts w:ascii="Verdana" w:hAnsi="Verdana" w:cs="Verdana"/>
          <w:spacing w:val="8"/>
          <w:sz w:val="16"/>
          <w:szCs w:val="16"/>
        </w:rPr>
      </w:pPr>
      <w:r>
        <w:rPr>
          <w:rFonts w:ascii="Verdana" w:hAnsi="Verdana" w:cs="Verdana"/>
          <w:spacing w:val="8"/>
          <w:sz w:val="16"/>
          <w:szCs w:val="16"/>
        </w:rPr>
        <w:t>LE DROIT DE PARTICIPER A L'ELABORATION DE NOTRE</w:t>
      </w:r>
      <w:r>
        <w:rPr>
          <w:rFonts w:ascii="Verdana" w:hAnsi="Verdana" w:cs="Verdana"/>
          <w:spacing w:val="8"/>
          <w:sz w:val="16"/>
          <w:szCs w:val="16"/>
          <w:vertAlign w:val="superscript"/>
        </w:rPr>
        <w:t>,</w:t>
      </w:r>
      <w:r>
        <w:rPr>
          <w:rFonts w:ascii="Verdana" w:hAnsi="Verdana" w:cs="Verdana"/>
          <w:spacing w:val="8"/>
          <w:sz w:val="16"/>
          <w:szCs w:val="16"/>
        </w:rPr>
        <w:t xml:space="preserve"> SORT, DANS DE CADRE D'UNE RECONNAISSANCE EFFECTIVE DES ORGANISATIONS TZIGANES, REPRESENTATIVES DES INTERETS DE NOTRE POPULATION.</w:t>
      </w:r>
    </w:p>
    <w:p w14:paraId="55ED2262" w14:textId="77777777" w:rsidR="00000000" w:rsidRDefault="00EE5E01">
      <w:pPr>
        <w:tabs>
          <w:tab w:val="left" w:leader="underscore" w:pos="4608"/>
        </w:tabs>
        <w:kinsoku w:val="0"/>
        <w:overflowPunct w:val="0"/>
        <w:autoSpaceDE/>
        <w:autoSpaceDN/>
        <w:adjustRightInd/>
        <w:spacing w:before="257" w:line="192" w:lineRule="exact"/>
        <w:ind w:left="72" w:right="72"/>
        <w:textAlignment w:val="baseline"/>
        <w:rPr>
          <w:rFonts w:ascii="Verdana" w:hAnsi="Verdana" w:cs="Verdana"/>
          <w:spacing w:val="9"/>
          <w:sz w:val="16"/>
          <w:szCs w:val="16"/>
        </w:rPr>
      </w:pPr>
      <w:r>
        <w:rPr>
          <w:rFonts w:ascii="Verdana" w:hAnsi="Verdana" w:cs="Verdana"/>
          <w:spacing w:val="9"/>
          <w:sz w:val="16"/>
          <w:szCs w:val="16"/>
        </w:rPr>
        <w:t xml:space="preserve">NOTE 4bis </w:t>
      </w:r>
      <w:r>
        <w:rPr>
          <w:rFonts w:ascii="Verdana" w:hAnsi="Verdana" w:cs="Verdana"/>
          <w:spacing w:val="9"/>
          <w:sz w:val="16"/>
          <w:szCs w:val="16"/>
        </w:rPr>
        <w:tab/>
      </w:r>
    </w:p>
    <w:p w14:paraId="054CF6A0" w14:textId="77777777" w:rsidR="00000000" w:rsidRDefault="00EE5E01">
      <w:pPr>
        <w:kinsoku w:val="0"/>
        <w:overflowPunct w:val="0"/>
        <w:autoSpaceDE/>
        <w:autoSpaceDN/>
        <w:adjustRightInd/>
        <w:spacing w:before="232" w:line="192" w:lineRule="exact"/>
        <w:ind w:left="72" w:right="72"/>
        <w:jc w:val="both"/>
        <w:textAlignment w:val="baseline"/>
        <w:rPr>
          <w:rFonts w:ascii="Verdana" w:hAnsi="Verdana" w:cs="Verdana"/>
          <w:sz w:val="16"/>
          <w:szCs w:val="16"/>
        </w:rPr>
      </w:pPr>
      <w:r>
        <w:rPr>
          <w:rFonts w:ascii="Verdana" w:hAnsi="Verdana" w:cs="Verdana"/>
          <w:sz w:val="16"/>
          <w:szCs w:val="16"/>
        </w:rPr>
        <w:t>Voir dans études tz</w:t>
      </w:r>
      <w:r>
        <w:rPr>
          <w:rFonts w:ascii="Verdana" w:hAnsi="Verdana" w:cs="Verdana"/>
          <w:sz w:val="16"/>
          <w:szCs w:val="16"/>
        </w:rPr>
        <w:t xml:space="preserve">iganes n° </w:t>
      </w:r>
      <w:r>
        <w:rPr>
          <w:rFonts w:ascii="Verdana" w:hAnsi="Verdana" w:cs="Verdana"/>
          <w:b/>
          <w:bCs/>
          <w:sz w:val="16"/>
          <w:szCs w:val="16"/>
        </w:rPr>
        <w:t xml:space="preserve">1 </w:t>
      </w:r>
      <w:r>
        <w:rPr>
          <w:rFonts w:ascii="Verdana" w:hAnsi="Verdana" w:cs="Verdana"/>
          <w:sz w:val="16"/>
          <w:szCs w:val="16"/>
        </w:rPr>
        <w:t>1983 la représentation du rapport Bonnemaison par P.J. Lambert (rapport de la com</w:t>
      </w:r>
      <w:r>
        <w:rPr>
          <w:rFonts w:ascii="Verdana" w:hAnsi="Verdana" w:cs="Verdana"/>
          <w:sz w:val="16"/>
          <w:szCs w:val="16"/>
        </w:rPr>
        <w:softHyphen/>
        <w:t>mission des maires sur la sécurité).</w:t>
      </w:r>
    </w:p>
    <w:p w14:paraId="749E169D" w14:textId="77777777" w:rsidR="00000000" w:rsidRDefault="00EE5E01">
      <w:pPr>
        <w:tabs>
          <w:tab w:val="left" w:leader="underscore" w:pos="4608"/>
        </w:tabs>
        <w:kinsoku w:val="0"/>
        <w:overflowPunct w:val="0"/>
        <w:autoSpaceDE/>
        <w:autoSpaceDN/>
        <w:adjustRightInd/>
        <w:spacing w:before="281" w:line="180" w:lineRule="exact"/>
        <w:ind w:left="72" w:right="72"/>
        <w:textAlignment w:val="baseline"/>
        <w:rPr>
          <w:rFonts w:ascii="Verdana" w:hAnsi="Verdana" w:cs="Verdana"/>
          <w:spacing w:val="19"/>
          <w:sz w:val="16"/>
          <w:szCs w:val="16"/>
        </w:rPr>
      </w:pPr>
      <w:r>
        <w:rPr>
          <w:rFonts w:ascii="Verdana" w:hAnsi="Verdana" w:cs="Verdana"/>
          <w:spacing w:val="19"/>
          <w:sz w:val="16"/>
          <w:szCs w:val="16"/>
        </w:rPr>
        <w:t xml:space="preserve">NOTE 5 </w:t>
      </w:r>
      <w:r>
        <w:rPr>
          <w:rFonts w:ascii="Verdana" w:hAnsi="Verdana" w:cs="Verdana"/>
          <w:spacing w:val="19"/>
          <w:sz w:val="16"/>
          <w:szCs w:val="16"/>
        </w:rPr>
        <w:tab/>
      </w:r>
    </w:p>
    <w:p w14:paraId="6FD6719B" w14:textId="77777777" w:rsidR="00000000" w:rsidRDefault="00EE5E01">
      <w:pPr>
        <w:widowControl/>
        <w:rPr>
          <w:sz w:val="24"/>
          <w:szCs w:val="24"/>
        </w:rPr>
        <w:sectPr w:rsidR="00000000">
          <w:pgSz w:w="11496" w:h="16843"/>
          <w:pgMar w:top="985" w:right="8" w:bottom="171" w:left="776" w:header="720" w:footer="720" w:gutter="0"/>
          <w:cols w:num="2" w:space="720" w:equalWidth="0">
            <w:col w:w="5141" w:space="430"/>
            <w:col w:w="5141"/>
          </w:cols>
          <w:noEndnote/>
        </w:sectPr>
      </w:pPr>
    </w:p>
    <w:p w14:paraId="10D128CB" w14:textId="77777777" w:rsidR="00000000" w:rsidRDefault="00EE5E01">
      <w:pPr>
        <w:kinsoku w:val="0"/>
        <w:overflowPunct w:val="0"/>
        <w:autoSpaceDE/>
        <w:autoSpaceDN/>
        <w:adjustRightInd/>
        <w:spacing w:line="193" w:lineRule="exact"/>
        <w:ind w:left="432" w:right="72"/>
        <w:jc w:val="both"/>
        <w:textAlignment w:val="baseline"/>
        <w:rPr>
          <w:rFonts w:ascii="Verdana" w:hAnsi="Verdana" w:cs="Verdana"/>
          <w:sz w:val="16"/>
          <w:szCs w:val="16"/>
        </w:rPr>
      </w:pPr>
      <w:r>
        <w:rPr>
          <w:noProof/>
        </w:rPr>
        <w:pict w14:anchorId="52EB5268">
          <v:shape id="_x0000_s1337" type="#_x0000_t202" style="position:absolute;left:0;text-align:left;margin-left:41.3pt;margin-top:433.3pt;width:249.35pt;height:363.25pt;z-index:312;mso-wrap-edited:f;mso-wrap-distance-left:0;mso-wrap-distance-top:0;mso-wrap-distance-right:0;mso-wrap-distance-bottom:0;mso-position-horizontal-relative:page;mso-position-vertical-relative:page" wrapcoords="-62 0 -62 21600 21662 21600 21662 0 -62 0" o:allowincell="f" stroked="f">
            <v:textbox inset="0,0,0,0">
              <w:txbxContent>
                <w:p w14:paraId="06371CE6" w14:textId="77777777" w:rsidR="00000000" w:rsidRDefault="00EE5E01">
                  <w:pPr>
                    <w:kinsoku w:val="0"/>
                    <w:overflowPunct w:val="0"/>
                    <w:autoSpaceDE/>
                    <w:autoSpaceDN/>
                    <w:adjustRightInd/>
                    <w:spacing w:before="12" w:line="192" w:lineRule="exact"/>
                    <w:ind w:right="36"/>
                    <w:jc w:val="both"/>
                    <w:textAlignment w:val="baseline"/>
                    <w:rPr>
                      <w:rFonts w:ascii="Verdana" w:hAnsi="Verdana" w:cs="Verdana"/>
                      <w:sz w:val="16"/>
                      <w:szCs w:val="16"/>
                    </w:rPr>
                  </w:pPr>
                  <w:r>
                    <w:rPr>
                      <w:rFonts w:ascii="Verdana" w:hAnsi="Verdana" w:cs="Verdana"/>
                      <w:sz w:val="16"/>
                      <w:szCs w:val="16"/>
                    </w:rPr>
                    <w:t>- le libre accès à l'école (qui est loin d'être une réalité, mal</w:t>
                  </w:r>
                  <w:r>
                    <w:rPr>
                      <w:rFonts w:ascii="Verdana" w:hAnsi="Verdana" w:cs="Verdana"/>
                      <w:sz w:val="16"/>
                      <w:szCs w:val="16"/>
                    </w:rPr>
                    <w:softHyphen/>
                    <w:t>gré la loi),</w:t>
                  </w:r>
                </w:p>
                <w:p w14:paraId="0B5C6472" w14:textId="77777777" w:rsidR="00000000" w:rsidRDefault="00EE5E01">
                  <w:pPr>
                    <w:kinsoku w:val="0"/>
                    <w:overflowPunct w:val="0"/>
                    <w:autoSpaceDE/>
                    <w:autoSpaceDN/>
                    <w:adjustRightInd/>
                    <w:spacing w:line="188" w:lineRule="exact"/>
                    <w:ind w:right="36"/>
                    <w:jc w:val="both"/>
                    <w:textAlignment w:val="baseline"/>
                    <w:rPr>
                      <w:rFonts w:ascii="Verdana" w:hAnsi="Verdana" w:cs="Verdana"/>
                      <w:sz w:val="16"/>
                      <w:szCs w:val="16"/>
                    </w:rPr>
                  </w:pPr>
                  <w:r>
                    <w:rPr>
                      <w:rFonts w:ascii="Verdana" w:hAnsi="Verdana" w:cs="Verdana"/>
                      <w:sz w:val="16"/>
                      <w:szCs w:val="16"/>
                    </w:rPr>
                    <w:t>- une scolarisation et une pédagogie adaptée à leurs besoins et à notre mode de vie,</w:t>
                  </w:r>
                </w:p>
                <w:p w14:paraId="7286286D" w14:textId="77777777" w:rsidR="00000000" w:rsidRDefault="00EE5E01">
                  <w:pPr>
                    <w:kinsoku w:val="0"/>
                    <w:overflowPunct w:val="0"/>
                    <w:autoSpaceDE/>
                    <w:autoSpaceDN/>
                    <w:adjustRightInd/>
                    <w:spacing w:before="8" w:line="192" w:lineRule="exact"/>
                    <w:ind w:right="36"/>
                    <w:jc w:val="both"/>
                    <w:textAlignment w:val="baseline"/>
                    <w:rPr>
                      <w:rFonts w:ascii="Verdana" w:hAnsi="Verdana" w:cs="Verdana"/>
                      <w:sz w:val="16"/>
                      <w:szCs w:val="16"/>
                    </w:rPr>
                  </w:pPr>
                  <w:r>
                    <w:rPr>
                      <w:rFonts w:ascii="Verdana" w:hAnsi="Verdana" w:cs="Verdana"/>
                      <w:sz w:val="16"/>
                      <w:szCs w:val="16"/>
                    </w:rPr>
                    <w:t>- une formation professionnelle liée à nos activités tradi</w:t>
                  </w:r>
                  <w:r>
                    <w:rPr>
                      <w:rFonts w:ascii="Verdana" w:hAnsi="Verdana" w:cs="Verdana"/>
                      <w:sz w:val="16"/>
                      <w:szCs w:val="16"/>
                    </w:rPr>
                    <w:softHyphen/>
                    <w:t>tionnelles, et la reconnaissance de notre milieu comme susceptible de former les jeunes à ces activités.</w:t>
                  </w:r>
                </w:p>
                <w:p w14:paraId="1FC9D496" w14:textId="77777777" w:rsidR="00000000" w:rsidRDefault="00EE5E01">
                  <w:pPr>
                    <w:kinsoku w:val="0"/>
                    <w:overflowPunct w:val="0"/>
                    <w:autoSpaceDE/>
                    <w:autoSpaceDN/>
                    <w:adjustRightInd/>
                    <w:spacing w:before="461" w:line="408" w:lineRule="exact"/>
                    <w:ind w:right="36"/>
                    <w:textAlignment w:val="baseline"/>
                    <w:rPr>
                      <w:rFonts w:ascii="Verdana" w:hAnsi="Verdana" w:cs="Verdana"/>
                      <w:b/>
                      <w:bCs/>
                      <w:spacing w:val="10"/>
                      <w:sz w:val="33"/>
                      <w:szCs w:val="33"/>
                    </w:rPr>
                  </w:pPr>
                  <w:r>
                    <w:rPr>
                      <w:rFonts w:ascii="Verdana" w:hAnsi="Verdana" w:cs="Verdana"/>
                      <w:b/>
                      <w:bCs/>
                      <w:spacing w:val="10"/>
                      <w:sz w:val="33"/>
                      <w:szCs w:val="33"/>
                    </w:rPr>
                    <w:t>MONSIEU</w:t>
                  </w:r>
                  <w:r>
                    <w:rPr>
                      <w:rFonts w:ascii="Verdana" w:hAnsi="Verdana" w:cs="Verdana"/>
                      <w:b/>
                      <w:bCs/>
                      <w:spacing w:val="10"/>
                      <w:sz w:val="33"/>
                      <w:szCs w:val="33"/>
                    </w:rPr>
                    <w:t>R AAIX HETIîiV</w:t>
                  </w:r>
                </w:p>
                <w:p w14:paraId="1CED430E" w14:textId="77777777" w:rsidR="00000000" w:rsidRDefault="00EE5E01">
                  <w:pPr>
                    <w:kinsoku w:val="0"/>
                    <w:overflowPunct w:val="0"/>
                    <w:autoSpaceDE/>
                    <w:autoSpaceDN/>
                    <w:adjustRightInd/>
                    <w:spacing w:before="658" w:line="513" w:lineRule="exact"/>
                    <w:ind w:right="36"/>
                    <w:jc w:val="right"/>
                    <w:textAlignment w:val="baseline"/>
                    <w:rPr>
                      <w:rFonts w:ascii="Verdana" w:hAnsi="Verdana" w:cs="Verdana"/>
                      <w:b/>
                      <w:bCs/>
                      <w:spacing w:val="-5"/>
                      <w:w w:val="95"/>
                      <w:sz w:val="45"/>
                      <w:szCs w:val="45"/>
                    </w:rPr>
                  </w:pPr>
                  <w:r>
                    <w:rPr>
                      <w:rFonts w:ascii="Verdana" w:hAnsi="Verdana" w:cs="Verdana"/>
                      <w:b/>
                      <w:bCs/>
                      <w:spacing w:val="-5"/>
                      <w:w w:val="95"/>
                      <w:sz w:val="45"/>
                      <w:szCs w:val="45"/>
                    </w:rPr>
                    <w:t>UNE HISTOIRE DE</w:t>
                  </w:r>
                </w:p>
                <w:p w14:paraId="55322B47" w14:textId="77777777" w:rsidR="00000000" w:rsidRDefault="00EE5E01">
                  <w:pPr>
                    <w:kinsoku w:val="0"/>
                    <w:overflowPunct w:val="0"/>
                    <w:autoSpaceDE/>
                    <w:autoSpaceDN/>
                    <w:adjustRightInd/>
                    <w:spacing w:before="4" w:line="495" w:lineRule="exact"/>
                    <w:ind w:right="36"/>
                    <w:jc w:val="center"/>
                    <w:textAlignment w:val="baseline"/>
                    <w:rPr>
                      <w:rFonts w:ascii="Verdana" w:hAnsi="Verdana" w:cs="Verdana"/>
                      <w:b/>
                      <w:bCs/>
                      <w:spacing w:val="-1"/>
                      <w:w w:val="95"/>
                      <w:sz w:val="45"/>
                      <w:szCs w:val="45"/>
                    </w:rPr>
                  </w:pPr>
                  <w:r>
                    <w:rPr>
                      <w:rFonts w:ascii="Verdana" w:hAnsi="Verdana" w:cs="Verdana"/>
                      <w:b/>
                      <w:bCs/>
                      <w:spacing w:val="-1"/>
                      <w:w w:val="95"/>
                      <w:sz w:val="45"/>
                      <w:szCs w:val="45"/>
                    </w:rPr>
                    <w:t>L'ECONOMIE</w:t>
                  </w:r>
                </w:p>
                <w:p w14:paraId="00B32FAB" w14:textId="77777777" w:rsidR="00000000" w:rsidRDefault="00EE5E01">
                  <w:pPr>
                    <w:kinsoku w:val="0"/>
                    <w:overflowPunct w:val="0"/>
                    <w:autoSpaceDE/>
                    <w:autoSpaceDN/>
                    <w:adjustRightInd/>
                    <w:spacing w:line="529" w:lineRule="exact"/>
                    <w:ind w:right="36"/>
                    <w:jc w:val="center"/>
                    <w:textAlignment w:val="baseline"/>
                    <w:rPr>
                      <w:rFonts w:ascii="Verdana" w:hAnsi="Verdana" w:cs="Verdana"/>
                      <w:b/>
                      <w:bCs/>
                      <w:spacing w:val="-11"/>
                      <w:w w:val="95"/>
                      <w:sz w:val="45"/>
                      <w:szCs w:val="45"/>
                    </w:rPr>
                  </w:pPr>
                  <w:r>
                    <w:rPr>
                      <w:rFonts w:ascii="Verdana" w:hAnsi="Verdana" w:cs="Verdana"/>
                      <w:b/>
                      <w:bCs/>
                      <w:spacing w:val="-11"/>
                      <w:w w:val="95"/>
                      <w:sz w:val="45"/>
                      <w:szCs w:val="45"/>
                    </w:rPr>
                    <w:t>SOCIALE »</w:t>
                  </w:r>
                </w:p>
                <w:p w14:paraId="753863AC" w14:textId="77777777" w:rsidR="00000000" w:rsidRDefault="00EE5E01">
                  <w:pPr>
                    <w:kinsoku w:val="0"/>
                    <w:overflowPunct w:val="0"/>
                    <w:autoSpaceDE/>
                    <w:autoSpaceDN/>
                    <w:adjustRightInd/>
                    <w:spacing w:before="1300" w:line="192" w:lineRule="exact"/>
                    <w:ind w:right="36"/>
                    <w:jc w:val="both"/>
                    <w:textAlignment w:val="baseline"/>
                    <w:rPr>
                      <w:rFonts w:ascii="Verdana" w:hAnsi="Verdana" w:cs="Verdana"/>
                      <w:sz w:val="16"/>
                      <w:szCs w:val="16"/>
                    </w:rPr>
                  </w:pPr>
                  <w:r>
                    <w:rPr>
                      <w:rFonts w:ascii="Verdana" w:hAnsi="Verdana" w:cs="Verdana"/>
                      <w:sz w:val="16"/>
                      <w:szCs w:val="16"/>
                    </w:rPr>
                    <w:t>Lorsque par les hasards de l'histoire, je me suis trouvé membre du gouvernement, Ministre du Temps Libre, je ne me suis occupé qu'indirectement des problèmes de l'éco</w:t>
                  </w:r>
                  <w:r>
                    <w:rPr>
                      <w:rFonts w:ascii="Verdana" w:hAnsi="Verdana" w:cs="Verdana"/>
                      <w:sz w:val="16"/>
                      <w:szCs w:val="16"/>
                    </w:rPr>
                    <w:softHyphen/>
                    <w:t>nomie sociale, et notamment à travers</w:t>
                  </w:r>
                  <w:r>
                    <w:rPr>
                      <w:rFonts w:ascii="Verdana" w:hAnsi="Verdana" w:cs="Verdana"/>
                      <w:sz w:val="16"/>
                      <w:szCs w:val="16"/>
                    </w:rPr>
                    <w:t xml:space="preserve"> le projet de loi sur le développement de la vie associative.</w:t>
                  </w:r>
                </w:p>
                <w:p w14:paraId="0F54B24D" w14:textId="77777777" w:rsidR="00000000" w:rsidRDefault="00EE5E01">
                  <w:pPr>
                    <w:kinsoku w:val="0"/>
                    <w:overflowPunct w:val="0"/>
                    <w:autoSpaceDE/>
                    <w:autoSpaceDN/>
                    <w:adjustRightInd/>
                    <w:spacing w:line="192" w:lineRule="exact"/>
                    <w:ind w:right="36"/>
                    <w:jc w:val="both"/>
                    <w:textAlignment w:val="baseline"/>
                    <w:rPr>
                      <w:rFonts w:ascii="Verdana" w:hAnsi="Verdana" w:cs="Verdana"/>
                      <w:sz w:val="16"/>
                      <w:szCs w:val="16"/>
                    </w:rPr>
                  </w:pPr>
                  <w:r>
                    <w:rPr>
                      <w:rFonts w:ascii="Verdana" w:hAnsi="Verdana" w:cs="Verdana"/>
                      <w:sz w:val="16"/>
                      <w:szCs w:val="16"/>
                    </w:rPr>
                    <w:t>Ce n'est qu'après avoir cessé mes fonctions ministérielles que l'on m'a demandé de prendre la responsabilité de la délégation à l'économie sociale.</w:t>
                  </w:r>
                </w:p>
              </w:txbxContent>
            </v:textbox>
            <w10:wrap type="square" anchorx="page" anchory="page"/>
          </v:shape>
        </w:pict>
      </w:r>
      <w:r>
        <w:rPr>
          <w:rFonts w:ascii="Verdana" w:hAnsi="Verdana" w:cs="Verdana"/>
          <w:sz w:val="16"/>
          <w:szCs w:val="16"/>
        </w:rPr>
        <w:t>N°</w:t>
      </w:r>
      <w:r>
        <w:rPr>
          <w:rFonts w:ascii="Verdana" w:hAnsi="Verdana" w:cs="Verdana"/>
          <w:sz w:val="16"/>
          <w:szCs w:val="16"/>
        </w:rPr>
        <w:t xml:space="preserve"> 3 1984 Etudes Tziganes, énumérant plus de 70 associa</w:t>
      </w:r>
      <w:r>
        <w:rPr>
          <w:rFonts w:ascii="Verdana" w:hAnsi="Verdana" w:cs="Verdana"/>
          <w:sz w:val="16"/>
          <w:szCs w:val="16"/>
        </w:rPr>
        <w:softHyphen/>
        <w:t xml:space="preserve">tions affiliées à la seule UNISAT présente dans tous </w:t>
      </w:r>
      <w:r>
        <w:rPr>
          <w:rFonts w:ascii="Verdana" w:hAnsi="Verdana" w:cs="Verdana"/>
          <w:b/>
          <w:bCs/>
          <w:sz w:val="16"/>
          <w:szCs w:val="16"/>
        </w:rPr>
        <w:t xml:space="preserve">les </w:t>
      </w:r>
      <w:r>
        <w:rPr>
          <w:rFonts w:ascii="Verdana" w:hAnsi="Verdana" w:cs="Verdana"/>
          <w:sz w:val="16"/>
          <w:szCs w:val="16"/>
        </w:rPr>
        <w:t>départements du pays.</w:t>
      </w:r>
    </w:p>
    <w:p w14:paraId="4316B35C" w14:textId="77777777" w:rsidR="00000000" w:rsidRDefault="00EE5E01">
      <w:pPr>
        <w:keepNext/>
        <w:framePr w:dropCap="drop" w:lines="3" w:hSpace="130" w:wrap="auto" w:vAnchor="text" w:hAnchor="text"/>
        <w:kinsoku w:val="0"/>
        <w:overflowPunct w:val="0"/>
        <w:autoSpaceDE/>
        <w:autoSpaceDN/>
        <w:adjustRightInd/>
        <w:spacing w:before="610" w:line="512" w:lineRule="exact"/>
        <w:ind w:left="720"/>
        <w:jc w:val="both"/>
        <w:textAlignment w:val="baseline"/>
        <w:rPr>
          <w:rFonts w:ascii="Verdana" w:hAnsi="Verdana" w:cs="Verdana"/>
          <w:w w:val="155"/>
          <w:position w:val="-14"/>
          <w:sz w:val="88"/>
          <w:szCs w:val="88"/>
          <w:u w:val="single"/>
        </w:rPr>
      </w:pPr>
      <w:r>
        <w:rPr>
          <w:rFonts w:ascii="Verdana" w:hAnsi="Verdana" w:cs="Verdana"/>
          <w:w w:val="155"/>
          <w:position w:val="-14"/>
          <w:sz w:val="88"/>
          <w:szCs w:val="88"/>
          <w:u w:val="single"/>
        </w:rPr>
        <w:t>0</w:t>
      </w:r>
    </w:p>
    <w:p w14:paraId="58EBB26D" w14:textId="77777777" w:rsidR="00000000" w:rsidRDefault="00EE5E01">
      <w:pPr>
        <w:kinsoku w:val="0"/>
        <w:overflowPunct w:val="0"/>
        <w:autoSpaceDE/>
        <w:autoSpaceDN/>
        <w:adjustRightInd/>
        <w:spacing w:before="610" w:line="192" w:lineRule="exact"/>
        <w:ind w:left="720"/>
        <w:jc w:val="both"/>
        <w:textAlignment w:val="baseline"/>
        <w:rPr>
          <w:rFonts w:ascii="Verdana" w:hAnsi="Verdana" w:cs="Verdana"/>
          <w:sz w:val="16"/>
          <w:szCs w:val="16"/>
        </w:rPr>
      </w:pPr>
      <w:r>
        <w:rPr>
          <w:rFonts w:ascii="Verdana" w:hAnsi="Verdana" w:cs="Verdana"/>
          <w:sz w:val="16"/>
          <w:szCs w:val="16"/>
        </w:rPr>
        <w:t xml:space="preserve"> J'ai donc été pendant un an délégué général à l'éconorn sociale qui est un secteur tout à</w:t>
      </w:r>
      <w:r>
        <w:rPr>
          <w:rFonts w:ascii="Verdana" w:hAnsi="Verdana" w:cs="Verdana"/>
          <w:sz w:val="16"/>
          <w:szCs w:val="16"/>
        </w:rPr>
        <w:t xml:space="preserve"> fait passionant, et inter° sant, ce qui a accentué un peu plus le désir de m'occui&gt; de ces problèmes.</w:t>
      </w:r>
    </w:p>
    <w:p w14:paraId="6528EFEA" w14:textId="77777777" w:rsidR="00000000" w:rsidRDefault="00EE5E01">
      <w:pPr>
        <w:kinsoku w:val="0"/>
        <w:overflowPunct w:val="0"/>
        <w:autoSpaceDE/>
        <w:autoSpaceDN/>
        <w:adjustRightInd/>
        <w:spacing w:line="192" w:lineRule="exact"/>
        <w:ind w:left="720" w:firstLine="72"/>
        <w:textAlignment w:val="baseline"/>
        <w:rPr>
          <w:rFonts w:ascii="Verdana" w:hAnsi="Verdana" w:cs="Verdana"/>
          <w:spacing w:val="4"/>
          <w:sz w:val="16"/>
          <w:szCs w:val="16"/>
        </w:rPr>
      </w:pPr>
      <w:r>
        <w:rPr>
          <w:rFonts w:ascii="Verdana" w:hAnsi="Verdana" w:cs="Verdana"/>
          <w:spacing w:val="4"/>
          <w:sz w:val="16"/>
          <w:szCs w:val="16"/>
        </w:rPr>
        <w:t>Mais aujourd'hui, je n'ai plus aucune responsabilité dal le domaine de l'économie sociale, puisque je préside conseil d'administration de la Caisse Natio</w:t>
      </w:r>
      <w:r>
        <w:rPr>
          <w:rFonts w:ascii="Verdana" w:hAnsi="Verdana" w:cs="Verdana"/>
          <w:spacing w:val="4"/>
          <w:sz w:val="16"/>
          <w:szCs w:val="16"/>
        </w:rPr>
        <w:t>nale de l'Ene gié.</w:t>
      </w:r>
    </w:p>
    <w:p w14:paraId="6E88C88F" w14:textId="77777777" w:rsidR="00000000" w:rsidRDefault="00EE5E01">
      <w:pPr>
        <w:kinsoku w:val="0"/>
        <w:overflowPunct w:val="0"/>
        <w:autoSpaceDE/>
        <w:autoSpaceDN/>
        <w:adjustRightInd/>
        <w:spacing w:line="192" w:lineRule="exact"/>
        <w:ind w:left="720" w:firstLine="72"/>
        <w:jc w:val="both"/>
        <w:textAlignment w:val="baseline"/>
        <w:rPr>
          <w:rFonts w:ascii="Verdana" w:hAnsi="Verdana" w:cs="Verdana"/>
          <w:sz w:val="16"/>
          <w:szCs w:val="16"/>
        </w:rPr>
      </w:pPr>
      <w:r>
        <w:rPr>
          <w:rFonts w:ascii="Verdana" w:hAnsi="Verdana" w:cs="Verdana"/>
          <w:sz w:val="16"/>
          <w:szCs w:val="16"/>
        </w:rPr>
        <w:t>Ce grand établissement public dont l'objet est un pE éloigné de mes affinités personnelles me prend quar même beaucoup de temps.</w:t>
      </w:r>
    </w:p>
    <w:p w14:paraId="10830D03" w14:textId="77777777" w:rsidR="00000000" w:rsidRDefault="00EE5E01">
      <w:pPr>
        <w:kinsoku w:val="0"/>
        <w:overflowPunct w:val="0"/>
        <w:autoSpaceDE/>
        <w:autoSpaceDN/>
        <w:adjustRightInd/>
        <w:spacing w:before="1" w:line="192" w:lineRule="exact"/>
        <w:ind w:left="720" w:firstLine="72"/>
        <w:jc w:val="both"/>
        <w:textAlignment w:val="baseline"/>
        <w:rPr>
          <w:rFonts w:ascii="Verdana" w:hAnsi="Verdana" w:cs="Verdana"/>
          <w:spacing w:val="2"/>
          <w:sz w:val="16"/>
          <w:szCs w:val="16"/>
        </w:rPr>
      </w:pPr>
      <w:r>
        <w:rPr>
          <w:rFonts w:ascii="Verdana" w:hAnsi="Verdana" w:cs="Verdana"/>
          <w:spacing w:val="2"/>
          <w:sz w:val="16"/>
          <w:szCs w:val="16"/>
        </w:rPr>
        <w:t xml:space="preserve">C'est pourquoi j'ai plaisir à me replonger dans ce </w:t>
      </w:r>
      <w:r>
        <w:rPr>
          <w:rFonts w:ascii="Verdana" w:hAnsi="Verdana" w:cs="Verdana"/>
          <w:b/>
          <w:bCs/>
          <w:spacing w:val="2"/>
          <w:sz w:val="16"/>
          <w:szCs w:val="16"/>
        </w:rPr>
        <w:t xml:space="preserve">q </w:t>
      </w:r>
      <w:r>
        <w:rPr>
          <w:rFonts w:ascii="Verdana" w:hAnsi="Verdana" w:cs="Verdana"/>
          <w:spacing w:val="2"/>
          <w:sz w:val="16"/>
          <w:szCs w:val="16"/>
        </w:rPr>
        <w:t>relève beaucoup plus de ma sensibilité personnelle : vo</w:t>
      </w:r>
      <w:r>
        <w:rPr>
          <w:rFonts w:ascii="Verdana" w:hAnsi="Verdana" w:cs="Verdana"/>
          <w:spacing w:val="2"/>
          <w:sz w:val="16"/>
          <w:szCs w:val="16"/>
        </w:rPr>
        <w:t>t. le savez, je suis instituteur, syndicaliste toute ma vie, mil sitre par le hasard de l'histoire, toujours instituteur sync caliste, et c'est plutôt à ce titre que je voudrais m'adresst à vous.</w:t>
      </w:r>
    </w:p>
    <w:p w14:paraId="0E96F7B2" w14:textId="77777777" w:rsidR="00000000" w:rsidRDefault="00EE5E01">
      <w:pPr>
        <w:kinsoku w:val="0"/>
        <w:overflowPunct w:val="0"/>
        <w:autoSpaceDE/>
        <w:autoSpaceDN/>
        <w:adjustRightInd/>
        <w:spacing w:before="1" w:line="192" w:lineRule="exact"/>
        <w:ind w:left="720" w:firstLine="72"/>
        <w:jc w:val="both"/>
        <w:textAlignment w:val="baseline"/>
        <w:rPr>
          <w:rFonts w:ascii="Verdana" w:hAnsi="Verdana" w:cs="Verdana"/>
          <w:spacing w:val="3"/>
          <w:sz w:val="16"/>
          <w:szCs w:val="16"/>
        </w:rPr>
      </w:pPr>
      <w:r>
        <w:rPr>
          <w:rFonts w:ascii="Verdana" w:hAnsi="Verdana" w:cs="Verdana"/>
          <w:spacing w:val="3"/>
          <w:sz w:val="16"/>
          <w:szCs w:val="16"/>
        </w:rPr>
        <w:t>J'ai pensé qu'il serait sans doute bon, dans le cadre c votr</w:t>
      </w:r>
      <w:r>
        <w:rPr>
          <w:rFonts w:ascii="Verdana" w:hAnsi="Verdana" w:cs="Verdana"/>
          <w:spacing w:val="3"/>
          <w:sz w:val="16"/>
          <w:szCs w:val="16"/>
        </w:rPr>
        <w:t>e réflexion générale, de parler des racines de l'écont mie sociale, de son histoire et d'essayer de voir commet ce problème a évolué depuis la Révolution Française, que ont été ses rapports au socialisme et au phénomène ass( ciatif.</w:t>
      </w:r>
    </w:p>
    <w:p w14:paraId="50A925B4" w14:textId="77777777" w:rsidR="00000000" w:rsidRDefault="00EE5E01">
      <w:pPr>
        <w:kinsoku w:val="0"/>
        <w:overflowPunct w:val="0"/>
        <w:autoSpaceDE/>
        <w:autoSpaceDN/>
        <w:adjustRightInd/>
        <w:spacing w:before="12" w:line="192" w:lineRule="exact"/>
        <w:ind w:left="720" w:firstLine="72"/>
        <w:jc w:val="both"/>
        <w:textAlignment w:val="baseline"/>
        <w:rPr>
          <w:rFonts w:ascii="Verdana" w:hAnsi="Verdana" w:cs="Verdana"/>
          <w:sz w:val="16"/>
          <w:szCs w:val="16"/>
        </w:rPr>
      </w:pPr>
      <w:r>
        <w:rPr>
          <w:rFonts w:ascii="Verdana" w:hAnsi="Verdana" w:cs="Verdana"/>
          <w:sz w:val="16"/>
          <w:szCs w:val="16"/>
        </w:rPr>
        <w:t>Mais il me semble nécessaire, au préalable, de dont» une photographie, la plus exacte possible de ce qu'est e 1985 l'économie sociale en France, car c'est un ensemb dont on ne perçoit pas bien les contours et les réalités.</w:t>
      </w:r>
    </w:p>
    <w:p w14:paraId="04185385" w14:textId="77777777" w:rsidR="00000000" w:rsidRDefault="00EE5E01">
      <w:pPr>
        <w:kinsoku w:val="0"/>
        <w:overflowPunct w:val="0"/>
        <w:autoSpaceDE/>
        <w:autoSpaceDN/>
        <w:adjustRightInd/>
        <w:spacing w:line="191" w:lineRule="exact"/>
        <w:ind w:left="720" w:firstLine="72"/>
        <w:textAlignment w:val="baseline"/>
        <w:rPr>
          <w:rFonts w:ascii="Verdana" w:hAnsi="Verdana" w:cs="Verdana"/>
          <w:spacing w:val="3"/>
          <w:sz w:val="16"/>
          <w:szCs w:val="16"/>
        </w:rPr>
      </w:pPr>
      <w:r>
        <w:rPr>
          <w:noProof/>
        </w:rPr>
        <w:pict w14:anchorId="28C5361A">
          <v:shape id="_x0000_s1338" type="#_x0000_t202" style="position:absolute;left:0;text-align:left;margin-left:10.65pt;margin-top:812pt;width:19.75pt;height:9.6pt;z-index:313;mso-wrap-edited:f;mso-wrap-distance-left:0;mso-wrap-distance-top:0;mso-wrap-distance-right:0;mso-wrap-distance-bottom:0;mso-position-horizontal-relative:page;mso-position-vertical-relative:page" wrapcoords="-62 0 -62 21600 21662 21600 21662 0 -62 0" o:allowincell="f" stroked="f">
            <v:textbox inset="0,0,0,0">
              <w:txbxContent>
                <w:p w14:paraId="6DA718A2" w14:textId="77777777" w:rsidR="00000000" w:rsidRDefault="00EE5E01">
                  <w:pPr>
                    <w:kinsoku w:val="0"/>
                    <w:overflowPunct w:val="0"/>
                    <w:autoSpaceDE/>
                    <w:autoSpaceDN/>
                    <w:adjustRightInd/>
                    <w:spacing w:line="190" w:lineRule="exact"/>
                    <w:textAlignment w:val="baseline"/>
                    <w:rPr>
                      <w:rFonts w:ascii="Verdana" w:hAnsi="Verdana" w:cs="Verdana"/>
                      <w:spacing w:val="25"/>
                      <w:sz w:val="16"/>
                      <w:szCs w:val="16"/>
                    </w:rPr>
                  </w:pPr>
                  <w:r>
                    <w:rPr>
                      <w:rFonts w:ascii="Verdana" w:hAnsi="Verdana" w:cs="Verdana"/>
                      <w:spacing w:val="25"/>
                      <w:sz w:val="16"/>
                      <w:szCs w:val="16"/>
                    </w:rPr>
                    <w:t>32</w:t>
                  </w:r>
                </w:p>
              </w:txbxContent>
            </v:textbox>
            <w10:wrap type="square" anchorx="page" anchory="page"/>
          </v:shape>
        </w:pict>
      </w:r>
      <w:r>
        <w:rPr>
          <w:rFonts w:ascii="Verdana" w:hAnsi="Verdana" w:cs="Verdana"/>
          <w:spacing w:val="3"/>
          <w:sz w:val="16"/>
          <w:szCs w:val="16"/>
        </w:rPr>
        <w:t>Certains disent que c'est u</w:t>
      </w:r>
      <w:r>
        <w:rPr>
          <w:rFonts w:ascii="Verdana" w:hAnsi="Verdana" w:cs="Verdana"/>
          <w:spacing w:val="3"/>
          <w:sz w:val="16"/>
          <w:szCs w:val="16"/>
        </w:rPr>
        <w:t>ne nébuleuse, mais je ne crois pas du tout : l'économie sociale aujourd'hui, c'e trois grandes familles d'activités économiques, mais e même temps culturelle, la famille coopérative, la famil mutualiste, la famille associative.</w:t>
      </w:r>
    </w:p>
    <w:p w14:paraId="3448C2B9" w14:textId="77777777" w:rsidR="00000000" w:rsidRDefault="00EE5E01">
      <w:pPr>
        <w:widowControl/>
        <w:rPr>
          <w:sz w:val="24"/>
          <w:szCs w:val="24"/>
        </w:rPr>
        <w:sectPr w:rsidR="00000000">
          <w:type w:val="continuous"/>
          <w:pgSz w:w="11496" w:h="16843"/>
          <w:pgMar w:top="985" w:right="0" w:bottom="171" w:left="594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5414"/>
        <w:gridCol w:w="5356"/>
        <w:gridCol w:w="20"/>
        <w:gridCol w:w="212"/>
        <w:gridCol w:w="299"/>
      </w:tblGrid>
      <w:tr w:rsidR="00000000" w:rsidRPr="00EE5E01" w14:paraId="0FB303B6" w14:textId="77777777">
        <w:tblPrEx>
          <w:tblCellMar>
            <w:top w:w="0" w:type="dxa"/>
            <w:left w:w="0" w:type="dxa"/>
            <w:bottom w:w="0" w:type="dxa"/>
            <w:right w:w="0" w:type="dxa"/>
          </w:tblCellMar>
        </w:tblPrEx>
        <w:trPr>
          <w:trHeight w:hRule="exact" w:val="172"/>
        </w:trPr>
        <w:tc>
          <w:tcPr>
            <w:tcW w:w="5414" w:type="dxa"/>
            <w:tcBorders>
              <w:top w:val="single" w:sz="2" w:space="0" w:color="000000"/>
              <w:left w:val="nil"/>
              <w:bottom w:val="single" w:sz="4" w:space="0" w:color="000000"/>
              <w:right w:val="nil"/>
            </w:tcBorders>
          </w:tcPr>
          <w:p w14:paraId="66630FE4" w14:textId="77777777" w:rsidR="00000000" w:rsidRPr="00EE5E01" w:rsidRDefault="00EE5E01">
            <w:pPr>
              <w:widowControl/>
              <w:rPr>
                <w:sz w:val="24"/>
                <w:szCs w:val="24"/>
              </w:rPr>
            </w:pPr>
          </w:p>
        </w:tc>
        <w:tc>
          <w:tcPr>
            <w:tcW w:w="5356" w:type="dxa"/>
            <w:tcBorders>
              <w:top w:val="single" w:sz="2" w:space="0" w:color="000000"/>
              <w:left w:val="nil"/>
              <w:bottom w:val="single" w:sz="4" w:space="0" w:color="000000"/>
              <w:right w:val="nil"/>
            </w:tcBorders>
          </w:tcPr>
          <w:p w14:paraId="0165921F" w14:textId="77777777" w:rsidR="00000000" w:rsidRPr="00EE5E01" w:rsidRDefault="00EE5E01">
            <w:pPr>
              <w:widowControl/>
              <w:rPr>
                <w:sz w:val="24"/>
                <w:szCs w:val="24"/>
              </w:rPr>
            </w:pPr>
          </w:p>
        </w:tc>
        <w:tc>
          <w:tcPr>
            <w:tcW w:w="19" w:type="dxa"/>
            <w:tcBorders>
              <w:top w:val="nil"/>
              <w:left w:val="nil"/>
              <w:bottom w:val="single" w:sz="4" w:space="0" w:color="000000"/>
              <w:right w:val="nil"/>
            </w:tcBorders>
          </w:tcPr>
          <w:p w14:paraId="30A35F24" w14:textId="77777777" w:rsidR="00000000" w:rsidRPr="00EE5E01" w:rsidRDefault="00EE5E01">
            <w:pPr>
              <w:widowControl/>
              <w:rPr>
                <w:sz w:val="24"/>
                <w:szCs w:val="24"/>
              </w:rPr>
            </w:pPr>
          </w:p>
        </w:tc>
        <w:tc>
          <w:tcPr>
            <w:tcW w:w="212" w:type="dxa"/>
            <w:tcBorders>
              <w:top w:val="nil"/>
              <w:left w:val="nil"/>
              <w:bottom w:val="nil"/>
              <w:right w:val="nil"/>
            </w:tcBorders>
          </w:tcPr>
          <w:p w14:paraId="0685C48B" w14:textId="77777777" w:rsidR="00000000" w:rsidRPr="00EE5E01" w:rsidRDefault="00EE5E01">
            <w:pPr>
              <w:widowControl/>
              <w:rPr>
                <w:sz w:val="24"/>
                <w:szCs w:val="24"/>
              </w:rPr>
            </w:pPr>
          </w:p>
        </w:tc>
        <w:tc>
          <w:tcPr>
            <w:tcW w:w="299" w:type="dxa"/>
            <w:tcBorders>
              <w:top w:val="nil"/>
              <w:left w:val="nil"/>
              <w:bottom w:val="nil"/>
              <w:right w:val="nil"/>
            </w:tcBorders>
          </w:tcPr>
          <w:p w14:paraId="54D1CD04" w14:textId="77777777" w:rsidR="00000000" w:rsidRPr="00EE5E01" w:rsidRDefault="00EE5E01">
            <w:pPr>
              <w:widowControl/>
              <w:rPr>
                <w:sz w:val="24"/>
                <w:szCs w:val="24"/>
              </w:rPr>
            </w:pPr>
          </w:p>
        </w:tc>
      </w:tr>
      <w:tr w:rsidR="00000000" w:rsidRPr="00EE5E01" w14:paraId="472D1891" w14:textId="77777777">
        <w:tblPrEx>
          <w:tblCellMar>
            <w:top w:w="0" w:type="dxa"/>
            <w:left w:w="0" w:type="dxa"/>
            <w:bottom w:w="0" w:type="dxa"/>
            <w:right w:w="0" w:type="dxa"/>
          </w:tblCellMar>
        </w:tblPrEx>
        <w:trPr>
          <w:cantSplit/>
          <w:trHeight w:hRule="exact" w:val="293"/>
        </w:trPr>
        <w:tc>
          <w:tcPr>
            <w:tcW w:w="5414" w:type="dxa"/>
            <w:vMerge w:val="restart"/>
            <w:tcBorders>
              <w:top w:val="single" w:sz="4" w:space="0" w:color="000000"/>
              <w:left w:val="nil"/>
              <w:bottom w:val="nil"/>
              <w:right w:val="nil"/>
            </w:tcBorders>
          </w:tcPr>
          <w:p w14:paraId="61A21277" w14:textId="77777777" w:rsidR="00000000" w:rsidRPr="00EE5E01" w:rsidRDefault="00EE5E01">
            <w:pPr>
              <w:kinsoku w:val="0"/>
              <w:overflowPunct w:val="0"/>
              <w:autoSpaceDE/>
              <w:autoSpaceDN/>
              <w:adjustRightInd/>
              <w:spacing w:before="145" w:line="257" w:lineRule="exact"/>
              <w:ind w:left="144"/>
              <w:textAlignment w:val="baseline"/>
              <w:rPr>
                <w:rFonts w:ascii="Verdana" w:hAnsi="Verdana" w:cs="Verdana"/>
                <w:b/>
                <w:bCs/>
              </w:rPr>
            </w:pPr>
            <w:r w:rsidRPr="00EE5E01">
              <w:rPr>
                <w:rFonts w:ascii="Verdana" w:hAnsi="Verdana" w:cs="Verdana"/>
                <w:b/>
                <w:bCs/>
              </w:rPr>
              <w:t>La coopération imam</w:t>
            </w:r>
          </w:p>
          <w:p w14:paraId="21AB45A9" w14:textId="77777777" w:rsidR="00000000" w:rsidRPr="00EE5E01" w:rsidRDefault="00EE5E01">
            <w:pPr>
              <w:kinsoku w:val="0"/>
              <w:overflowPunct w:val="0"/>
              <w:autoSpaceDE/>
              <w:autoSpaceDN/>
              <w:adjustRightInd/>
              <w:spacing w:before="577" w:line="188" w:lineRule="exact"/>
              <w:ind w:left="144" w:right="252" w:firstLine="144"/>
              <w:jc w:val="both"/>
              <w:textAlignment w:val="baseline"/>
              <w:rPr>
                <w:rFonts w:ascii="Verdana" w:hAnsi="Verdana" w:cs="Verdana"/>
                <w:sz w:val="16"/>
                <w:szCs w:val="16"/>
              </w:rPr>
            </w:pPr>
            <w:r w:rsidRPr="00EE5E01">
              <w:rPr>
                <w:rFonts w:ascii="Verdana" w:hAnsi="Verdana" w:cs="Verdana"/>
                <w:sz w:val="16"/>
                <w:szCs w:val="16"/>
              </w:rPr>
              <w:t>La coopération est un ensemble très vaste avec d'abord le grand secteur des coopératives de productions, ce que l'on</w:t>
            </w:r>
          </w:p>
          <w:p w14:paraId="429C237C" w14:textId="77777777" w:rsidR="00000000" w:rsidRPr="00EE5E01" w:rsidRDefault="00EE5E01">
            <w:pPr>
              <w:kinsoku w:val="0"/>
              <w:overflowPunct w:val="0"/>
              <w:autoSpaceDE/>
              <w:autoSpaceDN/>
              <w:adjustRightInd/>
              <w:spacing w:line="189" w:lineRule="exact"/>
              <w:ind w:left="144" w:right="252"/>
              <w:jc w:val="both"/>
              <w:textAlignment w:val="baseline"/>
              <w:rPr>
                <w:rFonts w:ascii="Verdana" w:hAnsi="Verdana" w:cs="Verdana"/>
                <w:sz w:val="16"/>
                <w:szCs w:val="16"/>
              </w:rPr>
            </w:pPr>
            <w:r w:rsidRPr="00EE5E01">
              <w:rPr>
                <w:rFonts w:ascii="Verdana" w:hAnsi="Verdana" w:cs="Verdana"/>
                <w:sz w:val="16"/>
                <w:szCs w:val="16"/>
              </w:rPr>
              <w:t>appelle les SCOOP, sociétés coopératives ouvrières de production ; on retrouve cette expression simplifiées dès le 19èm</w:t>
            </w:r>
            <w:r w:rsidRPr="00EE5E01">
              <w:rPr>
                <w:rFonts w:ascii="Verdana" w:hAnsi="Verdana" w:cs="Verdana"/>
                <w:sz w:val="16"/>
                <w:szCs w:val="16"/>
              </w:rPr>
              <w:t>e siècle.</w:t>
            </w:r>
          </w:p>
          <w:p w14:paraId="7B0A23A3" w14:textId="77777777" w:rsidR="00000000" w:rsidRPr="00EE5E01" w:rsidRDefault="00EE5E01">
            <w:pPr>
              <w:kinsoku w:val="0"/>
              <w:overflowPunct w:val="0"/>
              <w:autoSpaceDE/>
              <w:autoSpaceDN/>
              <w:adjustRightInd/>
              <w:spacing w:before="11" w:line="188" w:lineRule="exact"/>
              <w:ind w:left="144" w:right="252" w:firstLine="144"/>
              <w:jc w:val="both"/>
              <w:textAlignment w:val="baseline"/>
              <w:rPr>
                <w:rFonts w:ascii="Verdana" w:hAnsi="Verdana" w:cs="Verdana"/>
                <w:sz w:val="16"/>
                <w:szCs w:val="16"/>
              </w:rPr>
            </w:pPr>
            <w:r w:rsidRPr="00EE5E01">
              <w:rPr>
                <w:rFonts w:ascii="Verdana" w:hAnsi="Verdana" w:cs="Verdana"/>
                <w:sz w:val="16"/>
                <w:szCs w:val="16"/>
              </w:rPr>
              <w:t>Il y en a un tout petit peu moins de 1400 en France, mais 15000 en Espagne, 15 à 18000 en Italie ; c'est dire que nous sommes très en retard.</w:t>
            </w:r>
          </w:p>
          <w:p w14:paraId="4F060B04" w14:textId="77777777" w:rsidR="00000000" w:rsidRPr="00EE5E01" w:rsidRDefault="00EE5E01">
            <w:pPr>
              <w:kinsoku w:val="0"/>
              <w:overflowPunct w:val="0"/>
              <w:autoSpaceDE/>
              <w:autoSpaceDN/>
              <w:adjustRightInd/>
              <w:spacing w:before="12" w:line="192" w:lineRule="exact"/>
              <w:ind w:left="144" w:right="252" w:firstLine="144"/>
              <w:jc w:val="both"/>
              <w:textAlignment w:val="baseline"/>
              <w:rPr>
                <w:rFonts w:ascii="Verdana" w:hAnsi="Verdana" w:cs="Verdana"/>
                <w:sz w:val="16"/>
                <w:szCs w:val="16"/>
              </w:rPr>
            </w:pPr>
            <w:r w:rsidRPr="00EE5E01">
              <w:rPr>
                <w:rFonts w:ascii="Verdana" w:hAnsi="Verdana" w:cs="Verdana"/>
                <w:sz w:val="16"/>
                <w:szCs w:val="16"/>
              </w:rPr>
              <w:t>Ce secteur a été marginalisé, oublié, il est tombé en dés</w:t>
            </w:r>
            <w:r w:rsidRPr="00EE5E01">
              <w:rPr>
                <w:rFonts w:ascii="Verdana" w:hAnsi="Verdana" w:cs="Verdana"/>
                <w:sz w:val="16"/>
                <w:szCs w:val="16"/>
              </w:rPr>
              <w:softHyphen/>
              <w:t xml:space="preserve">hérence petit à petit depuis une cinquantaine </w:t>
            </w:r>
            <w:r w:rsidRPr="00EE5E01">
              <w:rPr>
                <w:rFonts w:ascii="Verdana" w:hAnsi="Verdana" w:cs="Verdana"/>
                <w:sz w:val="16"/>
                <w:szCs w:val="16"/>
              </w:rPr>
              <w:t>d'année.</w:t>
            </w:r>
          </w:p>
          <w:p w14:paraId="35E17A63" w14:textId="77777777" w:rsidR="00000000" w:rsidRPr="00EE5E01" w:rsidRDefault="00EE5E01">
            <w:pPr>
              <w:kinsoku w:val="0"/>
              <w:overflowPunct w:val="0"/>
              <w:autoSpaceDE/>
              <w:autoSpaceDN/>
              <w:adjustRightInd/>
              <w:spacing w:line="189" w:lineRule="exact"/>
              <w:ind w:left="144" w:right="252" w:firstLine="144"/>
              <w:jc w:val="both"/>
              <w:textAlignment w:val="baseline"/>
              <w:rPr>
                <w:rFonts w:ascii="Verdana" w:hAnsi="Verdana" w:cs="Verdana"/>
                <w:sz w:val="24"/>
                <w:szCs w:val="24"/>
              </w:rPr>
            </w:pPr>
            <w:r w:rsidRPr="00EE5E01">
              <w:rPr>
                <w:rFonts w:ascii="Verdana" w:hAnsi="Verdana" w:cs="Verdana"/>
                <w:sz w:val="16"/>
                <w:szCs w:val="16"/>
              </w:rPr>
              <w:t>Les coopératives de consommations, sont regroupées dans la Fédération Nationale des Coopératives de Consom</w:t>
            </w:r>
            <w:r w:rsidRPr="00EE5E01">
              <w:rPr>
                <w:rFonts w:ascii="Verdana" w:hAnsi="Verdana" w:cs="Verdana"/>
                <w:sz w:val="16"/>
                <w:szCs w:val="16"/>
              </w:rPr>
              <w:noBreakHyphen/>
            </w:r>
          </w:p>
          <w:p w14:paraId="2620EAF4" w14:textId="77777777" w:rsidR="00000000" w:rsidRPr="00EE5E01" w:rsidRDefault="00EE5E01">
            <w:pPr>
              <w:kinsoku w:val="0"/>
              <w:overflowPunct w:val="0"/>
              <w:autoSpaceDE/>
              <w:autoSpaceDN/>
              <w:adjustRightInd/>
              <w:spacing w:before="3" w:line="188" w:lineRule="exact"/>
              <w:ind w:left="144" w:right="252"/>
              <w:textAlignment w:val="baseline"/>
              <w:rPr>
                <w:rFonts w:ascii="Verdana" w:hAnsi="Verdana" w:cs="Verdana"/>
                <w:sz w:val="16"/>
                <w:szCs w:val="16"/>
              </w:rPr>
            </w:pPr>
            <w:r w:rsidRPr="00EE5E01">
              <w:rPr>
                <w:rFonts w:ascii="Verdana" w:hAnsi="Verdana" w:cs="Verdana"/>
                <w:sz w:val="16"/>
                <w:szCs w:val="16"/>
              </w:rPr>
              <w:t>mation, qui défraie la chronique actuellement : majoritai</w:t>
            </w:r>
            <w:r w:rsidRPr="00EE5E01">
              <w:rPr>
                <w:rFonts w:ascii="Verdana" w:hAnsi="Verdana" w:cs="Verdana"/>
                <w:sz w:val="16"/>
                <w:szCs w:val="16"/>
              </w:rPr>
              <w:softHyphen/>
              <w:t>re à la FNAC à Paris, elle est obligé</w:t>
            </w:r>
            <w:r w:rsidRPr="00EE5E01">
              <w:rPr>
                <w:rFonts w:ascii="Verdana" w:hAnsi="Verdana" w:cs="Verdana"/>
                <w:sz w:val="16"/>
                <w:szCs w:val="16"/>
              </w:rPr>
              <w:t>e de vendre, comme elle doit vendre son immeuble de la rue de Boulogne pour faire face à ses échéances.</w:t>
            </w:r>
          </w:p>
          <w:p w14:paraId="57E254F3" w14:textId="77777777" w:rsidR="00000000" w:rsidRPr="00EE5E01" w:rsidRDefault="00EE5E01">
            <w:pPr>
              <w:kinsoku w:val="0"/>
              <w:overflowPunct w:val="0"/>
              <w:autoSpaceDE/>
              <w:autoSpaceDN/>
              <w:adjustRightInd/>
              <w:spacing w:before="9" w:line="192" w:lineRule="exact"/>
              <w:ind w:left="144" w:right="360" w:firstLine="144"/>
              <w:jc w:val="both"/>
              <w:textAlignment w:val="baseline"/>
              <w:rPr>
                <w:rFonts w:ascii="Verdana" w:hAnsi="Verdana" w:cs="Verdana"/>
                <w:sz w:val="16"/>
                <w:szCs w:val="16"/>
              </w:rPr>
            </w:pPr>
            <w:r w:rsidRPr="00EE5E01">
              <w:rPr>
                <w:rFonts w:ascii="Verdana" w:hAnsi="Verdana" w:cs="Verdana"/>
                <w:sz w:val="16"/>
                <w:szCs w:val="16"/>
              </w:rPr>
              <w:t>La coopération agricole est un secteur immense : 56 à 57% des exportations agro-alimentaires sont le fait de coo</w:t>
            </w:r>
            <w:r w:rsidRPr="00EE5E01">
              <w:rPr>
                <w:rFonts w:ascii="Verdana" w:hAnsi="Verdana" w:cs="Verdana"/>
                <w:sz w:val="16"/>
                <w:szCs w:val="16"/>
              </w:rPr>
              <w:softHyphen/>
              <w:t>pératives ; pour le lait c'est 98 à 100</w:t>
            </w:r>
            <w:r w:rsidRPr="00EE5E01">
              <w:rPr>
                <w:rFonts w:ascii="Verdana" w:hAnsi="Verdana" w:cs="Verdana"/>
                <w:sz w:val="16"/>
                <w:szCs w:val="16"/>
              </w:rPr>
              <w:t>% depuis très long</w:t>
            </w:r>
            <w:r w:rsidRPr="00EE5E01">
              <w:rPr>
                <w:rFonts w:ascii="Verdana" w:hAnsi="Verdana" w:cs="Verdana"/>
                <w:sz w:val="16"/>
                <w:szCs w:val="16"/>
              </w:rPr>
              <w:softHyphen/>
              <w:t>temps, comme dans toute l'Europe d'ailleurs.</w:t>
            </w:r>
          </w:p>
          <w:p w14:paraId="20E1E4F7" w14:textId="77777777" w:rsidR="00000000" w:rsidRPr="00EE5E01" w:rsidRDefault="00EE5E01">
            <w:pPr>
              <w:kinsoku w:val="0"/>
              <w:overflowPunct w:val="0"/>
              <w:autoSpaceDE/>
              <w:autoSpaceDN/>
              <w:adjustRightInd/>
              <w:spacing w:before="10" w:line="184" w:lineRule="exact"/>
              <w:ind w:left="144" w:right="360" w:firstLine="144"/>
              <w:jc w:val="both"/>
              <w:textAlignment w:val="baseline"/>
              <w:rPr>
                <w:rFonts w:ascii="Verdana" w:hAnsi="Verdana" w:cs="Verdana"/>
                <w:sz w:val="16"/>
                <w:szCs w:val="16"/>
              </w:rPr>
            </w:pPr>
            <w:r w:rsidRPr="00EE5E01">
              <w:rPr>
                <w:rFonts w:ascii="Verdana" w:hAnsi="Verdana" w:cs="Verdana"/>
                <w:sz w:val="16"/>
                <w:szCs w:val="16"/>
              </w:rPr>
              <w:t>En France, l'apparition du tracteur a particulièrement favorisé les regroupements coopératifs.</w:t>
            </w:r>
          </w:p>
          <w:p w14:paraId="1519A6C8" w14:textId="77777777" w:rsidR="00000000" w:rsidRPr="00EE5E01" w:rsidRDefault="00EE5E01">
            <w:pPr>
              <w:kinsoku w:val="0"/>
              <w:overflowPunct w:val="0"/>
              <w:autoSpaceDE/>
              <w:autoSpaceDN/>
              <w:adjustRightInd/>
              <w:spacing w:line="192" w:lineRule="exact"/>
              <w:ind w:left="144" w:right="360" w:firstLine="144"/>
              <w:jc w:val="both"/>
              <w:textAlignment w:val="baseline"/>
              <w:rPr>
                <w:rFonts w:ascii="Verdana" w:hAnsi="Verdana" w:cs="Verdana"/>
                <w:sz w:val="16"/>
                <w:szCs w:val="16"/>
              </w:rPr>
            </w:pPr>
            <w:r w:rsidRPr="00EE5E01">
              <w:rPr>
                <w:rFonts w:ascii="Verdana" w:hAnsi="Verdana" w:cs="Verdana"/>
                <w:sz w:val="16"/>
                <w:szCs w:val="16"/>
              </w:rPr>
              <w:t>La coopération bancaire est aussi un secteur important, sans dout l'un des premiers en Europe : l</w:t>
            </w:r>
            <w:r w:rsidRPr="00EE5E01">
              <w:rPr>
                <w:rFonts w:ascii="Verdana" w:hAnsi="Verdana" w:cs="Verdana"/>
                <w:sz w:val="16"/>
                <w:szCs w:val="16"/>
              </w:rPr>
              <w:t>e Crédit Agricole est la première banque mondiale, lorsque le dollar est en dessous de 6 francs les banques populaires, les banques coopératives créées en 1936, le Crédit Mutuel, d'abord l'Alsace Lorraine, et toute une série de banques, par exem</w:t>
            </w:r>
            <w:r w:rsidRPr="00EE5E01">
              <w:rPr>
                <w:rFonts w:ascii="Verdana" w:hAnsi="Verdana" w:cs="Verdana"/>
                <w:sz w:val="16"/>
                <w:szCs w:val="16"/>
              </w:rPr>
              <w:softHyphen/>
              <w:t>ple, la ba</w:t>
            </w:r>
            <w:r w:rsidRPr="00EE5E01">
              <w:rPr>
                <w:rFonts w:ascii="Verdana" w:hAnsi="Verdana" w:cs="Verdana"/>
                <w:sz w:val="16"/>
                <w:szCs w:val="16"/>
              </w:rPr>
              <w:t>nque centrale du Crédit Mutuel sont des outils extrêmement puissants, auxquels on pourrait reprocher d'être beaucoup plus « banques » que banques « socia</w:t>
            </w:r>
            <w:r w:rsidRPr="00EE5E01">
              <w:rPr>
                <w:rFonts w:ascii="Verdana" w:hAnsi="Verdana" w:cs="Verdana"/>
                <w:sz w:val="16"/>
                <w:szCs w:val="16"/>
              </w:rPr>
              <w:softHyphen/>
              <w:t>les ». Un banquier reste un banquier, et même quand c'est une banque dite sociale, l'aspect rentabilit</w:t>
            </w:r>
            <w:r w:rsidRPr="00EE5E01">
              <w:rPr>
                <w:rFonts w:ascii="Verdana" w:hAnsi="Verdana" w:cs="Verdana"/>
                <w:sz w:val="16"/>
                <w:szCs w:val="16"/>
              </w:rPr>
              <w:t>é de l'argent l'emporte quelquefois.</w:t>
            </w:r>
          </w:p>
          <w:p w14:paraId="14201256" w14:textId="77777777" w:rsidR="00000000" w:rsidRPr="00EE5E01" w:rsidRDefault="00EE5E01">
            <w:pPr>
              <w:kinsoku w:val="0"/>
              <w:overflowPunct w:val="0"/>
              <w:autoSpaceDE/>
              <w:autoSpaceDN/>
              <w:adjustRightInd/>
              <w:spacing w:before="10" w:line="188" w:lineRule="exact"/>
              <w:ind w:left="144" w:right="360" w:firstLine="144"/>
              <w:jc w:val="both"/>
              <w:textAlignment w:val="baseline"/>
              <w:rPr>
                <w:rFonts w:ascii="Verdana" w:hAnsi="Verdana" w:cs="Verdana"/>
                <w:spacing w:val="3"/>
                <w:sz w:val="16"/>
                <w:szCs w:val="16"/>
              </w:rPr>
            </w:pPr>
            <w:r w:rsidRPr="00EE5E01">
              <w:rPr>
                <w:rFonts w:ascii="Verdana" w:hAnsi="Verdana" w:cs="Verdana"/>
                <w:spacing w:val="3"/>
                <w:sz w:val="16"/>
                <w:szCs w:val="16"/>
              </w:rPr>
              <w:t>Donc, la coopération dans son ensemble, c'est quelque chose d'important, et représente à peu près 300 000 per</w:t>
            </w:r>
            <w:r w:rsidRPr="00EE5E01">
              <w:rPr>
                <w:rFonts w:ascii="Verdana" w:hAnsi="Verdana" w:cs="Verdana"/>
                <w:spacing w:val="3"/>
                <w:sz w:val="16"/>
                <w:szCs w:val="16"/>
              </w:rPr>
              <w:softHyphen/>
              <w:t>sonnes employées, y compris l'énorme secteur agricole qui dans l'économie pè</w:t>
            </w:r>
            <w:r w:rsidRPr="00EE5E01">
              <w:rPr>
                <w:rFonts w:ascii="Verdana" w:hAnsi="Verdana" w:cs="Verdana"/>
                <w:spacing w:val="3"/>
                <w:sz w:val="16"/>
                <w:szCs w:val="16"/>
              </w:rPr>
              <w:t>se d'un poids particulièrement important.</w:t>
            </w:r>
          </w:p>
          <w:p w14:paraId="2D6C3241" w14:textId="77777777" w:rsidR="00000000" w:rsidRPr="00EE5E01" w:rsidRDefault="00EE5E01">
            <w:pPr>
              <w:kinsoku w:val="0"/>
              <w:overflowPunct w:val="0"/>
              <w:autoSpaceDE/>
              <w:autoSpaceDN/>
              <w:adjustRightInd/>
              <w:spacing w:before="326" w:line="257" w:lineRule="exact"/>
              <w:ind w:left="144"/>
              <w:textAlignment w:val="baseline"/>
              <w:rPr>
                <w:rFonts w:ascii="Verdana" w:hAnsi="Verdana" w:cs="Verdana"/>
                <w:b/>
                <w:bCs/>
              </w:rPr>
            </w:pPr>
            <w:r w:rsidRPr="00EE5E01">
              <w:rPr>
                <w:rFonts w:ascii="Verdana" w:hAnsi="Verdana" w:cs="Verdana"/>
                <w:b/>
                <w:bCs/>
              </w:rPr>
              <w:t>La mutualité</w:t>
            </w:r>
          </w:p>
          <w:p w14:paraId="2AD0A641" w14:textId="77777777" w:rsidR="00000000" w:rsidRPr="00EE5E01" w:rsidRDefault="00EE5E01">
            <w:pPr>
              <w:kinsoku w:val="0"/>
              <w:overflowPunct w:val="0"/>
              <w:autoSpaceDE/>
              <w:autoSpaceDN/>
              <w:adjustRightInd/>
              <w:spacing w:before="577" w:line="192" w:lineRule="exact"/>
              <w:ind w:left="144"/>
              <w:textAlignment w:val="baseline"/>
              <w:rPr>
                <w:rFonts w:ascii="Verdana" w:hAnsi="Verdana" w:cs="Verdana"/>
                <w:sz w:val="16"/>
                <w:szCs w:val="16"/>
              </w:rPr>
            </w:pPr>
            <w:r w:rsidRPr="00EE5E01">
              <w:rPr>
                <w:rFonts w:ascii="Verdana" w:hAnsi="Verdana" w:cs="Verdana"/>
                <w:sz w:val="16"/>
                <w:szCs w:val="16"/>
              </w:rPr>
              <w:t>l' a ensuite la famille de la mutualité.</w:t>
            </w:r>
          </w:p>
          <w:p w14:paraId="2186DFC3" w14:textId="77777777" w:rsidR="00000000" w:rsidRPr="00EE5E01" w:rsidRDefault="00EE5E01">
            <w:pPr>
              <w:kinsoku w:val="0"/>
              <w:overflowPunct w:val="0"/>
              <w:autoSpaceDE/>
              <w:autoSpaceDN/>
              <w:adjustRightInd/>
              <w:spacing w:before="7" w:line="192" w:lineRule="exact"/>
              <w:ind w:left="144" w:right="360" w:firstLine="144"/>
              <w:jc w:val="both"/>
              <w:textAlignment w:val="baseline"/>
              <w:rPr>
                <w:rFonts w:ascii="Verdana" w:hAnsi="Verdana" w:cs="Verdana"/>
                <w:sz w:val="16"/>
                <w:szCs w:val="16"/>
              </w:rPr>
            </w:pPr>
            <w:r w:rsidRPr="00EE5E01">
              <w:rPr>
                <w:rFonts w:ascii="Verdana" w:hAnsi="Verdana" w:cs="Verdana"/>
                <w:sz w:val="16"/>
                <w:szCs w:val="16"/>
              </w:rPr>
              <w:t>G.1 a souvent tendance à ne voir que la mutualité de pré</w:t>
            </w:r>
            <w:r w:rsidRPr="00EE5E01">
              <w:rPr>
                <w:rFonts w:ascii="Verdana" w:hAnsi="Verdana" w:cs="Verdana"/>
                <w:sz w:val="16"/>
                <w:szCs w:val="16"/>
              </w:rPr>
              <w:softHyphen/>
              <w:t>voyance. Vous êtes tous membres d'une mutuelle puisque statistiquement, il y a 25 millions de française</w:t>
            </w:r>
            <w:r w:rsidRPr="00EE5E01">
              <w:rPr>
                <w:rFonts w:ascii="Verdana" w:hAnsi="Verdana" w:cs="Verdana"/>
                <w:sz w:val="16"/>
                <w:szCs w:val="16"/>
              </w:rPr>
              <w:t>s et de fran</w:t>
            </w:r>
            <w:r w:rsidRPr="00EE5E01">
              <w:rPr>
                <w:rFonts w:ascii="Verdana" w:hAnsi="Verdana" w:cs="Verdana"/>
                <w:sz w:val="16"/>
                <w:szCs w:val="16"/>
              </w:rPr>
              <w:softHyphen/>
              <w:t>çais membres d'une mutuelle.</w:t>
            </w:r>
          </w:p>
          <w:p w14:paraId="4E42EEA4" w14:textId="77777777" w:rsidR="00000000" w:rsidRPr="00EE5E01" w:rsidRDefault="00EE5E01">
            <w:pPr>
              <w:kinsoku w:val="0"/>
              <w:overflowPunct w:val="0"/>
              <w:autoSpaceDE/>
              <w:autoSpaceDN/>
              <w:adjustRightInd/>
              <w:spacing w:before="16" w:line="188" w:lineRule="exact"/>
              <w:ind w:left="144" w:right="360" w:firstLine="144"/>
              <w:jc w:val="both"/>
              <w:textAlignment w:val="baseline"/>
              <w:rPr>
                <w:rFonts w:ascii="Verdana" w:hAnsi="Verdana" w:cs="Verdana"/>
                <w:sz w:val="16"/>
                <w:szCs w:val="16"/>
              </w:rPr>
            </w:pPr>
            <w:r w:rsidRPr="00EE5E01">
              <w:rPr>
                <w:rFonts w:ascii="Verdana" w:hAnsi="Verdana" w:cs="Verdana"/>
                <w:sz w:val="16"/>
                <w:szCs w:val="16"/>
              </w:rPr>
              <w:t>Ces mutuelles qui complètent la couverture de la sécurité sociale, ont réalisées pour certaines, des oeuvres pionniè</w:t>
            </w:r>
            <w:r w:rsidRPr="00EE5E01">
              <w:rPr>
                <w:rFonts w:ascii="Verdana" w:hAnsi="Verdana" w:cs="Verdana"/>
                <w:sz w:val="16"/>
                <w:szCs w:val="16"/>
              </w:rPr>
              <w:softHyphen/>
              <w:t>res tout à fait exceptionnelles.</w:t>
            </w:r>
          </w:p>
          <w:p w14:paraId="78C9E942" w14:textId="77777777" w:rsidR="00000000" w:rsidRPr="00EE5E01" w:rsidRDefault="00EE5E01">
            <w:pPr>
              <w:kinsoku w:val="0"/>
              <w:overflowPunct w:val="0"/>
              <w:autoSpaceDE/>
              <w:autoSpaceDN/>
              <w:adjustRightInd/>
              <w:spacing w:before="58" w:line="192" w:lineRule="exact"/>
              <w:ind w:left="144" w:right="360" w:firstLine="144"/>
              <w:jc w:val="both"/>
              <w:textAlignment w:val="baseline"/>
              <w:rPr>
                <w:rFonts w:ascii="Verdana" w:hAnsi="Verdana" w:cs="Verdana"/>
                <w:sz w:val="16"/>
                <w:szCs w:val="16"/>
              </w:rPr>
            </w:pPr>
            <w:r w:rsidRPr="00EE5E01">
              <w:rPr>
                <w:rFonts w:ascii="Verdana" w:hAnsi="Verdana" w:cs="Verdana"/>
                <w:sz w:val="16"/>
                <w:szCs w:val="16"/>
              </w:rPr>
              <w:t xml:space="preserve">25 millions de mutualistes en France : un poids très important, </w:t>
            </w:r>
            <w:r w:rsidRPr="00EE5E01">
              <w:rPr>
                <w:rFonts w:ascii="Verdana" w:hAnsi="Verdana" w:cs="Verdana"/>
                <w:sz w:val="16"/>
                <w:szCs w:val="16"/>
              </w:rPr>
              <w:t>puisque l'affaire du ticket modérateur en 1980 a été cassée par la FNMF, Fédération Nationale de la Mutua</w:t>
            </w:r>
            <w:r w:rsidRPr="00EE5E01">
              <w:rPr>
                <w:rFonts w:ascii="Verdana" w:hAnsi="Verdana" w:cs="Verdana"/>
                <w:sz w:val="16"/>
                <w:szCs w:val="16"/>
              </w:rPr>
              <w:softHyphen/>
              <w:t>lité Française, regroupant la quasi totalité des sociétés mutuelles françaises au nombre de 7000.</w:t>
            </w:r>
          </w:p>
          <w:p w14:paraId="75068774" w14:textId="77777777" w:rsidR="00000000" w:rsidRPr="00EE5E01" w:rsidRDefault="00EE5E01">
            <w:pPr>
              <w:kinsoku w:val="0"/>
              <w:overflowPunct w:val="0"/>
              <w:autoSpaceDE/>
              <w:autoSpaceDN/>
              <w:adjustRightInd/>
              <w:spacing w:before="7" w:line="192" w:lineRule="exact"/>
              <w:ind w:left="144" w:right="360" w:firstLine="144"/>
              <w:jc w:val="both"/>
              <w:textAlignment w:val="baseline"/>
              <w:rPr>
                <w:rFonts w:ascii="Verdana" w:hAnsi="Verdana" w:cs="Verdana"/>
                <w:sz w:val="16"/>
                <w:szCs w:val="16"/>
              </w:rPr>
            </w:pPr>
            <w:r w:rsidRPr="00EE5E01">
              <w:rPr>
                <w:rFonts w:ascii="Verdana" w:hAnsi="Verdana" w:cs="Verdana"/>
                <w:sz w:val="16"/>
                <w:szCs w:val="16"/>
              </w:rPr>
              <w:t>On verra que dans les origines, la mutualité qui est très ancienne, était composée de sociétés de secours mutuel</w:t>
            </w:r>
            <w:r w:rsidRPr="00EE5E01">
              <w:rPr>
                <w:rFonts w:ascii="Verdana" w:hAnsi="Verdana" w:cs="Verdana"/>
                <w:sz w:val="16"/>
                <w:szCs w:val="16"/>
              </w:rPr>
              <w:softHyphen/>
              <w:t>les, qui ont gardé leur autonomie, leur statut propre, leur indépendance, mais se sont regroupées dans la FNMF, qui donne à celles-ci une force</w:t>
            </w:r>
            <w:r w:rsidRPr="00EE5E01">
              <w:rPr>
                <w:rFonts w:ascii="Verdana" w:hAnsi="Verdana" w:cs="Verdana"/>
                <w:sz w:val="16"/>
                <w:szCs w:val="16"/>
              </w:rPr>
              <w:t xml:space="preserve"> importante dans notre pays : c'est elle par exemple qui vient d'imposer au parlement des dispositions qui n'étaient pas prévues dans la refonte de la loi sur la mutualité.</w:t>
            </w:r>
          </w:p>
          <w:p w14:paraId="16875E5C" w14:textId="77777777" w:rsidR="00000000" w:rsidRPr="00EE5E01" w:rsidRDefault="00EE5E01">
            <w:pPr>
              <w:kinsoku w:val="0"/>
              <w:overflowPunct w:val="0"/>
              <w:autoSpaceDE/>
              <w:autoSpaceDN/>
              <w:adjustRightInd/>
              <w:spacing w:before="12" w:after="629" w:line="192" w:lineRule="exact"/>
              <w:ind w:left="144" w:right="360" w:firstLine="144"/>
              <w:jc w:val="both"/>
              <w:textAlignment w:val="baseline"/>
              <w:rPr>
                <w:rFonts w:ascii="Verdana" w:hAnsi="Verdana" w:cs="Verdana"/>
                <w:sz w:val="16"/>
                <w:szCs w:val="16"/>
              </w:rPr>
            </w:pPr>
            <w:r w:rsidRPr="00EE5E01">
              <w:rPr>
                <w:rFonts w:ascii="Verdana" w:hAnsi="Verdana" w:cs="Verdana"/>
                <w:sz w:val="16"/>
                <w:szCs w:val="16"/>
              </w:rPr>
              <w:t>Il faut dire qu'il existe également une deuxième organisa</w:t>
            </w:r>
            <w:r w:rsidRPr="00EE5E01">
              <w:rPr>
                <w:rFonts w:ascii="Verdana" w:hAnsi="Verdana" w:cs="Verdana"/>
                <w:sz w:val="16"/>
                <w:szCs w:val="16"/>
              </w:rPr>
              <w:softHyphen/>
              <w:t>tion, la FNMT, Fédération</w:t>
            </w:r>
            <w:r w:rsidRPr="00EE5E01">
              <w:rPr>
                <w:rFonts w:ascii="Verdana" w:hAnsi="Verdana" w:cs="Verdana"/>
                <w:sz w:val="16"/>
                <w:szCs w:val="16"/>
              </w:rPr>
              <w:t xml:space="preserve"> Nationale Mutuelle des Travail</w:t>
            </w:r>
            <w:r w:rsidRPr="00EE5E01">
              <w:rPr>
                <w:rFonts w:ascii="Verdana" w:hAnsi="Verdana" w:cs="Verdana"/>
                <w:sz w:val="16"/>
                <w:szCs w:val="16"/>
              </w:rPr>
              <w:softHyphen/>
              <w:t>leurs qui est maintenant coupée de la FNMF : celle-ci lors de son dernier congrès, a décidé d'interdire la double appartenance, jusqu'ici tolérée.</w:t>
            </w:r>
          </w:p>
        </w:tc>
        <w:tc>
          <w:tcPr>
            <w:tcW w:w="5356" w:type="dxa"/>
            <w:vMerge w:val="restart"/>
            <w:tcBorders>
              <w:top w:val="single" w:sz="4" w:space="0" w:color="000000"/>
              <w:left w:val="nil"/>
              <w:bottom w:val="nil"/>
              <w:right w:val="nil"/>
            </w:tcBorders>
            <w:vAlign w:val="bottom"/>
          </w:tcPr>
          <w:p w14:paraId="623BB494" w14:textId="77777777" w:rsidR="00000000" w:rsidRPr="00EE5E01" w:rsidRDefault="00EE5E01">
            <w:pPr>
              <w:kinsoku w:val="0"/>
              <w:overflowPunct w:val="0"/>
              <w:autoSpaceDE/>
              <w:autoSpaceDN/>
              <w:adjustRightInd/>
              <w:spacing w:before="252" w:line="192" w:lineRule="exact"/>
              <w:ind w:left="360" w:right="36" w:firstLine="144"/>
              <w:jc w:val="both"/>
              <w:textAlignment w:val="baseline"/>
              <w:rPr>
                <w:rFonts w:ascii="Verdana" w:hAnsi="Verdana" w:cs="Verdana"/>
                <w:sz w:val="16"/>
                <w:szCs w:val="16"/>
              </w:rPr>
            </w:pPr>
            <w:r w:rsidRPr="00EE5E01">
              <w:rPr>
                <w:rFonts w:ascii="Verdana" w:hAnsi="Verdana" w:cs="Verdana"/>
                <w:sz w:val="16"/>
                <w:szCs w:val="16"/>
              </w:rPr>
              <w:t xml:space="preserve">La FNMT est d'obédience communiste, surtout implantée sur la Côte d'Azur, et </w:t>
            </w:r>
            <w:r w:rsidRPr="00EE5E01">
              <w:rPr>
                <w:rFonts w:ascii="Verdana" w:hAnsi="Verdana" w:cs="Verdana"/>
                <w:sz w:val="16"/>
                <w:szCs w:val="16"/>
              </w:rPr>
              <w:t>dans la basse vallée du Rhône ; elle représente 7 à 8% du mouvement mutualiste en France.</w:t>
            </w:r>
          </w:p>
          <w:p w14:paraId="278B84B5" w14:textId="77777777" w:rsidR="00000000" w:rsidRPr="00EE5E01" w:rsidRDefault="00EE5E01">
            <w:pPr>
              <w:kinsoku w:val="0"/>
              <w:overflowPunct w:val="0"/>
              <w:autoSpaceDE/>
              <w:autoSpaceDN/>
              <w:adjustRightInd/>
              <w:spacing w:line="190" w:lineRule="exact"/>
              <w:ind w:left="360" w:right="36"/>
              <w:jc w:val="both"/>
              <w:textAlignment w:val="baseline"/>
              <w:rPr>
                <w:rFonts w:ascii="Verdana" w:hAnsi="Verdana" w:cs="Verdana"/>
                <w:spacing w:val="4"/>
                <w:sz w:val="16"/>
                <w:szCs w:val="16"/>
              </w:rPr>
            </w:pPr>
            <w:r w:rsidRPr="00EE5E01">
              <w:rPr>
                <w:rFonts w:ascii="Verdana" w:hAnsi="Verdana" w:cs="Verdana"/>
                <w:spacing w:val="4"/>
                <w:sz w:val="16"/>
                <w:szCs w:val="16"/>
              </w:rPr>
              <w:t>f A côté de cela, il existe la mutualité d'assurance, les assurances mutuelles, toutes les mutuelles de Niort par exemple : MAIF, MACIF etc..„ C'est un ensemble mutua</w:t>
            </w:r>
            <w:r w:rsidRPr="00EE5E01">
              <w:rPr>
                <w:rFonts w:ascii="Verdana" w:hAnsi="Verdana" w:cs="Verdana"/>
                <w:spacing w:val="4"/>
                <w:sz w:val="16"/>
                <w:szCs w:val="16"/>
              </w:rPr>
              <w:softHyphen/>
              <w:t>liste qui tient à peu près 50% du marché de l'assurance : la presse se fait parfois l'écho des réactions très vives des assurances privées qui essayent d'empêcher les mutuelles privées de se développer parce qu'elles sont dirigées par des bénévoles ; ce q</w:t>
            </w:r>
            <w:r w:rsidRPr="00EE5E01">
              <w:rPr>
                <w:rFonts w:ascii="Verdana" w:hAnsi="Verdana" w:cs="Verdana"/>
                <w:spacing w:val="4"/>
                <w:sz w:val="16"/>
                <w:szCs w:val="16"/>
              </w:rPr>
              <w:t>ui fait peu de frais de conseil d'admi</w:t>
            </w:r>
            <w:r w:rsidRPr="00EE5E01">
              <w:rPr>
                <w:rFonts w:ascii="Verdana" w:hAnsi="Verdana" w:cs="Verdana"/>
                <w:spacing w:val="4"/>
                <w:sz w:val="16"/>
                <w:szCs w:val="16"/>
              </w:rPr>
              <w:softHyphen/>
              <w:t>nistration, et ce qui permet des primes d'assurance 25 à 30% moins cher. Secteur riche et puissant, il oublie quel</w:t>
            </w:r>
            <w:r w:rsidRPr="00EE5E01">
              <w:rPr>
                <w:rFonts w:ascii="Verdana" w:hAnsi="Verdana" w:cs="Verdana"/>
                <w:spacing w:val="4"/>
                <w:sz w:val="16"/>
                <w:szCs w:val="16"/>
              </w:rPr>
              <w:softHyphen/>
              <w:t xml:space="preserve">quefois la solidarité nécessaire dans l'économie sociale pour investir dans une spéculation boursière </w:t>
            </w:r>
            <w:r w:rsidRPr="00EE5E01">
              <w:rPr>
                <w:rFonts w:ascii="Verdana" w:hAnsi="Verdana" w:cs="Verdana"/>
                <w:spacing w:val="4"/>
                <w:sz w:val="16"/>
                <w:szCs w:val="16"/>
              </w:rPr>
              <w:t>ou immobi</w:t>
            </w:r>
            <w:r w:rsidRPr="00EE5E01">
              <w:rPr>
                <w:rFonts w:ascii="Verdana" w:hAnsi="Verdana" w:cs="Verdana"/>
                <w:spacing w:val="4"/>
                <w:sz w:val="16"/>
                <w:szCs w:val="16"/>
              </w:rPr>
              <w:softHyphen/>
              <w:t>lière.</w:t>
            </w:r>
          </w:p>
          <w:p w14:paraId="2E6EDFA8" w14:textId="77777777" w:rsidR="00000000" w:rsidRPr="00EE5E01" w:rsidRDefault="00EE5E01">
            <w:pPr>
              <w:kinsoku w:val="0"/>
              <w:overflowPunct w:val="0"/>
              <w:autoSpaceDE/>
              <w:autoSpaceDN/>
              <w:adjustRightInd/>
              <w:spacing w:before="332" w:line="257" w:lineRule="exact"/>
              <w:ind w:left="360" w:right="36"/>
              <w:textAlignment w:val="baseline"/>
              <w:rPr>
                <w:rFonts w:ascii="Verdana" w:hAnsi="Verdana" w:cs="Verdana"/>
                <w:b/>
                <w:bCs/>
              </w:rPr>
            </w:pPr>
            <w:r w:rsidRPr="00EE5E01">
              <w:rPr>
                <w:rFonts w:ascii="Verdana" w:hAnsi="Verdana" w:cs="Verdana"/>
                <w:b/>
                <w:bCs/>
              </w:rPr>
              <w:t>Le mouvement associatif</w:t>
            </w:r>
          </w:p>
          <w:p w14:paraId="6E8709F1" w14:textId="77777777" w:rsidR="00000000" w:rsidRPr="00EE5E01" w:rsidRDefault="00EE5E01">
            <w:pPr>
              <w:kinsoku w:val="0"/>
              <w:overflowPunct w:val="0"/>
              <w:autoSpaceDE/>
              <w:autoSpaceDN/>
              <w:adjustRightInd/>
              <w:spacing w:before="570" w:line="192" w:lineRule="exact"/>
              <w:ind w:left="360" w:right="36"/>
              <w:jc w:val="right"/>
              <w:textAlignment w:val="baseline"/>
              <w:rPr>
                <w:rFonts w:ascii="Verdana" w:hAnsi="Verdana" w:cs="Verdana"/>
                <w:spacing w:val="2"/>
                <w:sz w:val="16"/>
                <w:szCs w:val="16"/>
              </w:rPr>
            </w:pPr>
            <w:r w:rsidRPr="00EE5E01">
              <w:rPr>
                <w:rFonts w:ascii="Verdana" w:hAnsi="Verdana" w:cs="Verdana"/>
                <w:spacing w:val="2"/>
                <w:sz w:val="16"/>
                <w:szCs w:val="16"/>
              </w:rPr>
              <w:t>Enfin, il y a une grande famille des associations ; on l'estime à peu près à 500 000 en France bien vivantes. Il s'en crée à peu près 40 000 par an. Ce chiffre a aug</w:t>
            </w:r>
            <w:r w:rsidRPr="00EE5E01">
              <w:rPr>
                <w:rFonts w:ascii="Verdana" w:hAnsi="Verdana" w:cs="Verdana"/>
                <w:spacing w:val="2"/>
                <w:sz w:val="16"/>
                <w:szCs w:val="16"/>
              </w:rPr>
              <w:softHyphen/>
              <w:t>menté puiqu'on était à</w:t>
            </w:r>
            <w:r w:rsidRPr="00EE5E01">
              <w:rPr>
                <w:rFonts w:ascii="Verdana" w:hAnsi="Verdana" w:cs="Verdana"/>
                <w:spacing w:val="2"/>
                <w:sz w:val="16"/>
                <w:szCs w:val="16"/>
              </w:rPr>
              <w:t xml:space="preserve"> 28 000 en 1980, et à partir de 1981, on en compte 10 000 en plus au JO. Mais beaucoup meurent et seulement 2% déclarent leur disparition. On ne connait donc pas le nombre exact d'associations.</w:t>
            </w:r>
          </w:p>
          <w:p w14:paraId="4D95618E" w14:textId="77777777" w:rsidR="00000000" w:rsidRPr="00EE5E01" w:rsidRDefault="00EE5E01">
            <w:pPr>
              <w:kinsoku w:val="0"/>
              <w:overflowPunct w:val="0"/>
              <w:autoSpaceDE/>
              <w:autoSpaceDN/>
              <w:adjustRightInd/>
              <w:spacing w:line="190" w:lineRule="exact"/>
              <w:ind w:left="360" w:right="36"/>
              <w:jc w:val="both"/>
              <w:textAlignment w:val="baseline"/>
              <w:rPr>
                <w:rFonts w:ascii="Verdana" w:hAnsi="Verdana" w:cs="Verdana"/>
                <w:sz w:val="16"/>
                <w:szCs w:val="16"/>
              </w:rPr>
            </w:pPr>
            <w:r w:rsidRPr="00EE5E01">
              <w:rPr>
                <w:rFonts w:ascii="Verdana" w:hAnsi="Verdana" w:cs="Verdana"/>
                <w:sz w:val="16"/>
                <w:szCs w:val="16"/>
              </w:rPr>
              <w:t xml:space="preserve">C'est le secteur qui emploie le plus de personnes, puisque on </w:t>
            </w:r>
            <w:r w:rsidRPr="00EE5E01">
              <w:rPr>
                <w:rFonts w:ascii="Verdana" w:hAnsi="Verdana" w:cs="Verdana"/>
                <w:sz w:val="16"/>
                <w:szCs w:val="16"/>
              </w:rPr>
              <w:t>estime à 800 000 travailleurs le nombre d'employés des associations.</w:t>
            </w:r>
          </w:p>
          <w:p w14:paraId="76CC59ED" w14:textId="77777777" w:rsidR="00000000" w:rsidRPr="00EE5E01" w:rsidRDefault="00EE5E01">
            <w:pPr>
              <w:kinsoku w:val="0"/>
              <w:overflowPunct w:val="0"/>
              <w:autoSpaceDE/>
              <w:autoSpaceDN/>
              <w:adjustRightInd/>
              <w:spacing w:before="331" w:line="257" w:lineRule="exact"/>
              <w:ind w:left="360" w:right="36"/>
              <w:textAlignment w:val="baseline"/>
              <w:rPr>
                <w:rFonts w:ascii="Verdana" w:hAnsi="Verdana" w:cs="Verdana"/>
                <w:b/>
                <w:bCs/>
              </w:rPr>
            </w:pPr>
            <w:r w:rsidRPr="00EE5E01">
              <w:rPr>
                <w:rFonts w:ascii="Verdana" w:hAnsi="Verdana" w:cs="Verdana"/>
                <w:b/>
                <w:bCs/>
              </w:rPr>
              <w:t>Le fonds global de l'économie sociale.</w:t>
            </w:r>
          </w:p>
          <w:p w14:paraId="18A2D508" w14:textId="77777777" w:rsidR="00000000" w:rsidRPr="00EE5E01" w:rsidRDefault="00EE5E01">
            <w:pPr>
              <w:kinsoku w:val="0"/>
              <w:overflowPunct w:val="0"/>
              <w:autoSpaceDE/>
              <w:autoSpaceDN/>
              <w:adjustRightInd/>
              <w:spacing w:before="581" w:line="187" w:lineRule="exact"/>
              <w:ind w:left="360" w:right="36"/>
              <w:jc w:val="both"/>
              <w:textAlignment w:val="baseline"/>
              <w:rPr>
                <w:rFonts w:ascii="Verdana" w:hAnsi="Verdana" w:cs="Verdana"/>
                <w:sz w:val="16"/>
                <w:szCs w:val="16"/>
              </w:rPr>
            </w:pPr>
            <w:r w:rsidRPr="00EE5E01">
              <w:rPr>
                <w:rFonts w:ascii="Verdana" w:hAnsi="Verdana" w:cs="Verdana"/>
                <w:sz w:val="16"/>
                <w:szCs w:val="16"/>
              </w:rPr>
              <w:t>Si l'on réduit l'économie sociale à ces trois grands sec</w:t>
            </w:r>
            <w:r w:rsidRPr="00EE5E01">
              <w:rPr>
                <w:rFonts w:ascii="Verdana" w:hAnsi="Verdana" w:cs="Verdana"/>
                <w:sz w:val="16"/>
                <w:szCs w:val="16"/>
              </w:rPr>
              <w:softHyphen/>
              <w:t>teurs, coopération, mutualité et association, cet ensemble représente à peu près, 1,3 milli</w:t>
            </w:r>
            <w:r w:rsidRPr="00EE5E01">
              <w:rPr>
                <w:rFonts w:ascii="Verdana" w:hAnsi="Verdana" w:cs="Verdana"/>
                <w:sz w:val="16"/>
                <w:szCs w:val="16"/>
              </w:rPr>
              <w:t>ons à 1,4 millions de person</w:t>
            </w:r>
            <w:r w:rsidRPr="00EE5E01">
              <w:rPr>
                <w:rFonts w:ascii="Verdana" w:hAnsi="Verdana" w:cs="Verdana"/>
                <w:sz w:val="16"/>
                <w:szCs w:val="16"/>
              </w:rPr>
              <w:softHyphen/>
              <w:t>nes.</w:t>
            </w:r>
          </w:p>
          <w:p w14:paraId="39D3582B" w14:textId="77777777" w:rsidR="00000000" w:rsidRPr="00EE5E01" w:rsidRDefault="00EE5E01">
            <w:pPr>
              <w:kinsoku w:val="0"/>
              <w:overflowPunct w:val="0"/>
              <w:autoSpaceDE/>
              <w:autoSpaceDN/>
              <w:adjustRightInd/>
              <w:spacing w:before="52" w:line="192" w:lineRule="exact"/>
              <w:ind w:left="360" w:right="36"/>
              <w:jc w:val="both"/>
              <w:textAlignment w:val="baseline"/>
              <w:rPr>
                <w:rFonts w:ascii="Verdana" w:hAnsi="Verdana" w:cs="Verdana"/>
                <w:spacing w:val="2"/>
                <w:sz w:val="16"/>
                <w:szCs w:val="16"/>
              </w:rPr>
            </w:pPr>
            <w:r w:rsidRPr="00EE5E01">
              <w:rPr>
                <w:rFonts w:ascii="Verdana" w:hAnsi="Verdana" w:cs="Verdana"/>
                <w:spacing w:val="2"/>
                <w:sz w:val="16"/>
                <w:szCs w:val="16"/>
              </w:rPr>
              <w:t>On a estimé son poids économique a à peu près 7% du PNB, mais nous ne pouvons pas approcher de manière très fine ce poids économique, faute d'instrument de mesure. Pendant l'année où j'ai exercé la responsabilité de Délé</w:t>
            </w:r>
            <w:r w:rsidRPr="00EE5E01">
              <w:rPr>
                <w:rFonts w:ascii="Verdana" w:hAnsi="Verdana" w:cs="Verdana"/>
                <w:spacing w:val="2"/>
                <w:sz w:val="16"/>
                <w:szCs w:val="16"/>
              </w:rPr>
              <w:softHyphen/>
              <w:t>g</w:t>
            </w:r>
            <w:r w:rsidRPr="00EE5E01">
              <w:rPr>
                <w:rFonts w:ascii="Verdana" w:hAnsi="Verdana" w:cs="Verdana"/>
                <w:spacing w:val="2"/>
                <w:sz w:val="16"/>
                <w:szCs w:val="16"/>
              </w:rPr>
              <w:t>ué Général à l'Economie Sociale, j'ai obtenu la création de ce qu'on appelle le compte satellite de l'économie sociale pour mesurer famille par famille, secteur par sec</w:t>
            </w:r>
            <w:r w:rsidRPr="00EE5E01">
              <w:rPr>
                <w:rFonts w:ascii="Verdana" w:hAnsi="Verdana" w:cs="Verdana"/>
                <w:spacing w:val="2"/>
                <w:sz w:val="16"/>
                <w:szCs w:val="16"/>
              </w:rPr>
              <w:softHyphen/>
              <w:t>teur, département par département, le poids économique réel de chacune des entités de l</w:t>
            </w:r>
            <w:r w:rsidRPr="00EE5E01">
              <w:rPr>
                <w:rFonts w:ascii="Verdana" w:hAnsi="Verdana" w:cs="Verdana"/>
                <w:spacing w:val="2"/>
                <w:sz w:val="16"/>
                <w:szCs w:val="16"/>
              </w:rPr>
              <w:t>'économie sociale : si on prend par exemple les pêcheurs à la ligne dont on a l'habi</w:t>
            </w:r>
            <w:r w:rsidRPr="00EE5E01">
              <w:rPr>
                <w:rFonts w:ascii="Verdana" w:hAnsi="Verdana" w:cs="Verdana"/>
                <w:spacing w:val="2"/>
                <w:sz w:val="16"/>
                <w:szCs w:val="16"/>
              </w:rPr>
              <w:softHyphen/>
              <w:t xml:space="preserve">tude de sous entendre « ça ne sert à rien », leur poids est l'un des plus importants en France, car les associations de pêche ont le monopole de l'alvinage qui fait vivre </w:t>
            </w:r>
            <w:r w:rsidRPr="00EE5E01">
              <w:rPr>
                <w:rFonts w:ascii="Verdana" w:hAnsi="Verdana" w:cs="Verdana"/>
                <w:spacing w:val="2"/>
                <w:sz w:val="16"/>
                <w:szCs w:val="16"/>
              </w:rPr>
              <w:t>des quantité de petites entreprises élevant le poisson.</w:t>
            </w:r>
          </w:p>
          <w:p w14:paraId="7BEA2F4D" w14:textId="77777777" w:rsidR="00000000" w:rsidRPr="00EE5E01" w:rsidRDefault="00EE5E01">
            <w:pPr>
              <w:kinsoku w:val="0"/>
              <w:overflowPunct w:val="0"/>
              <w:autoSpaceDE/>
              <w:autoSpaceDN/>
              <w:adjustRightInd/>
              <w:spacing w:before="11" w:line="192" w:lineRule="exact"/>
              <w:ind w:left="360" w:right="36"/>
              <w:jc w:val="both"/>
              <w:textAlignment w:val="baseline"/>
              <w:rPr>
                <w:rFonts w:ascii="Verdana" w:hAnsi="Verdana" w:cs="Verdana"/>
                <w:spacing w:val="3"/>
                <w:sz w:val="16"/>
                <w:szCs w:val="16"/>
              </w:rPr>
            </w:pPr>
            <w:r w:rsidRPr="00EE5E01">
              <w:rPr>
                <w:rFonts w:ascii="Verdana" w:hAnsi="Verdana" w:cs="Verdana"/>
                <w:spacing w:val="3"/>
                <w:sz w:val="16"/>
                <w:szCs w:val="16"/>
              </w:rPr>
              <w:t>J'estime que ce compte satellite fera apparaître que le poids de l'économie sociale peut atteindre 14 à 15% du PNB dans les 10 années qui viennent, comme c'est d'ail</w:t>
            </w:r>
            <w:r w:rsidRPr="00EE5E01">
              <w:rPr>
                <w:rFonts w:ascii="Verdana" w:hAnsi="Verdana" w:cs="Verdana"/>
                <w:spacing w:val="3"/>
                <w:sz w:val="16"/>
                <w:szCs w:val="16"/>
              </w:rPr>
              <w:softHyphen/>
              <w:t>leurs le cas dans d'autres pays d'</w:t>
            </w:r>
            <w:r w:rsidRPr="00EE5E01">
              <w:rPr>
                <w:rFonts w:ascii="Verdana" w:hAnsi="Verdana" w:cs="Verdana"/>
                <w:spacing w:val="3"/>
                <w:sz w:val="16"/>
                <w:szCs w:val="16"/>
              </w:rPr>
              <w:t>Europe, tels que l'Italie et l'Espagne, un peu moisn pour l'Allemagne, et l'Angleterre. Je ne vais pas aller plus loin dans cette photographie de l'économie sociale, je vais essayer d'expliquer pourquoi les forces sociales politiques, syndicales ou philoso</w:t>
            </w:r>
            <w:r w:rsidRPr="00EE5E01">
              <w:rPr>
                <w:rFonts w:ascii="Verdana" w:hAnsi="Verdana" w:cs="Verdana"/>
                <w:spacing w:val="3"/>
                <w:sz w:val="16"/>
                <w:szCs w:val="16"/>
              </w:rPr>
              <w:t>phiques, qui auraient pu, auraient dû soutenir ce mouvement, l'ont laissé dépérir, en particulier les coopératives ouvrières de production.</w:t>
            </w:r>
          </w:p>
          <w:p w14:paraId="62259A53" w14:textId="77777777" w:rsidR="00000000" w:rsidRPr="00EE5E01" w:rsidRDefault="00EE5E01">
            <w:pPr>
              <w:kinsoku w:val="0"/>
              <w:overflowPunct w:val="0"/>
              <w:autoSpaceDE/>
              <w:autoSpaceDN/>
              <w:adjustRightInd/>
              <w:spacing w:before="6" w:line="192" w:lineRule="exact"/>
              <w:ind w:left="360" w:right="36"/>
              <w:textAlignment w:val="baseline"/>
              <w:rPr>
                <w:rFonts w:ascii="Verdana" w:hAnsi="Verdana" w:cs="Verdana"/>
                <w:sz w:val="16"/>
                <w:szCs w:val="16"/>
              </w:rPr>
            </w:pPr>
            <w:r w:rsidRPr="00EE5E01">
              <w:rPr>
                <w:rFonts w:ascii="Verdana" w:hAnsi="Verdana" w:cs="Verdana"/>
                <w:sz w:val="16"/>
                <w:szCs w:val="16"/>
              </w:rPr>
              <w:t>Pourquoi les a t'on laissé se marginaliser : elles ont été</w:t>
            </w:r>
            <w:r w:rsidRPr="00EE5E01">
              <w:rPr>
                <w:rFonts w:ascii="Verdana" w:hAnsi="Verdana" w:cs="Verdana"/>
                <w:sz w:val="16"/>
                <w:szCs w:val="16"/>
              </w:rPr>
              <w:t xml:space="preserve"> 400, pendant 20 ans, 400 petites entreprises (sauf quelques unes plus grandes) alors qu'au 19ème siècle, c'était un très grand phénomène qui a culminé à la formidable Exposition Universelle de 1900 : le pavillon de l'économie sociale a été inauguré avec é</w:t>
            </w:r>
            <w:r w:rsidRPr="00EE5E01">
              <w:rPr>
                <w:rFonts w:ascii="Verdana" w:hAnsi="Verdana" w:cs="Verdana"/>
                <w:sz w:val="16"/>
                <w:szCs w:val="16"/>
              </w:rPr>
              <w:t>clat par le Président de la République, et cette exposition faisait suite à quatre autres expositions où il y avait tout un secteur de l'économie sociale avec plus de 800 exposants.</w:t>
            </w:r>
          </w:p>
          <w:p w14:paraId="579E5E02" w14:textId="77777777" w:rsidR="00000000" w:rsidRPr="00EE5E01" w:rsidRDefault="00EE5E01">
            <w:pPr>
              <w:kinsoku w:val="0"/>
              <w:overflowPunct w:val="0"/>
              <w:autoSpaceDE/>
              <w:autoSpaceDN/>
              <w:adjustRightInd/>
              <w:spacing w:before="12" w:line="192" w:lineRule="exact"/>
              <w:ind w:left="360" w:right="36"/>
              <w:textAlignment w:val="baseline"/>
              <w:rPr>
                <w:rFonts w:ascii="Verdana" w:hAnsi="Verdana" w:cs="Verdana"/>
                <w:sz w:val="16"/>
                <w:szCs w:val="16"/>
              </w:rPr>
            </w:pPr>
            <w:r w:rsidRPr="00EE5E01">
              <w:rPr>
                <w:rFonts w:ascii="Verdana" w:hAnsi="Verdana" w:cs="Verdana"/>
                <w:sz w:val="16"/>
                <w:szCs w:val="16"/>
              </w:rPr>
              <w:t>Pourquoi tout cela a t'il disparu ?</w:t>
            </w:r>
          </w:p>
          <w:p w14:paraId="7189563B" w14:textId="77777777" w:rsidR="00000000" w:rsidRPr="00EE5E01" w:rsidRDefault="00EE5E01">
            <w:pPr>
              <w:kinsoku w:val="0"/>
              <w:overflowPunct w:val="0"/>
              <w:autoSpaceDE/>
              <w:autoSpaceDN/>
              <w:adjustRightInd/>
              <w:spacing w:after="14" w:line="192" w:lineRule="exact"/>
              <w:ind w:left="360" w:right="36"/>
              <w:textAlignment w:val="baseline"/>
              <w:rPr>
                <w:rFonts w:ascii="Verdana" w:hAnsi="Verdana" w:cs="Verdana"/>
                <w:sz w:val="16"/>
                <w:szCs w:val="16"/>
              </w:rPr>
            </w:pPr>
            <w:r w:rsidRPr="00EE5E01">
              <w:rPr>
                <w:rFonts w:ascii="Verdana" w:hAnsi="Verdana" w:cs="Verdana"/>
                <w:sz w:val="16"/>
                <w:szCs w:val="16"/>
              </w:rPr>
              <w:t>Voilà ce que je voudrais tracer mainte</w:t>
            </w:r>
            <w:r w:rsidRPr="00EE5E01">
              <w:rPr>
                <w:rFonts w:ascii="Verdana" w:hAnsi="Verdana" w:cs="Verdana"/>
                <w:sz w:val="16"/>
                <w:szCs w:val="16"/>
              </w:rPr>
              <w:t>nant.</w:t>
            </w:r>
          </w:p>
        </w:tc>
        <w:tc>
          <w:tcPr>
            <w:tcW w:w="19" w:type="dxa"/>
            <w:tcBorders>
              <w:top w:val="single" w:sz="4" w:space="0" w:color="000000"/>
              <w:left w:val="nil"/>
              <w:bottom w:val="nil"/>
              <w:right w:val="nil"/>
            </w:tcBorders>
          </w:tcPr>
          <w:p w14:paraId="3CBDF7AA" w14:textId="77777777" w:rsidR="00000000" w:rsidRPr="00EE5E01" w:rsidRDefault="00EE5E01">
            <w:pPr>
              <w:kinsoku w:val="0"/>
              <w:overflowPunct w:val="0"/>
              <w:autoSpaceDE/>
              <w:autoSpaceDN/>
              <w:adjustRightInd/>
              <w:spacing w:after="14" w:line="192" w:lineRule="exact"/>
              <w:ind w:left="360" w:right="36"/>
              <w:textAlignment w:val="baseline"/>
              <w:rPr>
                <w:rFonts w:ascii="Verdana" w:hAnsi="Verdana" w:cs="Verdana"/>
                <w:sz w:val="16"/>
                <w:szCs w:val="16"/>
              </w:rPr>
            </w:pPr>
          </w:p>
        </w:tc>
        <w:tc>
          <w:tcPr>
            <w:tcW w:w="212" w:type="dxa"/>
            <w:tcBorders>
              <w:top w:val="nil"/>
              <w:left w:val="nil"/>
              <w:bottom w:val="nil"/>
              <w:right w:val="nil"/>
            </w:tcBorders>
          </w:tcPr>
          <w:p w14:paraId="5ED313B1" w14:textId="77777777" w:rsidR="00000000" w:rsidRPr="00EE5E01" w:rsidRDefault="00EE5E01">
            <w:pPr>
              <w:kinsoku w:val="0"/>
              <w:overflowPunct w:val="0"/>
              <w:autoSpaceDE/>
              <w:autoSpaceDN/>
              <w:adjustRightInd/>
              <w:spacing w:after="14" w:line="192" w:lineRule="exact"/>
              <w:ind w:left="360" w:right="36"/>
              <w:textAlignment w:val="baseline"/>
              <w:rPr>
                <w:rFonts w:ascii="Verdana" w:hAnsi="Verdana" w:cs="Verdana"/>
                <w:sz w:val="16"/>
                <w:szCs w:val="16"/>
              </w:rPr>
            </w:pPr>
          </w:p>
        </w:tc>
        <w:tc>
          <w:tcPr>
            <w:tcW w:w="299" w:type="dxa"/>
            <w:tcBorders>
              <w:top w:val="nil"/>
              <w:left w:val="nil"/>
              <w:bottom w:val="nil"/>
              <w:right w:val="nil"/>
            </w:tcBorders>
          </w:tcPr>
          <w:p w14:paraId="62A74C75" w14:textId="77777777" w:rsidR="00000000" w:rsidRPr="00EE5E01" w:rsidRDefault="00EE5E01">
            <w:pPr>
              <w:kinsoku w:val="0"/>
              <w:overflowPunct w:val="0"/>
              <w:autoSpaceDE/>
              <w:autoSpaceDN/>
              <w:adjustRightInd/>
              <w:spacing w:after="14" w:line="192" w:lineRule="exact"/>
              <w:ind w:left="360" w:right="36"/>
              <w:textAlignment w:val="baseline"/>
              <w:rPr>
                <w:rFonts w:ascii="Verdana" w:hAnsi="Verdana" w:cs="Verdana"/>
                <w:sz w:val="16"/>
                <w:szCs w:val="16"/>
              </w:rPr>
            </w:pPr>
          </w:p>
        </w:tc>
      </w:tr>
      <w:tr w:rsidR="00000000" w:rsidRPr="00EE5E01" w14:paraId="37F614E6" w14:textId="77777777">
        <w:tblPrEx>
          <w:tblCellMar>
            <w:top w:w="0" w:type="dxa"/>
            <w:left w:w="0" w:type="dxa"/>
            <w:bottom w:w="0" w:type="dxa"/>
            <w:right w:w="0" w:type="dxa"/>
          </w:tblCellMar>
        </w:tblPrEx>
        <w:trPr>
          <w:cantSplit/>
          <w:trHeight w:hRule="exact" w:val="15018"/>
        </w:trPr>
        <w:tc>
          <w:tcPr>
            <w:tcW w:w="5414" w:type="dxa"/>
            <w:vMerge/>
            <w:tcBorders>
              <w:top w:val="nil"/>
              <w:left w:val="nil"/>
              <w:bottom w:val="nil"/>
              <w:right w:val="nil"/>
            </w:tcBorders>
          </w:tcPr>
          <w:p w14:paraId="28145A61"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356" w:type="dxa"/>
            <w:vMerge/>
            <w:tcBorders>
              <w:top w:val="nil"/>
              <w:left w:val="nil"/>
              <w:bottom w:val="nil"/>
              <w:right w:val="nil"/>
            </w:tcBorders>
            <w:vAlign w:val="bottom"/>
          </w:tcPr>
          <w:p w14:paraId="2FDBFDB3"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9" w:type="dxa"/>
            <w:tcBorders>
              <w:top w:val="nil"/>
              <w:left w:val="nil"/>
              <w:bottom w:val="nil"/>
              <w:right w:val="nil"/>
            </w:tcBorders>
          </w:tcPr>
          <w:p w14:paraId="25A09A4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12" w:type="dxa"/>
            <w:tcBorders>
              <w:top w:val="nil"/>
              <w:left w:val="nil"/>
              <w:bottom w:val="nil"/>
              <w:right w:val="single" w:sz="4" w:space="0" w:color="000000"/>
            </w:tcBorders>
          </w:tcPr>
          <w:p w14:paraId="1D4BCFB1"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99" w:type="dxa"/>
            <w:tcBorders>
              <w:top w:val="nil"/>
              <w:left w:val="single" w:sz="4" w:space="0" w:color="000000"/>
              <w:bottom w:val="nil"/>
              <w:right w:val="nil"/>
            </w:tcBorders>
          </w:tcPr>
          <w:p w14:paraId="006B85BB"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6BF489B9" w14:textId="77777777">
        <w:tblPrEx>
          <w:tblCellMar>
            <w:top w:w="0" w:type="dxa"/>
            <w:left w:w="0" w:type="dxa"/>
            <w:bottom w:w="0" w:type="dxa"/>
            <w:right w:w="0" w:type="dxa"/>
          </w:tblCellMar>
        </w:tblPrEx>
        <w:trPr>
          <w:trHeight w:hRule="exact" w:val="72"/>
        </w:trPr>
        <w:tc>
          <w:tcPr>
            <w:tcW w:w="5414" w:type="dxa"/>
            <w:tcBorders>
              <w:top w:val="nil"/>
              <w:left w:val="nil"/>
              <w:bottom w:val="nil"/>
              <w:right w:val="nil"/>
            </w:tcBorders>
          </w:tcPr>
          <w:p w14:paraId="768C9DB5"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356" w:type="dxa"/>
            <w:tcBorders>
              <w:top w:val="nil"/>
              <w:left w:val="nil"/>
              <w:bottom w:val="nil"/>
              <w:right w:val="nil"/>
            </w:tcBorders>
          </w:tcPr>
          <w:p w14:paraId="0B8B327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9" w:type="dxa"/>
            <w:tcBorders>
              <w:top w:val="nil"/>
              <w:left w:val="nil"/>
              <w:bottom w:val="nil"/>
              <w:right w:val="nil"/>
            </w:tcBorders>
          </w:tcPr>
          <w:p w14:paraId="761C206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12" w:type="dxa"/>
            <w:tcBorders>
              <w:top w:val="nil"/>
              <w:left w:val="nil"/>
              <w:bottom w:val="nil"/>
              <w:right w:val="single" w:sz="4" w:space="0" w:color="000000"/>
            </w:tcBorders>
          </w:tcPr>
          <w:p w14:paraId="3013DE18"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99" w:type="dxa"/>
            <w:tcBorders>
              <w:top w:val="nil"/>
              <w:left w:val="single" w:sz="4" w:space="0" w:color="000000"/>
              <w:bottom w:val="nil"/>
              <w:right w:val="nil"/>
            </w:tcBorders>
          </w:tcPr>
          <w:p w14:paraId="053C0E12"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7C009844" w14:textId="77777777">
        <w:tblPrEx>
          <w:tblCellMar>
            <w:top w:w="0" w:type="dxa"/>
            <w:left w:w="0" w:type="dxa"/>
            <w:bottom w:w="0" w:type="dxa"/>
            <w:right w:w="0" w:type="dxa"/>
          </w:tblCellMar>
        </w:tblPrEx>
        <w:trPr>
          <w:trHeight w:hRule="exact" w:val="324"/>
        </w:trPr>
        <w:tc>
          <w:tcPr>
            <w:tcW w:w="5414" w:type="dxa"/>
            <w:tcBorders>
              <w:top w:val="nil"/>
              <w:left w:val="nil"/>
              <w:bottom w:val="nil"/>
              <w:right w:val="nil"/>
            </w:tcBorders>
          </w:tcPr>
          <w:p w14:paraId="1F547F7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356" w:type="dxa"/>
            <w:tcBorders>
              <w:top w:val="nil"/>
              <w:left w:val="nil"/>
              <w:bottom w:val="nil"/>
              <w:right w:val="nil"/>
            </w:tcBorders>
          </w:tcPr>
          <w:p w14:paraId="07AA921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9" w:type="dxa"/>
            <w:tcBorders>
              <w:top w:val="nil"/>
              <w:left w:val="nil"/>
              <w:bottom w:val="nil"/>
              <w:right w:val="nil"/>
            </w:tcBorders>
          </w:tcPr>
          <w:p w14:paraId="35B2FCA8"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12" w:type="dxa"/>
            <w:tcBorders>
              <w:top w:val="nil"/>
              <w:left w:val="nil"/>
              <w:bottom w:val="nil"/>
              <w:right w:val="nil"/>
            </w:tcBorders>
          </w:tcPr>
          <w:p w14:paraId="2E938862"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99" w:type="dxa"/>
            <w:tcBorders>
              <w:top w:val="nil"/>
              <w:left w:val="nil"/>
              <w:bottom w:val="nil"/>
              <w:right w:val="nil"/>
            </w:tcBorders>
            <w:vAlign w:val="center"/>
          </w:tcPr>
          <w:p w14:paraId="6CE3D8C9" w14:textId="77777777" w:rsidR="00000000" w:rsidRPr="00EE5E01" w:rsidRDefault="00EE5E01">
            <w:pPr>
              <w:kinsoku w:val="0"/>
              <w:overflowPunct w:val="0"/>
              <w:autoSpaceDE/>
              <w:autoSpaceDN/>
              <w:adjustRightInd/>
              <w:spacing w:before="78" w:after="4" w:line="230" w:lineRule="exact"/>
              <w:jc w:val="center"/>
              <w:textAlignment w:val="baseline"/>
              <w:rPr>
                <w:rFonts w:ascii="Verdana" w:hAnsi="Verdana" w:cs="Verdana"/>
                <w:sz w:val="18"/>
                <w:szCs w:val="18"/>
              </w:rPr>
            </w:pPr>
            <w:r w:rsidRPr="00EE5E01">
              <w:rPr>
                <w:rFonts w:ascii="Verdana" w:hAnsi="Verdana" w:cs="Verdana"/>
                <w:sz w:val="18"/>
                <w:szCs w:val="18"/>
              </w:rPr>
              <w:t>33</w:t>
            </w:r>
          </w:p>
        </w:tc>
      </w:tr>
    </w:tbl>
    <w:p w14:paraId="3DDE75A5" w14:textId="77777777" w:rsidR="00000000" w:rsidRDefault="00EE5E01">
      <w:pPr>
        <w:widowControl/>
        <w:rPr>
          <w:sz w:val="24"/>
          <w:szCs w:val="24"/>
        </w:rPr>
        <w:sectPr w:rsidR="00000000">
          <w:pgSz w:w="11496" w:h="16843"/>
          <w:pgMar w:top="700" w:right="119" w:bottom="91" w:left="7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264"/>
        <w:gridCol w:w="132"/>
        <w:gridCol w:w="161"/>
        <w:gridCol w:w="973"/>
        <w:gridCol w:w="280"/>
        <w:gridCol w:w="1814"/>
        <w:gridCol w:w="1285"/>
        <w:gridCol w:w="865"/>
        <w:gridCol w:w="5526"/>
      </w:tblGrid>
      <w:tr w:rsidR="00000000" w:rsidRPr="00EE5E01" w14:paraId="282B3141" w14:textId="77777777">
        <w:tblPrEx>
          <w:tblCellMar>
            <w:top w:w="0" w:type="dxa"/>
            <w:left w:w="0" w:type="dxa"/>
            <w:bottom w:w="0" w:type="dxa"/>
            <w:right w:w="0" w:type="dxa"/>
          </w:tblCellMar>
        </w:tblPrEx>
        <w:trPr>
          <w:trHeight w:hRule="exact" w:val="95"/>
        </w:trPr>
        <w:tc>
          <w:tcPr>
            <w:tcW w:w="264" w:type="dxa"/>
            <w:tcBorders>
              <w:top w:val="nil"/>
              <w:left w:val="nil"/>
              <w:bottom w:val="nil"/>
              <w:right w:val="nil"/>
            </w:tcBorders>
          </w:tcPr>
          <w:p w14:paraId="1A54080C" w14:textId="77777777" w:rsidR="00000000" w:rsidRPr="00EE5E01" w:rsidRDefault="00EE5E01">
            <w:pPr>
              <w:widowControl/>
              <w:rPr>
                <w:sz w:val="24"/>
                <w:szCs w:val="24"/>
              </w:rPr>
            </w:pPr>
          </w:p>
        </w:tc>
        <w:tc>
          <w:tcPr>
            <w:tcW w:w="132" w:type="dxa"/>
            <w:tcBorders>
              <w:top w:val="nil"/>
              <w:left w:val="nil"/>
              <w:bottom w:val="nil"/>
              <w:right w:val="nil"/>
            </w:tcBorders>
          </w:tcPr>
          <w:p w14:paraId="24C56451" w14:textId="77777777" w:rsidR="00000000" w:rsidRPr="00EE5E01" w:rsidRDefault="00EE5E01">
            <w:pPr>
              <w:widowControl/>
              <w:rPr>
                <w:sz w:val="24"/>
                <w:szCs w:val="24"/>
              </w:rPr>
            </w:pPr>
          </w:p>
        </w:tc>
        <w:tc>
          <w:tcPr>
            <w:tcW w:w="161" w:type="dxa"/>
            <w:tcBorders>
              <w:top w:val="nil"/>
              <w:left w:val="nil"/>
              <w:bottom w:val="nil"/>
              <w:right w:val="nil"/>
            </w:tcBorders>
          </w:tcPr>
          <w:p w14:paraId="43A6347E" w14:textId="77777777" w:rsidR="00000000" w:rsidRPr="00EE5E01" w:rsidRDefault="00EE5E01">
            <w:pPr>
              <w:widowControl/>
              <w:rPr>
                <w:sz w:val="24"/>
                <w:szCs w:val="24"/>
              </w:rPr>
            </w:pPr>
          </w:p>
        </w:tc>
        <w:tc>
          <w:tcPr>
            <w:tcW w:w="973" w:type="dxa"/>
            <w:tcBorders>
              <w:top w:val="single" w:sz="2" w:space="0" w:color="000000"/>
              <w:left w:val="nil"/>
              <w:bottom w:val="nil"/>
              <w:right w:val="nil"/>
            </w:tcBorders>
          </w:tcPr>
          <w:p w14:paraId="5A38A109" w14:textId="77777777" w:rsidR="00000000" w:rsidRPr="00EE5E01" w:rsidRDefault="00EE5E01">
            <w:pPr>
              <w:widowControl/>
              <w:rPr>
                <w:sz w:val="24"/>
                <w:szCs w:val="24"/>
              </w:rPr>
            </w:pPr>
          </w:p>
        </w:tc>
        <w:tc>
          <w:tcPr>
            <w:tcW w:w="280" w:type="dxa"/>
            <w:tcBorders>
              <w:top w:val="single" w:sz="2" w:space="0" w:color="000000"/>
              <w:left w:val="nil"/>
              <w:bottom w:val="nil"/>
              <w:right w:val="nil"/>
            </w:tcBorders>
          </w:tcPr>
          <w:p w14:paraId="4986B940" w14:textId="77777777" w:rsidR="00000000" w:rsidRPr="00EE5E01" w:rsidRDefault="00EE5E01">
            <w:pPr>
              <w:widowControl/>
              <w:rPr>
                <w:sz w:val="24"/>
                <w:szCs w:val="24"/>
              </w:rPr>
            </w:pPr>
          </w:p>
        </w:tc>
        <w:tc>
          <w:tcPr>
            <w:tcW w:w="1814" w:type="dxa"/>
            <w:tcBorders>
              <w:top w:val="single" w:sz="2" w:space="0" w:color="000000"/>
              <w:left w:val="nil"/>
              <w:bottom w:val="single" w:sz="17" w:space="0" w:color="000000"/>
              <w:right w:val="nil"/>
            </w:tcBorders>
          </w:tcPr>
          <w:p w14:paraId="507DA411" w14:textId="77777777" w:rsidR="00000000" w:rsidRPr="00EE5E01" w:rsidRDefault="00EE5E01">
            <w:pPr>
              <w:widowControl/>
              <w:rPr>
                <w:sz w:val="24"/>
                <w:szCs w:val="24"/>
              </w:rPr>
            </w:pPr>
          </w:p>
        </w:tc>
        <w:tc>
          <w:tcPr>
            <w:tcW w:w="1285" w:type="dxa"/>
            <w:tcBorders>
              <w:top w:val="single" w:sz="2" w:space="0" w:color="000000"/>
              <w:left w:val="nil"/>
              <w:bottom w:val="single" w:sz="17" w:space="0" w:color="000000"/>
              <w:right w:val="nil"/>
            </w:tcBorders>
          </w:tcPr>
          <w:p w14:paraId="7F0BF584" w14:textId="77777777" w:rsidR="00000000" w:rsidRPr="00EE5E01" w:rsidRDefault="00EE5E01">
            <w:pPr>
              <w:widowControl/>
              <w:rPr>
                <w:sz w:val="24"/>
                <w:szCs w:val="24"/>
              </w:rPr>
            </w:pPr>
          </w:p>
        </w:tc>
        <w:tc>
          <w:tcPr>
            <w:tcW w:w="865" w:type="dxa"/>
            <w:tcBorders>
              <w:top w:val="single" w:sz="2" w:space="0" w:color="000000"/>
              <w:left w:val="nil"/>
              <w:bottom w:val="single" w:sz="17" w:space="0" w:color="000000"/>
              <w:right w:val="nil"/>
            </w:tcBorders>
          </w:tcPr>
          <w:p w14:paraId="08D6C4E3" w14:textId="77777777" w:rsidR="00000000" w:rsidRPr="00EE5E01" w:rsidRDefault="00EE5E01">
            <w:pPr>
              <w:widowControl/>
              <w:rPr>
                <w:sz w:val="24"/>
                <w:szCs w:val="24"/>
              </w:rPr>
            </w:pPr>
          </w:p>
        </w:tc>
        <w:tc>
          <w:tcPr>
            <w:tcW w:w="5526" w:type="dxa"/>
            <w:tcBorders>
              <w:top w:val="single" w:sz="2" w:space="0" w:color="000000"/>
              <w:left w:val="nil"/>
              <w:bottom w:val="single" w:sz="17" w:space="0" w:color="000000"/>
              <w:right w:val="nil"/>
            </w:tcBorders>
          </w:tcPr>
          <w:p w14:paraId="324BFCBA" w14:textId="77777777" w:rsidR="00000000" w:rsidRPr="00EE5E01" w:rsidRDefault="00EE5E01">
            <w:pPr>
              <w:widowControl/>
              <w:rPr>
                <w:sz w:val="24"/>
                <w:szCs w:val="24"/>
              </w:rPr>
            </w:pPr>
          </w:p>
        </w:tc>
      </w:tr>
      <w:tr w:rsidR="00000000" w:rsidRPr="00EE5E01" w14:paraId="7DA8E753" w14:textId="77777777">
        <w:tblPrEx>
          <w:tblCellMar>
            <w:top w:w="0" w:type="dxa"/>
            <w:left w:w="0" w:type="dxa"/>
            <w:bottom w:w="0" w:type="dxa"/>
            <w:right w:w="0" w:type="dxa"/>
          </w:tblCellMar>
        </w:tblPrEx>
        <w:trPr>
          <w:trHeight w:hRule="exact" w:val="38"/>
        </w:trPr>
        <w:tc>
          <w:tcPr>
            <w:tcW w:w="264" w:type="dxa"/>
            <w:tcBorders>
              <w:top w:val="nil"/>
              <w:left w:val="nil"/>
              <w:bottom w:val="nil"/>
              <w:right w:val="nil"/>
            </w:tcBorders>
          </w:tcPr>
          <w:p w14:paraId="1C0D619C" w14:textId="77777777" w:rsidR="00000000" w:rsidRPr="00EE5E01" w:rsidRDefault="00EE5E01">
            <w:pPr>
              <w:kinsoku w:val="0"/>
              <w:overflowPunct w:val="0"/>
              <w:autoSpaceDE/>
              <w:autoSpaceDN/>
              <w:adjustRightInd/>
              <w:textAlignment w:val="baseline"/>
              <w:rPr>
                <w:sz w:val="24"/>
                <w:szCs w:val="24"/>
              </w:rPr>
            </w:pPr>
          </w:p>
        </w:tc>
        <w:tc>
          <w:tcPr>
            <w:tcW w:w="132" w:type="dxa"/>
            <w:tcBorders>
              <w:top w:val="nil"/>
              <w:left w:val="nil"/>
              <w:bottom w:val="nil"/>
              <w:right w:val="nil"/>
            </w:tcBorders>
          </w:tcPr>
          <w:p w14:paraId="48664CBA" w14:textId="77777777" w:rsidR="00000000" w:rsidRPr="00EE5E01" w:rsidRDefault="00EE5E01">
            <w:pPr>
              <w:kinsoku w:val="0"/>
              <w:overflowPunct w:val="0"/>
              <w:autoSpaceDE/>
              <w:autoSpaceDN/>
              <w:adjustRightInd/>
              <w:textAlignment w:val="baseline"/>
              <w:rPr>
                <w:sz w:val="24"/>
                <w:szCs w:val="24"/>
              </w:rPr>
            </w:pPr>
          </w:p>
        </w:tc>
        <w:tc>
          <w:tcPr>
            <w:tcW w:w="161" w:type="dxa"/>
            <w:tcBorders>
              <w:top w:val="nil"/>
              <w:left w:val="nil"/>
              <w:bottom w:val="nil"/>
              <w:right w:val="nil"/>
            </w:tcBorders>
          </w:tcPr>
          <w:p w14:paraId="179A581C" w14:textId="77777777" w:rsidR="00000000" w:rsidRPr="00EE5E01" w:rsidRDefault="00EE5E01">
            <w:pPr>
              <w:kinsoku w:val="0"/>
              <w:overflowPunct w:val="0"/>
              <w:autoSpaceDE/>
              <w:autoSpaceDN/>
              <w:adjustRightInd/>
              <w:textAlignment w:val="baseline"/>
              <w:rPr>
                <w:sz w:val="24"/>
                <w:szCs w:val="24"/>
              </w:rPr>
            </w:pPr>
          </w:p>
        </w:tc>
        <w:tc>
          <w:tcPr>
            <w:tcW w:w="973" w:type="dxa"/>
            <w:tcBorders>
              <w:top w:val="nil"/>
              <w:left w:val="nil"/>
              <w:bottom w:val="single" w:sz="2" w:space="0" w:color="000000"/>
              <w:right w:val="nil"/>
            </w:tcBorders>
          </w:tcPr>
          <w:p w14:paraId="1732EA2A" w14:textId="77777777" w:rsidR="00000000" w:rsidRPr="00EE5E01" w:rsidRDefault="00EE5E01">
            <w:pPr>
              <w:kinsoku w:val="0"/>
              <w:overflowPunct w:val="0"/>
              <w:autoSpaceDE/>
              <w:autoSpaceDN/>
              <w:adjustRightInd/>
              <w:textAlignment w:val="baseline"/>
              <w:rPr>
                <w:sz w:val="24"/>
                <w:szCs w:val="24"/>
              </w:rPr>
            </w:pPr>
          </w:p>
        </w:tc>
        <w:tc>
          <w:tcPr>
            <w:tcW w:w="280" w:type="dxa"/>
            <w:tcBorders>
              <w:top w:val="nil"/>
              <w:left w:val="nil"/>
              <w:bottom w:val="nil"/>
              <w:right w:val="nil"/>
            </w:tcBorders>
          </w:tcPr>
          <w:p w14:paraId="174E0562" w14:textId="77777777" w:rsidR="00000000" w:rsidRPr="00EE5E01" w:rsidRDefault="00EE5E01">
            <w:pPr>
              <w:kinsoku w:val="0"/>
              <w:overflowPunct w:val="0"/>
              <w:autoSpaceDE/>
              <w:autoSpaceDN/>
              <w:adjustRightInd/>
              <w:textAlignment w:val="baseline"/>
              <w:rPr>
                <w:sz w:val="24"/>
                <w:szCs w:val="24"/>
              </w:rPr>
            </w:pPr>
          </w:p>
        </w:tc>
        <w:tc>
          <w:tcPr>
            <w:tcW w:w="1814" w:type="dxa"/>
            <w:tcBorders>
              <w:top w:val="single" w:sz="17" w:space="0" w:color="000000"/>
              <w:left w:val="nil"/>
              <w:bottom w:val="nil"/>
              <w:right w:val="nil"/>
            </w:tcBorders>
          </w:tcPr>
          <w:p w14:paraId="273135F4" w14:textId="77777777" w:rsidR="00000000" w:rsidRPr="00EE5E01" w:rsidRDefault="00EE5E01">
            <w:pPr>
              <w:kinsoku w:val="0"/>
              <w:overflowPunct w:val="0"/>
              <w:autoSpaceDE/>
              <w:autoSpaceDN/>
              <w:adjustRightInd/>
              <w:textAlignment w:val="baseline"/>
              <w:rPr>
                <w:sz w:val="24"/>
                <w:szCs w:val="24"/>
              </w:rPr>
            </w:pPr>
          </w:p>
        </w:tc>
        <w:tc>
          <w:tcPr>
            <w:tcW w:w="1285" w:type="dxa"/>
            <w:tcBorders>
              <w:top w:val="single" w:sz="17" w:space="0" w:color="000000"/>
              <w:left w:val="nil"/>
              <w:bottom w:val="nil"/>
              <w:right w:val="nil"/>
            </w:tcBorders>
          </w:tcPr>
          <w:p w14:paraId="25EF91B5" w14:textId="77777777" w:rsidR="00000000" w:rsidRPr="00EE5E01" w:rsidRDefault="00EE5E01">
            <w:pPr>
              <w:kinsoku w:val="0"/>
              <w:overflowPunct w:val="0"/>
              <w:autoSpaceDE/>
              <w:autoSpaceDN/>
              <w:adjustRightInd/>
              <w:textAlignment w:val="baseline"/>
              <w:rPr>
                <w:sz w:val="24"/>
                <w:szCs w:val="24"/>
              </w:rPr>
            </w:pPr>
          </w:p>
        </w:tc>
        <w:tc>
          <w:tcPr>
            <w:tcW w:w="865" w:type="dxa"/>
            <w:tcBorders>
              <w:top w:val="single" w:sz="17" w:space="0" w:color="000000"/>
              <w:left w:val="nil"/>
              <w:bottom w:val="nil"/>
              <w:right w:val="nil"/>
            </w:tcBorders>
          </w:tcPr>
          <w:p w14:paraId="72B58BD7" w14:textId="77777777" w:rsidR="00000000" w:rsidRPr="00EE5E01" w:rsidRDefault="00EE5E01">
            <w:pPr>
              <w:kinsoku w:val="0"/>
              <w:overflowPunct w:val="0"/>
              <w:autoSpaceDE/>
              <w:autoSpaceDN/>
              <w:adjustRightInd/>
              <w:textAlignment w:val="baseline"/>
              <w:rPr>
                <w:sz w:val="24"/>
                <w:szCs w:val="24"/>
              </w:rPr>
            </w:pPr>
          </w:p>
        </w:tc>
        <w:tc>
          <w:tcPr>
            <w:tcW w:w="5526" w:type="dxa"/>
            <w:tcBorders>
              <w:top w:val="single" w:sz="17" w:space="0" w:color="000000"/>
              <w:left w:val="nil"/>
              <w:bottom w:val="nil"/>
              <w:right w:val="nil"/>
            </w:tcBorders>
          </w:tcPr>
          <w:p w14:paraId="39C2B510" w14:textId="77777777" w:rsidR="00000000" w:rsidRPr="00EE5E01" w:rsidRDefault="00EE5E01">
            <w:pPr>
              <w:kinsoku w:val="0"/>
              <w:overflowPunct w:val="0"/>
              <w:autoSpaceDE/>
              <w:autoSpaceDN/>
              <w:adjustRightInd/>
              <w:textAlignment w:val="baseline"/>
              <w:rPr>
                <w:sz w:val="24"/>
                <w:szCs w:val="24"/>
              </w:rPr>
            </w:pPr>
          </w:p>
        </w:tc>
      </w:tr>
      <w:tr w:rsidR="00000000" w:rsidRPr="00EE5E01" w14:paraId="0AF2E9C3" w14:textId="77777777">
        <w:tblPrEx>
          <w:tblCellMar>
            <w:top w:w="0" w:type="dxa"/>
            <w:left w:w="0" w:type="dxa"/>
            <w:bottom w:w="0" w:type="dxa"/>
            <w:right w:w="0" w:type="dxa"/>
          </w:tblCellMar>
        </w:tblPrEx>
        <w:trPr>
          <w:cantSplit/>
          <w:trHeight w:hRule="exact" w:val="115"/>
        </w:trPr>
        <w:tc>
          <w:tcPr>
            <w:tcW w:w="264" w:type="dxa"/>
            <w:tcBorders>
              <w:top w:val="nil"/>
              <w:left w:val="nil"/>
              <w:bottom w:val="nil"/>
              <w:right w:val="nil"/>
            </w:tcBorders>
          </w:tcPr>
          <w:p w14:paraId="53BF440D" w14:textId="77777777" w:rsidR="00000000" w:rsidRPr="00EE5E01" w:rsidRDefault="00EE5E01">
            <w:pPr>
              <w:kinsoku w:val="0"/>
              <w:overflowPunct w:val="0"/>
              <w:autoSpaceDE/>
              <w:autoSpaceDN/>
              <w:adjustRightInd/>
              <w:textAlignment w:val="baseline"/>
              <w:rPr>
                <w:sz w:val="24"/>
                <w:szCs w:val="24"/>
              </w:rPr>
            </w:pPr>
          </w:p>
        </w:tc>
        <w:tc>
          <w:tcPr>
            <w:tcW w:w="132" w:type="dxa"/>
            <w:tcBorders>
              <w:top w:val="nil"/>
              <w:left w:val="nil"/>
              <w:bottom w:val="nil"/>
              <w:right w:val="nil"/>
            </w:tcBorders>
          </w:tcPr>
          <w:p w14:paraId="6BA28BF3" w14:textId="77777777" w:rsidR="00000000" w:rsidRPr="00EE5E01" w:rsidRDefault="00EE5E01">
            <w:pPr>
              <w:kinsoku w:val="0"/>
              <w:overflowPunct w:val="0"/>
              <w:autoSpaceDE/>
              <w:autoSpaceDN/>
              <w:adjustRightInd/>
              <w:textAlignment w:val="baseline"/>
              <w:rPr>
                <w:sz w:val="24"/>
                <w:szCs w:val="24"/>
              </w:rPr>
            </w:pPr>
          </w:p>
        </w:tc>
        <w:tc>
          <w:tcPr>
            <w:tcW w:w="161" w:type="dxa"/>
            <w:tcBorders>
              <w:top w:val="nil"/>
              <w:left w:val="nil"/>
              <w:bottom w:val="nil"/>
              <w:right w:val="nil"/>
            </w:tcBorders>
          </w:tcPr>
          <w:p w14:paraId="55DFD253" w14:textId="77777777" w:rsidR="00000000" w:rsidRPr="00EE5E01" w:rsidRDefault="00EE5E01">
            <w:pPr>
              <w:kinsoku w:val="0"/>
              <w:overflowPunct w:val="0"/>
              <w:autoSpaceDE/>
              <w:autoSpaceDN/>
              <w:adjustRightInd/>
              <w:textAlignment w:val="baseline"/>
              <w:rPr>
                <w:sz w:val="24"/>
                <w:szCs w:val="24"/>
              </w:rPr>
            </w:pPr>
          </w:p>
        </w:tc>
        <w:tc>
          <w:tcPr>
            <w:tcW w:w="973" w:type="dxa"/>
            <w:tcBorders>
              <w:top w:val="single" w:sz="2" w:space="0" w:color="000000"/>
              <w:left w:val="nil"/>
              <w:bottom w:val="nil"/>
              <w:right w:val="nil"/>
            </w:tcBorders>
          </w:tcPr>
          <w:p w14:paraId="0694AD79" w14:textId="77777777" w:rsidR="00000000" w:rsidRPr="00EE5E01" w:rsidRDefault="00EE5E01">
            <w:pPr>
              <w:kinsoku w:val="0"/>
              <w:overflowPunct w:val="0"/>
              <w:autoSpaceDE/>
              <w:autoSpaceDN/>
              <w:adjustRightInd/>
              <w:textAlignment w:val="baseline"/>
              <w:rPr>
                <w:sz w:val="24"/>
                <w:szCs w:val="24"/>
              </w:rPr>
            </w:pPr>
          </w:p>
        </w:tc>
        <w:tc>
          <w:tcPr>
            <w:tcW w:w="280" w:type="dxa"/>
            <w:tcBorders>
              <w:top w:val="nil"/>
              <w:left w:val="nil"/>
              <w:bottom w:val="nil"/>
              <w:right w:val="nil"/>
            </w:tcBorders>
          </w:tcPr>
          <w:p w14:paraId="10CF9CFA" w14:textId="77777777" w:rsidR="00000000" w:rsidRPr="00EE5E01" w:rsidRDefault="00EE5E01">
            <w:pPr>
              <w:kinsoku w:val="0"/>
              <w:overflowPunct w:val="0"/>
              <w:autoSpaceDE/>
              <w:autoSpaceDN/>
              <w:adjustRightInd/>
              <w:textAlignment w:val="baseline"/>
              <w:rPr>
                <w:sz w:val="24"/>
                <w:szCs w:val="24"/>
              </w:rPr>
            </w:pPr>
          </w:p>
        </w:tc>
        <w:tc>
          <w:tcPr>
            <w:tcW w:w="1814" w:type="dxa"/>
            <w:tcBorders>
              <w:top w:val="nil"/>
              <w:left w:val="nil"/>
              <w:bottom w:val="nil"/>
              <w:right w:val="nil"/>
            </w:tcBorders>
          </w:tcPr>
          <w:p w14:paraId="07C5E822" w14:textId="77777777" w:rsidR="00000000" w:rsidRPr="00EE5E01" w:rsidRDefault="00EE5E01">
            <w:pPr>
              <w:kinsoku w:val="0"/>
              <w:overflowPunct w:val="0"/>
              <w:autoSpaceDE/>
              <w:autoSpaceDN/>
              <w:adjustRightInd/>
              <w:textAlignment w:val="baseline"/>
              <w:rPr>
                <w:sz w:val="24"/>
                <w:szCs w:val="24"/>
              </w:rPr>
            </w:pPr>
          </w:p>
        </w:tc>
        <w:tc>
          <w:tcPr>
            <w:tcW w:w="1285" w:type="dxa"/>
            <w:tcBorders>
              <w:top w:val="nil"/>
              <w:left w:val="nil"/>
              <w:bottom w:val="nil"/>
              <w:right w:val="nil"/>
            </w:tcBorders>
          </w:tcPr>
          <w:p w14:paraId="4E671480" w14:textId="77777777" w:rsidR="00000000" w:rsidRPr="00EE5E01" w:rsidRDefault="00EE5E01">
            <w:pPr>
              <w:kinsoku w:val="0"/>
              <w:overflowPunct w:val="0"/>
              <w:autoSpaceDE/>
              <w:autoSpaceDN/>
              <w:adjustRightInd/>
              <w:textAlignment w:val="baseline"/>
              <w:rPr>
                <w:sz w:val="24"/>
                <w:szCs w:val="24"/>
              </w:rPr>
            </w:pPr>
          </w:p>
        </w:tc>
        <w:tc>
          <w:tcPr>
            <w:tcW w:w="865" w:type="dxa"/>
            <w:tcBorders>
              <w:top w:val="nil"/>
              <w:left w:val="nil"/>
              <w:bottom w:val="nil"/>
              <w:right w:val="nil"/>
            </w:tcBorders>
          </w:tcPr>
          <w:p w14:paraId="638A5C86" w14:textId="77777777" w:rsidR="00000000" w:rsidRPr="00EE5E01" w:rsidRDefault="00EE5E01">
            <w:pPr>
              <w:kinsoku w:val="0"/>
              <w:overflowPunct w:val="0"/>
              <w:autoSpaceDE/>
              <w:autoSpaceDN/>
              <w:adjustRightInd/>
              <w:textAlignment w:val="baseline"/>
              <w:rPr>
                <w:sz w:val="24"/>
                <w:szCs w:val="24"/>
              </w:rPr>
            </w:pPr>
          </w:p>
        </w:tc>
        <w:tc>
          <w:tcPr>
            <w:tcW w:w="5526" w:type="dxa"/>
            <w:vMerge w:val="restart"/>
            <w:tcBorders>
              <w:top w:val="nil"/>
              <w:left w:val="nil"/>
              <w:bottom w:val="nil"/>
              <w:right w:val="nil"/>
            </w:tcBorders>
          </w:tcPr>
          <w:p w14:paraId="4E0C5B58" w14:textId="77777777" w:rsidR="00000000" w:rsidRPr="00EE5E01" w:rsidRDefault="00EE5E01">
            <w:pPr>
              <w:kinsoku w:val="0"/>
              <w:overflowPunct w:val="0"/>
              <w:autoSpaceDE/>
              <w:autoSpaceDN/>
              <w:adjustRightInd/>
              <w:spacing w:before="87" w:line="192" w:lineRule="exact"/>
              <w:ind w:left="288" w:right="288"/>
              <w:jc w:val="both"/>
              <w:textAlignment w:val="baseline"/>
              <w:rPr>
                <w:rFonts w:ascii="Verdana" w:hAnsi="Verdana" w:cs="Verdana"/>
                <w:sz w:val="16"/>
                <w:szCs w:val="16"/>
              </w:rPr>
            </w:pPr>
            <w:r w:rsidRPr="00EE5E01">
              <w:rPr>
                <w:rFonts w:ascii="Verdana" w:hAnsi="Verdana" w:cs="Verdana"/>
                <w:sz w:val="16"/>
                <w:szCs w:val="16"/>
              </w:rPr>
              <w:t>Il y avait même des abbé</w:t>
            </w:r>
            <w:r w:rsidRPr="00EE5E01">
              <w:rPr>
                <w:rFonts w:ascii="Verdana" w:hAnsi="Verdana" w:cs="Verdana"/>
                <w:sz w:val="16"/>
                <w:szCs w:val="16"/>
              </w:rPr>
              <w:t>s qui en rajoutaient pour faire interdire les clubs et insistaient pour faire interdire le grou</w:t>
            </w:r>
            <w:r w:rsidRPr="00EE5E01">
              <w:rPr>
                <w:rFonts w:ascii="Verdana" w:hAnsi="Verdana" w:cs="Verdana"/>
                <w:sz w:val="16"/>
                <w:szCs w:val="16"/>
              </w:rPr>
              <w:softHyphen/>
              <w:t>pement d'ouvriers agricole. Seules, par un amendement, les chambres de commerce ont été maintenues.</w:t>
            </w:r>
          </w:p>
          <w:p w14:paraId="4B191091" w14:textId="77777777" w:rsidR="00000000" w:rsidRPr="00EE5E01" w:rsidRDefault="00EE5E01">
            <w:pPr>
              <w:kinsoku w:val="0"/>
              <w:overflowPunct w:val="0"/>
              <w:autoSpaceDE/>
              <w:autoSpaceDN/>
              <w:adjustRightInd/>
              <w:spacing w:before="4" w:line="192" w:lineRule="exact"/>
              <w:ind w:left="288" w:right="288"/>
              <w:jc w:val="both"/>
              <w:textAlignment w:val="baseline"/>
              <w:rPr>
                <w:rFonts w:ascii="Verdana" w:hAnsi="Verdana" w:cs="Verdana"/>
                <w:sz w:val="16"/>
                <w:szCs w:val="16"/>
              </w:rPr>
            </w:pPr>
            <w:r w:rsidRPr="00EE5E01">
              <w:rPr>
                <w:rFonts w:ascii="Verdana" w:hAnsi="Verdana" w:cs="Verdana"/>
                <w:sz w:val="16"/>
                <w:szCs w:val="16"/>
              </w:rPr>
              <w:t xml:space="preserve">Dans la classe ouvrière, à partir de ce moment là, on s'est </w:t>
            </w:r>
            <w:r w:rsidRPr="00EE5E01">
              <w:rPr>
                <w:rFonts w:ascii="Verdana" w:hAnsi="Verdana" w:cs="Verdana"/>
                <w:sz w:val="16"/>
                <w:szCs w:val="16"/>
              </w:rPr>
              <w:t>trouvé sans aucune garantie, parce que même si les corpo</w:t>
            </w:r>
            <w:r w:rsidRPr="00EE5E01">
              <w:rPr>
                <w:rFonts w:ascii="Verdana" w:hAnsi="Verdana" w:cs="Verdana"/>
                <w:sz w:val="16"/>
                <w:szCs w:val="16"/>
              </w:rPr>
              <w:softHyphen/>
              <w:t>rations avaient un caractère figé, elles représentaient une sécurité, une garantie de travail, un minimum vital.</w:t>
            </w:r>
          </w:p>
          <w:p w14:paraId="1B9D5D19" w14:textId="77777777" w:rsidR="00000000" w:rsidRPr="00EE5E01" w:rsidRDefault="00EE5E01">
            <w:pPr>
              <w:kinsoku w:val="0"/>
              <w:overflowPunct w:val="0"/>
              <w:autoSpaceDE/>
              <w:autoSpaceDN/>
              <w:adjustRightInd/>
              <w:spacing w:line="190" w:lineRule="exact"/>
              <w:ind w:left="288" w:right="288"/>
              <w:jc w:val="both"/>
              <w:textAlignment w:val="baseline"/>
              <w:rPr>
                <w:rFonts w:ascii="Verdana" w:hAnsi="Verdana" w:cs="Verdana"/>
                <w:sz w:val="16"/>
                <w:szCs w:val="16"/>
              </w:rPr>
            </w:pPr>
            <w:r w:rsidRPr="00EE5E01">
              <w:rPr>
                <w:rFonts w:ascii="Verdana" w:hAnsi="Verdana" w:cs="Verdana"/>
                <w:sz w:val="16"/>
                <w:szCs w:val="16"/>
              </w:rPr>
              <w:t xml:space="preserve">Les ouvriers du 17 et 18ème siècle étaient misérables mais moins misérables qu'ils ne </w:t>
            </w:r>
            <w:r w:rsidRPr="00EE5E01">
              <w:rPr>
                <w:rFonts w:ascii="Verdana" w:hAnsi="Verdana" w:cs="Verdana"/>
                <w:sz w:val="16"/>
                <w:szCs w:val="16"/>
              </w:rPr>
              <w:t>l'étaient au 19ème siècle.</w:t>
            </w:r>
          </w:p>
          <w:p w14:paraId="7F095A6D" w14:textId="77777777" w:rsidR="00000000" w:rsidRPr="00EE5E01" w:rsidRDefault="00EE5E01">
            <w:pPr>
              <w:kinsoku w:val="0"/>
              <w:overflowPunct w:val="0"/>
              <w:autoSpaceDE/>
              <w:autoSpaceDN/>
              <w:adjustRightInd/>
              <w:spacing w:line="191" w:lineRule="exact"/>
              <w:ind w:left="288" w:right="288"/>
              <w:jc w:val="both"/>
              <w:textAlignment w:val="baseline"/>
              <w:rPr>
                <w:rFonts w:ascii="Verdana" w:hAnsi="Verdana" w:cs="Verdana"/>
                <w:sz w:val="16"/>
                <w:szCs w:val="16"/>
              </w:rPr>
            </w:pPr>
            <w:r w:rsidRPr="00EE5E01">
              <w:rPr>
                <w:rFonts w:ascii="Verdana" w:hAnsi="Verdana" w:cs="Verdana"/>
                <w:sz w:val="16"/>
                <w:szCs w:val="16"/>
              </w:rPr>
              <w:t>A partir des années 1815-1830 et sans doute bien avant, il y avait une misère effroyable non seulement du fait de l'industrie naissante et de la volonté des patrons, mais aussi du mépris dans lequel la hiérarchie catholique tenai</w:t>
            </w:r>
            <w:r w:rsidRPr="00EE5E01">
              <w:rPr>
                <w:rFonts w:ascii="Verdana" w:hAnsi="Verdana" w:cs="Verdana"/>
                <w:sz w:val="16"/>
                <w:szCs w:val="16"/>
              </w:rPr>
              <w:t>t également la classe ouvrière : les ouvriers n'avaient plus rien pour se défendre, le droit de coalition interdit par la Révolution, le droit de grève aussi.</w:t>
            </w:r>
          </w:p>
          <w:p w14:paraId="24DEF957" w14:textId="77777777" w:rsidR="00000000" w:rsidRPr="00EE5E01" w:rsidRDefault="00EE5E01">
            <w:pPr>
              <w:kinsoku w:val="0"/>
              <w:overflowPunct w:val="0"/>
              <w:autoSpaceDE/>
              <w:autoSpaceDN/>
              <w:adjustRightInd/>
              <w:spacing w:line="191" w:lineRule="exact"/>
              <w:ind w:left="288" w:right="288"/>
              <w:jc w:val="both"/>
              <w:textAlignment w:val="baseline"/>
              <w:rPr>
                <w:rFonts w:ascii="Verdana" w:hAnsi="Verdana" w:cs="Verdana"/>
                <w:sz w:val="16"/>
                <w:szCs w:val="16"/>
              </w:rPr>
            </w:pPr>
            <w:r w:rsidRPr="00EE5E01">
              <w:rPr>
                <w:rFonts w:ascii="Verdana" w:hAnsi="Verdana" w:cs="Verdana"/>
                <w:sz w:val="16"/>
                <w:szCs w:val="16"/>
              </w:rPr>
              <w:t>C'est pourquoi au lendemain de 1791, se sont créées de multiples petites sociétés de secours mutu</w:t>
            </w:r>
            <w:r w:rsidRPr="00EE5E01">
              <w:rPr>
                <w:rFonts w:ascii="Verdana" w:hAnsi="Verdana" w:cs="Verdana"/>
                <w:sz w:val="16"/>
                <w:szCs w:val="16"/>
              </w:rPr>
              <w:t>el pour mettre en place un minimum de solidarité contre la maladie, con</w:t>
            </w:r>
            <w:r w:rsidRPr="00EE5E01">
              <w:rPr>
                <w:rFonts w:ascii="Verdana" w:hAnsi="Verdana" w:cs="Verdana"/>
                <w:sz w:val="16"/>
                <w:szCs w:val="16"/>
              </w:rPr>
              <w:softHyphen/>
              <w:t>tre la vieillesse, contre les accidents.</w:t>
            </w:r>
          </w:p>
          <w:p w14:paraId="19104E42" w14:textId="77777777" w:rsidR="00000000" w:rsidRPr="00EE5E01" w:rsidRDefault="00EE5E01">
            <w:pPr>
              <w:kinsoku w:val="0"/>
              <w:overflowPunct w:val="0"/>
              <w:autoSpaceDE/>
              <w:autoSpaceDN/>
              <w:adjustRightInd/>
              <w:spacing w:before="321" w:line="262" w:lineRule="exact"/>
              <w:ind w:left="288"/>
              <w:textAlignment w:val="baseline"/>
              <w:rPr>
                <w:rFonts w:ascii="Verdana" w:hAnsi="Verdana" w:cs="Verdana"/>
                <w:b/>
                <w:bCs/>
              </w:rPr>
            </w:pPr>
            <w:r w:rsidRPr="00EE5E01">
              <w:rPr>
                <w:rFonts w:ascii="Verdana" w:hAnsi="Verdana" w:cs="Verdana"/>
                <w:b/>
                <w:bCs/>
              </w:rPr>
              <w:t>Coopératives et pré-syndicalisrn&amp;</w:t>
            </w:r>
          </w:p>
          <w:p w14:paraId="2196F0AD" w14:textId="77777777" w:rsidR="00000000" w:rsidRPr="00EE5E01" w:rsidRDefault="00EE5E01">
            <w:pPr>
              <w:kinsoku w:val="0"/>
              <w:overflowPunct w:val="0"/>
              <w:autoSpaceDE/>
              <w:autoSpaceDN/>
              <w:adjustRightInd/>
              <w:spacing w:before="571" w:line="192" w:lineRule="exact"/>
              <w:ind w:left="288" w:right="288"/>
              <w:jc w:val="both"/>
              <w:textAlignment w:val="baseline"/>
              <w:rPr>
                <w:rFonts w:ascii="Verdana" w:hAnsi="Verdana" w:cs="Verdana"/>
                <w:spacing w:val="2"/>
                <w:sz w:val="16"/>
                <w:szCs w:val="16"/>
              </w:rPr>
            </w:pPr>
            <w:r w:rsidRPr="00EE5E01">
              <w:rPr>
                <w:rFonts w:ascii="Verdana" w:hAnsi="Verdana" w:cs="Verdana"/>
                <w:spacing w:val="2"/>
                <w:sz w:val="16"/>
                <w:szCs w:val="16"/>
              </w:rPr>
              <w:t>Les sociétés étaient tolérées parce qu'ells ne représen</w:t>
            </w:r>
            <w:r w:rsidRPr="00EE5E01">
              <w:rPr>
                <w:rFonts w:ascii="Verdana" w:hAnsi="Verdana" w:cs="Verdana"/>
                <w:spacing w:val="2"/>
                <w:sz w:val="16"/>
                <w:szCs w:val="16"/>
              </w:rPr>
              <w:softHyphen/>
              <w:t>taient pas une coalition mais c'est à partir de ces s</w:t>
            </w:r>
            <w:r w:rsidRPr="00EE5E01">
              <w:rPr>
                <w:rFonts w:ascii="Verdana" w:hAnsi="Verdana" w:cs="Verdana"/>
                <w:spacing w:val="2"/>
                <w:sz w:val="16"/>
                <w:szCs w:val="16"/>
              </w:rPr>
              <w:t>ociétés de secours mutuel que toutes les grandes luttes du 19ème siècle se sont développées, avec les Canuts, les grandes grèves de Lyon et du centre de la France en 1831-1834. C'était en fait des associations pré-syndicales, voire pré-politiques le plus s</w:t>
            </w:r>
            <w:r w:rsidRPr="00EE5E01">
              <w:rPr>
                <w:rFonts w:ascii="Verdana" w:hAnsi="Verdana" w:cs="Verdana"/>
                <w:spacing w:val="2"/>
                <w:sz w:val="16"/>
                <w:szCs w:val="16"/>
              </w:rPr>
              <w:t>ouvent les deux, quand elles n'étaient pas coopératives.</w:t>
            </w:r>
          </w:p>
          <w:p w14:paraId="369BE741" w14:textId="77777777" w:rsidR="00000000" w:rsidRPr="00EE5E01" w:rsidRDefault="00EE5E01">
            <w:pPr>
              <w:kinsoku w:val="0"/>
              <w:overflowPunct w:val="0"/>
              <w:autoSpaceDE/>
              <w:autoSpaceDN/>
              <w:adjustRightInd/>
              <w:spacing w:line="188" w:lineRule="exact"/>
              <w:ind w:left="288" w:right="288"/>
              <w:jc w:val="both"/>
              <w:textAlignment w:val="baseline"/>
              <w:rPr>
                <w:rFonts w:ascii="Verdana" w:hAnsi="Verdana" w:cs="Verdana"/>
                <w:sz w:val="16"/>
                <w:szCs w:val="16"/>
              </w:rPr>
            </w:pPr>
            <w:r w:rsidRPr="00EE5E01">
              <w:rPr>
                <w:rFonts w:ascii="Verdana" w:hAnsi="Verdana" w:cs="Verdana"/>
                <w:sz w:val="16"/>
                <w:szCs w:val="16"/>
              </w:rPr>
              <w:t>En effet, à cette époque, deux phénomènes apparaissent sous l'influence des anglais, qui sont dans le domaine de l'économie sociale beaucoup plus en avance.</w:t>
            </w:r>
          </w:p>
          <w:p w14:paraId="16036A41" w14:textId="77777777" w:rsidR="00000000" w:rsidRPr="00EE5E01" w:rsidRDefault="00EE5E01">
            <w:pPr>
              <w:kinsoku w:val="0"/>
              <w:overflowPunct w:val="0"/>
              <w:autoSpaceDE/>
              <w:autoSpaceDN/>
              <w:adjustRightInd/>
              <w:spacing w:before="10" w:line="192" w:lineRule="exact"/>
              <w:ind w:left="288" w:right="288"/>
              <w:jc w:val="both"/>
              <w:textAlignment w:val="baseline"/>
              <w:rPr>
                <w:rFonts w:ascii="Verdana" w:hAnsi="Verdana" w:cs="Verdana"/>
                <w:sz w:val="16"/>
                <w:szCs w:val="16"/>
              </w:rPr>
            </w:pPr>
            <w:r w:rsidRPr="00EE5E01">
              <w:rPr>
                <w:rFonts w:ascii="Verdana" w:hAnsi="Verdana" w:cs="Verdana"/>
                <w:sz w:val="16"/>
                <w:szCs w:val="16"/>
              </w:rPr>
              <w:t>Je ne parle pas des pionniers, de Rochdale. C'est une plai</w:t>
            </w:r>
            <w:r w:rsidRPr="00EE5E01">
              <w:rPr>
                <w:rFonts w:ascii="Verdana" w:hAnsi="Verdana" w:cs="Verdana"/>
                <w:sz w:val="16"/>
                <w:szCs w:val="16"/>
              </w:rPr>
              <w:softHyphen/>
              <w:t>santerie de les considérer comme les fondateurs de la coo</w:t>
            </w:r>
            <w:r w:rsidRPr="00EE5E01">
              <w:rPr>
                <w:rFonts w:ascii="Verdana" w:hAnsi="Verdana" w:cs="Verdana"/>
                <w:sz w:val="16"/>
                <w:szCs w:val="16"/>
              </w:rPr>
              <w:softHyphen/>
              <w:t>pération au regard des luttes coopératives antérieures.</w:t>
            </w:r>
          </w:p>
          <w:p w14:paraId="1C0FF796" w14:textId="77777777" w:rsidR="00000000" w:rsidRPr="00EE5E01" w:rsidRDefault="00EE5E01">
            <w:pPr>
              <w:kinsoku w:val="0"/>
              <w:overflowPunct w:val="0"/>
              <w:autoSpaceDE/>
              <w:autoSpaceDN/>
              <w:adjustRightInd/>
              <w:spacing w:line="186" w:lineRule="exact"/>
              <w:ind w:left="288" w:right="288"/>
              <w:jc w:val="both"/>
              <w:textAlignment w:val="baseline"/>
              <w:rPr>
                <w:rFonts w:ascii="Verdana" w:hAnsi="Verdana" w:cs="Verdana"/>
                <w:sz w:val="16"/>
                <w:szCs w:val="16"/>
              </w:rPr>
            </w:pPr>
            <w:r w:rsidRPr="00EE5E01">
              <w:rPr>
                <w:rFonts w:ascii="Verdana" w:hAnsi="Verdana" w:cs="Verdana"/>
                <w:sz w:val="16"/>
                <w:szCs w:val="16"/>
              </w:rPr>
              <w:t>Par contre, c'est Owen et quelques autres qui sont venus en France et qui ont eu un</w:t>
            </w:r>
            <w:r w:rsidRPr="00EE5E01">
              <w:rPr>
                <w:rFonts w:ascii="Verdana" w:hAnsi="Verdana" w:cs="Verdana"/>
                <w:sz w:val="16"/>
                <w:szCs w:val="16"/>
              </w:rPr>
              <w:t>e grande influence sur des hommes comme Saint Simon, comme Fourrier.</w:t>
            </w:r>
          </w:p>
          <w:p w14:paraId="2B9A0345" w14:textId="77777777" w:rsidR="00000000" w:rsidRPr="00EE5E01" w:rsidRDefault="00EE5E01">
            <w:pPr>
              <w:kinsoku w:val="0"/>
              <w:overflowPunct w:val="0"/>
              <w:autoSpaceDE/>
              <w:autoSpaceDN/>
              <w:adjustRightInd/>
              <w:spacing w:line="190" w:lineRule="exact"/>
              <w:ind w:left="288" w:right="288"/>
              <w:jc w:val="both"/>
              <w:textAlignment w:val="baseline"/>
              <w:rPr>
                <w:rFonts w:ascii="Verdana" w:hAnsi="Verdana" w:cs="Verdana"/>
                <w:sz w:val="16"/>
                <w:szCs w:val="16"/>
              </w:rPr>
            </w:pPr>
            <w:r w:rsidRPr="00EE5E01">
              <w:rPr>
                <w:rFonts w:ascii="Verdana" w:hAnsi="Verdana" w:cs="Verdana"/>
                <w:sz w:val="16"/>
                <w:szCs w:val="16"/>
              </w:rPr>
              <w:t>Tous ces hommes du 19ème siècle, sont des utopistes, socialistes, communistes et spiritualistes à la fois très croyants et très anti-cléricaux, hostiles à la hiérarchie catholique et au c</w:t>
            </w:r>
            <w:r w:rsidRPr="00EE5E01">
              <w:rPr>
                <w:rFonts w:ascii="Verdana" w:hAnsi="Verdana" w:cs="Verdana"/>
                <w:sz w:val="16"/>
                <w:szCs w:val="16"/>
              </w:rPr>
              <w:t>lergé qui ont pris position contre les ouvriers.</w:t>
            </w:r>
          </w:p>
          <w:p w14:paraId="4E7C365F" w14:textId="77777777" w:rsidR="00000000" w:rsidRPr="00EE5E01" w:rsidRDefault="00EE5E01">
            <w:pPr>
              <w:kinsoku w:val="0"/>
              <w:overflowPunct w:val="0"/>
              <w:autoSpaceDE/>
              <w:autoSpaceDN/>
              <w:adjustRightInd/>
              <w:spacing w:line="190" w:lineRule="exact"/>
              <w:ind w:left="288" w:right="288"/>
              <w:jc w:val="both"/>
              <w:textAlignment w:val="baseline"/>
              <w:rPr>
                <w:rFonts w:ascii="Verdana" w:hAnsi="Verdana" w:cs="Verdana"/>
                <w:sz w:val="16"/>
                <w:szCs w:val="16"/>
              </w:rPr>
            </w:pPr>
            <w:r w:rsidRPr="00EE5E01">
              <w:rPr>
                <w:rFonts w:ascii="Verdana" w:hAnsi="Verdana" w:cs="Verdana"/>
                <w:sz w:val="16"/>
                <w:szCs w:val="16"/>
              </w:rPr>
              <w:t>Owen, Saint Simon, Buchez, Fourrier sont parmi les pré</w:t>
            </w:r>
            <w:r w:rsidRPr="00EE5E01">
              <w:rPr>
                <w:rFonts w:ascii="Verdana" w:hAnsi="Verdana" w:cs="Verdana"/>
                <w:sz w:val="16"/>
                <w:szCs w:val="16"/>
              </w:rPr>
              <w:softHyphen/>
              <w:t>curseurs de l'idée coopérative et c'est aux alentours de 1831-32 que se créent à Paris les premières AOP, les ate</w:t>
            </w:r>
            <w:r w:rsidRPr="00EE5E01">
              <w:rPr>
                <w:rFonts w:ascii="Verdana" w:hAnsi="Verdana" w:cs="Verdana"/>
                <w:sz w:val="16"/>
                <w:szCs w:val="16"/>
              </w:rPr>
              <w:softHyphen/>
              <w:t>liers ouvriers de production : on crée</w:t>
            </w:r>
            <w:r w:rsidRPr="00EE5E01">
              <w:rPr>
                <w:rFonts w:ascii="Verdana" w:hAnsi="Verdana" w:cs="Verdana"/>
                <w:sz w:val="16"/>
                <w:szCs w:val="16"/>
              </w:rPr>
              <w:t xml:space="preserve"> une association pour produire et se soustraire autant que possible à l'influence patronale, et essayer ensuite de vendre des produits.</w:t>
            </w:r>
          </w:p>
          <w:p w14:paraId="0E3EBF38" w14:textId="77777777" w:rsidR="00000000" w:rsidRPr="00EE5E01" w:rsidRDefault="00EE5E01">
            <w:pPr>
              <w:kinsoku w:val="0"/>
              <w:overflowPunct w:val="0"/>
              <w:autoSpaceDE/>
              <w:autoSpaceDN/>
              <w:adjustRightInd/>
              <w:spacing w:line="198" w:lineRule="exact"/>
              <w:ind w:left="288" w:right="288"/>
              <w:jc w:val="both"/>
              <w:textAlignment w:val="baseline"/>
              <w:rPr>
                <w:rFonts w:ascii="Verdana" w:hAnsi="Verdana" w:cs="Verdana"/>
                <w:sz w:val="16"/>
                <w:szCs w:val="16"/>
              </w:rPr>
            </w:pPr>
            <w:r w:rsidRPr="00EE5E01">
              <w:rPr>
                <w:rFonts w:ascii="Verdana" w:hAnsi="Verdana" w:cs="Verdana"/>
                <w:sz w:val="16"/>
                <w:szCs w:val="16"/>
              </w:rPr>
              <w:t>A partir de ces créations, il y a eu des quantités de projets qui ont muri.</w:t>
            </w:r>
          </w:p>
          <w:p w14:paraId="183A7F9E" w14:textId="77777777" w:rsidR="00000000" w:rsidRPr="00EE5E01" w:rsidRDefault="00EE5E01">
            <w:pPr>
              <w:kinsoku w:val="0"/>
              <w:overflowPunct w:val="0"/>
              <w:autoSpaceDE/>
              <w:autoSpaceDN/>
              <w:adjustRightInd/>
              <w:spacing w:line="192" w:lineRule="exact"/>
              <w:ind w:left="288" w:right="288"/>
              <w:jc w:val="both"/>
              <w:textAlignment w:val="baseline"/>
              <w:rPr>
                <w:rFonts w:ascii="Verdana" w:hAnsi="Verdana" w:cs="Verdana"/>
                <w:spacing w:val="3"/>
                <w:sz w:val="16"/>
                <w:szCs w:val="16"/>
              </w:rPr>
            </w:pPr>
            <w:r w:rsidRPr="00EE5E01">
              <w:rPr>
                <w:rFonts w:ascii="Verdana" w:hAnsi="Verdana" w:cs="Verdana"/>
                <w:spacing w:val="3"/>
                <w:sz w:val="16"/>
                <w:szCs w:val="16"/>
              </w:rPr>
              <w:t>C'était l'associationisme du 19ème siècle qu</w:t>
            </w:r>
            <w:r w:rsidRPr="00EE5E01">
              <w:rPr>
                <w:rFonts w:ascii="Verdana" w:hAnsi="Verdana" w:cs="Verdana"/>
                <w:spacing w:val="3"/>
                <w:sz w:val="16"/>
                <w:szCs w:val="16"/>
              </w:rPr>
              <w:t>i commen</w:t>
            </w:r>
            <w:r w:rsidRPr="00EE5E01">
              <w:rPr>
                <w:rFonts w:ascii="Verdana" w:hAnsi="Verdana" w:cs="Verdana"/>
                <w:spacing w:val="3"/>
                <w:sz w:val="16"/>
                <w:szCs w:val="16"/>
              </w:rPr>
              <w:softHyphen/>
              <w:t>çait, et qui cherchait à répondre à ce vide du point de vue social dans la classe ouvrière, mais c'était le fait d'une minorité même dans une ville comme Paris ou Lyon qui sont les deux villes phares pour le développement de ces entreprises coopér</w:t>
            </w:r>
            <w:r w:rsidRPr="00EE5E01">
              <w:rPr>
                <w:rFonts w:ascii="Verdana" w:hAnsi="Verdana" w:cs="Verdana"/>
                <w:spacing w:val="3"/>
                <w:sz w:val="16"/>
                <w:szCs w:val="16"/>
              </w:rPr>
              <w:t>atives.</w:t>
            </w:r>
          </w:p>
          <w:p w14:paraId="173E93B0" w14:textId="77777777" w:rsidR="00000000" w:rsidRPr="00EE5E01" w:rsidRDefault="00EE5E01">
            <w:pPr>
              <w:kinsoku w:val="0"/>
              <w:overflowPunct w:val="0"/>
              <w:autoSpaceDE/>
              <w:autoSpaceDN/>
              <w:adjustRightInd/>
              <w:spacing w:before="9" w:line="192" w:lineRule="exact"/>
              <w:ind w:left="288" w:right="288"/>
              <w:jc w:val="both"/>
              <w:textAlignment w:val="baseline"/>
              <w:rPr>
                <w:rFonts w:ascii="Verdana" w:hAnsi="Verdana" w:cs="Verdana"/>
                <w:sz w:val="16"/>
                <w:szCs w:val="16"/>
              </w:rPr>
            </w:pPr>
            <w:r w:rsidRPr="00EE5E01">
              <w:rPr>
                <w:rFonts w:ascii="Verdana" w:hAnsi="Verdana" w:cs="Verdana"/>
                <w:sz w:val="16"/>
                <w:szCs w:val="16"/>
              </w:rPr>
              <w:t>Ces structures avaient une influcence, car la presse nais</w:t>
            </w:r>
            <w:r w:rsidRPr="00EE5E01">
              <w:rPr>
                <w:rFonts w:ascii="Verdana" w:hAnsi="Verdana" w:cs="Verdana"/>
                <w:sz w:val="16"/>
                <w:szCs w:val="16"/>
              </w:rPr>
              <w:softHyphen/>
              <w:t>sante répercutait tout cela, par des petites revues très nombreuses qui tiraient parfois à 3 ou 4000 exemplaires et qu'on glissait sous les portes.</w:t>
            </w:r>
          </w:p>
          <w:p w14:paraId="56B47EC2" w14:textId="77777777" w:rsidR="00000000" w:rsidRPr="00EE5E01" w:rsidRDefault="00EE5E01">
            <w:pPr>
              <w:kinsoku w:val="0"/>
              <w:overflowPunct w:val="0"/>
              <w:autoSpaceDE/>
              <w:autoSpaceDN/>
              <w:adjustRightInd/>
              <w:spacing w:before="5" w:line="192" w:lineRule="exact"/>
              <w:ind w:left="288" w:right="288"/>
              <w:jc w:val="both"/>
              <w:textAlignment w:val="baseline"/>
              <w:rPr>
                <w:rFonts w:ascii="Verdana" w:hAnsi="Verdana" w:cs="Verdana"/>
                <w:spacing w:val="2"/>
                <w:sz w:val="16"/>
                <w:szCs w:val="16"/>
              </w:rPr>
            </w:pPr>
            <w:r w:rsidRPr="00EE5E01">
              <w:rPr>
                <w:rFonts w:ascii="Verdana" w:hAnsi="Verdana" w:cs="Verdana"/>
                <w:spacing w:val="2"/>
                <w:sz w:val="16"/>
                <w:szCs w:val="16"/>
              </w:rPr>
              <w:t>Il y avait un mouvement de masse et qui le plus souvent était soutenu par des bourgeois éclairés, par des intellec</w:t>
            </w:r>
            <w:r w:rsidRPr="00EE5E01">
              <w:rPr>
                <w:rFonts w:ascii="Verdana" w:hAnsi="Verdana" w:cs="Verdana"/>
                <w:spacing w:val="2"/>
                <w:sz w:val="16"/>
                <w:szCs w:val="16"/>
              </w:rPr>
              <w:softHyphen/>
              <w:t>tuels, par des artistes qui avaient des moyens financiers. Sans entrer dans les détails, tous ces mouvements ont été interdits à plusieurs re</w:t>
            </w:r>
            <w:r w:rsidRPr="00EE5E01">
              <w:rPr>
                <w:rFonts w:ascii="Verdana" w:hAnsi="Verdana" w:cs="Verdana"/>
                <w:spacing w:val="2"/>
                <w:sz w:val="16"/>
                <w:szCs w:val="16"/>
              </w:rPr>
              <w:t>prises, car ils entrainaient les ouvriers à la grève. Cette période est un foisonnement d'idées et d'initiatives avec ses grands penseurs utopistes dont j'ai cité quelques uns parmi les plus connus.</w:t>
            </w:r>
          </w:p>
          <w:p w14:paraId="656FBEAD" w14:textId="77777777" w:rsidR="00000000" w:rsidRPr="00EE5E01" w:rsidRDefault="00EE5E01">
            <w:pPr>
              <w:kinsoku w:val="0"/>
              <w:overflowPunct w:val="0"/>
              <w:autoSpaceDE/>
              <w:autoSpaceDN/>
              <w:adjustRightInd/>
              <w:spacing w:after="9" w:line="192" w:lineRule="exact"/>
              <w:ind w:left="288" w:right="288"/>
              <w:jc w:val="both"/>
              <w:textAlignment w:val="baseline"/>
              <w:rPr>
                <w:rFonts w:ascii="Verdana" w:hAnsi="Verdana" w:cs="Verdana"/>
                <w:sz w:val="16"/>
                <w:szCs w:val="16"/>
              </w:rPr>
            </w:pPr>
            <w:r w:rsidRPr="00EE5E01">
              <w:rPr>
                <w:rFonts w:ascii="Verdana" w:hAnsi="Verdana" w:cs="Verdana"/>
                <w:sz w:val="16"/>
                <w:szCs w:val="16"/>
              </w:rPr>
              <w:t>En même temps, parallèlement à la reprise en main de l'en</w:t>
            </w:r>
            <w:r w:rsidRPr="00EE5E01">
              <w:rPr>
                <w:rFonts w:ascii="Verdana" w:hAnsi="Verdana" w:cs="Verdana"/>
                <w:sz w:val="16"/>
                <w:szCs w:val="16"/>
              </w:rPr>
              <w:t>seignement par l'Eglise, se créent à Paris et à Lyon et dans quelques autres grandes villes, des écoles mutuelles.</w:t>
            </w:r>
          </w:p>
        </w:tc>
      </w:tr>
      <w:tr w:rsidR="00000000" w:rsidRPr="00EE5E01" w14:paraId="14DA1548" w14:textId="77777777">
        <w:tblPrEx>
          <w:tblCellMar>
            <w:top w:w="0" w:type="dxa"/>
            <w:left w:w="0" w:type="dxa"/>
            <w:bottom w:w="0" w:type="dxa"/>
            <w:right w:w="0" w:type="dxa"/>
          </w:tblCellMar>
        </w:tblPrEx>
        <w:trPr>
          <w:cantSplit/>
          <w:trHeight w:hRule="exact" w:val="87"/>
        </w:trPr>
        <w:tc>
          <w:tcPr>
            <w:tcW w:w="264" w:type="dxa"/>
            <w:tcBorders>
              <w:top w:val="nil"/>
              <w:left w:val="nil"/>
              <w:bottom w:val="nil"/>
              <w:right w:val="nil"/>
            </w:tcBorders>
          </w:tcPr>
          <w:p w14:paraId="23FE9B6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32" w:type="dxa"/>
            <w:tcBorders>
              <w:top w:val="nil"/>
              <w:left w:val="nil"/>
              <w:bottom w:val="nil"/>
              <w:right w:val="nil"/>
            </w:tcBorders>
          </w:tcPr>
          <w:p w14:paraId="799DB0A3"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61" w:type="dxa"/>
            <w:tcBorders>
              <w:top w:val="nil"/>
              <w:left w:val="nil"/>
              <w:bottom w:val="nil"/>
              <w:right w:val="nil"/>
            </w:tcBorders>
          </w:tcPr>
          <w:p w14:paraId="318E49B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973" w:type="dxa"/>
            <w:tcBorders>
              <w:top w:val="nil"/>
              <w:left w:val="nil"/>
              <w:bottom w:val="nil"/>
              <w:right w:val="nil"/>
            </w:tcBorders>
          </w:tcPr>
          <w:p w14:paraId="3AAEA58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80" w:type="dxa"/>
            <w:tcBorders>
              <w:top w:val="nil"/>
              <w:left w:val="nil"/>
              <w:bottom w:val="nil"/>
              <w:right w:val="nil"/>
            </w:tcBorders>
          </w:tcPr>
          <w:p w14:paraId="59121BA4"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814" w:type="dxa"/>
            <w:tcBorders>
              <w:top w:val="nil"/>
              <w:left w:val="nil"/>
              <w:bottom w:val="nil"/>
              <w:right w:val="nil"/>
            </w:tcBorders>
          </w:tcPr>
          <w:p w14:paraId="26BB415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285" w:type="dxa"/>
            <w:tcBorders>
              <w:top w:val="nil"/>
              <w:left w:val="nil"/>
              <w:bottom w:val="nil"/>
              <w:right w:val="nil"/>
            </w:tcBorders>
          </w:tcPr>
          <w:p w14:paraId="78C75E01"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865" w:type="dxa"/>
            <w:tcBorders>
              <w:top w:val="nil"/>
              <w:left w:val="nil"/>
              <w:bottom w:val="nil"/>
              <w:right w:val="single" w:sz="2" w:space="0" w:color="000000"/>
            </w:tcBorders>
          </w:tcPr>
          <w:p w14:paraId="136E48AC"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526" w:type="dxa"/>
            <w:vMerge/>
            <w:tcBorders>
              <w:top w:val="nil"/>
              <w:left w:val="single" w:sz="2" w:space="0" w:color="000000"/>
              <w:bottom w:val="nil"/>
              <w:right w:val="nil"/>
            </w:tcBorders>
          </w:tcPr>
          <w:p w14:paraId="08E6AF27"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2AE3ACF2" w14:textId="77777777">
        <w:tblPrEx>
          <w:tblCellMar>
            <w:top w:w="0" w:type="dxa"/>
            <w:left w:w="0" w:type="dxa"/>
            <w:bottom w:w="0" w:type="dxa"/>
            <w:right w:w="0" w:type="dxa"/>
          </w:tblCellMar>
        </w:tblPrEx>
        <w:trPr>
          <w:cantSplit/>
          <w:trHeight w:hRule="exact" w:val="429"/>
        </w:trPr>
        <w:tc>
          <w:tcPr>
            <w:tcW w:w="264" w:type="dxa"/>
            <w:tcBorders>
              <w:top w:val="nil"/>
              <w:left w:val="nil"/>
              <w:bottom w:val="nil"/>
              <w:right w:val="single" w:sz="4" w:space="0" w:color="000000"/>
            </w:tcBorders>
          </w:tcPr>
          <w:p w14:paraId="0D6F21C8"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32" w:type="dxa"/>
            <w:tcBorders>
              <w:top w:val="nil"/>
              <w:left w:val="single" w:sz="4" w:space="0" w:color="000000"/>
              <w:bottom w:val="nil"/>
              <w:right w:val="nil"/>
            </w:tcBorders>
          </w:tcPr>
          <w:p w14:paraId="7B6FB917"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61" w:type="dxa"/>
            <w:tcBorders>
              <w:top w:val="nil"/>
              <w:left w:val="nil"/>
              <w:bottom w:val="nil"/>
              <w:right w:val="nil"/>
            </w:tcBorders>
          </w:tcPr>
          <w:p w14:paraId="081C937B"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217" w:type="dxa"/>
            <w:gridSpan w:val="5"/>
            <w:tcBorders>
              <w:top w:val="nil"/>
              <w:left w:val="nil"/>
              <w:bottom w:val="nil"/>
              <w:right w:val="single" w:sz="2" w:space="0" w:color="000000"/>
            </w:tcBorders>
          </w:tcPr>
          <w:p w14:paraId="4B528D5B" w14:textId="77777777" w:rsidR="00000000" w:rsidRPr="00EE5E01" w:rsidRDefault="00EE5E01">
            <w:pPr>
              <w:tabs>
                <w:tab w:val="left" w:pos="4032"/>
              </w:tabs>
              <w:kinsoku w:val="0"/>
              <w:overflowPunct w:val="0"/>
              <w:autoSpaceDE/>
              <w:autoSpaceDN/>
              <w:adjustRightInd/>
              <w:spacing w:after="103" w:line="324" w:lineRule="exact"/>
              <w:textAlignment w:val="baseline"/>
              <w:rPr>
                <w:sz w:val="17"/>
                <w:szCs w:val="17"/>
              </w:rPr>
            </w:pPr>
            <w:r w:rsidRPr="00EE5E01">
              <w:rPr>
                <w:rFonts w:ascii="Verdana" w:hAnsi="Verdana" w:cs="Verdana"/>
                <w:b/>
                <w:bCs/>
              </w:rPr>
              <w:t>Avant la révolution de 1789.,</w:t>
            </w:r>
            <w:r w:rsidRPr="00EE5E01">
              <w:rPr>
                <w:rFonts w:ascii="Verdana" w:hAnsi="Verdana" w:cs="Verdana"/>
                <w:b/>
                <w:bCs/>
              </w:rPr>
              <w:tab/>
            </w:r>
            <w:r w:rsidRPr="00EE5E01">
              <w:rPr>
                <w:rFonts w:ascii="Verdana" w:hAnsi="Verdana" w:cs="Verdana"/>
                <w:sz w:val="13"/>
                <w:szCs w:val="13"/>
                <w:vertAlign w:val="subscript"/>
              </w:rPr>
              <w:t>f</w:t>
            </w:r>
            <w:r w:rsidRPr="00EE5E01">
              <w:rPr>
                <w:sz w:val="17"/>
                <w:szCs w:val="17"/>
              </w:rPr>
              <w:t>."111111Ma</w:t>
            </w:r>
          </w:p>
        </w:tc>
        <w:tc>
          <w:tcPr>
            <w:tcW w:w="5526" w:type="dxa"/>
            <w:vMerge/>
            <w:tcBorders>
              <w:top w:val="nil"/>
              <w:left w:val="single" w:sz="2" w:space="0" w:color="000000"/>
              <w:bottom w:val="nil"/>
              <w:right w:val="nil"/>
            </w:tcBorders>
          </w:tcPr>
          <w:p w14:paraId="3905B453" w14:textId="77777777" w:rsidR="00000000" w:rsidRPr="00EE5E01" w:rsidRDefault="00EE5E01">
            <w:pPr>
              <w:tabs>
                <w:tab w:val="left" w:pos="4032"/>
              </w:tabs>
              <w:kinsoku w:val="0"/>
              <w:overflowPunct w:val="0"/>
              <w:autoSpaceDE/>
              <w:autoSpaceDN/>
              <w:adjustRightInd/>
              <w:spacing w:after="103" w:line="324" w:lineRule="exact"/>
              <w:textAlignment w:val="baseline"/>
              <w:rPr>
                <w:sz w:val="17"/>
                <w:szCs w:val="17"/>
              </w:rPr>
            </w:pPr>
          </w:p>
        </w:tc>
      </w:tr>
      <w:tr w:rsidR="00000000" w:rsidRPr="00EE5E01" w14:paraId="2C5600C2" w14:textId="77777777">
        <w:tblPrEx>
          <w:tblCellMar>
            <w:top w:w="0" w:type="dxa"/>
            <w:left w:w="0" w:type="dxa"/>
            <w:bottom w:w="0" w:type="dxa"/>
            <w:right w:w="0" w:type="dxa"/>
          </w:tblCellMar>
        </w:tblPrEx>
        <w:trPr>
          <w:cantSplit/>
          <w:trHeight w:hRule="exact" w:val="11098"/>
        </w:trPr>
        <w:tc>
          <w:tcPr>
            <w:tcW w:w="264" w:type="dxa"/>
            <w:tcBorders>
              <w:top w:val="nil"/>
              <w:left w:val="nil"/>
              <w:bottom w:val="nil"/>
              <w:right w:val="single" w:sz="4" w:space="0" w:color="000000"/>
            </w:tcBorders>
          </w:tcPr>
          <w:p w14:paraId="7B6E7CC1" w14:textId="77777777" w:rsidR="00000000" w:rsidRPr="00EE5E01" w:rsidRDefault="00EE5E01">
            <w:pPr>
              <w:kinsoku w:val="0"/>
              <w:overflowPunct w:val="0"/>
              <w:autoSpaceDE/>
              <w:autoSpaceDN/>
              <w:adjustRightInd/>
              <w:textAlignment w:val="baseline"/>
              <w:rPr>
                <w:rFonts w:ascii="Verdana" w:hAnsi="Verdana" w:cs="Verdana"/>
                <w:b/>
                <w:bCs/>
              </w:rPr>
            </w:pPr>
          </w:p>
        </w:tc>
        <w:tc>
          <w:tcPr>
            <w:tcW w:w="132" w:type="dxa"/>
            <w:tcBorders>
              <w:top w:val="nil"/>
              <w:left w:val="single" w:sz="4" w:space="0" w:color="000000"/>
              <w:bottom w:val="nil"/>
              <w:right w:val="nil"/>
            </w:tcBorders>
          </w:tcPr>
          <w:p w14:paraId="58B4E4D5" w14:textId="77777777" w:rsidR="00000000" w:rsidRPr="00EE5E01" w:rsidRDefault="00EE5E01">
            <w:pPr>
              <w:kinsoku w:val="0"/>
              <w:overflowPunct w:val="0"/>
              <w:autoSpaceDE/>
              <w:autoSpaceDN/>
              <w:adjustRightInd/>
              <w:textAlignment w:val="baseline"/>
              <w:rPr>
                <w:rFonts w:ascii="Verdana" w:hAnsi="Verdana" w:cs="Verdana"/>
                <w:b/>
                <w:bCs/>
              </w:rPr>
            </w:pPr>
          </w:p>
        </w:tc>
        <w:tc>
          <w:tcPr>
            <w:tcW w:w="5378" w:type="dxa"/>
            <w:gridSpan w:val="6"/>
            <w:tcBorders>
              <w:top w:val="nil"/>
              <w:left w:val="nil"/>
              <w:bottom w:val="nil"/>
              <w:right w:val="single" w:sz="2" w:space="0" w:color="000000"/>
            </w:tcBorders>
          </w:tcPr>
          <w:p w14:paraId="2EBBAECC" w14:textId="77777777" w:rsidR="00000000" w:rsidRPr="00EE5E01" w:rsidRDefault="00EE5E01">
            <w:pPr>
              <w:kinsoku w:val="0"/>
              <w:overflowPunct w:val="0"/>
              <w:autoSpaceDE/>
              <w:autoSpaceDN/>
              <w:adjustRightInd/>
              <w:spacing w:before="145" w:line="196" w:lineRule="exact"/>
              <w:ind w:left="288" w:right="288"/>
              <w:jc w:val="both"/>
              <w:textAlignment w:val="baseline"/>
              <w:rPr>
                <w:rFonts w:ascii="Verdana" w:hAnsi="Verdana" w:cs="Verdana"/>
                <w:sz w:val="16"/>
                <w:szCs w:val="16"/>
              </w:rPr>
            </w:pPr>
            <w:r w:rsidRPr="00EE5E01">
              <w:rPr>
                <w:rFonts w:ascii="Verdana" w:hAnsi="Verdana" w:cs="Verdana"/>
                <w:sz w:val="16"/>
                <w:szCs w:val="16"/>
              </w:rPr>
              <w:t>Dans l'histoire, si l'on veut remonter trè</w:t>
            </w:r>
            <w:r w:rsidRPr="00EE5E01">
              <w:rPr>
                <w:rFonts w:ascii="Verdana" w:hAnsi="Verdana" w:cs="Verdana"/>
                <w:sz w:val="16"/>
                <w:szCs w:val="16"/>
              </w:rPr>
              <w:t>s loin, c'est sans doute la notion de mutualité qui</w:t>
            </w:r>
            <w:r w:rsidRPr="00EE5E01">
              <w:rPr>
                <w:rFonts w:ascii="Arial" w:hAnsi="Arial" w:cs="Arial"/>
                <w:sz w:val="16"/>
                <w:szCs w:val="16"/>
                <w:vertAlign w:val="superscript"/>
              </w:rPr>
              <w:t>,</w:t>
            </w:r>
            <w:r w:rsidRPr="00EE5E01">
              <w:rPr>
                <w:rFonts w:ascii="Verdana" w:hAnsi="Verdana" w:cs="Verdana"/>
                <w:sz w:val="16"/>
                <w:szCs w:val="16"/>
              </w:rPr>
              <w:t xml:space="preserve"> apparaitrait la plus ancienne.</w:t>
            </w:r>
          </w:p>
          <w:p w14:paraId="712DA5C4" w14:textId="77777777" w:rsidR="00000000" w:rsidRPr="00EE5E01" w:rsidRDefault="00EE5E01">
            <w:pPr>
              <w:kinsoku w:val="0"/>
              <w:overflowPunct w:val="0"/>
              <w:autoSpaceDE/>
              <w:autoSpaceDN/>
              <w:adjustRightInd/>
              <w:spacing w:line="191" w:lineRule="exact"/>
              <w:ind w:left="288" w:right="288"/>
              <w:jc w:val="both"/>
              <w:textAlignment w:val="baseline"/>
              <w:rPr>
                <w:rFonts w:ascii="Verdana" w:hAnsi="Verdana" w:cs="Verdana"/>
                <w:sz w:val="16"/>
                <w:szCs w:val="16"/>
              </w:rPr>
            </w:pPr>
            <w:r w:rsidRPr="00EE5E01">
              <w:rPr>
                <w:rFonts w:ascii="Verdana" w:hAnsi="Verdana" w:cs="Verdana"/>
                <w:sz w:val="16"/>
                <w:szCs w:val="16"/>
              </w:rPr>
              <w:t>Les historiens la font remonter à la construction du tem</w:t>
            </w:r>
            <w:r w:rsidRPr="00EE5E01">
              <w:rPr>
                <w:rFonts w:ascii="Verdana" w:hAnsi="Verdana" w:cs="Verdana"/>
                <w:sz w:val="16"/>
                <w:szCs w:val="16"/>
              </w:rPr>
              <w:softHyphen/>
              <w:t>ple de Salomon, même sans doute avant, il y a 3000 ans, avec la construction des pyramides d'Egypte, puisque les es</w:t>
            </w:r>
            <w:r w:rsidRPr="00EE5E01">
              <w:rPr>
                <w:rFonts w:ascii="Verdana" w:hAnsi="Verdana" w:cs="Verdana"/>
                <w:sz w:val="16"/>
                <w:szCs w:val="16"/>
              </w:rPr>
              <w:t>claves se regroupaient entre eux pour faire face aux dif</w:t>
            </w:r>
            <w:r w:rsidRPr="00EE5E01">
              <w:rPr>
                <w:rFonts w:ascii="Verdana" w:hAnsi="Verdana" w:cs="Verdana"/>
                <w:sz w:val="16"/>
                <w:szCs w:val="16"/>
              </w:rPr>
              <w:softHyphen/>
              <w:t>ficultés, aux accidents.</w:t>
            </w:r>
          </w:p>
          <w:p w14:paraId="7F3D525A" w14:textId="77777777" w:rsidR="00000000" w:rsidRPr="00EE5E01" w:rsidRDefault="00EE5E01">
            <w:pPr>
              <w:kinsoku w:val="0"/>
              <w:overflowPunct w:val="0"/>
              <w:autoSpaceDE/>
              <w:autoSpaceDN/>
              <w:adjustRightInd/>
              <w:spacing w:line="193" w:lineRule="exact"/>
              <w:ind w:left="288" w:right="288"/>
              <w:jc w:val="both"/>
              <w:textAlignment w:val="baseline"/>
              <w:rPr>
                <w:rFonts w:ascii="Verdana" w:hAnsi="Verdana" w:cs="Verdana"/>
                <w:sz w:val="16"/>
                <w:szCs w:val="16"/>
              </w:rPr>
            </w:pPr>
            <w:r w:rsidRPr="00EE5E01">
              <w:rPr>
                <w:rFonts w:ascii="Verdana" w:hAnsi="Verdana" w:cs="Verdana"/>
                <w:sz w:val="16"/>
                <w:szCs w:val="16"/>
              </w:rPr>
              <w:t>Il y avait une mutualité, une solidarité qui a été encoura</w:t>
            </w:r>
            <w:r w:rsidRPr="00EE5E01">
              <w:rPr>
                <w:rFonts w:ascii="Verdana" w:hAnsi="Verdana" w:cs="Verdana"/>
                <w:sz w:val="16"/>
                <w:szCs w:val="16"/>
              </w:rPr>
              <w:softHyphen/>
              <w:t>gée ensuite sous les Romains.</w:t>
            </w:r>
          </w:p>
          <w:p w14:paraId="6E8D342A" w14:textId="77777777" w:rsidR="00000000" w:rsidRPr="00EE5E01" w:rsidRDefault="00EE5E01">
            <w:pPr>
              <w:kinsoku w:val="0"/>
              <w:overflowPunct w:val="0"/>
              <w:autoSpaceDE/>
              <w:autoSpaceDN/>
              <w:adjustRightInd/>
              <w:spacing w:line="196" w:lineRule="exact"/>
              <w:ind w:left="288" w:right="288"/>
              <w:jc w:val="both"/>
              <w:textAlignment w:val="baseline"/>
              <w:rPr>
                <w:rFonts w:ascii="Verdana" w:hAnsi="Verdana" w:cs="Verdana"/>
                <w:sz w:val="16"/>
                <w:szCs w:val="16"/>
              </w:rPr>
            </w:pPr>
            <w:r w:rsidRPr="00EE5E01">
              <w:rPr>
                <w:rFonts w:ascii="Verdana" w:hAnsi="Verdana" w:cs="Verdana"/>
                <w:sz w:val="16"/>
                <w:szCs w:val="16"/>
              </w:rPr>
              <w:t>Cela s'est perdu au Moyen-Age, du moins nous en avons peu de traces.</w:t>
            </w:r>
          </w:p>
          <w:p w14:paraId="3A1717A2" w14:textId="77777777" w:rsidR="00000000" w:rsidRPr="00EE5E01" w:rsidRDefault="00EE5E01">
            <w:pPr>
              <w:kinsoku w:val="0"/>
              <w:overflowPunct w:val="0"/>
              <w:autoSpaceDE/>
              <w:autoSpaceDN/>
              <w:adjustRightInd/>
              <w:spacing w:before="16" w:line="192" w:lineRule="exact"/>
              <w:ind w:left="288" w:right="288"/>
              <w:textAlignment w:val="baseline"/>
              <w:rPr>
                <w:rFonts w:ascii="Verdana" w:hAnsi="Verdana" w:cs="Verdana"/>
                <w:sz w:val="16"/>
                <w:szCs w:val="16"/>
              </w:rPr>
            </w:pPr>
            <w:r w:rsidRPr="00EE5E01">
              <w:rPr>
                <w:rFonts w:ascii="Verdana" w:hAnsi="Verdana" w:cs="Verdana"/>
                <w:sz w:val="16"/>
                <w:szCs w:val="16"/>
              </w:rPr>
              <w:t>En réalité, c'est surtout après la Rennaissance que le phé</w:t>
            </w:r>
            <w:r w:rsidRPr="00EE5E01">
              <w:rPr>
                <w:rFonts w:ascii="Verdana" w:hAnsi="Verdana" w:cs="Verdana"/>
                <w:sz w:val="16"/>
                <w:szCs w:val="16"/>
              </w:rPr>
              <w:softHyphen/>
              <w:t xml:space="preserve">nomène est apparu avec beaucoup d'éclat, et notamment au XVII lème siècle, lorsque tout de suite après la fin du règne de Louis </w:t>
            </w:r>
            <w:r w:rsidRPr="00EE5E01">
              <w:rPr>
                <w:rFonts w:ascii="Verdana" w:hAnsi="Verdana" w:cs="Verdana"/>
                <w:sz w:val="16"/>
                <w:szCs w:val="16"/>
              </w:rPr>
              <w:t>XIV, les prémices de l'industrialisation sont apparus.</w:t>
            </w:r>
          </w:p>
          <w:p w14:paraId="22F27CBE" w14:textId="77777777" w:rsidR="00000000" w:rsidRPr="00EE5E01" w:rsidRDefault="00EE5E01">
            <w:pPr>
              <w:kinsoku w:val="0"/>
              <w:overflowPunct w:val="0"/>
              <w:autoSpaceDE/>
              <w:autoSpaceDN/>
              <w:adjustRightInd/>
              <w:spacing w:line="192" w:lineRule="exact"/>
              <w:ind w:left="288" w:right="288"/>
              <w:textAlignment w:val="baseline"/>
              <w:rPr>
                <w:rFonts w:ascii="Verdana" w:hAnsi="Verdana" w:cs="Verdana"/>
                <w:sz w:val="16"/>
                <w:szCs w:val="16"/>
              </w:rPr>
            </w:pPr>
            <w:r w:rsidRPr="00EE5E01">
              <w:rPr>
                <w:rFonts w:ascii="Verdana" w:hAnsi="Verdana" w:cs="Verdana"/>
                <w:sz w:val="16"/>
                <w:szCs w:val="16"/>
              </w:rPr>
              <w:t>C'est en 1730 précisément, qu'on voit apparaitre pour la première fois, le mot syndicat dans une ordonnance royale : le roi avait publié un texte très violent contre les compagnons du devoir, et les co</w:t>
            </w:r>
            <w:r w:rsidRPr="00EE5E01">
              <w:rPr>
                <w:rFonts w:ascii="Verdana" w:hAnsi="Verdana" w:cs="Verdana"/>
                <w:sz w:val="16"/>
                <w:szCs w:val="16"/>
              </w:rPr>
              <w:t>mpagons gavot. Ces deux groupes de compagnons s'entretuaient pour avoir le con</w:t>
            </w:r>
            <w:r w:rsidRPr="00EE5E01">
              <w:rPr>
                <w:rFonts w:ascii="Verdana" w:hAnsi="Verdana" w:cs="Verdana"/>
                <w:sz w:val="16"/>
                <w:szCs w:val="16"/>
              </w:rPr>
              <w:softHyphen/>
              <w:t>trôle de l'embauche.</w:t>
            </w:r>
          </w:p>
          <w:p w14:paraId="4BA84529" w14:textId="77777777" w:rsidR="00000000" w:rsidRPr="00EE5E01" w:rsidRDefault="00EE5E01">
            <w:pPr>
              <w:kinsoku w:val="0"/>
              <w:overflowPunct w:val="0"/>
              <w:autoSpaceDE/>
              <w:autoSpaceDN/>
              <w:adjustRightInd/>
              <w:spacing w:line="190" w:lineRule="exact"/>
              <w:ind w:left="288" w:right="288"/>
              <w:jc w:val="both"/>
              <w:textAlignment w:val="baseline"/>
              <w:rPr>
                <w:rFonts w:ascii="Verdana" w:hAnsi="Verdana" w:cs="Verdana"/>
                <w:sz w:val="16"/>
                <w:szCs w:val="16"/>
              </w:rPr>
            </w:pPr>
            <w:r w:rsidRPr="00EE5E01">
              <w:rPr>
                <w:rFonts w:ascii="Verdana" w:hAnsi="Verdana" w:cs="Verdana"/>
                <w:sz w:val="16"/>
                <w:szCs w:val="16"/>
              </w:rPr>
              <w:t>Ils interdisaient d'aller chez tel ou tel maître, si celui-ci ne payait pas une certaine somme et n'offrait pas certaines conditions de travail.</w:t>
            </w:r>
          </w:p>
          <w:p w14:paraId="11722252" w14:textId="77777777" w:rsidR="00000000" w:rsidRPr="00EE5E01" w:rsidRDefault="00EE5E01">
            <w:pPr>
              <w:kinsoku w:val="0"/>
              <w:overflowPunct w:val="0"/>
              <w:autoSpaceDE/>
              <w:autoSpaceDN/>
              <w:adjustRightInd/>
              <w:spacing w:line="192" w:lineRule="exact"/>
              <w:ind w:left="288" w:right="288"/>
              <w:jc w:val="both"/>
              <w:textAlignment w:val="baseline"/>
              <w:rPr>
                <w:rFonts w:ascii="Verdana" w:hAnsi="Verdana" w:cs="Verdana"/>
                <w:sz w:val="16"/>
                <w:szCs w:val="16"/>
              </w:rPr>
            </w:pPr>
            <w:r w:rsidRPr="00EE5E01">
              <w:rPr>
                <w:rFonts w:ascii="Verdana" w:hAnsi="Verdana" w:cs="Verdana"/>
                <w:sz w:val="16"/>
                <w:szCs w:val="16"/>
              </w:rPr>
              <w:t>L'ordonnanc</w:t>
            </w:r>
            <w:r w:rsidRPr="00EE5E01">
              <w:rPr>
                <w:rFonts w:ascii="Verdana" w:hAnsi="Verdana" w:cs="Verdana"/>
                <w:sz w:val="16"/>
                <w:szCs w:val="16"/>
              </w:rPr>
              <w:t>e du roi interdisait ces pratiques et interdisait aux maîtres, c'est à dire aux artisans et maîtres de fabrique d'embaucher des compagnons proposés par ces groupe</w:t>
            </w:r>
            <w:r w:rsidRPr="00EE5E01">
              <w:rPr>
                <w:rFonts w:ascii="Verdana" w:hAnsi="Verdana" w:cs="Verdana"/>
                <w:sz w:val="16"/>
                <w:szCs w:val="16"/>
              </w:rPr>
              <w:softHyphen/>
              <w:t>ments.</w:t>
            </w:r>
          </w:p>
          <w:p w14:paraId="629B50E5" w14:textId="77777777" w:rsidR="00000000" w:rsidRPr="00EE5E01" w:rsidRDefault="00EE5E01">
            <w:pPr>
              <w:kinsoku w:val="0"/>
              <w:overflowPunct w:val="0"/>
              <w:autoSpaceDE/>
              <w:autoSpaceDN/>
              <w:adjustRightInd/>
              <w:spacing w:line="191" w:lineRule="exact"/>
              <w:ind w:left="288" w:right="288"/>
              <w:jc w:val="both"/>
              <w:textAlignment w:val="baseline"/>
              <w:rPr>
                <w:rFonts w:ascii="Verdana" w:hAnsi="Verdana" w:cs="Verdana"/>
                <w:sz w:val="16"/>
                <w:szCs w:val="16"/>
              </w:rPr>
            </w:pPr>
            <w:r w:rsidRPr="00EE5E01">
              <w:rPr>
                <w:rFonts w:ascii="Verdana" w:hAnsi="Verdana" w:cs="Verdana"/>
                <w:sz w:val="16"/>
                <w:szCs w:val="16"/>
              </w:rPr>
              <w:t>Ce compagnonage remonte certainement très loin et c'est déjà une certaine forme de mut</w:t>
            </w:r>
            <w:r w:rsidRPr="00EE5E01">
              <w:rPr>
                <w:rFonts w:ascii="Verdana" w:hAnsi="Verdana" w:cs="Verdana"/>
                <w:sz w:val="16"/>
                <w:szCs w:val="16"/>
              </w:rPr>
              <w:t>ualité, de solidarité et sans doute une forme primitive du syndicalisme, ce que recherchaient les compagnons de devoir l'illustre. L'image d'Epinal suivant laquelle maîtres, compagnons, apprentis, constituaient presque une famille est fausse, bien souvent,</w:t>
            </w:r>
            <w:r w:rsidRPr="00EE5E01">
              <w:rPr>
                <w:rFonts w:ascii="Verdana" w:hAnsi="Verdana" w:cs="Verdana"/>
                <w:sz w:val="16"/>
                <w:szCs w:val="16"/>
              </w:rPr>
              <w:t xml:space="preserve"> dès la fin du 18ème siècle.</w:t>
            </w:r>
          </w:p>
          <w:p w14:paraId="7B7B485D" w14:textId="77777777" w:rsidR="00000000" w:rsidRPr="00EE5E01" w:rsidRDefault="00EE5E01">
            <w:pPr>
              <w:kinsoku w:val="0"/>
              <w:overflowPunct w:val="0"/>
              <w:autoSpaceDE/>
              <w:autoSpaceDN/>
              <w:adjustRightInd/>
              <w:spacing w:before="4" w:line="192" w:lineRule="exact"/>
              <w:ind w:left="288" w:right="288"/>
              <w:jc w:val="both"/>
              <w:textAlignment w:val="baseline"/>
              <w:rPr>
                <w:rFonts w:ascii="Verdana" w:hAnsi="Verdana" w:cs="Verdana"/>
                <w:sz w:val="16"/>
                <w:szCs w:val="16"/>
              </w:rPr>
            </w:pPr>
            <w:r w:rsidRPr="00EE5E01">
              <w:rPr>
                <w:rFonts w:ascii="Verdana" w:hAnsi="Verdana" w:cs="Verdana"/>
                <w:sz w:val="16"/>
                <w:szCs w:val="16"/>
              </w:rPr>
              <w:t>Au 18ème siècle, les maîtres s'étaient regroupés et s'étaient coupés des compagnons et des apprentis : le système de jurandes, de confréries, de maîtrises se met</w:t>
            </w:r>
            <w:r w:rsidRPr="00EE5E01">
              <w:rPr>
                <w:rFonts w:ascii="Verdana" w:hAnsi="Verdana" w:cs="Verdana"/>
                <w:sz w:val="16"/>
                <w:szCs w:val="16"/>
              </w:rPr>
              <w:softHyphen/>
              <w:t>taient en place de façon brutale. C'é</w:t>
            </w:r>
            <w:r w:rsidRPr="00EE5E01">
              <w:rPr>
                <w:rFonts w:ascii="Verdana" w:hAnsi="Verdana" w:cs="Verdana"/>
                <w:sz w:val="16"/>
                <w:szCs w:val="16"/>
              </w:rPr>
              <w:t>tait un obstacle à la liberté du travail. Turgot l'avait bien compris et avait fini par imposer au jeune roi Louis XIV les fameux Edits de 1776, qui libérèrent notamment le commerce des grains. des grains.</w:t>
            </w:r>
          </w:p>
          <w:p w14:paraId="43941C8F" w14:textId="77777777" w:rsidR="00000000" w:rsidRPr="00EE5E01" w:rsidRDefault="00EE5E01">
            <w:pPr>
              <w:kinsoku w:val="0"/>
              <w:overflowPunct w:val="0"/>
              <w:autoSpaceDE/>
              <w:autoSpaceDN/>
              <w:adjustRightInd/>
              <w:spacing w:before="10" w:line="183" w:lineRule="exact"/>
              <w:ind w:left="288" w:right="288"/>
              <w:jc w:val="both"/>
              <w:textAlignment w:val="baseline"/>
              <w:rPr>
                <w:rFonts w:ascii="Verdana" w:hAnsi="Verdana" w:cs="Verdana"/>
                <w:sz w:val="16"/>
                <w:szCs w:val="16"/>
              </w:rPr>
            </w:pPr>
            <w:r w:rsidRPr="00EE5E01">
              <w:rPr>
                <w:rFonts w:ascii="Verdana" w:hAnsi="Verdana" w:cs="Verdana"/>
                <w:sz w:val="16"/>
                <w:szCs w:val="16"/>
              </w:rPr>
              <w:t>Mais Turgot a été renvoyé deux mois après et les é</w:t>
            </w:r>
            <w:r w:rsidRPr="00EE5E01">
              <w:rPr>
                <w:rFonts w:ascii="Verdana" w:hAnsi="Verdana" w:cs="Verdana"/>
                <w:sz w:val="16"/>
                <w:szCs w:val="16"/>
              </w:rPr>
              <w:t>dits annulés.</w:t>
            </w:r>
          </w:p>
          <w:p w14:paraId="24186EB2" w14:textId="77777777" w:rsidR="00000000" w:rsidRPr="00EE5E01" w:rsidRDefault="00EE5E01">
            <w:pPr>
              <w:kinsoku w:val="0"/>
              <w:overflowPunct w:val="0"/>
              <w:autoSpaceDE/>
              <w:autoSpaceDN/>
              <w:adjustRightInd/>
              <w:spacing w:before="8" w:line="192" w:lineRule="exact"/>
              <w:ind w:left="288" w:right="288"/>
              <w:jc w:val="both"/>
              <w:textAlignment w:val="baseline"/>
              <w:rPr>
                <w:rFonts w:ascii="Verdana" w:hAnsi="Verdana" w:cs="Verdana"/>
                <w:sz w:val="16"/>
                <w:szCs w:val="16"/>
              </w:rPr>
            </w:pPr>
            <w:r w:rsidRPr="00EE5E01">
              <w:rPr>
                <w:rFonts w:ascii="Verdana" w:hAnsi="Verdana" w:cs="Verdana"/>
                <w:sz w:val="16"/>
                <w:szCs w:val="16"/>
              </w:rPr>
              <w:t>A la même époque dans les écoles, l'alphabétisation se mettait en route sous la houlette de l'église catholique, pas tellement pour éduquer les jeunes mais pour lutter contre la Réforme. Car jusque là, l'alphabétisation s'était faite par la R</w:t>
            </w:r>
            <w:r w:rsidRPr="00EE5E01">
              <w:rPr>
                <w:rFonts w:ascii="Verdana" w:hAnsi="Verdana" w:cs="Verdana"/>
                <w:sz w:val="16"/>
                <w:szCs w:val="16"/>
              </w:rPr>
              <w:t>éforme, et l'église de Rome entendait lutter efficace</w:t>
            </w:r>
            <w:r w:rsidRPr="00EE5E01">
              <w:rPr>
                <w:rFonts w:ascii="Verdana" w:hAnsi="Verdana" w:cs="Verdana"/>
                <w:sz w:val="16"/>
                <w:szCs w:val="16"/>
              </w:rPr>
              <w:softHyphen/>
              <w:t>ment contre le poids grandissant de celle-ci.</w:t>
            </w:r>
          </w:p>
          <w:p w14:paraId="585B66D9" w14:textId="77777777" w:rsidR="00000000" w:rsidRPr="00EE5E01" w:rsidRDefault="00EE5E01">
            <w:pPr>
              <w:kinsoku w:val="0"/>
              <w:overflowPunct w:val="0"/>
              <w:autoSpaceDE/>
              <w:autoSpaceDN/>
              <w:adjustRightInd/>
              <w:spacing w:before="8" w:after="162" w:line="188" w:lineRule="exact"/>
              <w:ind w:left="216" w:right="288" w:firstLine="72"/>
              <w:jc w:val="both"/>
              <w:textAlignment w:val="baseline"/>
              <w:rPr>
                <w:rFonts w:ascii="Verdana" w:hAnsi="Verdana" w:cs="Verdana"/>
                <w:sz w:val="16"/>
                <w:szCs w:val="16"/>
              </w:rPr>
            </w:pPr>
            <w:r w:rsidRPr="00EE5E01">
              <w:rPr>
                <w:rFonts w:ascii="Verdana" w:hAnsi="Verdana" w:cs="Verdana"/>
                <w:sz w:val="16"/>
                <w:szCs w:val="16"/>
              </w:rPr>
              <w:t>Mais dans ces écoles, il y avait déjà de petites mutualités scolaires qui remontaient pour certaines au 16 et 17ème siècle.</w:t>
            </w:r>
          </w:p>
        </w:tc>
        <w:tc>
          <w:tcPr>
            <w:tcW w:w="5526" w:type="dxa"/>
            <w:vMerge/>
            <w:tcBorders>
              <w:top w:val="nil"/>
              <w:left w:val="single" w:sz="2" w:space="0" w:color="000000"/>
              <w:bottom w:val="nil"/>
              <w:right w:val="nil"/>
            </w:tcBorders>
          </w:tcPr>
          <w:p w14:paraId="458577E9" w14:textId="77777777" w:rsidR="00000000" w:rsidRPr="00EE5E01" w:rsidRDefault="00EE5E01">
            <w:pPr>
              <w:kinsoku w:val="0"/>
              <w:overflowPunct w:val="0"/>
              <w:autoSpaceDE/>
              <w:autoSpaceDN/>
              <w:adjustRightInd/>
              <w:spacing w:before="8" w:after="162" w:line="188" w:lineRule="exact"/>
              <w:ind w:left="216" w:right="288" w:firstLine="72"/>
              <w:jc w:val="both"/>
              <w:textAlignment w:val="baseline"/>
              <w:rPr>
                <w:rFonts w:ascii="Verdana" w:hAnsi="Verdana" w:cs="Verdana"/>
                <w:sz w:val="16"/>
                <w:szCs w:val="16"/>
              </w:rPr>
            </w:pPr>
          </w:p>
        </w:tc>
      </w:tr>
      <w:tr w:rsidR="00000000" w:rsidRPr="00EE5E01" w14:paraId="6EB2015B" w14:textId="77777777">
        <w:tblPrEx>
          <w:tblCellMar>
            <w:top w:w="0" w:type="dxa"/>
            <w:left w:w="0" w:type="dxa"/>
            <w:bottom w:w="0" w:type="dxa"/>
            <w:right w:w="0" w:type="dxa"/>
          </w:tblCellMar>
        </w:tblPrEx>
        <w:trPr>
          <w:cantSplit/>
          <w:trHeight w:hRule="exact" w:val="401"/>
        </w:trPr>
        <w:tc>
          <w:tcPr>
            <w:tcW w:w="264" w:type="dxa"/>
            <w:tcBorders>
              <w:top w:val="nil"/>
              <w:left w:val="nil"/>
              <w:bottom w:val="nil"/>
              <w:right w:val="single" w:sz="4" w:space="0" w:color="000000"/>
            </w:tcBorders>
          </w:tcPr>
          <w:p w14:paraId="7A67E784"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32" w:type="dxa"/>
            <w:tcBorders>
              <w:top w:val="nil"/>
              <w:left w:val="single" w:sz="4" w:space="0" w:color="000000"/>
              <w:bottom w:val="nil"/>
              <w:right w:val="nil"/>
            </w:tcBorders>
          </w:tcPr>
          <w:p w14:paraId="7F29B95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61" w:type="dxa"/>
            <w:tcBorders>
              <w:top w:val="nil"/>
              <w:left w:val="nil"/>
              <w:bottom w:val="nil"/>
              <w:right w:val="nil"/>
            </w:tcBorders>
          </w:tcPr>
          <w:p w14:paraId="7EB96C9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3067" w:type="dxa"/>
            <w:gridSpan w:val="3"/>
            <w:tcBorders>
              <w:top w:val="nil"/>
              <w:left w:val="nil"/>
              <w:bottom w:val="nil"/>
              <w:right w:val="nil"/>
            </w:tcBorders>
            <w:vAlign w:val="center"/>
          </w:tcPr>
          <w:p w14:paraId="2A88D406" w14:textId="77777777" w:rsidR="00000000" w:rsidRPr="00EE5E01" w:rsidRDefault="00EE5E01">
            <w:pPr>
              <w:kinsoku w:val="0"/>
              <w:overflowPunct w:val="0"/>
              <w:autoSpaceDE/>
              <w:autoSpaceDN/>
              <w:adjustRightInd/>
              <w:spacing w:before="152" w:line="239" w:lineRule="exact"/>
              <w:textAlignment w:val="baseline"/>
              <w:rPr>
                <w:rFonts w:ascii="Verdana" w:hAnsi="Verdana" w:cs="Verdana"/>
                <w:b/>
                <w:bCs/>
              </w:rPr>
            </w:pPr>
            <w:r w:rsidRPr="00EE5E01">
              <w:rPr>
                <w:rFonts w:ascii="Verdana" w:hAnsi="Verdana" w:cs="Verdana"/>
                <w:b/>
                <w:bCs/>
              </w:rPr>
              <w:t>Deux lois ré</w:t>
            </w:r>
            <w:r w:rsidRPr="00EE5E01">
              <w:rPr>
                <w:rFonts w:ascii="Verdana" w:hAnsi="Verdana" w:cs="Verdana"/>
                <w:b/>
                <w:bCs/>
              </w:rPr>
              <w:t>volutionnaires</w:t>
            </w:r>
          </w:p>
        </w:tc>
        <w:tc>
          <w:tcPr>
            <w:tcW w:w="1285" w:type="dxa"/>
            <w:tcBorders>
              <w:top w:val="nil"/>
              <w:left w:val="nil"/>
              <w:bottom w:val="nil"/>
              <w:right w:val="nil"/>
            </w:tcBorders>
          </w:tcPr>
          <w:p w14:paraId="5E3AAFF0" w14:textId="77777777" w:rsidR="00000000" w:rsidRPr="00EE5E01" w:rsidRDefault="00EE5E01">
            <w:pPr>
              <w:kinsoku w:val="0"/>
              <w:overflowPunct w:val="0"/>
              <w:autoSpaceDE/>
              <w:autoSpaceDN/>
              <w:adjustRightInd/>
              <w:spacing w:before="152" w:line="239" w:lineRule="exact"/>
              <w:textAlignment w:val="baseline"/>
              <w:rPr>
                <w:rFonts w:ascii="Verdana" w:hAnsi="Verdana" w:cs="Verdana"/>
                <w:b/>
                <w:bCs/>
              </w:rPr>
            </w:pPr>
          </w:p>
        </w:tc>
        <w:tc>
          <w:tcPr>
            <w:tcW w:w="865" w:type="dxa"/>
            <w:tcBorders>
              <w:top w:val="nil"/>
              <w:left w:val="nil"/>
              <w:bottom w:val="nil"/>
              <w:right w:val="single" w:sz="2" w:space="0" w:color="000000"/>
            </w:tcBorders>
          </w:tcPr>
          <w:p w14:paraId="0C7C6827" w14:textId="77777777" w:rsidR="00000000" w:rsidRPr="00EE5E01" w:rsidRDefault="00EE5E01">
            <w:pPr>
              <w:kinsoku w:val="0"/>
              <w:overflowPunct w:val="0"/>
              <w:autoSpaceDE/>
              <w:autoSpaceDN/>
              <w:adjustRightInd/>
              <w:spacing w:before="152" w:line="239" w:lineRule="exact"/>
              <w:textAlignment w:val="baseline"/>
              <w:rPr>
                <w:rFonts w:ascii="Verdana" w:hAnsi="Verdana" w:cs="Verdana"/>
                <w:b/>
                <w:bCs/>
              </w:rPr>
            </w:pPr>
          </w:p>
        </w:tc>
        <w:tc>
          <w:tcPr>
            <w:tcW w:w="5526" w:type="dxa"/>
            <w:vMerge/>
            <w:tcBorders>
              <w:top w:val="nil"/>
              <w:left w:val="single" w:sz="2" w:space="0" w:color="000000"/>
              <w:bottom w:val="nil"/>
              <w:right w:val="nil"/>
            </w:tcBorders>
          </w:tcPr>
          <w:p w14:paraId="1BB44B1B" w14:textId="77777777" w:rsidR="00000000" w:rsidRPr="00EE5E01" w:rsidRDefault="00EE5E01">
            <w:pPr>
              <w:kinsoku w:val="0"/>
              <w:overflowPunct w:val="0"/>
              <w:autoSpaceDE/>
              <w:autoSpaceDN/>
              <w:adjustRightInd/>
              <w:spacing w:before="152" w:line="239" w:lineRule="exact"/>
              <w:textAlignment w:val="baseline"/>
              <w:rPr>
                <w:rFonts w:ascii="Verdana" w:hAnsi="Verdana" w:cs="Verdana"/>
                <w:b/>
                <w:bCs/>
              </w:rPr>
            </w:pPr>
          </w:p>
        </w:tc>
      </w:tr>
      <w:tr w:rsidR="00000000" w:rsidRPr="00EE5E01" w14:paraId="0604258F" w14:textId="77777777">
        <w:tblPrEx>
          <w:tblCellMar>
            <w:top w:w="0" w:type="dxa"/>
            <w:left w:w="0" w:type="dxa"/>
            <w:bottom w:w="0" w:type="dxa"/>
            <w:right w:w="0" w:type="dxa"/>
          </w:tblCellMar>
        </w:tblPrEx>
        <w:trPr>
          <w:cantSplit/>
          <w:trHeight w:hRule="exact" w:val="2936"/>
        </w:trPr>
        <w:tc>
          <w:tcPr>
            <w:tcW w:w="264" w:type="dxa"/>
            <w:tcBorders>
              <w:top w:val="nil"/>
              <w:left w:val="nil"/>
              <w:bottom w:val="nil"/>
              <w:right w:val="single" w:sz="4" w:space="0" w:color="000000"/>
            </w:tcBorders>
          </w:tcPr>
          <w:p w14:paraId="3DEAE2E4" w14:textId="77777777" w:rsidR="00000000" w:rsidRPr="00EE5E01" w:rsidRDefault="00EE5E01">
            <w:pPr>
              <w:kinsoku w:val="0"/>
              <w:overflowPunct w:val="0"/>
              <w:autoSpaceDE/>
              <w:autoSpaceDN/>
              <w:adjustRightInd/>
              <w:textAlignment w:val="baseline"/>
              <w:rPr>
                <w:rFonts w:ascii="Verdana" w:hAnsi="Verdana" w:cs="Verdana"/>
                <w:b/>
                <w:bCs/>
              </w:rPr>
            </w:pPr>
          </w:p>
        </w:tc>
        <w:tc>
          <w:tcPr>
            <w:tcW w:w="132" w:type="dxa"/>
            <w:tcBorders>
              <w:top w:val="nil"/>
              <w:left w:val="single" w:sz="4" w:space="0" w:color="000000"/>
              <w:bottom w:val="nil"/>
              <w:right w:val="nil"/>
            </w:tcBorders>
          </w:tcPr>
          <w:p w14:paraId="770F0EC8" w14:textId="77777777" w:rsidR="00000000" w:rsidRPr="00EE5E01" w:rsidRDefault="00EE5E01">
            <w:pPr>
              <w:kinsoku w:val="0"/>
              <w:overflowPunct w:val="0"/>
              <w:autoSpaceDE/>
              <w:autoSpaceDN/>
              <w:adjustRightInd/>
              <w:textAlignment w:val="baseline"/>
              <w:rPr>
                <w:rFonts w:ascii="Verdana" w:hAnsi="Verdana" w:cs="Verdana"/>
                <w:b/>
                <w:bCs/>
              </w:rPr>
            </w:pPr>
          </w:p>
        </w:tc>
        <w:tc>
          <w:tcPr>
            <w:tcW w:w="5378" w:type="dxa"/>
            <w:gridSpan w:val="6"/>
            <w:tcBorders>
              <w:top w:val="nil"/>
              <w:left w:val="nil"/>
              <w:bottom w:val="nil"/>
              <w:right w:val="single" w:sz="2" w:space="0" w:color="000000"/>
            </w:tcBorders>
            <w:vAlign w:val="bottom"/>
          </w:tcPr>
          <w:p w14:paraId="17B6F336" w14:textId="77777777" w:rsidR="00000000" w:rsidRPr="00EE5E01" w:rsidRDefault="00EE5E01">
            <w:pPr>
              <w:kinsoku w:val="0"/>
              <w:overflowPunct w:val="0"/>
              <w:autoSpaceDE/>
              <w:autoSpaceDN/>
              <w:adjustRightInd/>
              <w:spacing w:before="600" w:line="192" w:lineRule="exact"/>
              <w:ind w:left="144" w:right="288" w:firstLine="144"/>
              <w:jc w:val="both"/>
              <w:textAlignment w:val="baseline"/>
              <w:rPr>
                <w:rFonts w:ascii="Verdana" w:hAnsi="Verdana" w:cs="Verdana"/>
                <w:sz w:val="16"/>
                <w:szCs w:val="16"/>
              </w:rPr>
            </w:pPr>
            <w:r w:rsidRPr="00EE5E01">
              <w:rPr>
                <w:rFonts w:ascii="Verdana" w:hAnsi="Verdana" w:cs="Verdana"/>
                <w:sz w:val="16"/>
                <w:szCs w:val="16"/>
              </w:rPr>
              <w:t>Ce que Turgot n'avait pas pu faire, la Révolution Fran</w:t>
            </w:r>
            <w:r w:rsidRPr="00EE5E01">
              <w:rPr>
                <w:rFonts w:ascii="Verdana" w:hAnsi="Verdana" w:cs="Verdana"/>
                <w:sz w:val="16"/>
                <w:szCs w:val="16"/>
              </w:rPr>
              <w:softHyphen/>
              <w:t>çaise l'a accompli : il y a deux textes dont il faut se souve</w:t>
            </w:r>
            <w:r w:rsidRPr="00EE5E01">
              <w:rPr>
                <w:rFonts w:ascii="Verdana" w:hAnsi="Verdana" w:cs="Verdana"/>
                <w:sz w:val="16"/>
                <w:szCs w:val="16"/>
              </w:rPr>
              <w:softHyphen/>
              <w:t>nir, car paradoxalement, quand on parle de ces textes ré</w:t>
            </w:r>
            <w:r w:rsidRPr="00EE5E01">
              <w:rPr>
                <w:rFonts w:ascii="Verdana" w:hAnsi="Verdana" w:cs="Verdana"/>
                <w:sz w:val="16"/>
                <w:szCs w:val="16"/>
              </w:rPr>
              <w:t>volutionnaires, on ne parle que de la loi Le Chapelier dont on dit qu'elle a supprimé les corporations...</w:t>
            </w:r>
          </w:p>
          <w:p w14:paraId="609D2F77" w14:textId="77777777" w:rsidR="00000000" w:rsidRPr="00EE5E01" w:rsidRDefault="00EE5E01">
            <w:pPr>
              <w:kinsoku w:val="0"/>
              <w:overflowPunct w:val="0"/>
              <w:autoSpaceDE/>
              <w:autoSpaceDN/>
              <w:adjustRightInd/>
              <w:spacing w:before="9" w:line="188" w:lineRule="exact"/>
              <w:ind w:left="144" w:right="288"/>
              <w:jc w:val="both"/>
              <w:textAlignment w:val="baseline"/>
              <w:rPr>
                <w:rFonts w:ascii="Verdana" w:hAnsi="Verdana" w:cs="Verdana"/>
                <w:sz w:val="16"/>
                <w:szCs w:val="16"/>
              </w:rPr>
            </w:pPr>
            <w:r w:rsidRPr="00EE5E01">
              <w:rPr>
                <w:rFonts w:ascii="Verdana" w:hAnsi="Verdana" w:cs="Verdana"/>
                <w:sz w:val="16"/>
                <w:szCs w:val="16"/>
              </w:rPr>
              <w:t>C'est vrai, mais la plus importante, c'est la loi d'Allarde qui, trois mois avant, avait supprimé les jurandes, les com</w:t>
            </w:r>
            <w:r w:rsidRPr="00EE5E01">
              <w:rPr>
                <w:rFonts w:ascii="Verdana" w:hAnsi="Verdana" w:cs="Verdana"/>
                <w:sz w:val="16"/>
                <w:szCs w:val="16"/>
              </w:rPr>
              <w:softHyphen/>
              <w:t>munautés d'art et de métiers.</w:t>
            </w:r>
          </w:p>
          <w:p w14:paraId="0932C1B3" w14:textId="77777777" w:rsidR="00000000" w:rsidRPr="00EE5E01" w:rsidRDefault="00EE5E01">
            <w:pPr>
              <w:kinsoku w:val="0"/>
              <w:overflowPunct w:val="0"/>
              <w:autoSpaceDE/>
              <w:autoSpaceDN/>
              <w:adjustRightInd/>
              <w:spacing w:before="2" w:after="24" w:line="192" w:lineRule="exact"/>
              <w:ind w:left="144" w:right="288" w:firstLine="144"/>
              <w:jc w:val="both"/>
              <w:textAlignment w:val="baseline"/>
              <w:rPr>
                <w:rFonts w:ascii="Verdana" w:hAnsi="Verdana" w:cs="Verdana"/>
                <w:spacing w:val="1"/>
                <w:sz w:val="16"/>
                <w:szCs w:val="16"/>
              </w:rPr>
            </w:pPr>
            <w:r w:rsidRPr="00EE5E01">
              <w:rPr>
                <w:rFonts w:ascii="Verdana" w:hAnsi="Verdana" w:cs="Verdana"/>
                <w:spacing w:val="1"/>
                <w:sz w:val="16"/>
                <w:szCs w:val="16"/>
              </w:rPr>
              <w:t>La loi Le Chapelier ensuite interdit les coalitions et quand on regarde l'exposé des motifs, c'est une loi anti-syndicaliste pure avec des thèmes qu'on a réentendu entre 1958 et 1981.</w:t>
            </w:r>
          </w:p>
        </w:tc>
        <w:tc>
          <w:tcPr>
            <w:tcW w:w="5526" w:type="dxa"/>
            <w:vMerge/>
            <w:tcBorders>
              <w:top w:val="nil"/>
              <w:left w:val="single" w:sz="2" w:space="0" w:color="000000"/>
              <w:bottom w:val="nil"/>
              <w:right w:val="nil"/>
            </w:tcBorders>
          </w:tcPr>
          <w:p w14:paraId="7B3D9EDB" w14:textId="77777777" w:rsidR="00000000" w:rsidRPr="00EE5E01" w:rsidRDefault="00EE5E01">
            <w:pPr>
              <w:kinsoku w:val="0"/>
              <w:overflowPunct w:val="0"/>
              <w:autoSpaceDE/>
              <w:autoSpaceDN/>
              <w:adjustRightInd/>
              <w:spacing w:before="2" w:after="24" w:line="192" w:lineRule="exact"/>
              <w:ind w:left="144" w:right="288" w:firstLine="144"/>
              <w:jc w:val="both"/>
              <w:textAlignment w:val="baseline"/>
              <w:rPr>
                <w:rFonts w:ascii="Verdana" w:hAnsi="Verdana" w:cs="Verdana"/>
                <w:spacing w:val="1"/>
                <w:sz w:val="16"/>
                <w:szCs w:val="16"/>
              </w:rPr>
            </w:pPr>
          </w:p>
        </w:tc>
      </w:tr>
      <w:tr w:rsidR="00000000" w:rsidRPr="00EE5E01" w14:paraId="2056DD54" w14:textId="77777777">
        <w:tblPrEx>
          <w:tblCellMar>
            <w:top w:w="0" w:type="dxa"/>
            <w:left w:w="0" w:type="dxa"/>
            <w:bottom w:w="0" w:type="dxa"/>
            <w:right w:w="0" w:type="dxa"/>
          </w:tblCellMar>
        </w:tblPrEx>
        <w:trPr>
          <w:trHeight w:hRule="exact" w:val="63"/>
        </w:trPr>
        <w:tc>
          <w:tcPr>
            <w:tcW w:w="264" w:type="dxa"/>
            <w:tcBorders>
              <w:top w:val="nil"/>
              <w:left w:val="nil"/>
              <w:bottom w:val="nil"/>
              <w:right w:val="nil"/>
            </w:tcBorders>
          </w:tcPr>
          <w:p w14:paraId="682184F0"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132" w:type="dxa"/>
            <w:tcBorders>
              <w:top w:val="nil"/>
              <w:left w:val="nil"/>
              <w:bottom w:val="nil"/>
              <w:right w:val="nil"/>
            </w:tcBorders>
          </w:tcPr>
          <w:p w14:paraId="68F5C88C"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161" w:type="dxa"/>
            <w:tcBorders>
              <w:top w:val="nil"/>
              <w:left w:val="nil"/>
              <w:bottom w:val="nil"/>
              <w:right w:val="nil"/>
            </w:tcBorders>
          </w:tcPr>
          <w:p w14:paraId="381B8923"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973" w:type="dxa"/>
            <w:tcBorders>
              <w:top w:val="nil"/>
              <w:left w:val="nil"/>
              <w:bottom w:val="nil"/>
              <w:right w:val="nil"/>
            </w:tcBorders>
          </w:tcPr>
          <w:p w14:paraId="1368DB3C"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280" w:type="dxa"/>
            <w:tcBorders>
              <w:top w:val="nil"/>
              <w:left w:val="nil"/>
              <w:bottom w:val="nil"/>
              <w:right w:val="nil"/>
            </w:tcBorders>
          </w:tcPr>
          <w:p w14:paraId="38AF4645"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1814" w:type="dxa"/>
            <w:tcBorders>
              <w:top w:val="nil"/>
              <w:left w:val="nil"/>
              <w:bottom w:val="nil"/>
              <w:right w:val="nil"/>
            </w:tcBorders>
          </w:tcPr>
          <w:p w14:paraId="372784C2"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1285" w:type="dxa"/>
            <w:tcBorders>
              <w:top w:val="nil"/>
              <w:left w:val="nil"/>
              <w:bottom w:val="nil"/>
              <w:right w:val="nil"/>
            </w:tcBorders>
          </w:tcPr>
          <w:p w14:paraId="021CC918"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865" w:type="dxa"/>
            <w:tcBorders>
              <w:top w:val="nil"/>
              <w:left w:val="nil"/>
              <w:bottom w:val="nil"/>
              <w:right w:val="single" w:sz="2" w:space="0" w:color="000000"/>
            </w:tcBorders>
          </w:tcPr>
          <w:p w14:paraId="255B3D31"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c>
          <w:tcPr>
            <w:tcW w:w="5526" w:type="dxa"/>
            <w:tcBorders>
              <w:top w:val="nil"/>
              <w:left w:val="single" w:sz="2" w:space="0" w:color="000000"/>
              <w:bottom w:val="nil"/>
              <w:right w:val="nil"/>
            </w:tcBorders>
          </w:tcPr>
          <w:p w14:paraId="38473F5E" w14:textId="77777777" w:rsidR="00000000" w:rsidRPr="00EE5E01" w:rsidRDefault="00EE5E01">
            <w:pPr>
              <w:kinsoku w:val="0"/>
              <w:overflowPunct w:val="0"/>
              <w:autoSpaceDE/>
              <w:autoSpaceDN/>
              <w:adjustRightInd/>
              <w:textAlignment w:val="baseline"/>
              <w:rPr>
                <w:rFonts w:ascii="Verdana" w:hAnsi="Verdana" w:cs="Verdana"/>
                <w:spacing w:val="1"/>
                <w:sz w:val="16"/>
                <w:szCs w:val="16"/>
              </w:rPr>
            </w:pPr>
          </w:p>
        </w:tc>
      </w:tr>
      <w:tr w:rsidR="00000000" w:rsidRPr="00EE5E01" w14:paraId="7DEA8B8E" w14:textId="77777777">
        <w:tblPrEx>
          <w:tblCellMar>
            <w:top w:w="0" w:type="dxa"/>
            <w:left w:w="0" w:type="dxa"/>
            <w:bottom w:w="0" w:type="dxa"/>
            <w:right w:w="0" w:type="dxa"/>
          </w:tblCellMar>
        </w:tblPrEx>
        <w:trPr>
          <w:trHeight w:hRule="exact" w:val="448"/>
        </w:trPr>
        <w:tc>
          <w:tcPr>
            <w:tcW w:w="396" w:type="dxa"/>
            <w:gridSpan w:val="2"/>
            <w:tcBorders>
              <w:top w:val="nil"/>
              <w:left w:val="nil"/>
              <w:bottom w:val="nil"/>
              <w:right w:val="nil"/>
            </w:tcBorders>
            <w:vAlign w:val="bottom"/>
          </w:tcPr>
          <w:p w14:paraId="3F75B3BC" w14:textId="77777777" w:rsidR="00000000" w:rsidRPr="00EE5E01" w:rsidRDefault="00EE5E01">
            <w:pPr>
              <w:kinsoku w:val="0"/>
              <w:overflowPunct w:val="0"/>
              <w:autoSpaceDE/>
              <w:autoSpaceDN/>
              <w:adjustRightInd/>
              <w:spacing w:before="228" w:after="27" w:line="192" w:lineRule="exact"/>
              <w:jc w:val="center"/>
              <w:textAlignment w:val="baseline"/>
              <w:rPr>
                <w:rFonts w:ascii="Verdana" w:hAnsi="Verdana" w:cs="Verdana"/>
                <w:sz w:val="16"/>
                <w:szCs w:val="16"/>
              </w:rPr>
            </w:pPr>
            <w:r w:rsidRPr="00EE5E01">
              <w:rPr>
                <w:rFonts w:ascii="Verdana" w:hAnsi="Verdana" w:cs="Verdana"/>
                <w:sz w:val="16"/>
                <w:szCs w:val="16"/>
              </w:rPr>
              <w:t>34</w:t>
            </w:r>
          </w:p>
        </w:tc>
        <w:tc>
          <w:tcPr>
            <w:tcW w:w="161" w:type="dxa"/>
            <w:tcBorders>
              <w:top w:val="nil"/>
              <w:left w:val="nil"/>
              <w:bottom w:val="nil"/>
              <w:right w:val="nil"/>
            </w:tcBorders>
          </w:tcPr>
          <w:p w14:paraId="217D136F" w14:textId="77777777" w:rsidR="00000000" w:rsidRPr="00EE5E01" w:rsidRDefault="00EE5E01">
            <w:pPr>
              <w:kinsoku w:val="0"/>
              <w:overflowPunct w:val="0"/>
              <w:autoSpaceDE/>
              <w:autoSpaceDN/>
              <w:adjustRightInd/>
              <w:spacing w:before="228" w:after="27" w:line="192" w:lineRule="exact"/>
              <w:jc w:val="center"/>
              <w:textAlignment w:val="baseline"/>
              <w:rPr>
                <w:rFonts w:ascii="Verdana" w:hAnsi="Verdana" w:cs="Verdana"/>
                <w:sz w:val="16"/>
                <w:szCs w:val="16"/>
              </w:rPr>
            </w:pPr>
          </w:p>
        </w:tc>
        <w:tc>
          <w:tcPr>
            <w:tcW w:w="973" w:type="dxa"/>
            <w:tcBorders>
              <w:top w:val="nil"/>
              <w:left w:val="nil"/>
              <w:bottom w:val="nil"/>
              <w:right w:val="nil"/>
            </w:tcBorders>
          </w:tcPr>
          <w:p w14:paraId="565F3E86" w14:textId="77777777" w:rsidR="00000000" w:rsidRPr="00EE5E01" w:rsidRDefault="00EE5E01">
            <w:pPr>
              <w:kinsoku w:val="0"/>
              <w:overflowPunct w:val="0"/>
              <w:autoSpaceDE/>
              <w:autoSpaceDN/>
              <w:adjustRightInd/>
              <w:spacing w:before="228" w:after="27" w:line="192" w:lineRule="exact"/>
              <w:jc w:val="center"/>
              <w:textAlignment w:val="baseline"/>
              <w:rPr>
                <w:rFonts w:ascii="Verdana" w:hAnsi="Verdana" w:cs="Verdana"/>
                <w:sz w:val="16"/>
                <w:szCs w:val="16"/>
              </w:rPr>
            </w:pPr>
          </w:p>
        </w:tc>
        <w:tc>
          <w:tcPr>
            <w:tcW w:w="280" w:type="dxa"/>
            <w:tcBorders>
              <w:top w:val="nil"/>
              <w:left w:val="nil"/>
              <w:bottom w:val="nil"/>
              <w:right w:val="nil"/>
            </w:tcBorders>
          </w:tcPr>
          <w:p w14:paraId="1EEE732C" w14:textId="77777777" w:rsidR="00000000" w:rsidRPr="00EE5E01" w:rsidRDefault="00EE5E01">
            <w:pPr>
              <w:kinsoku w:val="0"/>
              <w:overflowPunct w:val="0"/>
              <w:autoSpaceDE/>
              <w:autoSpaceDN/>
              <w:adjustRightInd/>
              <w:spacing w:before="228" w:after="27" w:line="192" w:lineRule="exact"/>
              <w:jc w:val="center"/>
              <w:textAlignment w:val="baseline"/>
              <w:rPr>
                <w:rFonts w:ascii="Verdana" w:hAnsi="Verdana" w:cs="Verdana"/>
                <w:sz w:val="16"/>
                <w:szCs w:val="16"/>
              </w:rPr>
            </w:pPr>
          </w:p>
        </w:tc>
        <w:tc>
          <w:tcPr>
            <w:tcW w:w="1814" w:type="dxa"/>
            <w:tcBorders>
              <w:top w:val="nil"/>
              <w:left w:val="nil"/>
              <w:bottom w:val="nil"/>
              <w:right w:val="nil"/>
            </w:tcBorders>
          </w:tcPr>
          <w:p w14:paraId="3CC52651" w14:textId="77777777" w:rsidR="00000000" w:rsidRPr="00EE5E01" w:rsidRDefault="00EE5E01">
            <w:pPr>
              <w:kinsoku w:val="0"/>
              <w:overflowPunct w:val="0"/>
              <w:autoSpaceDE/>
              <w:autoSpaceDN/>
              <w:adjustRightInd/>
              <w:spacing w:before="228" w:after="27" w:line="192" w:lineRule="exact"/>
              <w:jc w:val="center"/>
              <w:textAlignment w:val="baseline"/>
              <w:rPr>
                <w:rFonts w:ascii="Verdana" w:hAnsi="Verdana" w:cs="Verdana"/>
                <w:sz w:val="16"/>
                <w:szCs w:val="16"/>
              </w:rPr>
            </w:pPr>
          </w:p>
        </w:tc>
        <w:tc>
          <w:tcPr>
            <w:tcW w:w="1285" w:type="dxa"/>
            <w:tcBorders>
              <w:top w:val="nil"/>
              <w:left w:val="nil"/>
              <w:bottom w:val="nil"/>
              <w:right w:val="nil"/>
            </w:tcBorders>
          </w:tcPr>
          <w:p w14:paraId="725BC844" w14:textId="77777777" w:rsidR="00000000" w:rsidRPr="00EE5E01" w:rsidRDefault="00EE5E01">
            <w:pPr>
              <w:kinsoku w:val="0"/>
              <w:overflowPunct w:val="0"/>
              <w:autoSpaceDE/>
              <w:autoSpaceDN/>
              <w:adjustRightInd/>
              <w:spacing w:before="228" w:after="27" w:line="192" w:lineRule="exact"/>
              <w:jc w:val="center"/>
              <w:textAlignment w:val="baseline"/>
              <w:rPr>
                <w:rFonts w:ascii="Verdana" w:hAnsi="Verdana" w:cs="Verdana"/>
                <w:sz w:val="16"/>
                <w:szCs w:val="16"/>
              </w:rPr>
            </w:pPr>
          </w:p>
        </w:tc>
        <w:tc>
          <w:tcPr>
            <w:tcW w:w="865" w:type="dxa"/>
            <w:tcBorders>
              <w:top w:val="nil"/>
              <w:left w:val="nil"/>
              <w:bottom w:val="nil"/>
              <w:right w:val="nil"/>
            </w:tcBorders>
          </w:tcPr>
          <w:p w14:paraId="461EC68C" w14:textId="77777777" w:rsidR="00000000" w:rsidRPr="00EE5E01" w:rsidRDefault="00EE5E01">
            <w:pPr>
              <w:kinsoku w:val="0"/>
              <w:overflowPunct w:val="0"/>
              <w:autoSpaceDE/>
              <w:autoSpaceDN/>
              <w:adjustRightInd/>
              <w:spacing w:before="228" w:after="27" w:line="192" w:lineRule="exact"/>
              <w:jc w:val="center"/>
              <w:textAlignment w:val="baseline"/>
              <w:rPr>
                <w:rFonts w:ascii="Verdana" w:hAnsi="Verdana" w:cs="Verdana"/>
                <w:sz w:val="16"/>
                <w:szCs w:val="16"/>
              </w:rPr>
            </w:pPr>
          </w:p>
        </w:tc>
        <w:tc>
          <w:tcPr>
            <w:tcW w:w="5526" w:type="dxa"/>
            <w:tcBorders>
              <w:top w:val="nil"/>
              <w:left w:val="nil"/>
              <w:bottom w:val="nil"/>
              <w:right w:val="nil"/>
            </w:tcBorders>
          </w:tcPr>
          <w:p w14:paraId="25B3CDCA" w14:textId="77777777" w:rsidR="00000000" w:rsidRPr="00EE5E01" w:rsidRDefault="00EE5E01">
            <w:pPr>
              <w:kinsoku w:val="0"/>
              <w:overflowPunct w:val="0"/>
              <w:autoSpaceDE/>
              <w:autoSpaceDN/>
              <w:adjustRightInd/>
              <w:spacing w:before="228" w:after="27" w:line="192" w:lineRule="exact"/>
              <w:jc w:val="center"/>
              <w:textAlignment w:val="baseline"/>
              <w:rPr>
                <w:rFonts w:ascii="Verdana" w:hAnsi="Verdana" w:cs="Verdana"/>
                <w:sz w:val="16"/>
                <w:szCs w:val="16"/>
              </w:rPr>
            </w:pPr>
          </w:p>
        </w:tc>
      </w:tr>
    </w:tbl>
    <w:p w14:paraId="29F8CA3D" w14:textId="77777777" w:rsidR="00000000" w:rsidRDefault="00EE5E01">
      <w:pPr>
        <w:widowControl/>
        <w:rPr>
          <w:sz w:val="24"/>
          <w:szCs w:val="24"/>
        </w:rPr>
        <w:sectPr w:rsidR="00000000">
          <w:pgSz w:w="11496" w:h="16843"/>
          <w:pgMar w:top="740" w:right="52" w:bottom="161" w:left="144" w:header="720" w:footer="720" w:gutter="0"/>
          <w:cols w:space="720"/>
          <w:noEndnote/>
        </w:sectPr>
      </w:pPr>
    </w:p>
    <w:p w14:paraId="48733F2E" w14:textId="77777777" w:rsidR="00000000" w:rsidRDefault="00EE5E01">
      <w:pPr>
        <w:kinsoku w:val="0"/>
        <w:overflowPunct w:val="0"/>
        <w:autoSpaceDE/>
        <w:autoSpaceDN/>
        <w:adjustRightInd/>
        <w:spacing w:line="190" w:lineRule="exact"/>
        <w:ind w:left="72" w:right="72"/>
        <w:jc w:val="both"/>
        <w:textAlignment w:val="baseline"/>
        <w:rPr>
          <w:rFonts w:ascii="Verdana" w:hAnsi="Verdana" w:cs="Verdana"/>
          <w:spacing w:val="3"/>
          <w:sz w:val="16"/>
          <w:szCs w:val="16"/>
        </w:rPr>
      </w:pPr>
      <w:r>
        <w:rPr>
          <w:noProof/>
        </w:rPr>
        <w:lastRenderedPageBreak/>
        <w:pict w14:anchorId="30B94083">
          <v:line id="_x0000_s1339" style="position:absolute;left:0;text-align:left;z-index:314;mso-wrap-distance-left:0;mso-wrap-distance-right:0;mso-position-horizontal-relative:text;mso-position-vertical-relative:text" from="-.4pt,-18.65pt" to="534.65pt,-18.65pt" o:allowincell="f" strokeweight=".5pt">
            <w10:wrap type="square"/>
          </v:line>
        </w:pict>
      </w:r>
      <w:r>
        <w:rPr>
          <w:noProof/>
        </w:rPr>
        <w:pict w14:anchorId="4DECBCDA">
          <v:line id="_x0000_s1340" style="position:absolute;left:0;text-align:left;z-index:315;mso-wrap-distance-left:0;mso-wrap-distance-right:0;mso-position-horizontal-relative:text;mso-position-vertical-relative:text" from="-.4pt,-11.45pt" to="534.65pt,-11.45pt" o:allowincell="f" strokeweight=".25pt">
            <w10:wrap type="square"/>
          </v:line>
        </w:pict>
      </w:r>
      <w:r>
        <w:rPr>
          <w:noProof/>
        </w:rPr>
        <w:pict w14:anchorId="0E15DA2E">
          <v:line id="_x0000_s1341" style="position:absolute;left:0;text-align:left;z-index:316;mso-wrap-distance-left:0;mso-wrap-distance-right:0;mso-position-horizontal-relative:page;mso-position-vertical-relative:page" from="271.7pt,58.3pt" to="271.7pt,799.5pt" o:allowincell="f" strokeweight=".5pt">
            <w10:wrap type="square" anchorx="page" anchory="page"/>
          </v:line>
        </w:pict>
      </w:r>
      <w:r>
        <w:rPr>
          <w:rFonts w:ascii="Verdana" w:hAnsi="Verdana" w:cs="Verdana"/>
          <w:spacing w:val="3"/>
          <w:sz w:val="16"/>
          <w:szCs w:val="16"/>
        </w:rPr>
        <w:t>La premiè</w:t>
      </w:r>
      <w:r>
        <w:rPr>
          <w:rFonts w:ascii="Verdana" w:hAnsi="Verdana" w:cs="Verdana"/>
          <w:spacing w:val="3"/>
          <w:sz w:val="16"/>
          <w:szCs w:val="16"/>
        </w:rPr>
        <w:t>re s'est montée à Paris pendant la période des 100 jours. Les maîtres étaient souvent peu savants. Cela relevait de l'idée, qu'on a retrouvé aujourd'hui, que les plus grands élèves, les plus vifs sont capables d'aider les plus jeunes et d'assurer un rôle d</w:t>
      </w:r>
      <w:r>
        <w:rPr>
          <w:rFonts w:ascii="Verdana" w:hAnsi="Verdana" w:cs="Verdana"/>
          <w:spacing w:val="3"/>
          <w:sz w:val="16"/>
          <w:szCs w:val="16"/>
        </w:rPr>
        <w:t>e moniteur au sein de la classe. Proudhon qui est allé dans ces écoles a plus tard été un très fervent partisan de ce mutualisme scolaire qui fait appel à la participation d'une partie des élèves comme moniteurs.</w:t>
      </w:r>
    </w:p>
    <w:p w14:paraId="084BAA52" w14:textId="77777777" w:rsidR="00000000" w:rsidRDefault="00EE5E01">
      <w:pPr>
        <w:kinsoku w:val="0"/>
        <w:overflowPunct w:val="0"/>
        <w:autoSpaceDE/>
        <w:autoSpaceDN/>
        <w:adjustRightInd/>
        <w:spacing w:before="325" w:line="259" w:lineRule="exact"/>
        <w:ind w:right="72"/>
        <w:textAlignment w:val="baseline"/>
        <w:rPr>
          <w:rFonts w:ascii="Verdana" w:hAnsi="Verdana" w:cs="Verdana"/>
          <w:spacing w:val="16"/>
        </w:rPr>
      </w:pPr>
      <w:r>
        <w:rPr>
          <w:noProof/>
        </w:rPr>
        <w:pict w14:anchorId="775FC829">
          <v:line id="_x0000_s1342" style="position:absolute;z-index:317;mso-wrap-distance-left:0;mso-wrap-distance-right:0;mso-position-horizontal-relative:page;mso-position-vertical-relative:page" from="51.1pt,168.95pt" to="109.5pt,168.95pt" o:allowincell="f" strokeweight=".25pt">
            <w10:wrap type="square" anchorx="page" anchory="page"/>
          </v:line>
        </w:pict>
      </w:r>
      <w:r>
        <w:rPr>
          <w:rFonts w:ascii="Verdana" w:hAnsi="Verdana" w:cs="Verdana"/>
          <w:spacing w:val="16"/>
        </w:rPr>
        <w:t>1848</w:t>
      </w:r>
    </w:p>
    <w:p w14:paraId="59D1C0C3" w14:textId="77777777" w:rsidR="00000000" w:rsidRDefault="00EE5E01">
      <w:pPr>
        <w:kinsoku w:val="0"/>
        <w:overflowPunct w:val="0"/>
        <w:autoSpaceDE/>
        <w:autoSpaceDN/>
        <w:adjustRightInd/>
        <w:spacing w:before="563" w:line="192" w:lineRule="exact"/>
        <w:ind w:left="72" w:right="72"/>
        <w:jc w:val="both"/>
        <w:textAlignment w:val="baseline"/>
        <w:rPr>
          <w:rFonts w:ascii="Verdana" w:hAnsi="Verdana" w:cs="Verdana"/>
          <w:sz w:val="16"/>
          <w:szCs w:val="16"/>
        </w:rPr>
      </w:pPr>
      <w:r>
        <w:rPr>
          <w:rFonts w:ascii="Verdana" w:hAnsi="Verdana" w:cs="Verdana"/>
          <w:sz w:val="16"/>
          <w:szCs w:val="16"/>
        </w:rPr>
        <w:t>C'est dans ce contexte, période diffi</w:t>
      </w:r>
      <w:r>
        <w:rPr>
          <w:rFonts w:ascii="Verdana" w:hAnsi="Verdana" w:cs="Verdana"/>
          <w:sz w:val="16"/>
          <w:szCs w:val="16"/>
        </w:rPr>
        <w:t>cile et particulière</w:t>
      </w:r>
      <w:r>
        <w:rPr>
          <w:rFonts w:ascii="Verdana" w:hAnsi="Verdana" w:cs="Verdana"/>
          <w:sz w:val="16"/>
          <w:szCs w:val="16"/>
        </w:rPr>
        <w:softHyphen/>
        <w:t>ment misérable qu'intervient l'évènement à mes yeux le plus important depuis la Révolution de 1789, c'est 1848. Un</w:t>
      </w:r>
    </w:p>
    <w:p w14:paraId="5EDCE2C9" w14:textId="77777777" w:rsidR="00000000" w:rsidRDefault="00EE5E01">
      <w:pPr>
        <w:kinsoku w:val="0"/>
        <w:overflowPunct w:val="0"/>
        <w:autoSpaceDE/>
        <w:autoSpaceDN/>
        <w:adjustRightInd/>
        <w:spacing w:before="4" w:line="192" w:lineRule="exact"/>
        <w:ind w:left="72" w:right="72"/>
        <w:jc w:val="both"/>
        <w:textAlignment w:val="baseline"/>
        <w:rPr>
          <w:rFonts w:ascii="Verdana" w:hAnsi="Verdana" w:cs="Verdana"/>
          <w:sz w:val="16"/>
          <w:szCs w:val="16"/>
        </w:rPr>
      </w:pPr>
      <w:r>
        <w:rPr>
          <w:rFonts w:ascii="Verdana" w:hAnsi="Verdana" w:cs="Verdana"/>
          <w:sz w:val="16"/>
          <w:szCs w:val="16"/>
        </w:rPr>
        <w:t>formidable mouvement qui a échoué, car ce fut une révo</w:t>
      </w:r>
      <w:r>
        <w:rPr>
          <w:rFonts w:ascii="Verdana" w:hAnsi="Verdana" w:cs="Verdana"/>
          <w:sz w:val="16"/>
          <w:szCs w:val="16"/>
        </w:rPr>
        <w:softHyphen/>
        <w:t>lution politique qui voulait être une révolution sociale.</w:t>
      </w:r>
    </w:p>
    <w:p w14:paraId="5AF53314" w14:textId="77777777" w:rsidR="00000000" w:rsidRDefault="00EE5E01">
      <w:pPr>
        <w:kinsoku w:val="0"/>
        <w:overflowPunct w:val="0"/>
        <w:autoSpaceDE/>
        <w:autoSpaceDN/>
        <w:adjustRightInd/>
        <w:spacing w:line="191" w:lineRule="exact"/>
        <w:ind w:right="72"/>
        <w:jc w:val="right"/>
        <w:textAlignment w:val="baseline"/>
        <w:rPr>
          <w:rFonts w:ascii="Verdana" w:hAnsi="Verdana" w:cs="Verdana"/>
          <w:sz w:val="16"/>
          <w:szCs w:val="16"/>
        </w:rPr>
      </w:pPr>
      <w:r>
        <w:rPr>
          <w:rFonts w:ascii="Verdana" w:hAnsi="Verdana" w:cs="Verdana"/>
          <w:sz w:val="16"/>
          <w:szCs w:val="16"/>
        </w:rPr>
        <w:t>La révo</w:t>
      </w:r>
      <w:r>
        <w:rPr>
          <w:rFonts w:ascii="Verdana" w:hAnsi="Verdana" w:cs="Verdana"/>
          <w:sz w:val="16"/>
          <w:szCs w:val="16"/>
        </w:rPr>
        <w:t>lution politique a réussi pendant trois ans, mais la révolution sociale à totalement échoué et pourtant le pro</w:t>
      </w:r>
      <w:r>
        <w:rPr>
          <w:rFonts w:ascii="Verdana" w:hAnsi="Verdana" w:cs="Verdana"/>
          <w:sz w:val="16"/>
          <w:szCs w:val="16"/>
        </w:rPr>
        <w:softHyphen/>
        <w:t>gramme social de 1848 n'est pas encore totalement réalisé aujourd'hui.</w:t>
      </w:r>
    </w:p>
    <w:p w14:paraId="0BB55BFD" w14:textId="77777777" w:rsidR="00000000" w:rsidRDefault="00EE5E01">
      <w:pPr>
        <w:kinsoku w:val="0"/>
        <w:overflowPunct w:val="0"/>
        <w:autoSpaceDE/>
        <w:autoSpaceDN/>
        <w:adjustRightInd/>
        <w:spacing w:before="1" w:line="191" w:lineRule="exact"/>
        <w:ind w:right="72" w:firstLine="72"/>
        <w:jc w:val="both"/>
        <w:textAlignment w:val="baseline"/>
        <w:rPr>
          <w:rFonts w:ascii="Verdana" w:hAnsi="Verdana" w:cs="Verdana"/>
          <w:spacing w:val="3"/>
          <w:sz w:val="16"/>
          <w:szCs w:val="16"/>
        </w:rPr>
      </w:pPr>
      <w:r>
        <w:rPr>
          <w:rFonts w:ascii="Verdana" w:hAnsi="Verdana" w:cs="Verdana"/>
          <w:spacing w:val="3"/>
          <w:sz w:val="16"/>
          <w:szCs w:val="16"/>
        </w:rPr>
        <w:t>Si l'on reprend le programme de Louis Blanc qui était dans le gouvernement provisoire en février publié dans un fameux décret, on y retrouve le droit d'association, le droit de travail, la sécurité de l'embauche, de l'emploi etc...</w:t>
      </w:r>
    </w:p>
    <w:p w14:paraId="4796A498" w14:textId="77777777" w:rsidR="00000000" w:rsidRDefault="00EE5E01">
      <w:pPr>
        <w:kinsoku w:val="0"/>
        <w:overflowPunct w:val="0"/>
        <w:autoSpaceDE/>
        <w:autoSpaceDN/>
        <w:adjustRightInd/>
        <w:spacing w:line="195" w:lineRule="exact"/>
        <w:ind w:right="72" w:firstLine="72"/>
        <w:jc w:val="both"/>
        <w:textAlignment w:val="baseline"/>
        <w:rPr>
          <w:rFonts w:ascii="Verdana" w:hAnsi="Verdana" w:cs="Verdana"/>
          <w:spacing w:val="6"/>
          <w:sz w:val="16"/>
          <w:szCs w:val="16"/>
        </w:rPr>
      </w:pPr>
      <w:r>
        <w:rPr>
          <w:rFonts w:ascii="Verdana" w:hAnsi="Verdana" w:cs="Verdana"/>
          <w:spacing w:val="6"/>
          <w:sz w:val="16"/>
          <w:szCs w:val="16"/>
        </w:rPr>
        <w:t>Les autres membres du go</w:t>
      </w:r>
      <w:r>
        <w:rPr>
          <w:rFonts w:ascii="Verdana" w:hAnsi="Verdana" w:cs="Verdana"/>
          <w:spacing w:val="6"/>
          <w:sz w:val="16"/>
          <w:szCs w:val="16"/>
        </w:rPr>
        <w:t>uvernement avec Lamartine étant opposés, on confie l'application de ce décret à Louis Blanc.</w:t>
      </w:r>
    </w:p>
    <w:p w14:paraId="79353115" w14:textId="77777777" w:rsidR="00000000" w:rsidRDefault="00EE5E01">
      <w:pPr>
        <w:kinsoku w:val="0"/>
        <w:overflowPunct w:val="0"/>
        <w:autoSpaceDE/>
        <w:autoSpaceDN/>
        <w:adjustRightInd/>
        <w:spacing w:before="5" w:line="192" w:lineRule="exact"/>
        <w:ind w:right="72" w:firstLine="72"/>
        <w:jc w:val="both"/>
        <w:textAlignment w:val="baseline"/>
        <w:rPr>
          <w:rFonts w:ascii="Verdana" w:hAnsi="Verdana" w:cs="Verdana"/>
          <w:spacing w:val="2"/>
          <w:sz w:val="16"/>
          <w:szCs w:val="16"/>
        </w:rPr>
      </w:pPr>
      <w:r>
        <w:rPr>
          <w:rFonts w:ascii="Verdana" w:hAnsi="Verdana" w:cs="Verdana"/>
          <w:spacing w:val="2"/>
          <w:sz w:val="16"/>
          <w:szCs w:val="16"/>
        </w:rPr>
        <w:t>Louis Blanc présidait alors la fameuse commission du Luxembourg qui a siégé pendant des mois pour recevoir les délégations ouvrières : on s'est aperçu alors que le</w:t>
      </w:r>
      <w:r>
        <w:rPr>
          <w:rFonts w:ascii="Verdana" w:hAnsi="Verdana" w:cs="Verdana"/>
          <w:spacing w:val="2"/>
          <w:sz w:val="16"/>
          <w:szCs w:val="16"/>
        </w:rPr>
        <w:t>s gens venaient en groupe avec les banderolles des corpora</w:t>
      </w:r>
      <w:r>
        <w:rPr>
          <w:rFonts w:ascii="Verdana" w:hAnsi="Verdana" w:cs="Verdana"/>
          <w:spacing w:val="2"/>
          <w:sz w:val="16"/>
          <w:szCs w:val="16"/>
        </w:rPr>
        <w:softHyphen/>
        <w:t>tions des grands pères et demandaient le retour aux corpo</w:t>
      </w:r>
      <w:r>
        <w:rPr>
          <w:rFonts w:ascii="Verdana" w:hAnsi="Verdana" w:cs="Verdana"/>
          <w:spacing w:val="2"/>
          <w:sz w:val="16"/>
          <w:szCs w:val="16"/>
        </w:rPr>
        <w:softHyphen/>
        <w:t>rations, à la sécurité ; ils demandaient des structures ouvrières pour qu'ils puisSent se retrouver. corps de métier par corps de métier. M</w:t>
      </w:r>
      <w:r>
        <w:rPr>
          <w:rFonts w:ascii="Verdana" w:hAnsi="Verdana" w:cs="Verdana"/>
          <w:spacing w:val="2"/>
          <w:sz w:val="16"/>
          <w:szCs w:val="16"/>
        </w:rPr>
        <w:t>ais il n'y avait aucune solidarité générale, pas de mouvement d'ensemble.</w:t>
      </w:r>
    </w:p>
    <w:p w14:paraId="08A8F8FB" w14:textId="77777777" w:rsidR="00000000" w:rsidRDefault="00EE5E01">
      <w:pPr>
        <w:kinsoku w:val="0"/>
        <w:overflowPunct w:val="0"/>
        <w:autoSpaceDE/>
        <w:autoSpaceDN/>
        <w:adjustRightInd/>
        <w:spacing w:line="190" w:lineRule="exact"/>
        <w:ind w:right="72" w:firstLine="72"/>
        <w:jc w:val="both"/>
        <w:textAlignment w:val="baseline"/>
        <w:rPr>
          <w:rFonts w:ascii="Verdana" w:hAnsi="Verdana" w:cs="Verdana"/>
          <w:sz w:val="16"/>
          <w:szCs w:val="16"/>
        </w:rPr>
      </w:pPr>
      <w:r>
        <w:rPr>
          <w:rFonts w:ascii="Verdana" w:hAnsi="Verdana" w:cs="Verdana"/>
          <w:sz w:val="16"/>
          <w:szCs w:val="16"/>
        </w:rPr>
        <w:t>Au Luxembourg, les délégations se sont succédées avec leurs revendications contradictoires, qui se sont perdues dans les sables ou plutôt les fusillades de juin 1848.</w:t>
      </w:r>
    </w:p>
    <w:p w14:paraId="55645C85" w14:textId="77777777" w:rsidR="00000000" w:rsidRDefault="00EE5E01">
      <w:pPr>
        <w:kinsoku w:val="0"/>
        <w:overflowPunct w:val="0"/>
        <w:autoSpaceDE/>
        <w:autoSpaceDN/>
        <w:adjustRightInd/>
        <w:spacing w:before="5" w:line="192" w:lineRule="exact"/>
        <w:ind w:right="72" w:firstLine="72"/>
        <w:jc w:val="both"/>
        <w:textAlignment w:val="baseline"/>
        <w:rPr>
          <w:rFonts w:ascii="Verdana" w:hAnsi="Verdana" w:cs="Verdana"/>
          <w:spacing w:val="4"/>
          <w:sz w:val="16"/>
          <w:szCs w:val="16"/>
        </w:rPr>
      </w:pPr>
      <w:r>
        <w:rPr>
          <w:rFonts w:ascii="Verdana" w:hAnsi="Verdana" w:cs="Verdana"/>
          <w:spacing w:val="4"/>
          <w:sz w:val="16"/>
          <w:szCs w:val="16"/>
        </w:rPr>
        <w:t>Mais ce qui est</w:t>
      </w:r>
      <w:r>
        <w:rPr>
          <w:rFonts w:ascii="Verdana" w:hAnsi="Verdana" w:cs="Verdana"/>
          <w:spacing w:val="4"/>
          <w:sz w:val="16"/>
          <w:szCs w:val="16"/>
        </w:rPr>
        <w:t xml:space="preserve"> exceptionnel, c'est que dans cette période de 4 et 5 mois, il y a eu un foisonnement de projets et de création d'associations. Je me souviens avoir retrouvé le programme de l'association des professeurs et des institu</w:t>
      </w:r>
      <w:r>
        <w:rPr>
          <w:rFonts w:ascii="Verdana" w:hAnsi="Verdana" w:cs="Verdana"/>
          <w:spacing w:val="4"/>
          <w:sz w:val="16"/>
          <w:szCs w:val="16"/>
        </w:rPr>
        <w:softHyphen/>
        <w:t>teurs socialistes dirigée par une fem</w:t>
      </w:r>
      <w:r>
        <w:rPr>
          <w:rFonts w:ascii="Verdana" w:hAnsi="Verdana" w:cs="Verdana"/>
          <w:spacing w:val="4"/>
          <w:sz w:val="16"/>
          <w:szCs w:val="16"/>
        </w:rPr>
        <w:t>me Pauline Roland, une militante extraordinaire qui avait un siècle d'avance sur son temps. Elle désirait avoir des enfants sans se marier, le faire publiquement et elle l'a fait.</w:t>
      </w:r>
    </w:p>
    <w:p w14:paraId="063E4205" w14:textId="77777777" w:rsidR="00000000" w:rsidRDefault="00EE5E01">
      <w:pPr>
        <w:kinsoku w:val="0"/>
        <w:overflowPunct w:val="0"/>
        <w:autoSpaceDE/>
        <w:autoSpaceDN/>
        <w:adjustRightInd/>
        <w:spacing w:before="1" w:line="192" w:lineRule="exact"/>
        <w:ind w:right="72" w:firstLine="72"/>
        <w:jc w:val="both"/>
        <w:textAlignment w:val="baseline"/>
        <w:rPr>
          <w:rFonts w:ascii="Verdana" w:hAnsi="Verdana" w:cs="Verdana"/>
          <w:sz w:val="16"/>
          <w:szCs w:val="16"/>
        </w:rPr>
      </w:pPr>
      <w:r>
        <w:rPr>
          <w:rFonts w:ascii="Verdana" w:hAnsi="Verdana" w:cs="Verdana"/>
          <w:sz w:val="16"/>
          <w:szCs w:val="16"/>
        </w:rPr>
        <w:t>Elle était institutrice privée, c'est à dire laïque à cette épo</w:t>
      </w:r>
      <w:r>
        <w:rPr>
          <w:rFonts w:ascii="Verdana" w:hAnsi="Verdana" w:cs="Verdana"/>
          <w:sz w:val="16"/>
          <w:szCs w:val="16"/>
        </w:rPr>
        <w:softHyphen/>
        <w:t>que, militan</w:t>
      </w:r>
      <w:r>
        <w:rPr>
          <w:rFonts w:ascii="Verdana" w:hAnsi="Verdana" w:cs="Verdana"/>
          <w:sz w:val="16"/>
          <w:szCs w:val="16"/>
        </w:rPr>
        <w:t>te mutualiste ; elle a développé un programme de développement scolaire fantastique allant bien plus loin que Saint Simon, Fourrier, intégrant formation profession</w:t>
      </w:r>
      <w:r>
        <w:rPr>
          <w:rFonts w:ascii="Verdana" w:hAnsi="Verdana" w:cs="Verdana"/>
          <w:sz w:val="16"/>
          <w:szCs w:val="16"/>
        </w:rPr>
        <w:softHyphen/>
        <w:t>nelle, formation continue.</w:t>
      </w:r>
    </w:p>
    <w:p w14:paraId="1D777C48" w14:textId="77777777" w:rsidR="00000000" w:rsidRDefault="00EE5E01">
      <w:pPr>
        <w:kinsoku w:val="0"/>
        <w:overflowPunct w:val="0"/>
        <w:autoSpaceDE/>
        <w:autoSpaceDN/>
        <w:adjustRightInd/>
        <w:spacing w:before="6" w:line="192" w:lineRule="exact"/>
        <w:ind w:right="72" w:firstLine="72"/>
        <w:jc w:val="both"/>
        <w:textAlignment w:val="baseline"/>
        <w:rPr>
          <w:rFonts w:ascii="Verdana" w:hAnsi="Verdana" w:cs="Verdana"/>
          <w:sz w:val="16"/>
          <w:szCs w:val="16"/>
        </w:rPr>
      </w:pPr>
      <w:r>
        <w:rPr>
          <w:rFonts w:ascii="Verdana" w:hAnsi="Verdana" w:cs="Verdana"/>
          <w:sz w:val="16"/>
          <w:szCs w:val="16"/>
        </w:rPr>
        <w:t>Cette association a été balayée en 1850 et la plupart de ses memb</w:t>
      </w:r>
      <w:r>
        <w:rPr>
          <w:rFonts w:ascii="Verdana" w:hAnsi="Verdana" w:cs="Verdana"/>
          <w:sz w:val="16"/>
          <w:szCs w:val="16"/>
        </w:rPr>
        <w:t>res ont été déportés et sont morts en Algérie ou en Nouvelle Calédonie.</w:t>
      </w:r>
    </w:p>
    <w:p w14:paraId="0BE78E0E" w14:textId="77777777" w:rsidR="00000000" w:rsidRDefault="00EE5E01">
      <w:pPr>
        <w:kinsoku w:val="0"/>
        <w:overflowPunct w:val="0"/>
        <w:autoSpaceDE/>
        <w:autoSpaceDN/>
        <w:adjustRightInd/>
        <w:spacing w:before="323" w:line="265" w:lineRule="exact"/>
        <w:ind w:right="72"/>
        <w:textAlignment w:val="baseline"/>
        <w:rPr>
          <w:rFonts w:ascii="Verdana" w:hAnsi="Verdana" w:cs="Verdana"/>
          <w:b/>
          <w:bCs/>
          <w:spacing w:val="5"/>
        </w:rPr>
      </w:pPr>
      <w:r>
        <w:rPr>
          <w:noProof/>
        </w:rPr>
        <w:pict w14:anchorId="308EC89A">
          <v:line id="_x0000_s1343" style="position:absolute;z-index:318;mso-wrap-distance-left:0;mso-wrap-distance-right:0;mso-position-horizontal-relative:page;mso-position-vertical-relative:page" from="189.1pt,649.9pt" to="252.75pt,649.9pt" o:allowincell="f" strokeweight=".7pt">
            <w10:wrap type="square" anchorx="page" anchory="page"/>
          </v:line>
        </w:pict>
      </w:r>
      <w:r>
        <w:rPr>
          <w:rFonts w:ascii="Verdana" w:hAnsi="Verdana" w:cs="Verdana"/>
          <w:b/>
          <w:bCs/>
          <w:spacing w:val="5"/>
        </w:rPr>
        <w:t>La récupération napoléonienne</w:t>
      </w:r>
    </w:p>
    <w:p w14:paraId="4D4175E5" w14:textId="77777777" w:rsidR="00000000" w:rsidRDefault="00EE5E01">
      <w:pPr>
        <w:kinsoku w:val="0"/>
        <w:overflowPunct w:val="0"/>
        <w:autoSpaceDE/>
        <w:autoSpaceDN/>
        <w:adjustRightInd/>
        <w:spacing w:before="571" w:line="192" w:lineRule="exact"/>
        <w:ind w:right="72" w:firstLine="72"/>
        <w:jc w:val="both"/>
        <w:textAlignment w:val="baseline"/>
        <w:rPr>
          <w:rFonts w:ascii="Verdana" w:hAnsi="Verdana" w:cs="Verdana"/>
          <w:sz w:val="16"/>
          <w:szCs w:val="16"/>
        </w:rPr>
      </w:pPr>
      <w:r>
        <w:rPr>
          <w:rFonts w:ascii="Verdana" w:hAnsi="Verdana" w:cs="Verdana"/>
          <w:sz w:val="16"/>
          <w:szCs w:val="16"/>
        </w:rPr>
        <w:t>L'arrivée de Napoléon III a décapité tout le mouvement coopératif, socialiste et associationniste.</w:t>
      </w:r>
    </w:p>
    <w:p w14:paraId="63549E9E" w14:textId="77777777" w:rsidR="00000000" w:rsidRDefault="00EE5E01">
      <w:pPr>
        <w:kinsoku w:val="0"/>
        <w:overflowPunct w:val="0"/>
        <w:autoSpaceDE/>
        <w:autoSpaceDN/>
        <w:adjustRightInd/>
        <w:spacing w:line="189" w:lineRule="exact"/>
        <w:ind w:right="72" w:firstLine="72"/>
        <w:jc w:val="both"/>
        <w:textAlignment w:val="baseline"/>
        <w:rPr>
          <w:rFonts w:ascii="Verdana" w:hAnsi="Verdana" w:cs="Verdana"/>
          <w:spacing w:val="2"/>
          <w:sz w:val="16"/>
          <w:szCs w:val="16"/>
        </w:rPr>
      </w:pPr>
      <w:r>
        <w:rPr>
          <w:rFonts w:ascii="Verdana" w:hAnsi="Verdana" w:cs="Verdana"/>
          <w:spacing w:val="2"/>
          <w:sz w:val="16"/>
          <w:szCs w:val="16"/>
        </w:rPr>
        <w:t>Seules quelques dizaines à Paris et à</w:t>
      </w:r>
      <w:r>
        <w:rPr>
          <w:rFonts w:ascii="Verdana" w:hAnsi="Verdana" w:cs="Verdana"/>
          <w:spacing w:val="2"/>
          <w:sz w:val="16"/>
          <w:szCs w:val="16"/>
        </w:rPr>
        <w:t xml:space="preserve"> Lyon se sont mainte</w:t>
      </w:r>
      <w:r>
        <w:rPr>
          <w:rFonts w:ascii="Verdana" w:hAnsi="Verdana" w:cs="Verdana"/>
          <w:spacing w:val="2"/>
          <w:sz w:val="16"/>
          <w:szCs w:val="16"/>
        </w:rPr>
        <w:softHyphen/>
        <w:t>nues, largement récupérées par le pouvoir dans la dernière partie du règne de Napoléon III, dirigées par des bour</w:t>
      </w:r>
      <w:r>
        <w:rPr>
          <w:rFonts w:ascii="Verdana" w:hAnsi="Verdana" w:cs="Verdana"/>
          <w:spacing w:val="2"/>
          <w:sz w:val="16"/>
          <w:szCs w:val="16"/>
        </w:rPr>
        <w:softHyphen/>
        <w:t>geois, des militaires en retraite, des prêtres, mettant la main aussi sur les sociétés mutualistes, très nombreuses depui</w:t>
      </w:r>
      <w:r>
        <w:rPr>
          <w:rFonts w:ascii="Verdana" w:hAnsi="Verdana" w:cs="Verdana"/>
          <w:spacing w:val="2"/>
          <w:sz w:val="16"/>
          <w:szCs w:val="16"/>
        </w:rPr>
        <w:t>s 1848. Napoléon III les avait reconnues à condition que ces sociétés mutuelles acceptent des membres étran</w:t>
      </w:r>
      <w:r>
        <w:rPr>
          <w:rFonts w:ascii="Verdana" w:hAnsi="Verdana" w:cs="Verdana"/>
          <w:spacing w:val="2"/>
          <w:sz w:val="16"/>
          <w:szCs w:val="16"/>
        </w:rPr>
        <w:softHyphen/>
        <w:t>gers qui consituaient un comité de parrainage composé des libéraux et de notables.</w:t>
      </w:r>
    </w:p>
    <w:p w14:paraId="4055F7BA" w14:textId="77777777" w:rsidR="00000000" w:rsidRDefault="00EE5E01">
      <w:pPr>
        <w:kinsoku w:val="0"/>
        <w:overflowPunct w:val="0"/>
        <w:autoSpaceDE/>
        <w:autoSpaceDN/>
        <w:adjustRightInd/>
        <w:spacing w:line="191" w:lineRule="exact"/>
        <w:ind w:left="72" w:firstLine="72"/>
        <w:jc w:val="both"/>
        <w:textAlignment w:val="baseline"/>
        <w:rPr>
          <w:rFonts w:ascii="Verdana" w:hAnsi="Verdana" w:cs="Verdana"/>
          <w:sz w:val="16"/>
          <w:szCs w:val="16"/>
        </w:rPr>
      </w:pPr>
      <w:r>
        <w:rPr>
          <w:rFonts w:ascii="Verdana" w:hAnsi="Verdana" w:cs="Verdana"/>
          <w:spacing w:val="2"/>
          <w:sz w:val="16"/>
          <w:szCs w:val="16"/>
        </w:rPr>
        <w:br w:type="column"/>
      </w:r>
      <w:r>
        <w:rPr>
          <w:rFonts w:ascii="Verdana" w:hAnsi="Verdana" w:cs="Verdana"/>
          <w:sz w:val="16"/>
          <w:szCs w:val="16"/>
        </w:rPr>
        <w:t>Dans la deuxième partie du règne de Napoléon III, a été rétablie</w:t>
      </w:r>
      <w:r>
        <w:rPr>
          <w:rFonts w:ascii="Verdana" w:hAnsi="Verdana" w:cs="Verdana"/>
          <w:sz w:val="16"/>
          <w:szCs w:val="16"/>
        </w:rPr>
        <w:t xml:space="preserve"> la liberté d'association et de réunion, de parler publiquement. Bien sûr, les premières réunions publiques ont souvent été des réunions de coopération, cela d'autant plus que Proudhon, anti-étatiste, anti-clérical défendait l'idée de la mutualité, d'une é</w:t>
      </w:r>
      <w:r>
        <w:rPr>
          <w:rFonts w:ascii="Verdana" w:hAnsi="Verdana" w:cs="Verdana"/>
          <w:sz w:val="16"/>
          <w:szCs w:val="16"/>
        </w:rPr>
        <w:t>cole au service de la famille, l'idée de coopération et de solidarité. Il avait eu une influence importante.</w:t>
      </w:r>
    </w:p>
    <w:p w14:paraId="3D0D7CBA" w14:textId="77777777" w:rsidR="00000000" w:rsidRDefault="00EE5E01">
      <w:pPr>
        <w:kinsoku w:val="0"/>
        <w:overflowPunct w:val="0"/>
        <w:autoSpaceDE/>
        <w:autoSpaceDN/>
        <w:adjustRightInd/>
        <w:spacing w:line="190" w:lineRule="exact"/>
        <w:ind w:left="72"/>
        <w:jc w:val="both"/>
        <w:textAlignment w:val="baseline"/>
        <w:rPr>
          <w:rFonts w:ascii="Verdana" w:hAnsi="Verdana" w:cs="Verdana"/>
          <w:sz w:val="16"/>
          <w:szCs w:val="16"/>
        </w:rPr>
      </w:pPr>
      <w:r>
        <w:rPr>
          <w:noProof/>
        </w:rPr>
        <w:pict w14:anchorId="70B29196">
          <v:line id="_x0000_s1344" style="position:absolute;left:0;text-align:left;z-index:319;mso-wrap-distance-left:0;mso-wrap-distance-right:0;mso-position-horizontal-relative:page;mso-position-vertical-relative:page" from="551.65pt,58.55pt" to="551.65pt,800.2pt" o:allowincell="f" strokeweight=".25pt">
            <w10:wrap type="square" anchorx="page" anchory="page"/>
          </v:line>
        </w:pict>
      </w:r>
      <w:r>
        <w:rPr>
          <w:rFonts w:ascii="Verdana" w:hAnsi="Verdana" w:cs="Verdana"/>
          <w:sz w:val="16"/>
          <w:szCs w:val="16"/>
        </w:rPr>
        <w:t xml:space="preserve">Mais ce renouveau ne semble pas très important sauf à Lyon où l'on essayait de mettre en place des coopératives de consommation et de production, </w:t>
      </w:r>
      <w:r>
        <w:rPr>
          <w:rFonts w:ascii="Verdana" w:hAnsi="Verdana" w:cs="Verdana"/>
          <w:sz w:val="16"/>
          <w:szCs w:val="16"/>
        </w:rPr>
        <w:t>et, grande innovation, des sociétés de Crédit Mutuel.</w:t>
      </w:r>
    </w:p>
    <w:p w14:paraId="4976C376" w14:textId="77777777" w:rsidR="00000000" w:rsidRDefault="00EE5E01">
      <w:pPr>
        <w:kinsoku w:val="0"/>
        <w:overflowPunct w:val="0"/>
        <w:autoSpaceDE/>
        <w:autoSpaceDN/>
        <w:adjustRightInd/>
        <w:spacing w:before="39" w:line="192" w:lineRule="exact"/>
        <w:ind w:left="72"/>
        <w:jc w:val="both"/>
        <w:textAlignment w:val="baseline"/>
        <w:rPr>
          <w:rFonts w:ascii="Verdana" w:hAnsi="Verdana" w:cs="Verdana"/>
          <w:sz w:val="16"/>
          <w:szCs w:val="16"/>
        </w:rPr>
      </w:pPr>
      <w:r>
        <w:rPr>
          <w:rFonts w:ascii="Verdana" w:hAnsi="Verdana" w:cs="Verdana"/>
          <w:sz w:val="16"/>
          <w:szCs w:val="16"/>
        </w:rPr>
        <w:t>C'est encore une femme, Jeanne Deroin, bien avant Raif-faisen en Allemagne qui a créé une société de Crédit Mutuel pour financer les coopératives de production et de consommation et pour mettre en place</w:t>
      </w:r>
      <w:r>
        <w:rPr>
          <w:rFonts w:ascii="Verdana" w:hAnsi="Verdana" w:cs="Verdana"/>
          <w:sz w:val="16"/>
          <w:szCs w:val="16"/>
        </w:rPr>
        <w:t xml:space="preserve"> une sorte de plan 'économique de la production à la distribution.</w:t>
      </w:r>
    </w:p>
    <w:p w14:paraId="6C35622D" w14:textId="77777777" w:rsidR="00000000" w:rsidRDefault="00EE5E01">
      <w:pPr>
        <w:kinsoku w:val="0"/>
        <w:overflowPunct w:val="0"/>
        <w:autoSpaceDE/>
        <w:autoSpaceDN/>
        <w:adjustRightInd/>
        <w:spacing w:line="185" w:lineRule="exact"/>
        <w:ind w:left="72"/>
        <w:jc w:val="both"/>
        <w:textAlignment w:val="baseline"/>
        <w:rPr>
          <w:rFonts w:ascii="Verdana" w:hAnsi="Verdana" w:cs="Verdana"/>
          <w:sz w:val="16"/>
          <w:szCs w:val="16"/>
        </w:rPr>
      </w:pPr>
      <w:r>
        <w:rPr>
          <w:rFonts w:ascii="Verdana" w:hAnsi="Verdana" w:cs="Verdana"/>
          <w:sz w:val="16"/>
          <w:szCs w:val="16"/>
        </w:rPr>
        <w:t>Comme c'était interdit, elle a été emprisonnée à St Lazare puis déportée comme tant d'autres.</w:t>
      </w:r>
    </w:p>
    <w:p w14:paraId="57045028" w14:textId="77777777" w:rsidR="00000000" w:rsidRDefault="00EE5E01">
      <w:pPr>
        <w:kinsoku w:val="0"/>
        <w:overflowPunct w:val="0"/>
        <w:autoSpaceDE/>
        <w:autoSpaceDN/>
        <w:adjustRightInd/>
        <w:spacing w:line="190" w:lineRule="exact"/>
        <w:ind w:left="72"/>
        <w:jc w:val="both"/>
        <w:textAlignment w:val="baseline"/>
        <w:rPr>
          <w:rFonts w:ascii="Verdana" w:hAnsi="Verdana" w:cs="Verdana"/>
          <w:spacing w:val="4"/>
          <w:sz w:val="16"/>
          <w:szCs w:val="16"/>
        </w:rPr>
      </w:pPr>
      <w:r>
        <w:rPr>
          <w:rFonts w:ascii="Verdana" w:hAnsi="Verdana" w:cs="Verdana"/>
          <w:spacing w:val="4"/>
          <w:sz w:val="16"/>
          <w:szCs w:val="16"/>
        </w:rPr>
        <w:t>Ensuite, l'époque 1860-64 est une période clé : à la fin du règne de Napoléon, il y a une relan</w:t>
      </w:r>
      <w:r>
        <w:rPr>
          <w:rFonts w:ascii="Verdana" w:hAnsi="Verdana" w:cs="Verdana"/>
          <w:spacing w:val="4"/>
          <w:sz w:val="16"/>
          <w:szCs w:val="16"/>
        </w:rPr>
        <w:t>ce des coopératives avec la publication du Manifeste de la coopération, en même temps que se crée à Londres la première Internatio</w:t>
      </w:r>
      <w:r>
        <w:rPr>
          <w:rFonts w:ascii="Verdana" w:hAnsi="Verdana" w:cs="Verdana"/>
          <w:spacing w:val="4"/>
          <w:sz w:val="16"/>
          <w:szCs w:val="16"/>
        </w:rPr>
        <w:softHyphen/>
        <w:t>nale.</w:t>
      </w:r>
    </w:p>
    <w:p w14:paraId="5B83F974" w14:textId="77777777" w:rsidR="00000000" w:rsidRDefault="00EE5E01">
      <w:pPr>
        <w:kinsoku w:val="0"/>
        <w:overflowPunct w:val="0"/>
        <w:autoSpaceDE/>
        <w:autoSpaceDN/>
        <w:adjustRightInd/>
        <w:spacing w:line="191" w:lineRule="exact"/>
        <w:jc w:val="right"/>
        <w:textAlignment w:val="baseline"/>
        <w:rPr>
          <w:rFonts w:ascii="Verdana" w:hAnsi="Verdana" w:cs="Verdana"/>
          <w:sz w:val="16"/>
          <w:szCs w:val="16"/>
        </w:rPr>
      </w:pPr>
      <w:r>
        <w:rPr>
          <w:rFonts w:ascii="Verdana" w:hAnsi="Verdana" w:cs="Verdana"/>
          <w:sz w:val="16"/>
          <w:szCs w:val="16"/>
        </w:rPr>
        <w:t>A cette première Internationale, les délégués français, en particulier Eugène Vaulin font état de leur passé de coopé</w:t>
      </w:r>
      <w:r>
        <w:rPr>
          <w:rFonts w:ascii="Verdana" w:hAnsi="Verdana" w:cs="Verdana"/>
          <w:sz w:val="16"/>
          <w:szCs w:val="16"/>
        </w:rPr>
        <w:softHyphen/>
        <w:t>r</w:t>
      </w:r>
      <w:r>
        <w:rPr>
          <w:rFonts w:ascii="Verdana" w:hAnsi="Verdana" w:cs="Verdana"/>
          <w:sz w:val="16"/>
          <w:szCs w:val="16"/>
        </w:rPr>
        <w:t>ateurs, et défendent l'idée coopérative comme moyen de transformer la société.</w:t>
      </w:r>
    </w:p>
    <w:p w14:paraId="7105B8B2" w14:textId="77777777" w:rsidR="00000000" w:rsidRDefault="00EE5E01">
      <w:pPr>
        <w:kinsoku w:val="0"/>
        <w:overflowPunct w:val="0"/>
        <w:autoSpaceDE/>
        <w:autoSpaceDN/>
        <w:adjustRightInd/>
        <w:spacing w:line="192" w:lineRule="exact"/>
        <w:ind w:firstLine="72"/>
        <w:jc w:val="both"/>
        <w:textAlignment w:val="baseline"/>
        <w:rPr>
          <w:rFonts w:ascii="Verdana" w:hAnsi="Verdana" w:cs="Verdana"/>
          <w:sz w:val="16"/>
          <w:szCs w:val="16"/>
        </w:rPr>
      </w:pPr>
      <w:r>
        <w:rPr>
          <w:rFonts w:ascii="Verdana" w:hAnsi="Verdana" w:cs="Verdana"/>
          <w:sz w:val="16"/>
          <w:szCs w:val="16"/>
        </w:rPr>
        <w:t>A partir de là, se sont constitués en France des regroupe</w:t>
      </w:r>
      <w:r>
        <w:rPr>
          <w:rFonts w:ascii="Verdana" w:hAnsi="Verdana" w:cs="Verdana"/>
          <w:sz w:val="16"/>
          <w:szCs w:val="16"/>
        </w:rPr>
        <w:softHyphen/>
        <w:t>ments politiques internationalistes, interdits bien sûr, issus des société</w:t>
      </w:r>
      <w:r>
        <w:rPr>
          <w:rFonts w:ascii="Verdana" w:hAnsi="Verdana" w:cs="Verdana"/>
          <w:sz w:val="16"/>
          <w:szCs w:val="16"/>
        </w:rPr>
        <w:t>s mutualistes, des associations qui ser</w:t>
      </w:r>
      <w:r>
        <w:rPr>
          <w:rFonts w:ascii="Verdana" w:hAnsi="Verdana" w:cs="Verdana"/>
          <w:sz w:val="16"/>
          <w:szCs w:val="16"/>
        </w:rPr>
        <w:softHyphen/>
        <w:t>vaient de couverture.</w:t>
      </w:r>
    </w:p>
    <w:p w14:paraId="038B718A" w14:textId="77777777" w:rsidR="00000000" w:rsidRDefault="00EE5E01">
      <w:pPr>
        <w:kinsoku w:val="0"/>
        <w:overflowPunct w:val="0"/>
        <w:autoSpaceDE/>
        <w:autoSpaceDN/>
        <w:adjustRightInd/>
        <w:spacing w:before="4" w:line="192" w:lineRule="exact"/>
        <w:ind w:firstLine="72"/>
        <w:jc w:val="both"/>
        <w:textAlignment w:val="baseline"/>
        <w:rPr>
          <w:rFonts w:ascii="Verdana" w:hAnsi="Verdana" w:cs="Verdana"/>
          <w:sz w:val="16"/>
          <w:szCs w:val="16"/>
        </w:rPr>
      </w:pPr>
      <w:r>
        <w:rPr>
          <w:rFonts w:ascii="Verdana" w:hAnsi="Verdana" w:cs="Verdana"/>
          <w:sz w:val="16"/>
          <w:szCs w:val="16"/>
        </w:rPr>
        <w:t>En 1864, les ouvriers obtenaient l'autorisation de désigner eux-mêmes leur délégation aux conférences internationa</w:t>
      </w:r>
      <w:r>
        <w:rPr>
          <w:rFonts w:ascii="Verdana" w:hAnsi="Verdana" w:cs="Verdana"/>
          <w:sz w:val="16"/>
          <w:szCs w:val="16"/>
        </w:rPr>
        <w:softHyphen/>
        <w:t>les et aux Expositions Universelles.</w:t>
      </w:r>
    </w:p>
    <w:p w14:paraId="178F6BC4" w14:textId="77777777" w:rsidR="00000000" w:rsidRDefault="00EE5E01">
      <w:pPr>
        <w:kinsoku w:val="0"/>
        <w:overflowPunct w:val="0"/>
        <w:autoSpaceDE/>
        <w:autoSpaceDN/>
        <w:adjustRightInd/>
        <w:spacing w:before="17" w:line="192" w:lineRule="exact"/>
        <w:ind w:right="72" w:firstLine="72"/>
        <w:jc w:val="both"/>
        <w:textAlignment w:val="baseline"/>
        <w:rPr>
          <w:rFonts w:ascii="Verdana" w:hAnsi="Verdana" w:cs="Verdana"/>
          <w:sz w:val="16"/>
          <w:szCs w:val="16"/>
        </w:rPr>
      </w:pPr>
      <w:r>
        <w:rPr>
          <w:rFonts w:ascii="Verdana" w:hAnsi="Verdana" w:cs="Verdana"/>
          <w:sz w:val="16"/>
          <w:szCs w:val="16"/>
        </w:rPr>
        <w:t>Ce processus à fortement contribué à la na</w:t>
      </w:r>
      <w:r>
        <w:rPr>
          <w:rFonts w:ascii="Verdana" w:hAnsi="Verdana" w:cs="Verdana"/>
          <w:sz w:val="16"/>
          <w:szCs w:val="16"/>
        </w:rPr>
        <w:t>issance d'une conscience ouvrière, d'un parti ouvrier français.</w:t>
      </w:r>
    </w:p>
    <w:p w14:paraId="7425ED41" w14:textId="77777777" w:rsidR="00000000" w:rsidRDefault="00EE5E01">
      <w:pPr>
        <w:kinsoku w:val="0"/>
        <w:overflowPunct w:val="0"/>
        <w:autoSpaceDE/>
        <w:autoSpaceDN/>
        <w:adjustRightInd/>
        <w:spacing w:before="327" w:line="247" w:lineRule="exact"/>
        <w:jc w:val="both"/>
        <w:textAlignment w:val="baseline"/>
        <w:rPr>
          <w:rFonts w:ascii="Verdana" w:hAnsi="Verdana" w:cs="Verdana"/>
          <w:b/>
          <w:bCs/>
        </w:rPr>
      </w:pPr>
      <w:r>
        <w:rPr>
          <w:rFonts w:ascii="Verdana" w:hAnsi="Verdana" w:cs="Verdana"/>
          <w:b/>
          <w:bCs/>
        </w:rPr>
        <w:t>Vers la rupture du socialisme et de la coo</w:t>
      </w:r>
      <w:r>
        <w:rPr>
          <w:rFonts w:ascii="Verdana" w:hAnsi="Verdana" w:cs="Verdana"/>
          <w:b/>
          <w:bCs/>
        </w:rPr>
        <w:softHyphen/>
        <w:t>pération</w:t>
      </w:r>
    </w:p>
    <w:p w14:paraId="6E0BD983" w14:textId="77777777" w:rsidR="00000000" w:rsidRDefault="00EE5E01">
      <w:pPr>
        <w:kinsoku w:val="0"/>
        <w:overflowPunct w:val="0"/>
        <w:autoSpaceDE/>
        <w:autoSpaceDN/>
        <w:adjustRightInd/>
        <w:spacing w:before="575" w:line="192" w:lineRule="exact"/>
        <w:ind w:right="72" w:firstLine="72"/>
        <w:jc w:val="both"/>
        <w:textAlignment w:val="baseline"/>
        <w:rPr>
          <w:rFonts w:ascii="Verdana" w:hAnsi="Verdana" w:cs="Verdana"/>
          <w:sz w:val="16"/>
          <w:szCs w:val="16"/>
        </w:rPr>
      </w:pPr>
      <w:r>
        <w:rPr>
          <w:rFonts w:ascii="Verdana" w:hAnsi="Verdana" w:cs="Verdana"/>
          <w:sz w:val="16"/>
          <w:szCs w:val="16"/>
        </w:rPr>
        <w:t>La commune a eu trop peu de temps pour aboutir bien qu'elle ait favorisé la coopération, en particulier en faisant reprendre les fabriques a</w:t>
      </w:r>
      <w:r>
        <w:rPr>
          <w:rFonts w:ascii="Verdana" w:hAnsi="Verdana" w:cs="Verdana"/>
          <w:sz w:val="16"/>
          <w:szCs w:val="16"/>
        </w:rPr>
        <w:t>bandonnées par leurs propriétai</w:t>
      </w:r>
      <w:r>
        <w:rPr>
          <w:rFonts w:ascii="Verdana" w:hAnsi="Verdana" w:cs="Verdana"/>
          <w:sz w:val="16"/>
          <w:szCs w:val="16"/>
        </w:rPr>
        <w:softHyphen/>
        <w:t>res par des coopératives.</w:t>
      </w:r>
    </w:p>
    <w:p w14:paraId="57A45D04" w14:textId="77777777" w:rsidR="00000000" w:rsidRDefault="00EE5E01">
      <w:pPr>
        <w:kinsoku w:val="0"/>
        <w:overflowPunct w:val="0"/>
        <w:autoSpaceDE/>
        <w:autoSpaceDN/>
        <w:adjustRightInd/>
        <w:spacing w:before="10" w:line="192" w:lineRule="exact"/>
        <w:ind w:right="72" w:firstLine="72"/>
        <w:jc w:val="both"/>
        <w:textAlignment w:val="baseline"/>
        <w:rPr>
          <w:rFonts w:ascii="Verdana" w:hAnsi="Verdana" w:cs="Verdana"/>
          <w:sz w:val="16"/>
          <w:szCs w:val="16"/>
        </w:rPr>
      </w:pPr>
      <w:r>
        <w:rPr>
          <w:rFonts w:ascii="Verdana" w:hAnsi="Verdana" w:cs="Verdana"/>
          <w:sz w:val="16"/>
          <w:szCs w:val="16"/>
        </w:rPr>
        <w:t>Ensuite, il y a une période de transition de 1871 à F1875 : les congrès du Parti Ouvrier, qui se réunissaient tous les deux ans ont commencé par dire que la coopération était le moyen de transformat</w:t>
      </w:r>
      <w:r>
        <w:rPr>
          <w:rFonts w:ascii="Verdana" w:hAnsi="Verdana" w:cs="Verdana"/>
          <w:sz w:val="16"/>
          <w:szCs w:val="16"/>
        </w:rPr>
        <w:t>ion de la société, le moyen d'assu</w:t>
      </w:r>
      <w:r>
        <w:rPr>
          <w:rFonts w:ascii="Verdana" w:hAnsi="Verdana" w:cs="Verdana"/>
          <w:sz w:val="16"/>
          <w:szCs w:val="16"/>
        </w:rPr>
        <w:softHyphen/>
        <w:t>rer le contrôle de la production et de la distribution.</w:t>
      </w:r>
    </w:p>
    <w:p w14:paraId="579147FB" w14:textId="77777777" w:rsidR="00000000" w:rsidRDefault="00EE5E01">
      <w:pPr>
        <w:kinsoku w:val="0"/>
        <w:overflowPunct w:val="0"/>
        <w:autoSpaceDE/>
        <w:autoSpaceDN/>
        <w:adjustRightInd/>
        <w:spacing w:before="14" w:line="192" w:lineRule="exact"/>
        <w:ind w:right="72" w:firstLine="72"/>
        <w:jc w:val="both"/>
        <w:textAlignment w:val="baseline"/>
        <w:rPr>
          <w:rFonts w:ascii="Verdana" w:hAnsi="Verdana" w:cs="Verdana"/>
          <w:sz w:val="16"/>
          <w:szCs w:val="16"/>
        </w:rPr>
      </w:pPr>
      <w:r>
        <w:rPr>
          <w:rFonts w:ascii="Verdana" w:hAnsi="Verdana" w:cs="Verdana"/>
          <w:sz w:val="16"/>
          <w:szCs w:val="16"/>
        </w:rPr>
        <w:t>Cette affirmation politique a disparu en 7 ou 8 ans avec la rupture à Marseille sous l'influence de Jules Guesde, en 1879, et l'affirmation que la conquête du pouvoi</w:t>
      </w:r>
      <w:r>
        <w:rPr>
          <w:rFonts w:ascii="Verdana" w:hAnsi="Verdana" w:cs="Verdana"/>
          <w:sz w:val="16"/>
          <w:szCs w:val="16"/>
        </w:rPr>
        <w:t>r politique passait par la lutte des classes, et que finalement, la coo</w:t>
      </w:r>
      <w:r>
        <w:rPr>
          <w:rFonts w:ascii="Verdana" w:hAnsi="Verdana" w:cs="Verdana"/>
          <w:sz w:val="16"/>
          <w:szCs w:val="16"/>
        </w:rPr>
        <w:softHyphen/>
        <w:t>pération était une construction bourgeoise.</w:t>
      </w:r>
    </w:p>
    <w:p w14:paraId="7B8346BD" w14:textId="77777777" w:rsidR="00000000" w:rsidRDefault="00EE5E01">
      <w:pPr>
        <w:kinsoku w:val="0"/>
        <w:overflowPunct w:val="0"/>
        <w:autoSpaceDE/>
        <w:autoSpaceDN/>
        <w:adjustRightInd/>
        <w:spacing w:line="191" w:lineRule="exact"/>
        <w:ind w:right="72" w:firstLine="72"/>
        <w:jc w:val="both"/>
        <w:textAlignment w:val="baseline"/>
        <w:rPr>
          <w:rFonts w:ascii="Verdana" w:hAnsi="Verdana" w:cs="Verdana"/>
          <w:sz w:val="16"/>
          <w:szCs w:val="16"/>
        </w:rPr>
      </w:pPr>
      <w:r>
        <w:rPr>
          <w:rFonts w:ascii="Verdana" w:hAnsi="Verdana" w:cs="Verdana"/>
          <w:sz w:val="16"/>
          <w:szCs w:val="16"/>
        </w:rPr>
        <w:t>C'est vrai que presqu'a la fin du 19ème siècle, bien des coopératives étaient récupérées par le pouvoir, composé</w:t>
      </w:r>
      <w:r>
        <w:rPr>
          <w:rFonts w:ascii="Verdana" w:hAnsi="Verdana" w:cs="Verdana"/>
          <w:sz w:val="16"/>
          <w:szCs w:val="16"/>
        </w:rPr>
        <w:t xml:space="preserve"> au 2/3 d'anciens nobles, de très hauts bourgeois etc... ce qui explique que dans les expositions universelles, ce sec</w:t>
      </w:r>
      <w:r>
        <w:rPr>
          <w:rFonts w:ascii="Verdana" w:hAnsi="Verdana" w:cs="Verdana"/>
          <w:sz w:val="16"/>
          <w:szCs w:val="16"/>
        </w:rPr>
        <w:softHyphen/>
        <w:t>teur avait une très grande place, mais il échappait large</w:t>
      </w:r>
      <w:r>
        <w:rPr>
          <w:rFonts w:ascii="Verdana" w:hAnsi="Verdana" w:cs="Verdana"/>
          <w:sz w:val="16"/>
          <w:szCs w:val="16"/>
        </w:rPr>
        <w:softHyphen/>
        <w:t>ment à la classe ouvrière,</w:t>
      </w:r>
    </w:p>
    <w:p w14:paraId="763DC9B3" w14:textId="77777777" w:rsidR="00000000" w:rsidRDefault="00EE5E01">
      <w:pPr>
        <w:kinsoku w:val="0"/>
        <w:overflowPunct w:val="0"/>
        <w:autoSpaceDE/>
        <w:autoSpaceDN/>
        <w:adjustRightInd/>
        <w:spacing w:before="12" w:line="192" w:lineRule="exact"/>
        <w:ind w:right="72" w:firstLine="72"/>
        <w:jc w:val="both"/>
        <w:textAlignment w:val="baseline"/>
        <w:rPr>
          <w:rFonts w:ascii="Verdana" w:hAnsi="Verdana" w:cs="Verdana"/>
          <w:sz w:val="16"/>
          <w:szCs w:val="16"/>
        </w:rPr>
      </w:pPr>
      <w:r>
        <w:rPr>
          <w:rFonts w:ascii="Verdana" w:hAnsi="Verdana" w:cs="Verdana"/>
          <w:sz w:val="16"/>
          <w:szCs w:val="16"/>
        </w:rPr>
        <w:t>De ce congrès là de 1879, ni les socialistes, ni les</w:t>
      </w:r>
      <w:r>
        <w:rPr>
          <w:rFonts w:ascii="Verdana" w:hAnsi="Verdana" w:cs="Verdana"/>
          <w:sz w:val="16"/>
          <w:szCs w:val="16"/>
        </w:rPr>
        <w:t xml:space="preserve"> syndica</w:t>
      </w:r>
      <w:r>
        <w:rPr>
          <w:rFonts w:ascii="Verdana" w:hAnsi="Verdana" w:cs="Verdana"/>
          <w:sz w:val="16"/>
          <w:szCs w:val="16"/>
        </w:rPr>
        <w:softHyphen/>
        <w:t>listes ne se sont jamais remis : l'incompréhension, les rup</w:t>
      </w:r>
      <w:r>
        <w:rPr>
          <w:rFonts w:ascii="Verdana" w:hAnsi="Verdana" w:cs="Verdana"/>
          <w:sz w:val="16"/>
          <w:szCs w:val="16"/>
        </w:rPr>
        <w:softHyphen/>
        <w:t>tures, l'indifférence dans tous les pays de l'Europe remon</w:t>
      </w:r>
      <w:r>
        <w:rPr>
          <w:rFonts w:ascii="Verdana" w:hAnsi="Verdana" w:cs="Verdana"/>
          <w:sz w:val="16"/>
          <w:szCs w:val="16"/>
        </w:rPr>
        <w:softHyphen/>
        <w:t>tent à ce moment là, alors qu'on avait été à deux doigts après la Commune de créer un parti coopératif.</w:t>
      </w:r>
    </w:p>
    <w:p w14:paraId="3B6FE0C6" w14:textId="77777777" w:rsidR="00000000" w:rsidRDefault="00EE5E01">
      <w:pPr>
        <w:kinsoku w:val="0"/>
        <w:overflowPunct w:val="0"/>
        <w:autoSpaceDE/>
        <w:autoSpaceDN/>
        <w:adjustRightInd/>
        <w:spacing w:before="10" w:line="190" w:lineRule="exact"/>
        <w:ind w:right="72" w:firstLine="72"/>
        <w:jc w:val="both"/>
        <w:textAlignment w:val="baseline"/>
        <w:rPr>
          <w:rFonts w:ascii="Verdana" w:hAnsi="Verdana" w:cs="Verdana"/>
          <w:sz w:val="16"/>
          <w:szCs w:val="16"/>
        </w:rPr>
      </w:pPr>
      <w:r>
        <w:rPr>
          <w:noProof/>
        </w:rPr>
        <w:pict w14:anchorId="0D8818F0">
          <v:shape id="_x0000_s1345" type="#_x0000_t202" style="position:absolute;left:0;text-align:left;margin-left:551.35pt;margin-top:816.5pt;width:19.75pt;height:9.65pt;z-index:320;mso-wrap-edited:f;mso-wrap-distance-left:0;mso-wrap-distance-top:757.95pt;mso-wrap-distance-right:0;mso-wrap-distance-bottom:0;mso-position-horizontal-relative:page;mso-position-vertical-relative:page" wrapcoords="-62 0 -62 21600 21662 21600 21662 0 -62 0" o:allowincell="f" stroked="f">
            <v:textbox inset="0,0,0,0">
              <w:txbxContent>
                <w:p w14:paraId="5A89AACD" w14:textId="77777777" w:rsidR="00000000" w:rsidRDefault="00EE5E01">
                  <w:pPr>
                    <w:kinsoku w:val="0"/>
                    <w:overflowPunct w:val="0"/>
                    <w:autoSpaceDE/>
                    <w:autoSpaceDN/>
                    <w:adjustRightInd/>
                    <w:spacing w:before="1" w:line="185" w:lineRule="exact"/>
                    <w:textAlignment w:val="baseline"/>
                    <w:rPr>
                      <w:rFonts w:ascii="Verdana" w:hAnsi="Verdana" w:cs="Verdana"/>
                      <w:spacing w:val="25"/>
                      <w:sz w:val="16"/>
                      <w:szCs w:val="16"/>
                    </w:rPr>
                  </w:pPr>
                  <w:r>
                    <w:rPr>
                      <w:rFonts w:ascii="Verdana" w:hAnsi="Verdana" w:cs="Verdana"/>
                      <w:spacing w:val="25"/>
                      <w:sz w:val="16"/>
                      <w:szCs w:val="16"/>
                    </w:rPr>
                    <w:t>35</w:t>
                  </w:r>
                </w:p>
              </w:txbxContent>
            </v:textbox>
            <w10:wrap type="square" anchorx="page" anchory="page"/>
          </v:shape>
        </w:pict>
      </w:r>
      <w:r>
        <w:rPr>
          <w:rFonts w:ascii="Verdana" w:hAnsi="Verdana" w:cs="Verdana"/>
          <w:sz w:val="16"/>
          <w:szCs w:val="16"/>
        </w:rPr>
        <w:t>Sous l'influence d</w:t>
      </w:r>
      <w:r>
        <w:rPr>
          <w:rFonts w:ascii="Verdana" w:hAnsi="Verdana" w:cs="Verdana"/>
          <w:sz w:val="16"/>
          <w:szCs w:val="16"/>
        </w:rPr>
        <w:t>e Jules Guesde, le marxisme naissant a empêché toutes ces velléités et 1879 constitue un tournant pour la gauche politique et le syndicalisme.</w:t>
      </w:r>
    </w:p>
    <w:p w14:paraId="4E0ED270" w14:textId="77777777" w:rsidR="00000000" w:rsidRDefault="00EE5E01">
      <w:pPr>
        <w:widowControl/>
        <w:rPr>
          <w:sz w:val="24"/>
          <w:szCs w:val="24"/>
        </w:rPr>
        <w:sectPr w:rsidR="00000000">
          <w:pgSz w:w="11496" w:h="16843"/>
          <w:pgMar w:top="1131" w:right="715" w:bottom="727" w:left="90" w:header="720" w:footer="720" w:gutter="0"/>
          <w:cols w:num="2" w:space="720" w:equalWidth="0">
            <w:col w:w="5083" w:space="525"/>
            <w:col w:w="5083"/>
          </w:cols>
          <w:noEndnote/>
        </w:sectPr>
      </w:pPr>
    </w:p>
    <w:p w14:paraId="29ABE99B" w14:textId="77777777" w:rsidR="00000000" w:rsidRDefault="00EE5E01">
      <w:pPr>
        <w:kinsoku w:val="0"/>
        <w:overflowPunct w:val="0"/>
        <w:autoSpaceDE/>
        <w:autoSpaceDN/>
        <w:adjustRightInd/>
        <w:spacing w:before="72" w:after="57" w:line="119" w:lineRule="exact"/>
        <w:jc w:val="right"/>
        <w:textAlignment w:val="baseline"/>
        <w:rPr>
          <w:rFonts w:ascii="Garamond" w:hAnsi="Garamond" w:cs="Garamond"/>
          <w:spacing w:val="4"/>
          <w:sz w:val="12"/>
          <w:szCs w:val="12"/>
        </w:rPr>
      </w:pPr>
      <w:r>
        <w:rPr>
          <w:noProof/>
        </w:rPr>
        <w:lastRenderedPageBreak/>
        <w:pict w14:anchorId="393162F7">
          <v:line id="_x0000_s1346" style="position:absolute;left:0;text-align:left;z-index:321;mso-wrap-distance-left:0;mso-wrap-distance-right:0;mso-position-horizontal-relative:page;mso-position-vertical-relative:page" from="37.45pt,38.65pt" to="570.5pt,38.65pt" o:allowincell="f" strokeweight=".25pt">
            <w10:wrap type="square" anchorx="page" anchory="page"/>
          </v:line>
        </w:pict>
      </w:r>
      <w:r>
        <w:rPr>
          <w:noProof/>
        </w:rPr>
        <w:pict w14:anchorId="36AE64EA">
          <v:line id="_x0000_s1347" style="position:absolute;left:0;text-align:left;z-index:322;mso-wrap-distance-left:0;mso-wrap-distance-right:0;mso-position-horizontal-relative:page;mso-position-vertical-relative:page" from="37.45pt,46.55pt" to="164.7pt,46.55pt" o:allowincell="f" strokeweight=".25pt">
            <w10:wrap type="square" anchorx="page" anchory="page"/>
          </v:line>
        </w:pict>
      </w:r>
      <w:r>
        <w:rPr>
          <w:rFonts w:ascii="Garamond" w:hAnsi="Garamond" w:cs="Garamond"/>
          <w:b/>
          <w:bCs/>
          <w:spacing w:val="4"/>
          <w:sz w:val="12"/>
          <w:szCs w:val="12"/>
          <w:vertAlign w:val="superscript"/>
        </w:rPr>
        <w:t>,</w:t>
      </w:r>
      <w:r>
        <w:rPr>
          <w:rFonts w:ascii="Garamond" w:hAnsi="Garamond" w:cs="Garamond"/>
          <w:b/>
          <w:bCs/>
          <w:spacing w:val="4"/>
          <w:sz w:val="12"/>
          <w:szCs w:val="12"/>
        </w:rPr>
        <w:t xml:space="preserve">M88181M111111111Mr </w:t>
      </w:r>
      <w:r>
        <w:rPr>
          <w:rFonts w:ascii="Garamond" w:hAnsi="Garamond" w:cs="Garamond"/>
          <w:spacing w:val="4"/>
          <w:sz w:val="12"/>
          <w:szCs w:val="12"/>
        </w:rPr>
        <w:t xml:space="preserve">MISBORSZTIMMOMMIMMEMS1 • </w:t>
      </w:r>
      <w:r>
        <w:rPr>
          <w:rFonts w:ascii="Garamond" w:hAnsi="Garamond" w:cs="Garamond"/>
          <w:spacing w:val="4"/>
          <w:sz w:val="12"/>
          <w:szCs w:val="12"/>
          <w:vertAlign w:val="superscript"/>
        </w:rPr>
        <w:t>-</w:t>
      </w:r>
      <w:r>
        <w:rPr>
          <w:rFonts w:ascii="Garamond" w:hAnsi="Garamond" w:cs="Garamond"/>
          <w:spacing w:val="4"/>
          <w:sz w:val="12"/>
          <w:szCs w:val="12"/>
        </w:rPr>
        <w:t>3=72PIMSZtffe,M530CIE</w:t>
      </w:r>
      <w:r>
        <w:rPr>
          <w:rFonts w:ascii="Garamond" w:hAnsi="Garamond" w:cs="Garamond"/>
          <w:spacing w:val="4"/>
          <w:sz w:val="12"/>
          <w:szCs w:val="12"/>
          <w:vertAlign w:val="superscript"/>
        </w:rPr>
        <w:t>,</w:t>
      </w:r>
      <w:r>
        <w:rPr>
          <w:rFonts w:ascii="Garamond" w:hAnsi="Garamond" w:cs="Garamond"/>
          <w:spacing w:val="4"/>
          <w:sz w:val="12"/>
          <w:szCs w:val="12"/>
        </w:rPr>
        <w:t>il.m,4.sp</w:t>
      </w:r>
      <w:r>
        <w:rPr>
          <w:rFonts w:ascii="Garamond" w:hAnsi="Garamond" w:cs="Garamond"/>
          <w:spacing w:val="4"/>
          <w:sz w:val="12"/>
          <w:szCs w:val="12"/>
          <w:vertAlign w:val="superscript"/>
        </w:rPr>
        <w:t>,</w:t>
      </w:r>
      <w:r>
        <w:rPr>
          <w:rFonts w:ascii="Garamond" w:hAnsi="Garamond" w:cs="Garamond"/>
          <w:spacing w:val="4"/>
          <w:sz w:val="12"/>
          <w:szCs w:val="12"/>
        </w:rPr>
        <w:t>,a7resee</w:t>
      </w:r>
      <w:r>
        <w:rPr>
          <w:rFonts w:ascii="Garamond" w:hAnsi="Garamond" w:cs="Garamond"/>
          <w:spacing w:val="4"/>
          <w:sz w:val="12"/>
          <w:szCs w:val="12"/>
          <w:vertAlign w:val="superscript"/>
        </w:rPr>
        <w:t>,</w:t>
      </w:r>
      <w:r>
        <w:rPr>
          <w:rFonts w:ascii="Garamond" w:hAnsi="Garamond" w:cs="Garamond"/>
          <w:spacing w:val="4"/>
          <w:sz w:val="12"/>
          <w:szCs w:val="12"/>
        </w:rPr>
        <w:t>w,twalM</w:t>
      </w:r>
    </w:p>
    <w:p w14:paraId="432DADC2" w14:textId="77777777" w:rsidR="00000000" w:rsidRDefault="00EE5E01">
      <w:pPr>
        <w:widowControl/>
        <w:rPr>
          <w:sz w:val="24"/>
          <w:szCs w:val="24"/>
        </w:rPr>
        <w:sectPr w:rsidR="00000000">
          <w:pgSz w:w="11496" w:h="16843"/>
          <w:pgMar w:top="760" w:right="87" w:bottom="602" w:left="749" w:header="720" w:footer="720" w:gutter="0"/>
          <w:cols w:space="720"/>
          <w:noEndnote/>
        </w:sectPr>
      </w:pPr>
    </w:p>
    <w:p w14:paraId="4A6FCC22" w14:textId="77777777" w:rsidR="00000000" w:rsidRDefault="00EE5E01">
      <w:pPr>
        <w:kinsoku w:val="0"/>
        <w:overflowPunct w:val="0"/>
        <w:autoSpaceDE/>
        <w:autoSpaceDN/>
        <w:adjustRightInd/>
        <w:spacing w:line="230" w:lineRule="exact"/>
        <w:ind w:left="72" w:right="72"/>
        <w:textAlignment w:val="baseline"/>
        <w:rPr>
          <w:rFonts w:ascii="Verdana" w:hAnsi="Verdana" w:cs="Verdana"/>
          <w:b/>
          <w:bCs/>
          <w:spacing w:val="6"/>
          <w:sz w:val="19"/>
          <w:szCs w:val="19"/>
        </w:rPr>
      </w:pPr>
      <w:r>
        <w:rPr>
          <w:noProof/>
        </w:rPr>
        <w:pict w14:anchorId="5B622DE9">
          <v:line id="_x0000_s1348" style="position:absolute;left:0;text-align:left;z-index:323;mso-wrap-distance-left:0;mso-wrap-distance-right:0;mso-position-horizontal-relative:page;mso-position-vertical-relative:page" from="300.5pt,53.3pt" to="300.5pt,798.3pt" o:allowincell="f" strokeweight=".5pt">
            <w10:wrap type="square" anchorx="page" anchory="page"/>
          </v:line>
        </w:pict>
      </w:r>
      <w:r>
        <w:rPr>
          <w:noProof/>
        </w:rPr>
        <w:pict w14:anchorId="608839BB">
          <v:line id="_x0000_s1349" style="position:absolute;left:0;text-align:left;z-index:324;mso-wrap-distance-left:0;mso-wrap-distance-right:0;mso-position-horizontal-relative:page;mso-position-vertical-relative:page" from="239.05pt,60pt" to="287.1pt,60pt" o:allowincell="f" strokeweight=".5pt">
            <w10:wrap type="square" anchorx="page" anchory="page"/>
          </v:line>
        </w:pict>
      </w:r>
      <w:r>
        <w:rPr>
          <w:noProof/>
        </w:rPr>
        <w:pict w14:anchorId="651B9EF6">
          <v:line id="_x0000_s1350" style="position:absolute;left:0;text-align:left;z-index:325;mso-wrap-distance-left:0;mso-wrap-distance-right:0;mso-position-horizontal-relative:page;mso-position-vertical-relative:page" from="20.65pt,53.5pt" to="20.65pt,796.85pt" o:allowincell="f" strokeweight=".5pt">
            <w10:wrap type="square" anchorx="page" anchory="page"/>
          </v:line>
        </w:pict>
      </w:r>
      <w:r>
        <w:rPr>
          <w:rFonts w:ascii="Verdana" w:hAnsi="Verdana" w:cs="Verdana"/>
          <w:b/>
          <w:bCs/>
          <w:spacing w:val="6"/>
          <w:sz w:val="19"/>
          <w:szCs w:val="19"/>
        </w:rPr>
        <w:t>Incompréhensions et indifférence</w:t>
      </w:r>
    </w:p>
    <w:p w14:paraId="3DF71A54" w14:textId="77777777" w:rsidR="00000000" w:rsidRDefault="00EE5E01">
      <w:pPr>
        <w:kinsoku w:val="0"/>
        <w:overflowPunct w:val="0"/>
        <w:autoSpaceDE/>
        <w:autoSpaceDN/>
        <w:adjustRightInd/>
        <w:spacing w:before="567" w:line="192" w:lineRule="exact"/>
        <w:ind w:left="72" w:right="72"/>
        <w:jc w:val="both"/>
        <w:textAlignment w:val="baseline"/>
        <w:rPr>
          <w:rFonts w:ascii="Verdana" w:hAnsi="Verdana" w:cs="Verdana"/>
          <w:sz w:val="16"/>
          <w:szCs w:val="16"/>
        </w:rPr>
      </w:pPr>
      <w:r>
        <w:rPr>
          <w:rFonts w:ascii="Verdana" w:hAnsi="Verdana" w:cs="Verdana"/>
          <w:sz w:val="16"/>
          <w:szCs w:val="16"/>
        </w:rPr>
        <w:t>A partir de 1884, les syndicats ont ignoré, voire combattu la coopération et la notion d'économie sociale.</w:t>
      </w:r>
    </w:p>
    <w:p w14:paraId="4BB9EA85" w14:textId="77777777" w:rsidR="00000000" w:rsidRDefault="00EE5E01">
      <w:pPr>
        <w:kinsoku w:val="0"/>
        <w:overflowPunct w:val="0"/>
        <w:autoSpaceDE/>
        <w:autoSpaceDN/>
        <w:adjustRightInd/>
        <w:spacing w:line="189" w:lineRule="exact"/>
        <w:ind w:left="72" w:right="72"/>
        <w:jc w:val="both"/>
        <w:textAlignment w:val="baseline"/>
        <w:rPr>
          <w:rFonts w:ascii="Verdana" w:hAnsi="Verdana" w:cs="Verdana"/>
          <w:sz w:val="16"/>
          <w:szCs w:val="16"/>
        </w:rPr>
      </w:pPr>
      <w:r>
        <w:rPr>
          <w:rFonts w:ascii="Verdana" w:hAnsi="Verdana" w:cs="Verdana"/>
          <w:sz w:val="16"/>
          <w:szCs w:val="16"/>
        </w:rPr>
        <w:t>Cependant en 1885, quelqu'un relève le gant, Charles Gide, lui aussi un grand bourgeois intellectuel et protes</w:t>
      </w:r>
      <w:r>
        <w:rPr>
          <w:rFonts w:ascii="Verdana" w:hAnsi="Verdana" w:cs="Verdana"/>
          <w:sz w:val="16"/>
          <w:szCs w:val="16"/>
        </w:rPr>
        <w:softHyphen/>
        <w:t>tant, habitant Nimes.</w:t>
      </w:r>
    </w:p>
    <w:p w14:paraId="3666E0A3" w14:textId="77777777" w:rsidR="00000000" w:rsidRDefault="00EE5E01">
      <w:pPr>
        <w:kinsoku w:val="0"/>
        <w:overflowPunct w:val="0"/>
        <w:autoSpaceDE/>
        <w:autoSpaceDN/>
        <w:adjustRightInd/>
        <w:spacing w:line="191" w:lineRule="exact"/>
        <w:ind w:left="72" w:right="72"/>
        <w:jc w:val="both"/>
        <w:textAlignment w:val="baseline"/>
        <w:rPr>
          <w:rFonts w:ascii="Verdana" w:hAnsi="Verdana" w:cs="Verdana"/>
          <w:sz w:val="16"/>
          <w:szCs w:val="16"/>
        </w:rPr>
      </w:pPr>
      <w:r>
        <w:rPr>
          <w:rFonts w:ascii="Verdana" w:hAnsi="Verdana" w:cs="Verdana"/>
          <w:sz w:val="16"/>
          <w:szCs w:val="16"/>
        </w:rPr>
        <w:t>Il fonde l'école de Nîmes, crée la Fédération des Coopéra</w:t>
      </w:r>
      <w:r>
        <w:rPr>
          <w:rFonts w:ascii="Verdana" w:hAnsi="Verdana" w:cs="Verdana"/>
          <w:sz w:val="16"/>
          <w:szCs w:val="16"/>
        </w:rPr>
        <w:softHyphen/>
        <w:t>tions de Consommation, organise les premiers congrès.</w:t>
      </w:r>
    </w:p>
    <w:p w14:paraId="23C48B68" w14:textId="77777777" w:rsidR="00000000" w:rsidRDefault="00EE5E01">
      <w:pPr>
        <w:kinsoku w:val="0"/>
        <w:overflowPunct w:val="0"/>
        <w:autoSpaceDE/>
        <w:autoSpaceDN/>
        <w:adjustRightInd/>
        <w:spacing w:line="192" w:lineRule="exact"/>
        <w:ind w:left="72" w:right="72"/>
        <w:jc w:val="both"/>
        <w:textAlignment w:val="baseline"/>
        <w:rPr>
          <w:rFonts w:ascii="Verdana" w:hAnsi="Verdana" w:cs="Verdana"/>
          <w:spacing w:val="3"/>
          <w:sz w:val="16"/>
          <w:szCs w:val="16"/>
        </w:rPr>
      </w:pPr>
      <w:r>
        <w:rPr>
          <w:rFonts w:ascii="Verdana" w:hAnsi="Verdana" w:cs="Verdana"/>
          <w:spacing w:val="3"/>
          <w:sz w:val="16"/>
          <w:szCs w:val="16"/>
        </w:rPr>
        <w:t xml:space="preserve">Il relance </w:t>
      </w:r>
      <w:r>
        <w:rPr>
          <w:rFonts w:ascii="Verdana" w:hAnsi="Verdana" w:cs="Verdana"/>
          <w:spacing w:val="3"/>
          <w:sz w:val="16"/>
          <w:szCs w:val="16"/>
        </w:rPr>
        <w:t>donc le phénomène de la coopération sur une base doctrinale, avec un enseignement qu'il donne à la Faculté de lettres de Paris, et appuyant toutes les initiati</w:t>
      </w:r>
      <w:r>
        <w:rPr>
          <w:rFonts w:ascii="Verdana" w:hAnsi="Verdana" w:cs="Verdana"/>
          <w:spacing w:val="3"/>
          <w:sz w:val="16"/>
          <w:szCs w:val="16"/>
        </w:rPr>
        <w:softHyphen/>
        <w:t>ves d'Emile Durkheim qui à l'époque essayait de monter une chaire de sociologie.</w:t>
      </w:r>
    </w:p>
    <w:p w14:paraId="4624E57B" w14:textId="77777777" w:rsidR="00000000" w:rsidRDefault="00EE5E01">
      <w:pPr>
        <w:kinsoku w:val="0"/>
        <w:overflowPunct w:val="0"/>
        <w:autoSpaceDE/>
        <w:autoSpaceDN/>
        <w:adjustRightInd/>
        <w:spacing w:line="192" w:lineRule="exact"/>
        <w:ind w:left="72" w:right="72"/>
        <w:jc w:val="both"/>
        <w:textAlignment w:val="baseline"/>
        <w:rPr>
          <w:rFonts w:ascii="Verdana" w:hAnsi="Verdana" w:cs="Verdana"/>
          <w:spacing w:val="3"/>
          <w:sz w:val="16"/>
          <w:szCs w:val="16"/>
        </w:rPr>
      </w:pPr>
      <w:r>
        <w:rPr>
          <w:rFonts w:ascii="Verdana" w:hAnsi="Verdana" w:cs="Verdana"/>
          <w:spacing w:val="3"/>
          <w:sz w:val="16"/>
          <w:szCs w:val="16"/>
        </w:rPr>
        <w:t xml:space="preserve">A cette époque </w:t>
      </w:r>
      <w:r>
        <w:rPr>
          <w:rFonts w:ascii="Verdana" w:hAnsi="Verdana" w:cs="Verdana"/>
          <w:spacing w:val="3"/>
          <w:sz w:val="16"/>
          <w:szCs w:val="16"/>
        </w:rPr>
        <w:t>de lutte contre le conservatisme et le socialisme de Jean Jaurès, Durkheim essayait de créér dans le cadre de la sociologie une chaire d'économie sociale, c'est à dire d'histoire des doctrines sociales.</w:t>
      </w:r>
    </w:p>
    <w:p w14:paraId="10846B37" w14:textId="77777777" w:rsidR="00000000" w:rsidRDefault="00EE5E01">
      <w:pPr>
        <w:kinsoku w:val="0"/>
        <w:overflowPunct w:val="0"/>
        <w:autoSpaceDE/>
        <w:autoSpaceDN/>
        <w:adjustRightInd/>
        <w:spacing w:line="192" w:lineRule="exact"/>
        <w:ind w:left="72" w:right="72"/>
        <w:jc w:val="both"/>
        <w:textAlignment w:val="baseline"/>
        <w:rPr>
          <w:rFonts w:ascii="Verdana" w:hAnsi="Verdana" w:cs="Verdana"/>
          <w:sz w:val="16"/>
          <w:szCs w:val="16"/>
        </w:rPr>
      </w:pPr>
      <w:r>
        <w:rPr>
          <w:rFonts w:ascii="Verdana" w:hAnsi="Verdana" w:cs="Verdana"/>
          <w:sz w:val="16"/>
          <w:szCs w:val="16"/>
        </w:rPr>
        <w:t>Cela se traduisait aussi par le fait qu'à l'époque no</w:t>
      </w:r>
      <w:r>
        <w:rPr>
          <w:rFonts w:ascii="Verdana" w:hAnsi="Verdana" w:cs="Verdana"/>
          <w:sz w:val="16"/>
          <w:szCs w:val="16"/>
        </w:rPr>
        <w:t>us avions deux organisations des coopératives de production, l'une était la chambre syndicale des AOP, c'était les « con</w:t>
      </w:r>
      <w:r>
        <w:rPr>
          <w:rFonts w:ascii="Verdana" w:hAnsi="Verdana" w:cs="Verdana"/>
          <w:sz w:val="16"/>
          <w:szCs w:val="16"/>
        </w:rPr>
        <w:softHyphen/>
        <w:t>servateurs », en fait des gens pragmatiques qui voulaient être indépendants de tout parti et continuaient la tradition.</w:t>
      </w:r>
    </w:p>
    <w:p w14:paraId="4311D40E" w14:textId="77777777" w:rsidR="00000000" w:rsidRDefault="00EE5E01">
      <w:pPr>
        <w:kinsoku w:val="0"/>
        <w:overflowPunct w:val="0"/>
        <w:autoSpaceDE/>
        <w:autoSpaceDN/>
        <w:adjustRightInd/>
        <w:spacing w:before="5" w:line="192" w:lineRule="exact"/>
        <w:ind w:left="72" w:right="72"/>
        <w:jc w:val="both"/>
        <w:textAlignment w:val="baseline"/>
        <w:rPr>
          <w:rFonts w:ascii="Verdana" w:hAnsi="Verdana" w:cs="Verdana"/>
          <w:sz w:val="16"/>
          <w:szCs w:val="16"/>
        </w:rPr>
      </w:pPr>
      <w:r>
        <w:rPr>
          <w:rFonts w:ascii="Verdana" w:hAnsi="Verdana" w:cs="Verdana"/>
          <w:sz w:val="16"/>
          <w:szCs w:val="16"/>
        </w:rPr>
        <w:t>L'autre était l</w:t>
      </w:r>
      <w:r>
        <w:rPr>
          <w:rFonts w:ascii="Verdana" w:hAnsi="Verdana" w:cs="Verdana"/>
          <w:sz w:val="16"/>
          <w:szCs w:val="16"/>
        </w:rPr>
        <w:t>a fameuse bourse coopérative socialiste, créée par Jean Jaurès, avec la fameuse verrerie d'Albi dont on reparle aujourd'hui.</w:t>
      </w:r>
    </w:p>
    <w:p w14:paraId="1E00E3F8" w14:textId="77777777" w:rsidR="00000000" w:rsidRDefault="00EE5E01">
      <w:pPr>
        <w:kinsoku w:val="0"/>
        <w:overflowPunct w:val="0"/>
        <w:autoSpaceDE/>
        <w:autoSpaceDN/>
        <w:adjustRightInd/>
        <w:spacing w:line="190" w:lineRule="exact"/>
        <w:ind w:left="72" w:right="72"/>
        <w:jc w:val="both"/>
        <w:textAlignment w:val="baseline"/>
        <w:rPr>
          <w:rFonts w:ascii="Verdana" w:hAnsi="Verdana" w:cs="Verdana"/>
          <w:sz w:val="16"/>
          <w:szCs w:val="16"/>
        </w:rPr>
      </w:pPr>
      <w:r>
        <w:rPr>
          <w:rFonts w:ascii="Verdana" w:hAnsi="Verdana" w:cs="Verdana"/>
          <w:sz w:val="16"/>
          <w:szCs w:val="16"/>
        </w:rPr>
        <w:t>C'est Jean Jaurès qui a développé l'idée qu'on ne peut faire le socialisme sans les trois flèches : le syndicat, la coopérative, le</w:t>
      </w:r>
      <w:r>
        <w:rPr>
          <w:rFonts w:ascii="Verdana" w:hAnsi="Verdana" w:cs="Verdana"/>
          <w:sz w:val="16"/>
          <w:szCs w:val="16"/>
        </w:rPr>
        <w:t xml:space="preserve"> parti.</w:t>
      </w:r>
    </w:p>
    <w:p w14:paraId="2336747E" w14:textId="77777777" w:rsidR="00000000" w:rsidRDefault="00EE5E01">
      <w:pPr>
        <w:kinsoku w:val="0"/>
        <w:overflowPunct w:val="0"/>
        <w:autoSpaceDE/>
        <w:autoSpaceDN/>
        <w:adjustRightInd/>
        <w:spacing w:line="190" w:lineRule="exact"/>
        <w:ind w:left="72" w:right="72"/>
        <w:jc w:val="both"/>
        <w:textAlignment w:val="baseline"/>
        <w:rPr>
          <w:rFonts w:ascii="Verdana" w:hAnsi="Verdana" w:cs="Verdana"/>
          <w:sz w:val="16"/>
          <w:szCs w:val="16"/>
        </w:rPr>
      </w:pPr>
      <w:r>
        <w:rPr>
          <w:rFonts w:ascii="Verdana" w:hAnsi="Verdana" w:cs="Verdana"/>
          <w:sz w:val="16"/>
          <w:szCs w:val="16"/>
        </w:rPr>
        <w:t>C'est avec Marcel Mauss, grand sociologue (ethnologue) qu'il a créé le mouvement des bourses socialistes, faisant de la coopération l'avant garde du socialisme.</w:t>
      </w:r>
    </w:p>
    <w:p w14:paraId="7B1FBF9D" w14:textId="77777777" w:rsidR="00000000" w:rsidRDefault="00EE5E01">
      <w:pPr>
        <w:kinsoku w:val="0"/>
        <w:overflowPunct w:val="0"/>
        <w:autoSpaceDE/>
        <w:autoSpaceDN/>
        <w:adjustRightInd/>
        <w:spacing w:line="191" w:lineRule="exact"/>
        <w:ind w:left="72" w:right="72"/>
        <w:jc w:val="both"/>
        <w:textAlignment w:val="baseline"/>
        <w:rPr>
          <w:rFonts w:ascii="Verdana" w:hAnsi="Verdana" w:cs="Verdana"/>
          <w:spacing w:val="4"/>
          <w:sz w:val="16"/>
          <w:szCs w:val="16"/>
        </w:rPr>
      </w:pPr>
      <w:r>
        <w:rPr>
          <w:rFonts w:ascii="Verdana" w:hAnsi="Verdana" w:cs="Verdana"/>
          <w:spacing w:val="4"/>
          <w:sz w:val="16"/>
          <w:szCs w:val="16"/>
        </w:rPr>
        <w:t>Mais contrairement à</w:t>
      </w:r>
      <w:r>
        <w:rPr>
          <w:rFonts w:ascii="Verdana" w:hAnsi="Verdana" w:cs="Verdana"/>
          <w:spacing w:val="4"/>
          <w:sz w:val="16"/>
          <w:szCs w:val="16"/>
        </w:rPr>
        <w:t xml:space="preserve"> ce que certains pourraient penser, Jean Jaurès et Charles Gide n'étaient pas particulièrement des adversaires ; ils se réunissaient d'ailleurs souvent ensemble.</w:t>
      </w:r>
    </w:p>
    <w:p w14:paraId="0C06F2EF" w14:textId="77777777" w:rsidR="00000000" w:rsidRDefault="00EE5E01">
      <w:pPr>
        <w:kinsoku w:val="0"/>
        <w:overflowPunct w:val="0"/>
        <w:autoSpaceDE/>
        <w:autoSpaceDN/>
        <w:adjustRightInd/>
        <w:spacing w:before="4" w:line="192" w:lineRule="exact"/>
        <w:ind w:left="72" w:right="72"/>
        <w:jc w:val="right"/>
        <w:textAlignment w:val="baseline"/>
        <w:rPr>
          <w:rFonts w:ascii="Verdana" w:hAnsi="Verdana" w:cs="Verdana"/>
          <w:sz w:val="16"/>
          <w:szCs w:val="16"/>
        </w:rPr>
      </w:pPr>
      <w:r>
        <w:rPr>
          <w:rFonts w:ascii="Verdana" w:hAnsi="Verdana" w:cs="Verdana"/>
          <w:sz w:val="16"/>
          <w:szCs w:val="16"/>
        </w:rPr>
        <w:t>En particulier, en 1900, lors de l'exposition universelle qui vit fleurir de mutliples congrès</w:t>
      </w:r>
      <w:r>
        <w:rPr>
          <w:rFonts w:ascii="Verdana" w:hAnsi="Verdana" w:cs="Verdana"/>
          <w:sz w:val="16"/>
          <w:szCs w:val="16"/>
        </w:rPr>
        <w:t xml:space="preserve"> ; il y eut le congrès des qua</w:t>
      </w:r>
      <w:r>
        <w:rPr>
          <w:rFonts w:ascii="Verdana" w:hAnsi="Verdana" w:cs="Verdana"/>
          <w:sz w:val="16"/>
          <w:szCs w:val="16"/>
        </w:rPr>
        <w:softHyphen/>
        <w:t>tre grandes organisations de l'économie sociale : les coo</w:t>
      </w:r>
      <w:r>
        <w:rPr>
          <w:rFonts w:ascii="Verdana" w:hAnsi="Verdana" w:cs="Verdana"/>
          <w:sz w:val="16"/>
          <w:szCs w:val="16"/>
        </w:rPr>
        <w:softHyphen/>
        <w:t>pératives de consommation avec Charles Gide, les coopé</w:t>
      </w:r>
      <w:r>
        <w:rPr>
          <w:rFonts w:ascii="Verdana" w:hAnsi="Verdana" w:cs="Verdana"/>
          <w:sz w:val="16"/>
          <w:szCs w:val="16"/>
        </w:rPr>
        <w:softHyphen/>
        <w:t>ratives de production de la chambre syndicale, la bourse socialiste de Jean Jaurès, et l'Alliance coopérative in</w:t>
      </w:r>
      <w:r>
        <w:rPr>
          <w:rFonts w:ascii="Verdana" w:hAnsi="Verdana" w:cs="Verdana"/>
          <w:sz w:val="16"/>
          <w:szCs w:val="16"/>
        </w:rPr>
        <w:t>terna</w:t>
      </w:r>
      <w:r>
        <w:rPr>
          <w:rFonts w:ascii="Verdana" w:hAnsi="Verdana" w:cs="Verdana"/>
          <w:sz w:val="16"/>
          <w:szCs w:val="16"/>
        </w:rPr>
        <w:softHyphen/>
        <w:t>tionale qui avait été créée une dizaine d'années plus tôt. Les discussions qui ont eu lieu, en particulier sur l'aboli</w:t>
      </w:r>
      <w:r>
        <w:rPr>
          <w:rFonts w:ascii="Verdana" w:hAnsi="Verdana" w:cs="Verdana"/>
          <w:sz w:val="16"/>
          <w:szCs w:val="16"/>
        </w:rPr>
        <w:softHyphen/>
        <w:t>tion du salariat et la capacité du mouvement coopératif à y parvenir, ont abouti en 1912 à la réunification du mouve</w:t>
      </w:r>
      <w:r>
        <w:rPr>
          <w:rFonts w:ascii="Verdana" w:hAnsi="Verdana" w:cs="Verdana"/>
          <w:sz w:val="16"/>
          <w:szCs w:val="16"/>
        </w:rPr>
        <w:softHyphen/>
        <w:t>ment coopérati</w:t>
      </w:r>
      <w:r>
        <w:rPr>
          <w:rFonts w:ascii="Verdana" w:hAnsi="Verdana" w:cs="Verdana"/>
          <w:sz w:val="16"/>
          <w:szCs w:val="16"/>
        </w:rPr>
        <w:t>f.</w:t>
      </w:r>
    </w:p>
    <w:p w14:paraId="01A268E9" w14:textId="77777777" w:rsidR="00000000" w:rsidRDefault="00EE5E01">
      <w:pPr>
        <w:kinsoku w:val="0"/>
        <w:overflowPunct w:val="0"/>
        <w:autoSpaceDE/>
        <w:autoSpaceDN/>
        <w:adjustRightInd/>
        <w:spacing w:line="191" w:lineRule="exact"/>
        <w:ind w:left="72" w:right="72"/>
        <w:jc w:val="both"/>
        <w:textAlignment w:val="baseline"/>
        <w:rPr>
          <w:rFonts w:ascii="Verdana" w:hAnsi="Verdana" w:cs="Verdana"/>
          <w:sz w:val="16"/>
          <w:szCs w:val="16"/>
        </w:rPr>
      </w:pPr>
      <w:r>
        <w:rPr>
          <w:rFonts w:ascii="Verdana" w:hAnsi="Verdana" w:cs="Verdana"/>
          <w:sz w:val="16"/>
          <w:szCs w:val="16"/>
        </w:rPr>
        <w:t>En 1912, Gide avait fait un grand texte de présentation du mouvement coopératif, commenté par Jaurès dans l'Humanité et dans d'autres revues.</w:t>
      </w:r>
    </w:p>
    <w:p w14:paraId="4E9F5AF5" w14:textId="77777777" w:rsidR="00000000" w:rsidRDefault="00EE5E01">
      <w:pPr>
        <w:kinsoku w:val="0"/>
        <w:overflowPunct w:val="0"/>
        <w:autoSpaceDE/>
        <w:autoSpaceDN/>
        <w:adjustRightInd/>
        <w:spacing w:before="12" w:line="192" w:lineRule="exact"/>
        <w:ind w:left="72" w:right="72"/>
        <w:jc w:val="both"/>
        <w:textAlignment w:val="baseline"/>
        <w:rPr>
          <w:rFonts w:ascii="Verdana" w:hAnsi="Verdana" w:cs="Verdana"/>
          <w:sz w:val="16"/>
          <w:szCs w:val="16"/>
        </w:rPr>
      </w:pPr>
      <w:r>
        <w:rPr>
          <w:rFonts w:ascii="Verdana" w:hAnsi="Verdana" w:cs="Verdana"/>
          <w:sz w:val="16"/>
          <w:szCs w:val="16"/>
        </w:rPr>
        <w:t>C'est l'époque des grands débats doctrinaux, philosophi</w:t>
      </w:r>
      <w:r>
        <w:rPr>
          <w:rFonts w:ascii="Verdana" w:hAnsi="Verdana" w:cs="Verdana"/>
          <w:sz w:val="16"/>
          <w:szCs w:val="16"/>
        </w:rPr>
        <w:softHyphen/>
        <w:t>ques sur le sens de l'économie sociale, sur son rapport</w:t>
      </w:r>
      <w:r>
        <w:rPr>
          <w:rFonts w:ascii="Verdana" w:hAnsi="Verdana" w:cs="Verdana"/>
          <w:sz w:val="16"/>
          <w:szCs w:val="16"/>
        </w:rPr>
        <w:t xml:space="preserve"> à l'économie, sur les moyens de transformation de la société, qui se sont progressivement estompés après la guerre de 1914.</w:t>
      </w:r>
    </w:p>
    <w:p w14:paraId="52713834" w14:textId="77777777" w:rsidR="00000000" w:rsidRDefault="00EE5E01">
      <w:pPr>
        <w:kinsoku w:val="0"/>
        <w:overflowPunct w:val="0"/>
        <w:autoSpaceDE/>
        <w:autoSpaceDN/>
        <w:adjustRightInd/>
        <w:spacing w:before="5" w:after="326" w:line="192" w:lineRule="exact"/>
        <w:ind w:left="72" w:right="72"/>
        <w:jc w:val="both"/>
        <w:textAlignment w:val="baseline"/>
        <w:rPr>
          <w:rFonts w:ascii="Verdana" w:hAnsi="Verdana" w:cs="Verdana"/>
          <w:sz w:val="16"/>
          <w:szCs w:val="16"/>
        </w:rPr>
      </w:pPr>
      <w:r>
        <w:rPr>
          <w:rFonts w:ascii="Verdana" w:hAnsi="Verdana" w:cs="Verdana"/>
          <w:sz w:val="16"/>
          <w:szCs w:val="16"/>
        </w:rPr>
        <w:t>Tout cela est progressivement tombé en déshérence mal</w:t>
      </w:r>
      <w:r>
        <w:rPr>
          <w:rFonts w:ascii="Verdana" w:hAnsi="Verdana" w:cs="Verdana"/>
          <w:sz w:val="16"/>
          <w:szCs w:val="16"/>
        </w:rPr>
        <w:softHyphen/>
        <w:t>gré la loi de 1901 sur les associations, la création de la Fédé</w:t>
      </w:r>
      <w:r>
        <w:rPr>
          <w:rFonts w:ascii="Verdana" w:hAnsi="Verdana" w:cs="Verdana"/>
          <w:sz w:val="16"/>
          <w:szCs w:val="16"/>
        </w:rPr>
        <w:softHyphen/>
        <w:t>ration Nation</w:t>
      </w:r>
      <w:r>
        <w:rPr>
          <w:rFonts w:ascii="Verdana" w:hAnsi="Verdana" w:cs="Verdana"/>
          <w:sz w:val="16"/>
          <w:szCs w:val="16"/>
        </w:rPr>
        <w:t>ale des Mutuelles en 1901 pour arriver à la situation décrite tout à l'heure en 1981: 400 coopératives de production, un monde associatif multiforme, une mutualité regroupée.</w:t>
      </w:r>
    </w:p>
    <w:tbl>
      <w:tblPr>
        <w:tblW w:w="0" w:type="auto"/>
        <w:tblLayout w:type="fixed"/>
        <w:tblCellMar>
          <w:left w:w="0" w:type="dxa"/>
          <w:right w:w="0" w:type="dxa"/>
        </w:tblCellMar>
        <w:tblLook w:val="0000" w:firstRow="0" w:lastRow="0" w:firstColumn="0" w:lastColumn="0" w:noHBand="0" w:noVBand="0"/>
      </w:tblPr>
      <w:tblGrid>
        <w:gridCol w:w="1711"/>
        <w:gridCol w:w="2256"/>
      </w:tblGrid>
      <w:tr w:rsidR="00000000" w:rsidRPr="00EE5E01" w14:paraId="3A65164C" w14:textId="77777777">
        <w:tblPrEx>
          <w:tblCellMar>
            <w:top w:w="0" w:type="dxa"/>
            <w:left w:w="0" w:type="dxa"/>
            <w:bottom w:w="0" w:type="dxa"/>
            <w:right w:w="0" w:type="dxa"/>
          </w:tblCellMar>
        </w:tblPrEx>
        <w:trPr>
          <w:trHeight w:hRule="exact" w:val="226"/>
        </w:trPr>
        <w:tc>
          <w:tcPr>
            <w:tcW w:w="1711" w:type="dxa"/>
            <w:tcBorders>
              <w:top w:val="nil"/>
              <w:left w:val="nil"/>
              <w:bottom w:val="nil"/>
              <w:right w:val="nil"/>
            </w:tcBorders>
            <w:vAlign w:val="center"/>
          </w:tcPr>
          <w:p w14:paraId="5C8607F8" w14:textId="77777777" w:rsidR="00000000" w:rsidRPr="00EE5E01" w:rsidRDefault="00EE5E01">
            <w:pPr>
              <w:kinsoku w:val="0"/>
              <w:overflowPunct w:val="0"/>
              <w:autoSpaceDE/>
              <w:autoSpaceDN/>
              <w:adjustRightInd/>
              <w:spacing w:line="216" w:lineRule="exact"/>
              <w:ind w:right="192"/>
              <w:jc w:val="right"/>
              <w:textAlignment w:val="baseline"/>
              <w:rPr>
                <w:rFonts w:ascii="Verdana" w:hAnsi="Verdana" w:cs="Verdana"/>
                <w:b/>
                <w:bCs/>
                <w:sz w:val="19"/>
                <w:szCs w:val="19"/>
              </w:rPr>
            </w:pPr>
            <w:r w:rsidRPr="00EE5E01">
              <w:rPr>
                <w:rFonts w:ascii="Verdana" w:hAnsi="Verdana" w:cs="Verdana"/>
                <w:b/>
                <w:bCs/>
                <w:sz w:val="19"/>
                <w:szCs w:val="19"/>
              </w:rPr>
              <w:t>Quel avenir 7</w:t>
            </w:r>
          </w:p>
        </w:tc>
        <w:tc>
          <w:tcPr>
            <w:tcW w:w="2256" w:type="dxa"/>
            <w:tcBorders>
              <w:top w:val="nil"/>
              <w:left w:val="nil"/>
              <w:bottom w:val="single" w:sz="5" w:space="0" w:color="000000"/>
              <w:right w:val="nil"/>
            </w:tcBorders>
          </w:tcPr>
          <w:p w14:paraId="1CEC9036" w14:textId="77777777" w:rsidR="00000000" w:rsidRPr="00EE5E01" w:rsidRDefault="00EE5E01">
            <w:pPr>
              <w:kinsoku w:val="0"/>
              <w:overflowPunct w:val="0"/>
              <w:autoSpaceDE/>
              <w:autoSpaceDN/>
              <w:adjustRightInd/>
              <w:spacing w:line="216" w:lineRule="exact"/>
              <w:ind w:right="192"/>
              <w:jc w:val="right"/>
              <w:textAlignment w:val="baseline"/>
              <w:rPr>
                <w:rFonts w:ascii="Verdana" w:hAnsi="Verdana" w:cs="Verdana"/>
                <w:b/>
                <w:bCs/>
                <w:sz w:val="19"/>
                <w:szCs w:val="19"/>
              </w:rPr>
            </w:pPr>
          </w:p>
        </w:tc>
      </w:tr>
      <w:tr w:rsidR="00000000" w:rsidRPr="00EE5E01" w14:paraId="19057618" w14:textId="77777777">
        <w:tblPrEx>
          <w:tblCellMar>
            <w:top w:w="0" w:type="dxa"/>
            <w:left w:w="0" w:type="dxa"/>
            <w:bottom w:w="0" w:type="dxa"/>
            <w:right w:w="0" w:type="dxa"/>
          </w:tblCellMar>
        </w:tblPrEx>
        <w:trPr>
          <w:trHeight w:hRule="exact" w:val="22"/>
        </w:trPr>
        <w:tc>
          <w:tcPr>
            <w:tcW w:w="1711" w:type="dxa"/>
            <w:tcBorders>
              <w:top w:val="nil"/>
              <w:left w:val="nil"/>
              <w:bottom w:val="nil"/>
              <w:right w:val="nil"/>
            </w:tcBorders>
          </w:tcPr>
          <w:p w14:paraId="531541AB" w14:textId="77777777" w:rsidR="00000000" w:rsidRPr="00EE5E01" w:rsidRDefault="00EE5E01">
            <w:pPr>
              <w:kinsoku w:val="0"/>
              <w:overflowPunct w:val="0"/>
              <w:autoSpaceDE/>
              <w:autoSpaceDN/>
              <w:adjustRightInd/>
              <w:textAlignment w:val="baseline"/>
              <w:rPr>
                <w:rFonts w:ascii="Verdana" w:hAnsi="Verdana" w:cs="Verdana"/>
                <w:b/>
                <w:bCs/>
                <w:sz w:val="19"/>
                <w:szCs w:val="19"/>
              </w:rPr>
            </w:pPr>
          </w:p>
        </w:tc>
        <w:tc>
          <w:tcPr>
            <w:tcW w:w="2256" w:type="dxa"/>
            <w:tcBorders>
              <w:top w:val="single" w:sz="5" w:space="0" w:color="000000"/>
              <w:left w:val="nil"/>
              <w:bottom w:val="nil"/>
              <w:right w:val="nil"/>
            </w:tcBorders>
          </w:tcPr>
          <w:p w14:paraId="718511B6" w14:textId="77777777" w:rsidR="00000000" w:rsidRPr="00EE5E01" w:rsidRDefault="00EE5E01">
            <w:pPr>
              <w:kinsoku w:val="0"/>
              <w:overflowPunct w:val="0"/>
              <w:autoSpaceDE/>
              <w:autoSpaceDN/>
              <w:adjustRightInd/>
              <w:textAlignment w:val="baseline"/>
              <w:rPr>
                <w:rFonts w:ascii="Verdana" w:hAnsi="Verdana" w:cs="Verdana"/>
                <w:b/>
                <w:bCs/>
                <w:sz w:val="19"/>
                <w:szCs w:val="19"/>
              </w:rPr>
            </w:pPr>
          </w:p>
        </w:tc>
      </w:tr>
    </w:tbl>
    <w:p w14:paraId="01903DAE" w14:textId="77777777" w:rsidR="00000000" w:rsidRDefault="00EE5E01">
      <w:pPr>
        <w:kinsoku w:val="0"/>
        <w:overflowPunct w:val="0"/>
        <w:autoSpaceDE/>
        <w:autoSpaceDN/>
        <w:adjustRightInd/>
        <w:spacing w:after="556" w:line="20" w:lineRule="exact"/>
        <w:ind w:right="1116"/>
        <w:textAlignment w:val="baseline"/>
        <w:rPr>
          <w:sz w:val="24"/>
          <w:szCs w:val="24"/>
        </w:rPr>
      </w:pPr>
    </w:p>
    <w:p w14:paraId="159AF037" w14:textId="77777777" w:rsidR="00000000" w:rsidRDefault="00EE5E01">
      <w:pPr>
        <w:kinsoku w:val="0"/>
        <w:overflowPunct w:val="0"/>
        <w:autoSpaceDE/>
        <w:autoSpaceDN/>
        <w:adjustRightInd/>
        <w:spacing w:before="11" w:line="192" w:lineRule="exact"/>
        <w:ind w:left="72" w:right="72"/>
        <w:jc w:val="both"/>
        <w:textAlignment w:val="baseline"/>
        <w:rPr>
          <w:rFonts w:ascii="Verdana" w:hAnsi="Verdana" w:cs="Verdana"/>
          <w:sz w:val="16"/>
          <w:szCs w:val="16"/>
        </w:rPr>
      </w:pPr>
      <w:r>
        <w:rPr>
          <w:rFonts w:ascii="Verdana" w:hAnsi="Verdana" w:cs="Verdana"/>
          <w:sz w:val="16"/>
          <w:szCs w:val="16"/>
        </w:rPr>
        <w:t>Malgré</w:t>
      </w:r>
      <w:r>
        <w:rPr>
          <w:rFonts w:ascii="Verdana" w:hAnsi="Verdana" w:cs="Verdana"/>
          <w:sz w:val="16"/>
          <w:szCs w:val="16"/>
        </w:rPr>
        <w:t xml:space="preserve"> l'importance du nombre des associations, ni les syndicats, ni les partis politiques dans leurs congrès, leurs séminaires etc..• n'ont exprimé la moindre proposition politique en matière d'économie sociale jusqu'en 1979.</w:t>
      </w:r>
    </w:p>
    <w:p w14:paraId="73FE23B4" w14:textId="77777777" w:rsidR="00000000" w:rsidRDefault="00EE5E01">
      <w:pPr>
        <w:kinsoku w:val="0"/>
        <w:overflowPunct w:val="0"/>
        <w:autoSpaceDE/>
        <w:autoSpaceDN/>
        <w:adjustRightInd/>
        <w:spacing w:before="5" w:line="192" w:lineRule="exact"/>
        <w:ind w:left="72" w:right="72"/>
        <w:jc w:val="both"/>
        <w:textAlignment w:val="baseline"/>
        <w:rPr>
          <w:rFonts w:ascii="Verdana" w:hAnsi="Verdana" w:cs="Verdana"/>
          <w:sz w:val="16"/>
          <w:szCs w:val="16"/>
        </w:rPr>
      </w:pPr>
      <w:r>
        <w:rPr>
          <w:noProof/>
        </w:rPr>
        <w:pict w14:anchorId="6FAE3003">
          <v:shape id="_x0000_s1351" type="#_x0000_t202" style="position:absolute;left:0;text-align:left;margin-left:2pt;margin-top:812.95pt;width:19.5pt;height:11.55pt;z-index:326;mso-wrap-edited:f;mso-wrap-distance-left:0;mso-wrap-distance-top:759.45pt;mso-wrap-distance-right:0;mso-wrap-distance-bottom:0;mso-position-horizontal-relative:page;mso-position-vertical-relative:page" wrapcoords="-62 0 -62 21600 21662 21600 21662 0 -62 0" o:allowincell="f" stroked="f">
            <v:textbox inset="0,0,0,0">
              <w:txbxContent>
                <w:p w14:paraId="01876359" w14:textId="77777777" w:rsidR="00000000" w:rsidRDefault="00EE5E01">
                  <w:pPr>
                    <w:kinsoku w:val="0"/>
                    <w:overflowPunct w:val="0"/>
                    <w:autoSpaceDE/>
                    <w:autoSpaceDN/>
                    <w:adjustRightInd/>
                    <w:spacing w:line="229" w:lineRule="exact"/>
                    <w:textAlignment w:val="baseline"/>
                    <w:rPr>
                      <w:rFonts w:ascii="Verdana" w:hAnsi="Verdana" w:cs="Verdana"/>
                      <w:spacing w:val="10"/>
                      <w:sz w:val="19"/>
                      <w:szCs w:val="19"/>
                    </w:rPr>
                  </w:pPr>
                  <w:r>
                    <w:rPr>
                      <w:rFonts w:ascii="Verdana" w:hAnsi="Verdana" w:cs="Verdana"/>
                      <w:spacing w:val="10"/>
                      <w:sz w:val="19"/>
                      <w:szCs w:val="19"/>
                    </w:rPr>
                    <w:t>36</w:t>
                  </w:r>
                </w:p>
              </w:txbxContent>
            </v:textbox>
            <w10:wrap type="square" anchorx="page" anchory="page"/>
          </v:shape>
        </w:pict>
      </w:r>
      <w:r>
        <w:rPr>
          <w:rFonts w:ascii="Verdana" w:hAnsi="Verdana" w:cs="Verdana"/>
          <w:sz w:val="16"/>
          <w:szCs w:val="16"/>
        </w:rPr>
        <w:t>Je crois qu'il faut arriver en 1984, pour trouver dans une revue périodique et confidentielle de la CGT le premier arti</w:t>
      </w:r>
      <w:r>
        <w:rPr>
          <w:rFonts w:ascii="Verdana" w:hAnsi="Verdana" w:cs="Verdana"/>
          <w:sz w:val="16"/>
          <w:szCs w:val="16"/>
        </w:rPr>
        <w:softHyphen/>
        <w:t xml:space="preserve">cle reconnaissant que les ouvriers des coopératives sont des ouvriers d'égale dignité aux autres travailleurs. </w:t>
      </w:r>
    </w:p>
    <w:p w14:paraId="77AC9ECB" w14:textId="77777777" w:rsidR="00000000" w:rsidRDefault="00EE5E01">
      <w:pPr>
        <w:kinsoku w:val="0"/>
        <w:overflowPunct w:val="0"/>
        <w:autoSpaceDE/>
        <w:autoSpaceDN/>
        <w:adjustRightInd/>
        <w:spacing w:line="188" w:lineRule="exact"/>
        <w:ind w:left="144" w:right="72"/>
        <w:jc w:val="both"/>
        <w:textAlignment w:val="baseline"/>
        <w:rPr>
          <w:rFonts w:ascii="Verdana" w:hAnsi="Verdana" w:cs="Verdana"/>
          <w:sz w:val="16"/>
          <w:szCs w:val="16"/>
        </w:rPr>
      </w:pPr>
      <w:r>
        <w:rPr>
          <w:rFonts w:ascii="Verdana" w:hAnsi="Verdana" w:cs="Verdana"/>
          <w:sz w:val="16"/>
          <w:szCs w:val="16"/>
        </w:rPr>
        <w:br w:type="column"/>
      </w:r>
      <w:r>
        <w:rPr>
          <w:rFonts w:ascii="Verdana" w:hAnsi="Verdana" w:cs="Verdana"/>
          <w:sz w:val="16"/>
          <w:szCs w:val="16"/>
        </w:rPr>
        <w:t>La CFDT a eu une politi</w:t>
      </w:r>
      <w:r>
        <w:rPr>
          <w:rFonts w:ascii="Verdana" w:hAnsi="Verdana" w:cs="Verdana"/>
          <w:sz w:val="16"/>
          <w:szCs w:val="16"/>
        </w:rPr>
        <w:t>que d'économie sociale plus élabo</w:t>
      </w:r>
      <w:r>
        <w:rPr>
          <w:rFonts w:ascii="Verdana" w:hAnsi="Verdana" w:cs="Verdana"/>
          <w:sz w:val="16"/>
          <w:szCs w:val="16"/>
        </w:rPr>
        <w:softHyphen/>
        <w:t>rée dès 1980-81, alors que FO a une politique positive ver</w:t>
      </w:r>
      <w:r>
        <w:rPr>
          <w:rFonts w:ascii="Verdana" w:hAnsi="Verdana" w:cs="Verdana"/>
          <w:sz w:val="16"/>
          <w:szCs w:val="16"/>
        </w:rPr>
        <w:softHyphen/>
        <w:t>balement sans qu'on ait rien vu de très concrèt dans ce domaine.</w:t>
      </w:r>
    </w:p>
    <w:p w14:paraId="3454D7A5" w14:textId="77777777" w:rsidR="00000000" w:rsidRDefault="00EE5E01">
      <w:pPr>
        <w:kinsoku w:val="0"/>
        <w:overflowPunct w:val="0"/>
        <w:autoSpaceDE/>
        <w:autoSpaceDN/>
        <w:adjustRightInd/>
        <w:spacing w:line="190" w:lineRule="exact"/>
        <w:ind w:left="144" w:right="72"/>
        <w:jc w:val="both"/>
        <w:textAlignment w:val="baseline"/>
        <w:rPr>
          <w:rFonts w:ascii="Verdana" w:hAnsi="Verdana" w:cs="Verdana"/>
          <w:sz w:val="16"/>
          <w:szCs w:val="16"/>
        </w:rPr>
      </w:pPr>
      <w:r>
        <w:rPr>
          <w:rFonts w:ascii="Verdana" w:hAnsi="Verdana" w:cs="Verdana"/>
          <w:sz w:val="16"/>
          <w:szCs w:val="16"/>
        </w:rPr>
        <w:t>La rupture des congrès de Marseille en 1879 continue de peser et explique l'incompréhension à l'ég</w:t>
      </w:r>
      <w:r>
        <w:rPr>
          <w:rFonts w:ascii="Verdana" w:hAnsi="Verdana" w:cs="Verdana"/>
          <w:sz w:val="16"/>
          <w:szCs w:val="16"/>
        </w:rPr>
        <w:t>ard de l'écono</w:t>
      </w:r>
      <w:r>
        <w:rPr>
          <w:rFonts w:ascii="Verdana" w:hAnsi="Verdana" w:cs="Verdana"/>
          <w:sz w:val="16"/>
          <w:szCs w:val="16"/>
        </w:rPr>
        <w:softHyphen/>
        <w:t>mie sociale et sa marginalisation.</w:t>
      </w:r>
    </w:p>
    <w:p w14:paraId="35E19F32" w14:textId="77777777" w:rsidR="00000000" w:rsidRDefault="00EE5E01">
      <w:pPr>
        <w:kinsoku w:val="0"/>
        <w:overflowPunct w:val="0"/>
        <w:autoSpaceDE/>
        <w:autoSpaceDN/>
        <w:adjustRightInd/>
        <w:spacing w:line="192" w:lineRule="exact"/>
        <w:ind w:left="144" w:right="72"/>
        <w:jc w:val="both"/>
        <w:textAlignment w:val="baseline"/>
        <w:rPr>
          <w:rFonts w:ascii="Verdana" w:hAnsi="Verdana" w:cs="Verdana"/>
          <w:sz w:val="16"/>
          <w:szCs w:val="16"/>
        </w:rPr>
      </w:pPr>
      <w:r>
        <w:rPr>
          <w:rFonts w:ascii="Verdana" w:hAnsi="Verdana" w:cs="Verdana"/>
          <w:sz w:val="16"/>
          <w:szCs w:val="16"/>
        </w:rPr>
        <w:t>Or c'est peut-être un des enjeux essentiels de l'évolution de la société française.</w:t>
      </w:r>
    </w:p>
    <w:p w14:paraId="2BA51B3B" w14:textId="77777777" w:rsidR="00000000" w:rsidRDefault="00EE5E01">
      <w:pPr>
        <w:kinsoku w:val="0"/>
        <w:overflowPunct w:val="0"/>
        <w:autoSpaceDE/>
        <w:autoSpaceDN/>
        <w:adjustRightInd/>
        <w:spacing w:line="191" w:lineRule="exact"/>
        <w:ind w:left="144" w:right="72"/>
        <w:jc w:val="both"/>
        <w:textAlignment w:val="baseline"/>
        <w:rPr>
          <w:rFonts w:ascii="Verdana" w:hAnsi="Verdana" w:cs="Verdana"/>
          <w:sz w:val="16"/>
          <w:szCs w:val="16"/>
        </w:rPr>
      </w:pPr>
      <w:r>
        <w:rPr>
          <w:rFonts w:ascii="Verdana" w:hAnsi="Verdana" w:cs="Verdana"/>
          <w:sz w:val="16"/>
          <w:szCs w:val="16"/>
        </w:rPr>
        <w:t>Je crois, sans dire de grands mots que l'acte révolution</w:t>
      </w:r>
      <w:r>
        <w:rPr>
          <w:rFonts w:ascii="Verdana" w:hAnsi="Verdana" w:cs="Verdana"/>
          <w:sz w:val="16"/>
          <w:szCs w:val="16"/>
        </w:rPr>
        <w:softHyphen/>
        <w:t>naire, depuis 1981, c'est la décentralisation qui a changé durabl</w:t>
      </w:r>
      <w:r>
        <w:rPr>
          <w:rFonts w:ascii="Verdana" w:hAnsi="Verdana" w:cs="Verdana"/>
          <w:sz w:val="16"/>
          <w:szCs w:val="16"/>
        </w:rPr>
        <w:t>ement la société : elle ne rapportera rien à la gau</w:t>
      </w:r>
      <w:r>
        <w:rPr>
          <w:rFonts w:ascii="Verdana" w:hAnsi="Verdana" w:cs="Verdana"/>
          <w:sz w:val="16"/>
          <w:szCs w:val="16"/>
        </w:rPr>
        <w:softHyphen/>
        <w:t>che, au contraire, car les français n'aiment pas les respon</w:t>
      </w:r>
      <w:r>
        <w:rPr>
          <w:rFonts w:ascii="Verdana" w:hAnsi="Verdana" w:cs="Verdana"/>
          <w:sz w:val="16"/>
          <w:szCs w:val="16"/>
        </w:rPr>
        <w:softHyphen/>
        <w:t>sabilités.</w:t>
      </w:r>
    </w:p>
    <w:p w14:paraId="781266A5" w14:textId="77777777" w:rsidR="00000000" w:rsidRDefault="00EE5E01">
      <w:pPr>
        <w:kinsoku w:val="0"/>
        <w:overflowPunct w:val="0"/>
        <w:autoSpaceDE/>
        <w:autoSpaceDN/>
        <w:adjustRightInd/>
        <w:spacing w:before="4" w:line="192" w:lineRule="exact"/>
        <w:ind w:left="144" w:right="72"/>
        <w:jc w:val="both"/>
        <w:textAlignment w:val="baseline"/>
        <w:rPr>
          <w:rFonts w:ascii="Verdana" w:hAnsi="Verdana" w:cs="Verdana"/>
          <w:sz w:val="16"/>
          <w:szCs w:val="16"/>
        </w:rPr>
      </w:pPr>
      <w:r>
        <w:rPr>
          <w:rFonts w:ascii="Verdana" w:hAnsi="Verdana" w:cs="Verdana"/>
          <w:sz w:val="16"/>
          <w:szCs w:val="16"/>
        </w:rPr>
        <w:t>La décentralisation, complétée par les élections régiona</w:t>
      </w:r>
      <w:r>
        <w:rPr>
          <w:rFonts w:ascii="Verdana" w:hAnsi="Verdana" w:cs="Verdana"/>
          <w:sz w:val="16"/>
          <w:szCs w:val="16"/>
        </w:rPr>
        <w:softHyphen/>
        <w:t>les au suffrage universel va créer un phénomène économi</w:t>
      </w:r>
      <w:r>
        <w:rPr>
          <w:rFonts w:ascii="Verdana" w:hAnsi="Verdana" w:cs="Verdana"/>
          <w:sz w:val="16"/>
          <w:szCs w:val="16"/>
        </w:rPr>
        <w:softHyphen/>
        <w:t>que et social nouvea</w:t>
      </w:r>
      <w:r>
        <w:rPr>
          <w:rFonts w:ascii="Verdana" w:hAnsi="Verdana" w:cs="Verdana"/>
          <w:sz w:val="16"/>
          <w:szCs w:val="16"/>
        </w:rPr>
        <w:t>u.</w:t>
      </w:r>
    </w:p>
    <w:p w14:paraId="74F8BB54" w14:textId="77777777" w:rsidR="00000000" w:rsidRDefault="00EE5E01">
      <w:pPr>
        <w:kinsoku w:val="0"/>
        <w:overflowPunct w:val="0"/>
        <w:autoSpaceDE/>
        <w:autoSpaceDN/>
        <w:adjustRightInd/>
        <w:spacing w:line="192" w:lineRule="exact"/>
        <w:ind w:left="144" w:right="72"/>
        <w:jc w:val="both"/>
        <w:textAlignment w:val="baseline"/>
        <w:rPr>
          <w:rFonts w:ascii="Verdana" w:hAnsi="Verdana" w:cs="Verdana"/>
          <w:sz w:val="16"/>
          <w:szCs w:val="16"/>
        </w:rPr>
      </w:pPr>
      <w:r>
        <w:rPr>
          <w:rFonts w:ascii="Verdana" w:hAnsi="Verdana" w:cs="Verdana"/>
          <w:sz w:val="16"/>
          <w:szCs w:val="16"/>
        </w:rPr>
        <w:t>Les présidents de région, les élus régionaux vont vouloir appuyer leur pouvoir politique sur un pouvoir économique fort, alors que jusque là les municipalités, les départe</w:t>
      </w:r>
      <w:r>
        <w:rPr>
          <w:rFonts w:ascii="Verdana" w:hAnsi="Verdana" w:cs="Verdana"/>
          <w:sz w:val="16"/>
          <w:szCs w:val="16"/>
        </w:rPr>
        <w:softHyphen/>
        <w:t>ments investissaient peu dans l'économie. C'était au privé ou à l'Etat de s'en oc</w:t>
      </w:r>
      <w:r>
        <w:rPr>
          <w:rFonts w:ascii="Verdana" w:hAnsi="Verdana" w:cs="Verdana"/>
          <w:sz w:val="16"/>
          <w:szCs w:val="16"/>
        </w:rPr>
        <w:t>cuper.</w:t>
      </w:r>
    </w:p>
    <w:p w14:paraId="05377B3B" w14:textId="77777777" w:rsidR="00000000" w:rsidRDefault="00EE5E01">
      <w:pPr>
        <w:kinsoku w:val="0"/>
        <w:overflowPunct w:val="0"/>
        <w:autoSpaceDE/>
        <w:autoSpaceDN/>
        <w:adjustRightInd/>
        <w:spacing w:line="192" w:lineRule="exact"/>
        <w:ind w:left="144" w:right="72"/>
        <w:jc w:val="both"/>
        <w:textAlignment w:val="baseline"/>
        <w:rPr>
          <w:rFonts w:ascii="Verdana" w:hAnsi="Verdana" w:cs="Verdana"/>
          <w:sz w:val="16"/>
          <w:szCs w:val="16"/>
        </w:rPr>
      </w:pPr>
      <w:r>
        <w:rPr>
          <w:rFonts w:ascii="Verdana" w:hAnsi="Verdana" w:cs="Verdana"/>
          <w:sz w:val="16"/>
          <w:szCs w:val="16"/>
        </w:rPr>
        <w:t>Maintenant, les régions vont contribuer au développe</w:t>
      </w:r>
      <w:r>
        <w:rPr>
          <w:rFonts w:ascii="Verdana" w:hAnsi="Verdana" w:cs="Verdana"/>
          <w:sz w:val="16"/>
          <w:szCs w:val="16"/>
        </w:rPr>
        <w:softHyphen/>
        <w:t>ment de nombreuses entreprises relevant de ce que j'appellerai la micro-économie en dehors de la grande pla</w:t>
      </w:r>
      <w:r>
        <w:rPr>
          <w:rFonts w:ascii="Verdana" w:hAnsi="Verdana" w:cs="Verdana"/>
          <w:sz w:val="16"/>
          <w:szCs w:val="16"/>
        </w:rPr>
        <w:softHyphen/>
        <w:t>nification générale.</w:t>
      </w:r>
    </w:p>
    <w:p w14:paraId="3C7F47B2" w14:textId="77777777" w:rsidR="00000000" w:rsidRDefault="00EE5E01">
      <w:pPr>
        <w:kinsoku w:val="0"/>
        <w:overflowPunct w:val="0"/>
        <w:autoSpaceDE/>
        <w:autoSpaceDN/>
        <w:adjustRightInd/>
        <w:spacing w:line="192" w:lineRule="exact"/>
        <w:ind w:left="144" w:right="72"/>
        <w:jc w:val="both"/>
        <w:textAlignment w:val="baseline"/>
        <w:rPr>
          <w:rFonts w:ascii="Verdana" w:hAnsi="Verdana" w:cs="Verdana"/>
          <w:sz w:val="16"/>
          <w:szCs w:val="16"/>
        </w:rPr>
      </w:pPr>
      <w:r>
        <w:rPr>
          <w:rFonts w:ascii="Verdana" w:hAnsi="Verdana" w:cs="Verdana"/>
          <w:sz w:val="16"/>
          <w:szCs w:val="16"/>
        </w:rPr>
        <w:t>Cela veut dire : soutien aux PM E, PMI, mais pourquoi pas aussi aux</w:t>
      </w:r>
      <w:r>
        <w:rPr>
          <w:rFonts w:ascii="Verdana" w:hAnsi="Verdana" w:cs="Verdana"/>
          <w:sz w:val="16"/>
          <w:szCs w:val="16"/>
        </w:rPr>
        <w:t xml:space="preserve"> SCOOP, entreprises aux structures nouvelles que nous essayons d'imaginer dans le cadre de l'économie sociale et qui pourraient mieux répondre aux besoins des gens de notre temps.</w:t>
      </w:r>
    </w:p>
    <w:p w14:paraId="79EE5984" w14:textId="77777777" w:rsidR="00000000" w:rsidRDefault="00EE5E01">
      <w:pPr>
        <w:kinsoku w:val="0"/>
        <w:overflowPunct w:val="0"/>
        <w:autoSpaceDE/>
        <w:autoSpaceDN/>
        <w:adjustRightInd/>
        <w:spacing w:line="192" w:lineRule="exact"/>
        <w:ind w:left="144" w:right="72"/>
        <w:jc w:val="both"/>
        <w:textAlignment w:val="baseline"/>
        <w:rPr>
          <w:rFonts w:ascii="Verdana" w:hAnsi="Verdana" w:cs="Verdana"/>
          <w:sz w:val="16"/>
          <w:szCs w:val="16"/>
        </w:rPr>
      </w:pPr>
      <w:r>
        <w:rPr>
          <w:rFonts w:ascii="Verdana" w:hAnsi="Verdana" w:cs="Verdana"/>
          <w:sz w:val="16"/>
          <w:szCs w:val="16"/>
        </w:rPr>
        <w:t>L'économie sociale est peut-être une réponse partielle aux aspirations de la</w:t>
      </w:r>
      <w:r>
        <w:rPr>
          <w:rFonts w:ascii="Verdana" w:hAnsi="Verdana" w:cs="Verdana"/>
          <w:sz w:val="16"/>
          <w:szCs w:val="16"/>
        </w:rPr>
        <w:t xml:space="preserve"> jeunesse qui refuse de se trouver trop inserrée dans les carcans de l'entreprise, qui souhaite mieux maîtriser sa vie et son travail, qui recherche des for</w:t>
      </w:r>
      <w:r>
        <w:rPr>
          <w:rFonts w:ascii="Verdana" w:hAnsi="Verdana" w:cs="Verdana"/>
          <w:sz w:val="16"/>
          <w:szCs w:val="16"/>
        </w:rPr>
        <w:softHyphen/>
        <w:t>mes d'activités autres que celles qu'on a connues.</w:t>
      </w:r>
    </w:p>
    <w:p w14:paraId="47ED25B2" w14:textId="77777777" w:rsidR="00000000" w:rsidRDefault="00EE5E01">
      <w:pPr>
        <w:kinsoku w:val="0"/>
        <w:overflowPunct w:val="0"/>
        <w:autoSpaceDE/>
        <w:autoSpaceDN/>
        <w:adjustRightInd/>
        <w:spacing w:line="190" w:lineRule="exact"/>
        <w:ind w:left="144" w:right="72"/>
        <w:jc w:val="both"/>
        <w:textAlignment w:val="baseline"/>
        <w:rPr>
          <w:rFonts w:ascii="Verdana" w:hAnsi="Verdana" w:cs="Verdana"/>
          <w:sz w:val="16"/>
          <w:szCs w:val="16"/>
        </w:rPr>
      </w:pPr>
      <w:r>
        <w:rPr>
          <w:rFonts w:ascii="Verdana" w:hAnsi="Verdana" w:cs="Verdana"/>
          <w:sz w:val="16"/>
          <w:szCs w:val="16"/>
        </w:rPr>
        <w:t>Il faut savoir que lorsque cent entreprises se créent, soixanes disparaissent dans l'année alors que pour cent coopératives, trente seulement disparaissent.</w:t>
      </w:r>
    </w:p>
    <w:p w14:paraId="6FCC0A88" w14:textId="77777777" w:rsidR="00000000" w:rsidRDefault="00EE5E01">
      <w:pPr>
        <w:kinsoku w:val="0"/>
        <w:overflowPunct w:val="0"/>
        <w:autoSpaceDE/>
        <w:autoSpaceDN/>
        <w:adjustRightInd/>
        <w:spacing w:before="2" w:line="192" w:lineRule="exact"/>
        <w:ind w:left="144" w:right="72"/>
        <w:jc w:val="both"/>
        <w:textAlignment w:val="baseline"/>
        <w:rPr>
          <w:rFonts w:ascii="Verdana" w:hAnsi="Verdana" w:cs="Verdana"/>
          <w:sz w:val="16"/>
          <w:szCs w:val="16"/>
        </w:rPr>
      </w:pPr>
      <w:r>
        <w:rPr>
          <w:rFonts w:ascii="Verdana" w:hAnsi="Verdana" w:cs="Verdana"/>
          <w:sz w:val="16"/>
          <w:szCs w:val="16"/>
        </w:rPr>
        <w:t>Il faut savoir que les coopératives ont créé 10 000 emplois en 4 ans, ce qui veut dire que des trav</w:t>
      </w:r>
      <w:r>
        <w:rPr>
          <w:rFonts w:ascii="Verdana" w:hAnsi="Verdana" w:cs="Verdana"/>
          <w:sz w:val="16"/>
          <w:szCs w:val="16"/>
        </w:rPr>
        <w:t>ailleurs mettent en commun leurs faibles moyens, imaginent des structures, des relations, des responsabilités différentes, et que cela marche.</w:t>
      </w:r>
    </w:p>
    <w:p w14:paraId="01BD00B1" w14:textId="77777777" w:rsidR="00000000" w:rsidRDefault="00EE5E01">
      <w:pPr>
        <w:kinsoku w:val="0"/>
        <w:overflowPunct w:val="0"/>
        <w:autoSpaceDE/>
        <w:autoSpaceDN/>
        <w:adjustRightInd/>
        <w:spacing w:before="3" w:line="192" w:lineRule="exact"/>
        <w:ind w:left="144" w:right="72"/>
        <w:jc w:val="both"/>
        <w:textAlignment w:val="baseline"/>
        <w:rPr>
          <w:rFonts w:ascii="Verdana" w:hAnsi="Verdana" w:cs="Verdana"/>
          <w:sz w:val="16"/>
          <w:szCs w:val="16"/>
        </w:rPr>
      </w:pPr>
      <w:r>
        <w:rPr>
          <w:rFonts w:ascii="Verdana" w:hAnsi="Verdana" w:cs="Verdana"/>
          <w:sz w:val="16"/>
          <w:szCs w:val="16"/>
        </w:rPr>
        <w:t>C'est très petit, et ne couvre pas beaucoup de secteurs, mais cela correspond à un type d'entreprise à taille hum</w:t>
      </w:r>
      <w:r>
        <w:rPr>
          <w:rFonts w:ascii="Verdana" w:hAnsi="Verdana" w:cs="Verdana"/>
          <w:sz w:val="16"/>
          <w:szCs w:val="16"/>
        </w:rPr>
        <w:t>aine avec une conception des rapports différents de ce que l'on connait actuellement. Je crois que cela peut être une chance pour l'avenir et qu'il faut la jouer, qu'il faut la jouer avec les banques sociales, avec l'aide de la mutua</w:t>
      </w:r>
      <w:r>
        <w:rPr>
          <w:rFonts w:ascii="Verdana" w:hAnsi="Verdana" w:cs="Verdana"/>
          <w:sz w:val="16"/>
          <w:szCs w:val="16"/>
        </w:rPr>
        <w:softHyphen/>
        <w:t>lité et des associatio</w:t>
      </w:r>
      <w:r>
        <w:rPr>
          <w:rFonts w:ascii="Verdana" w:hAnsi="Verdana" w:cs="Verdana"/>
          <w:sz w:val="16"/>
          <w:szCs w:val="16"/>
        </w:rPr>
        <w:t>ns, quitte à modifier leur mode de fonctionnement actuel.</w:t>
      </w:r>
    </w:p>
    <w:p w14:paraId="4AD02E63" w14:textId="77777777" w:rsidR="00000000" w:rsidRDefault="00EE5E01">
      <w:pPr>
        <w:kinsoku w:val="0"/>
        <w:overflowPunct w:val="0"/>
        <w:autoSpaceDE/>
        <w:autoSpaceDN/>
        <w:adjustRightInd/>
        <w:spacing w:before="3" w:line="192" w:lineRule="exact"/>
        <w:ind w:left="144" w:right="72"/>
        <w:jc w:val="both"/>
        <w:textAlignment w:val="baseline"/>
        <w:rPr>
          <w:rFonts w:ascii="Verdana" w:hAnsi="Verdana" w:cs="Verdana"/>
          <w:sz w:val="16"/>
          <w:szCs w:val="16"/>
        </w:rPr>
      </w:pPr>
      <w:r>
        <w:rPr>
          <w:rFonts w:ascii="Verdana" w:hAnsi="Verdana" w:cs="Verdana"/>
          <w:sz w:val="16"/>
          <w:szCs w:val="16"/>
        </w:rPr>
        <w:t>C'est là le rôle d'impulsion de la Délégation à l'Economie Sociale, créée en 1981, et qui peut favoriser le renouveau de l'Economie Sociale en France.</w:t>
      </w:r>
    </w:p>
    <w:p w14:paraId="2F906CA0" w14:textId="77777777" w:rsidR="00000000" w:rsidRDefault="00EE5E01">
      <w:pPr>
        <w:kinsoku w:val="0"/>
        <w:overflowPunct w:val="0"/>
        <w:autoSpaceDE/>
        <w:autoSpaceDN/>
        <w:adjustRightInd/>
        <w:spacing w:before="363" w:line="255" w:lineRule="exact"/>
        <w:ind w:left="144" w:right="72"/>
        <w:textAlignment w:val="baseline"/>
        <w:rPr>
          <w:rFonts w:ascii="Verdana" w:hAnsi="Verdana" w:cs="Verdana"/>
          <w:b/>
          <w:bCs/>
          <w:sz w:val="19"/>
          <w:szCs w:val="19"/>
        </w:rPr>
      </w:pPr>
      <w:r>
        <w:rPr>
          <w:rFonts w:ascii="Verdana" w:hAnsi="Verdana" w:cs="Verdana"/>
          <w:b/>
          <w:bCs/>
          <w:sz w:val="19"/>
          <w:szCs w:val="19"/>
        </w:rPr>
        <w:t>La coopération</w:t>
      </w:r>
    </w:p>
    <w:p w14:paraId="52A40CBE" w14:textId="77777777" w:rsidR="00000000" w:rsidRDefault="00EE5E01">
      <w:pPr>
        <w:kinsoku w:val="0"/>
        <w:overflowPunct w:val="0"/>
        <w:autoSpaceDE/>
        <w:autoSpaceDN/>
        <w:adjustRightInd/>
        <w:spacing w:before="579" w:line="191" w:lineRule="exact"/>
        <w:ind w:left="144" w:right="72"/>
        <w:jc w:val="both"/>
        <w:textAlignment w:val="baseline"/>
        <w:rPr>
          <w:rFonts w:ascii="Verdana" w:hAnsi="Verdana" w:cs="Verdana"/>
          <w:sz w:val="16"/>
          <w:szCs w:val="16"/>
        </w:rPr>
      </w:pPr>
      <w:r>
        <w:rPr>
          <w:rFonts w:ascii="Verdana" w:hAnsi="Verdana" w:cs="Verdana"/>
          <w:sz w:val="16"/>
          <w:szCs w:val="16"/>
        </w:rPr>
        <w:t>La coopération est un ensemble t</w:t>
      </w:r>
      <w:r>
        <w:rPr>
          <w:rFonts w:ascii="Verdana" w:hAnsi="Verdana" w:cs="Verdana"/>
          <w:sz w:val="16"/>
          <w:szCs w:val="16"/>
        </w:rPr>
        <w:t>rès vaste avec d'abord le grand secteur des coopératives de productions, ce que l'on appelle les SCOOP, sociétés coopératives ouvrières de production ; on retrouve cette expression simplifiées dès le 19ème siècle.</w:t>
      </w:r>
    </w:p>
    <w:p w14:paraId="7A89ADF6" w14:textId="77777777" w:rsidR="00000000" w:rsidRDefault="00EE5E01">
      <w:pPr>
        <w:kinsoku w:val="0"/>
        <w:overflowPunct w:val="0"/>
        <w:autoSpaceDE/>
        <w:autoSpaceDN/>
        <w:adjustRightInd/>
        <w:spacing w:line="194" w:lineRule="exact"/>
        <w:ind w:left="72" w:right="72" w:firstLine="72"/>
        <w:textAlignment w:val="baseline"/>
        <w:rPr>
          <w:rFonts w:ascii="Verdana" w:hAnsi="Verdana" w:cs="Verdana"/>
          <w:sz w:val="16"/>
          <w:szCs w:val="16"/>
        </w:rPr>
      </w:pPr>
      <w:r>
        <w:rPr>
          <w:rFonts w:ascii="Verdana" w:hAnsi="Verdana" w:cs="Verdana"/>
          <w:sz w:val="16"/>
          <w:szCs w:val="16"/>
        </w:rPr>
        <w:t xml:space="preserve">Il y en a un tout petit peu moins de 1400 </w:t>
      </w:r>
      <w:r>
        <w:rPr>
          <w:rFonts w:ascii="Verdana" w:hAnsi="Verdana" w:cs="Verdana"/>
          <w:sz w:val="16"/>
          <w:szCs w:val="16"/>
        </w:rPr>
        <w:t>en France, mais 15000 en Espagne, 15 à 18000 en Italie ; c'est dire que nous sommes très en retard.</w:t>
      </w:r>
    </w:p>
    <w:p w14:paraId="0EE3A783" w14:textId="77777777" w:rsidR="00000000" w:rsidRDefault="00EE5E01">
      <w:pPr>
        <w:kinsoku w:val="0"/>
        <w:overflowPunct w:val="0"/>
        <w:autoSpaceDE/>
        <w:autoSpaceDN/>
        <w:adjustRightInd/>
        <w:spacing w:before="14" w:line="191" w:lineRule="exact"/>
        <w:ind w:left="72" w:right="72"/>
        <w:jc w:val="right"/>
        <w:textAlignment w:val="baseline"/>
        <w:rPr>
          <w:rFonts w:ascii="Verdana" w:hAnsi="Verdana" w:cs="Verdana"/>
          <w:sz w:val="16"/>
          <w:szCs w:val="16"/>
        </w:rPr>
      </w:pPr>
      <w:r>
        <w:rPr>
          <w:rFonts w:ascii="Verdana" w:hAnsi="Verdana" w:cs="Verdana"/>
          <w:sz w:val="16"/>
          <w:szCs w:val="16"/>
        </w:rPr>
        <w:t>Ce secteur a été marginalisé, oublié, il est tombé en dés</w:t>
      </w:r>
      <w:r>
        <w:rPr>
          <w:rFonts w:ascii="Verdana" w:hAnsi="Verdana" w:cs="Verdana"/>
          <w:sz w:val="16"/>
          <w:szCs w:val="16"/>
        </w:rPr>
        <w:softHyphen/>
        <w:t>hérence petit à petit depuis une cinquantaine d'année. Les coopératives de consommations, sont reg</w:t>
      </w:r>
      <w:r>
        <w:rPr>
          <w:rFonts w:ascii="Verdana" w:hAnsi="Verdana" w:cs="Verdana"/>
          <w:sz w:val="16"/>
          <w:szCs w:val="16"/>
        </w:rPr>
        <w:t>roupées dans la Fédération Nationale des Coopératives de Consom</w:t>
      </w:r>
      <w:r>
        <w:rPr>
          <w:rFonts w:ascii="Verdana" w:hAnsi="Verdana" w:cs="Verdana"/>
          <w:sz w:val="16"/>
          <w:szCs w:val="16"/>
        </w:rPr>
        <w:softHyphen/>
        <w:t>mation, qui défraie la chronique actuellement : majoritaire à la FNAC à Paris, elle est obligée de vendre, comme elle doit vendre son immeuble de la rue de Boulogne pour faire face à ses échéa</w:t>
      </w:r>
      <w:r>
        <w:rPr>
          <w:rFonts w:ascii="Verdana" w:hAnsi="Verdana" w:cs="Verdana"/>
          <w:sz w:val="16"/>
          <w:szCs w:val="16"/>
        </w:rPr>
        <w:t>nces.</w:t>
      </w:r>
    </w:p>
    <w:p w14:paraId="4E9E0ADB" w14:textId="77777777" w:rsidR="00000000" w:rsidRDefault="00EE5E01">
      <w:pPr>
        <w:widowControl/>
        <w:rPr>
          <w:sz w:val="24"/>
          <w:szCs w:val="24"/>
        </w:rPr>
        <w:sectPr w:rsidR="00000000">
          <w:type w:val="continuous"/>
          <w:pgSz w:w="11496" w:h="16843"/>
          <w:pgMar w:top="760" w:right="140" w:bottom="602" w:left="665" w:header="720" w:footer="720" w:gutter="0"/>
          <w:cols w:num="2" w:space="720" w:equalWidth="0">
            <w:col w:w="5083" w:space="525"/>
            <w:col w:w="5083"/>
          </w:cols>
          <w:noEndnote/>
        </w:sectPr>
      </w:pPr>
    </w:p>
    <w:p w14:paraId="20134B3A" w14:textId="77777777" w:rsidR="00000000" w:rsidRDefault="00EE5E01">
      <w:pPr>
        <w:kinsoku w:val="0"/>
        <w:overflowPunct w:val="0"/>
        <w:autoSpaceDE/>
        <w:autoSpaceDN/>
        <w:adjustRightInd/>
        <w:spacing w:before="5" w:line="192" w:lineRule="exact"/>
        <w:ind w:left="72" w:firstLine="72"/>
        <w:jc w:val="both"/>
        <w:textAlignment w:val="baseline"/>
        <w:rPr>
          <w:rFonts w:ascii="Verdana" w:hAnsi="Verdana" w:cs="Verdana"/>
          <w:sz w:val="16"/>
          <w:szCs w:val="16"/>
        </w:rPr>
      </w:pPr>
      <w:r>
        <w:rPr>
          <w:noProof/>
        </w:rPr>
        <w:lastRenderedPageBreak/>
        <w:pict w14:anchorId="0874CB78">
          <v:shape id="_x0000_s1352" type="#_x0000_t202" style="position:absolute;left:0;text-align:left;margin-left:269.6pt;margin-top:37.35pt;width:106pt;height:46.75pt;z-index:327;mso-wrap-edited:f;mso-wrap-distance-left:0;mso-wrap-distance-top:0;mso-wrap-distance-right:0;mso-wrap-distance-bottom:0;mso-position-horizontal-relative:page;mso-position-vertical-relative:page" wrapcoords="-62 0 -62 21600 21662 21600 21662 0 -62 0" o:allowincell="f" stroked="f">
            <v:textbox inset="0,0,0,0">
              <w:txbxContent>
                <w:p w14:paraId="568B892A" w14:textId="77777777" w:rsidR="00000000" w:rsidRDefault="00EE5E01">
                  <w:pPr>
                    <w:kinsoku w:val="0"/>
                    <w:overflowPunct w:val="0"/>
                    <w:autoSpaceDE/>
                    <w:autoSpaceDN/>
                    <w:adjustRightInd/>
                    <w:spacing w:before="121" w:after="540" w:line="262" w:lineRule="exact"/>
                    <w:ind w:right="72"/>
                    <w:jc w:val="right"/>
                    <w:textAlignment w:val="baseline"/>
                    <w:rPr>
                      <w:rFonts w:ascii="Verdana" w:hAnsi="Verdana" w:cs="Verdana"/>
                      <w:b/>
                      <w:bCs/>
                      <w:spacing w:val="-1"/>
                    </w:rPr>
                  </w:pPr>
                  <w:r>
                    <w:rPr>
                      <w:rFonts w:ascii="Verdana" w:hAnsi="Verdana" w:cs="Verdana"/>
                      <w:b/>
                      <w:bCs/>
                      <w:spacing w:val="-1"/>
                    </w:rPr>
                    <w:t>La mutualité</w:t>
                  </w:r>
                </w:p>
              </w:txbxContent>
            </v:textbox>
            <w10:wrap type="square" anchorx="page" anchory="page"/>
          </v:shape>
        </w:pict>
      </w:r>
      <w:r>
        <w:rPr>
          <w:noProof/>
        </w:rPr>
        <w:pict w14:anchorId="03AE6F1F">
          <v:shape id="_x0000_s1353" type="#_x0000_t202" style="position:absolute;left:0;text-align:left;margin-left:278.15pt;margin-top:175.9pt;width:271.85pt;height:110.9pt;z-index:328;mso-wrap-edited:f;mso-wrap-distance-left:0;mso-wrap-distance-top:0;mso-wrap-distance-right:0;mso-wrap-distance-bottom:0;mso-position-horizontal-relative:page;mso-position-vertical-relative:page" wrapcoords="-62 0 -62 21600 21662 21600 21662 0 -62 0" o:allowincell="f" stroked="f">
            <v:textbox inset="0,0,0,0">
              <w:txbxContent>
                <w:p w14:paraId="76A3F959" w14:textId="77777777" w:rsidR="00000000" w:rsidRDefault="00EE5E01">
                  <w:pPr>
                    <w:kinsoku w:val="0"/>
                    <w:overflowPunct w:val="0"/>
                    <w:autoSpaceDE/>
                    <w:autoSpaceDN/>
                    <w:adjustRightInd/>
                    <w:ind w:right="4707"/>
                    <w:textAlignment w:val="baseline"/>
                    <w:rPr>
                      <w:sz w:val="24"/>
                      <w:szCs w:val="24"/>
                    </w:rPr>
                  </w:pPr>
                  <w:r>
                    <w:rPr>
                      <w:sz w:val="24"/>
                      <w:szCs w:val="24"/>
                    </w:rPr>
                    <w:pict w14:anchorId="4AB8BC6C">
                      <v:shape id="_x0000_i1053" type="#_x0000_t75" style="width:36.3pt;height:110.8pt" fillcolor="window">
                        <v:imagedata r:id="rId33" o:title="_Pic355"/>
                      </v:shape>
                    </w:pict>
                  </w:r>
                </w:p>
              </w:txbxContent>
            </v:textbox>
            <w10:wrap type="square" anchorx="page" anchory="page"/>
          </v:shape>
        </w:pict>
      </w:r>
      <w:r>
        <w:rPr>
          <w:noProof/>
        </w:rPr>
        <w:pict w14:anchorId="55E9B866">
          <v:line id="_x0000_s1354" style="position:absolute;left:0;text-align:left;z-index:329;mso-wrap-distance-left:0;mso-wrap-distance-right:0;mso-position-horizontal-relative:text;mso-position-vertical-relative:text" from="-15.45pt,-15.1pt" to="524.6pt,-15.1pt" o:allowincell="f" strokeweight=".5pt">
            <w10:wrap type="square"/>
          </v:line>
        </w:pict>
      </w:r>
      <w:r>
        <w:rPr>
          <w:noProof/>
        </w:rPr>
        <w:pict w14:anchorId="02540D7B">
          <v:line id="_x0000_s1355" style="position:absolute;left:0;text-align:left;z-index:330;mso-wrap-distance-left:0;mso-wrap-distance-right:0;mso-position-horizontal-relative:text;mso-position-vertical-relative:text" from="-15.45pt,-9.85pt" to="421.65pt,-9.85pt" o:allowincell="f" strokeweight=".7pt">
            <w10:wrap type="square"/>
          </v:line>
        </w:pict>
      </w:r>
      <w:r>
        <w:rPr>
          <w:noProof/>
        </w:rPr>
        <w:pict w14:anchorId="6D95D4CA">
          <v:line id="_x0000_s1356" style="position:absolute;left:0;text-align:left;z-index:331;mso-wrap-distance-left:0;mso-wrap-distance-right:0;mso-position-horizontal-relative:text;mso-position-vertical-relative:text" from="-15.45pt,-6.25pt" to="61.9pt,-6.25pt" o:allowincell="f" strokeweight=".7pt">
            <w10:wrap type="square"/>
          </v:line>
        </w:pict>
      </w:r>
      <w:r>
        <w:rPr>
          <w:rFonts w:ascii="Verdana" w:hAnsi="Verdana" w:cs="Verdana"/>
          <w:sz w:val="16"/>
          <w:szCs w:val="16"/>
        </w:rPr>
        <w:t>La coopération agricole est un secteur immense : 56 à 57% des exportations agro-alimentaires sont le fait de coo</w:t>
      </w:r>
      <w:r>
        <w:rPr>
          <w:rFonts w:ascii="Verdana" w:hAnsi="Verdana" w:cs="Verdana"/>
          <w:sz w:val="16"/>
          <w:szCs w:val="16"/>
        </w:rPr>
        <w:softHyphen/>
        <w:t>pératives ; pour le lait c'est 98 à 100% depuis très long</w:t>
      </w:r>
      <w:r>
        <w:rPr>
          <w:rFonts w:ascii="Verdana" w:hAnsi="Verdana" w:cs="Verdana"/>
          <w:sz w:val="16"/>
          <w:szCs w:val="16"/>
        </w:rPr>
        <w:softHyphen/>
      </w:r>
      <w:r>
        <w:rPr>
          <w:rFonts w:ascii="Verdana" w:hAnsi="Verdana" w:cs="Verdana"/>
          <w:sz w:val="16"/>
          <w:szCs w:val="16"/>
        </w:rPr>
        <w:t>temps, comme dans toute l'Europe d'ailleurs.</w:t>
      </w:r>
    </w:p>
    <w:p w14:paraId="1F39B77B" w14:textId="77777777" w:rsidR="00000000" w:rsidRDefault="00EE5E01">
      <w:pPr>
        <w:kinsoku w:val="0"/>
        <w:overflowPunct w:val="0"/>
        <w:autoSpaceDE/>
        <w:autoSpaceDN/>
        <w:adjustRightInd/>
        <w:spacing w:line="189" w:lineRule="exact"/>
        <w:ind w:left="72" w:firstLine="72"/>
        <w:jc w:val="both"/>
        <w:textAlignment w:val="baseline"/>
        <w:rPr>
          <w:rFonts w:ascii="Verdana" w:hAnsi="Verdana" w:cs="Verdana"/>
          <w:sz w:val="16"/>
          <w:szCs w:val="16"/>
        </w:rPr>
      </w:pPr>
      <w:r>
        <w:rPr>
          <w:rFonts w:ascii="Verdana" w:hAnsi="Verdana" w:cs="Verdana"/>
          <w:sz w:val="16"/>
          <w:szCs w:val="16"/>
        </w:rPr>
        <w:t>En France, l'apparition du tracteur a particulièrement favorisé les regroupements coopératifs.</w:t>
      </w:r>
    </w:p>
    <w:p w14:paraId="0440A122" w14:textId="77777777" w:rsidR="00000000" w:rsidRDefault="00EE5E01">
      <w:pPr>
        <w:kinsoku w:val="0"/>
        <w:overflowPunct w:val="0"/>
        <w:autoSpaceDE/>
        <w:autoSpaceDN/>
        <w:adjustRightInd/>
        <w:spacing w:line="192" w:lineRule="exact"/>
        <w:ind w:left="72" w:firstLine="72"/>
        <w:jc w:val="both"/>
        <w:textAlignment w:val="baseline"/>
        <w:rPr>
          <w:rFonts w:ascii="Verdana" w:hAnsi="Verdana" w:cs="Verdana"/>
          <w:spacing w:val="3"/>
          <w:sz w:val="16"/>
          <w:szCs w:val="16"/>
        </w:rPr>
      </w:pPr>
      <w:r>
        <w:rPr>
          <w:rFonts w:ascii="Verdana" w:hAnsi="Verdana" w:cs="Verdana"/>
          <w:spacing w:val="3"/>
          <w:sz w:val="16"/>
          <w:szCs w:val="16"/>
        </w:rPr>
        <w:t>La coopération bancaire est aussi un secteur important, sans dout l'un des premiers en Europe : le Crédit Agricole e</w:t>
      </w:r>
      <w:r>
        <w:rPr>
          <w:rFonts w:ascii="Verdana" w:hAnsi="Verdana" w:cs="Verdana"/>
          <w:spacing w:val="3"/>
          <w:sz w:val="16"/>
          <w:szCs w:val="16"/>
        </w:rPr>
        <w:t>st la première banque mondiale, lorsque le dollar est en dessous de 6 francs, les banques populaires, les banques coopératives créées en 1936, le Crédit Mutuel, d'abord l'Alsace Lorraine, et toute une série de banques, par exem</w:t>
      </w:r>
      <w:r>
        <w:rPr>
          <w:rFonts w:ascii="Verdana" w:hAnsi="Verdana" w:cs="Verdana"/>
          <w:spacing w:val="3"/>
          <w:sz w:val="16"/>
          <w:szCs w:val="16"/>
        </w:rPr>
        <w:softHyphen/>
        <w:t>ple, la banque centrale du C</w:t>
      </w:r>
      <w:r>
        <w:rPr>
          <w:rFonts w:ascii="Verdana" w:hAnsi="Verdana" w:cs="Verdana"/>
          <w:spacing w:val="3"/>
          <w:sz w:val="16"/>
          <w:szCs w:val="16"/>
        </w:rPr>
        <w:t>rédit Mutuel sont des outils extrêmement puissants, auxquels on pourrait reprocher d'être beaucoup plus « banques » que banques « socia</w:t>
      </w:r>
      <w:r>
        <w:rPr>
          <w:rFonts w:ascii="Verdana" w:hAnsi="Verdana" w:cs="Verdana"/>
          <w:spacing w:val="3"/>
          <w:sz w:val="16"/>
          <w:szCs w:val="16"/>
        </w:rPr>
        <w:softHyphen/>
        <w:t>les ». Un banquier reste un banquier, et même quand c'est une banque dite sociale, l'aspect rentabilité de l'argent l'em</w:t>
      </w:r>
      <w:r>
        <w:rPr>
          <w:rFonts w:ascii="Verdana" w:hAnsi="Verdana" w:cs="Verdana"/>
          <w:spacing w:val="3"/>
          <w:sz w:val="16"/>
          <w:szCs w:val="16"/>
        </w:rPr>
        <w:t>porte quelquefois.</w:t>
      </w:r>
    </w:p>
    <w:p w14:paraId="3E7258B6" w14:textId="77777777" w:rsidR="00000000" w:rsidRDefault="00EE5E01">
      <w:pPr>
        <w:kinsoku w:val="0"/>
        <w:overflowPunct w:val="0"/>
        <w:autoSpaceDE/>
        <w:autoSpaceDN/>
        <w:adjustRightInd/>
        <w:spacing w:before="5" w:line="191" w:lineRule="exact"/>
        <w:ind w:left="72" w:firstLine="72"/>
        <w:jc w:val="both"/>
        <w:textAlignment w:val="baseline"/>
        <w:rPr>
          <w:rFonts w:ascii="Verdana" w:hAnsi="Verdana" w:cs="Verdana"/>
          <w:spacing w:val="6"/>
          <w:sz w:val="16"/>
          <w:szCs w:val="16"/>
        </w:rPr>
      </w:pPr>
      <w:r>
        <w:rPr>
          <w:rFonts w:ascii="Verdana" w:hAnsi="Verdana" w:cs="Verdana"/>
          <w:spacing w:val="6"/>
          <w:sz w:val="16"/>
          <w:szCs w:val="16"/>
        </w:rPr>
        <w:t>Donc, la coopération dans son ensemble, c'est quelque chose d'important, et représente à peu près 300 000 per</w:t>
      </w:r>
      <w:r>
        <w:rPr>
          <w:rFonts w:ascii="Verdana" w:hAnsi="Verdana" w:cs="Verdana"/>
          <w:spacing w:val="6"/>
          <w:sz w:val="16"/>
          <w:szCs w:val="16"/>
        </w:rPr>
        <w:softHyphen/>
        <w:t>sonnes employées, y compris l'énorme secteur agricole qui dans l'économie pèse d'un poids particulièrement important.</w:t>
      </w:r>
    </w:p>
    <w:p w14:paraId="43C22345" w14:textId="77777777" w:rsidR="00000000" w:rsidRDefault="00EE5E01">
      <w:pPr>
        <w:kinsoku w:val="0"/>
        <w:overflowPunct w:val="0"/>
        <w:autoSpaceDE/>
        <w:autoSpaceDN/>
        <w:adjustRightInd/>
        <w:spacing w:before="758" w:line="192" w:lineRule="exact"/>
        <w:ind w:left="72" w:right="72"/>
        <w:jc w:val="both"/>
        <w:textAlignment w:val="baseline"/>
        <w:rPr>
          <w:rFonts w:ascii="Verdana" w:hAnsi="Verdana" w:cs="Verdana"/>
          <w:sz w:val="16"/>
          <w:szCs w:val="16"/>
        </w:rPr>
      </w:pPr>
      <w:r>
        <w:rPr>
          <w:rFonts w:ascii="Verdana" w:hAnsi="Verdana" w:cs="Verdana"/>
          <w:spacing w:val="6"/>
          <w:sz w:val="16"/>
          <w:szCs w:val="16"/>
        </w:rPr>
        <w:br w:type="column"/>
      </w:r>
      <w:r>
        <w:rPr>
          <w:rFonts w:ascii="Verdana" w:hAnsi="Verdana" w:cs="Verdana"/>
          <w:sz w:val="16"/>
          <w:szCs w:val="16"/>
        </w:rPr>
        <w:t>Il y a ensuite la famille de la mutualité.</w:t>
      </w:r>
    </w:p>
    <w:p w14:paraId="09CFF027" w14:textId="77777777" w:rsidR="00000000" w:rsidRDefault="00EE5E01">
      <w:pPr>
        <w:kinsoku w:val="0"/>
        <w:overflowPunct w:val="0"/>
        <w:autoSpaceDE/>
        <w:autoSpaceDN/>
        <w:adjustRightInd/>
        <w:spacing w:before="5" w:line="188" w:lineRule="exact"/>
        <w:ind w:left="72" w:right="72"/>
        <w:jc w:val="both"/>
        <w:textAlignment w:val="baseline"/>
        <w:rPr>
          <w:rFonts w:ascii="Verdana" w:hAnsi="Verdana" w:cs="Verdana"/>
          <w:sz w:val="16"/>
          <w:szCs w:val="16"/>
        </w:rPr>
      </w:pPr>
      <w:r>
        <w:rPr>
          <w:noProof/>
        </w:rPr>
        <w:pict w14:anchorId="28113090">
          <v:line id="_x0000_s1357" style="position:absolute;left:0;text-align:left;z-index:332;mso-wrap-distance-left:0;mso-wrap-distance-right:0;mso-position-horizontal-relative:page;mso-position-vertical-relative:page" from="375.6pt,54.5pt" to="469.95pt,54.5pt" o:allowincell="f" strokeweight=".25pt">
            <w10:wrap type="square" anchorx="page" anchory="page"/>
          </v:line>
        </w:pict>
      </w:r>
      <w:r>
        <w:rPr>
          <w:rFonts w:ascii="Verdana" w:hAnsi="Verdana" w:cs="Verdana"/>
          <w:sz w:val="16"/>
          <w:szCs w:val="16"/>
        </w:rPr>
        <w:t>On a souvent tendance à ne voir que la mutualité de pré</w:t>
      </w:r>
      <w:r>
        <w:rPr>
          <w:rFonts w:ascii="Verdana" w:hAnsi="Verdana" w:cs="Verdana"/>
          <w:sz w:val="16"/>
          <w:szCs w:val="16"/>
        </w:rPr>
        <w:softHyphen/>
        <w:t>voyance. Vous êtes tous membres d'une mutuelle puisque statistiquement, il y a 25 millions de françaises et de fran</w:t>
      </w:r>
      <w:r>
        <w:rPr>
          <w:rFonts w:ascii="Verdana" w:hAnsi="Verdana" w:cs="Verdana"/>
          <w:sz w:val="16"/>
          <w:szCs w:val="16"/>
        </w:rPr>
        <w:softHyphen/>
        <w:t>çais membres d'une mutuelle.</w:t>
      </w:r>
    </w:p>
    <w:p w14:paraId="093CB2BB" w14:textId="77777777" w:rsidR="00000000" w:rsidRDefault="00EE5E01">
      <w:pPr>
        <w:kinsoku w:val="0"/>
        <w:overflowPunct w:val="0"/>
        <w:autoSpaceDE/>
        <w:autoSpaceDN/>
        <w:adjustRightInd/>
        <w:spacing w:line="189" w:lineRule="exact"/>
        <w:ind w:left="72" w:right="72"/>
        <w:jc w:val="both"/>
        <w:textAlignment w:val="baseline"/>
        <w:rPr>
          <w:rFonts w:ascii="Verdana" w:hAnsi="Verdana" w:cs="Verdana"/>
          <w:sz w:val="16"/>
          <w:szCs w:val="16"/>
        </w:rPr>
      </w:pPr>
      <w:r>
        <w:rPr>
          <w:rFonts w:ascii="Verdana" w:hAnsi="Verdana" w:cs="Verdana"/>
          <w:sz w:val="16"/>
          <w:szCs w:val="16"/>
        </w:rPr>
        <w:t>Ces mutuell</w:t>
      </w:r>
      <w:r>
        <w:rPr>
          <w:rFonts w:ascii="Verdana" w:hAnsi="Verdana" w:cs="Verdana"/>
          <w:sz w:val="16"/>
          <w:szCs w:val="16"/>
        </w:rPr>
        <w:t>es qui complètent la couverture de la sécurité sociale, ont réalisées pour certaines, des oeuvres pionniè</w:t>
      </w:r>
      <w:r>
        <w:rPr>
          <w:rFonts w:ascii="Verdana" w:hAnsi="Verdana" w:cs="Verdana"/>
          <w:sz w:val="16"/>
          <w:szCs w:val="16"/>
        </w:rPr>
        <w:softHyphen/>
        <w:t>res tout à fait exceptionnelles.</w:t>
      </w:r>
    </w:p>
    <w:p w14:paraId="78A16A00" w14:textId="77777777" w:rsidR="00000000" w:rsidRDefault="00EE5E01">
      <w:pPr>
        <w:widowControl/>
        <w:rPr>
          <w:sz w:val="24"/>
          <w:szCs w:val="24"/>
        </w:rPr>
        <w:sectPr w:rsidR="00000000">
          <w:pgSz w:w="11496" w:h="16843"/>
          <w:pgMar w:top="936" w:right="496" w:bottom="463" w:left="309" w:header="720" w:footer="720" w:gutter="0"/>
          <w:cols w:num="2" w:space="720" w:equalWidth="0">
            <w:col w:w="5083" w:space="525"/>
            <w:col w:w="5083"/>
          </w:cols>
          <w:noEndnote/>
        </w:sectPr>
      </w:pPr>
    </w:p>
    <w:p w14:paraId="636C796F" w14:textId="77777777" w:rsidR="00000000" w:rsidRDefault="00EE5E01">
      <w:pPr>
        <w:kinsoku w:val="0"/>
        <w:overflowPunct w:val="0"/>
        <w:autoSpaceDE/>
        <w:autoSpaceDN/>
        <w:adjustRightInd/>
        <w:spacing w:before="172" w:line="288" w:lineRule="exact"/>
        <w:textAlignment w:val="baseline"/>
        <w:rPr>
          <w:sz w:val="24"/>
          <w:szCs w:val="24"/>
        </w:rPr>
      </w:pPr>
    </w:p>
    <w:p w14:paraId="537B85D8" w14:textId="77777777" w:rsidR="00000000" w:rsidRDefault="00EE5E01">
      <w:pPr>
        <w:kinsoku w:val="0"/>
        <w:overflowPunct w:val="0"/>
        <w:autoSpaceDE/>
        <w:autoSpaceDN/>
        <w:adjustRightInd/>
        <w:spacing w:before="172" w:line="288" w:lineRule="exact"/>
        <w:textAlignment w:val="baseline"/>
        <w:rPr>
          <w:sz w:val="24"/>
          <w:szCs w:val="24"/>
        </w:rPr>
        <w:sectPr w:rsidR="00000000">
          <w:type w:val="continuous"/>
          <w:pgSz w:w="11496" w:h="16843"/>
          <w:pgMar w:top="936" w:right="425" w:bottom="463" w:left="235" w:header="720" w:footer="720" w:gutter="0"/>
          <w:cols w:space="720"/>
          <w:noEndnote/>
        </w:sectPr>
      </w:pPr>
    </w:p>
    <w:p w14:paraId="44CA863C" w14:textId="77777777" w:rsidR="00000000" w:rsidRDefault="00EE5E01">
      <w:pPr>
        <w:kinsoku w:val="0"/>
        <w:overflowPunct w:val="0"/>
        <w:autoSpaceDE/>
        <w:autoSpaceDN/>
        <w:adjustRightInd/>
        <w:spacing w:before="36" w:line="411" w:lineRule="exact"/>
        <w:ind w:left="72"/>
        <w:textAlignment w:val="baseline"/>
        <w:rPr>
          <w:rFonts w:ascii="Garamond" w:hAnsi="Garamond" w:cs="Garamond"/>
          <w:b/>
          <w:bCs/>
          <w:spacing w:val="6"/>
          <w:w w:val="90"/>
          <w:sz w:val="41"/>
          <w:szCs w:val="41"/>
        </w:rPr>
      </w:pPr>
      <w:r>
        <w:rPr>
          <w:rFonts w:ascii="Garamond" w:hAnsi="Garamond" w:cs="Garamond"/>
          <w:b/>
          <w:bCs/>
          <w:spacing w:val="6"/>
          <w:w w:val="90"/>
          <w:sz w:val="41"/>
          <w:szCs w:val="41"/>
        </w:rPr>
        <w:t>Les entreprises alternatives :</w:t>
      </w:r>
    </w:p>
    <w:p w14:paraId="288C92AD" w14:textId="77777777" w:rsidR="00000000" w:rsidRDefault="00EE5E01">
      <w:pPr>
        <w:kinsoku w:val="0"/>
        <w:overflowPunct w:val="0"/>
        <w:autoSpaceDE/>
        <w:autoSpaceDN/>
        <w:adjustRightInd/>
        <w:spacing w:line="410" w:lineRule="exact"/>
        <w:ind w:left="72"/>
        <w:textAlignment w:val="baseline"/>
        <w:rPr>
          <w:rFonts w:ascii="Garamond" w:hAnsi="Garamond" w:cs="Garamond"/>
          <w:b/>
          <w:bCs/>
          <w:spacing w:val="7"/>
          <w:w w:val="90"/>
          <w:sz w:val="41"/>
          <w:szCs w:val="41"/>
        </w:rPr>
      </w:pPr>
      <w:r>
        <w:rPr>
          <w:rFonts w:ascii="Garamond" w:hAnsi="Garamond" w:cs="Garamond"/>
          <w:b/>
          <w:bCs/>
          <w:spacing w:val="7"/>
          <w:w w:val="90"/>
          <w:sz w:val="41"/>
          <w:szCs w:val="41"/>
        </w:rPr>
        <w:t>une réponse à la crise ?</w:t>
      </w:r>
    </w:p>
    <w:p w14:paraId="33E3B963" w14:textId="77777777" w:rsidR="00000000" w:rsidRDefault="00EE5E01">
      <w:pPr>
        <w:kinsoku w:val="0"/>
        <w:overflowPunct w:val="0"/>
        <w:autoSpaceDE/>
        <w:autoSpaceDN/>
        <w:adjustRightInd/>
        <w:spacing w:before="27" w:line="330" w:lineRule="exact"/>
        <w:ind w:left="72"/>
        <w:textAlignment w:val="baseline"/>
        <w:rPr>
          <w:rFonts w:ascii="Garamond" w:hAnsi="Garamond" w:cs="Garamond"/>
          <w:spacing w:val="8"/>
          <w:sz w:val="31"/>
          <w:szCs w:val="31"/>
        </w:rPr>
      </w:pPr>
      <w:r>
        <w:rPr>
          <w:rFonts w:ascii="Garamond" w:hAnsi="Garamond" w:cs="Garamond"/>
          <w:spacing w:val="8"/>
          <w:sz w:val="31"/>
          <w:szCs w:val="31"/>
        </w:rPr>
        <w:t>Par P.</w:t>
      </w:r>
      <w:r>
        <w:rPr>
          <w:rFonts w:ascii="Garamond" w:hAnsi="Garamond" w:cs="Garamond"/>
          <w:spacing w:val="8"/>
          <w:sz w:val="31"/>
          <w:szCs w:val="31"/>
        </w:rPr>
        <w:t xml:space="preserve"> Sauvage*</w:t>
      </w:r>
    </w:p>
    <w:p w14:paraId="424BC9D4" w14:textId="77777777" w:rsidR="00000000" w:rsidRDefault="00EE5E01">
      <w:pPr>
        <w:kinsoku w:val="0"/>
        <w:overflowPunct w:val="0"/>
        <w:autoSpaceDE/>
        <w:autoSpaceDN/>
        <w:adjustRightInd/>
        <w:spacing w:before="86" w:line="192" w:lineRule="exact"/>
        <w:ind w:left="72"/>
        <w:jc w:val="both"/>
        <w:textAlignment w:val="baseline"/>
        <w:rPr>
          <w:rFonts w:ascii="Verdana" w:hAnsi="Verdana" w:cs="Verdana"/>
          <w:sz w:val="16"/>
          <w:szCs w:val="16"/>
        </w:rPr>
      </w:pPr>
      <w:r>
        <w:rPr>
          <w:rFonts w:ascii="Verdana" w:hAnsi="Verdana" w:cs="Verdana"/>
          <w:sz w:val="16"/>
          <w:szCs w:val="16"/>
        </w:rPr>
        <w:t>* Patrice Sauvage est l'un des fondateurs de l'ALDEA. il tra</w:t>
      </w:r>
      <w:r>
        <w:rPr>
          <w:rFonts w:ascii="Verdana" w:hAnsi="Verdana" w:cs="Verdana"/>
          <w:sz w:val="16"/>
          <w:szCs w:val="16"/>
        </w:rPr>
        <w:softHyphen/>
        <w:t>vaille actuellement à la Délégation à l'insertion des jeunes.</w:t>
      </w:r>
    </w:p>
    <w:p w14:paraId="708AB310" w14:textId="77777777" w:rsidR="00000000" w:rsidRDefault="00EE5E01">
      <w:pPr>
        <w:kinsoku w:val="0"/>
        <w:overflowPunct w:val="0"/>
        <w:autoSpaceDE/>
        <w:autoSpaceDN/>
        <w:adjustRightInd/>
        <w:spacing w:before="173" w:line="192" w:lineRule="exact"/>
        <w:ind w:left="72"/>
        <w:jc w:val="both"/>
        <w:textAlignment w:val="baseline"/>
        <w:rPr>
          <w:rFonts w:ascii="Verdana" w:hAnsi="Verdana" w:cs="Verdana"/>
          <w:sz w:val="16"/>
          <w:szCs w:val="16"/>
        </w:rPr>
      </w:pPr>
      <w:r>
        <w:rPr>
          <w:rFonts w:ascii="Verdana" w:hAnsi="Verdana" w:cs="Verdana"/>
          <w:sz w:val="16"/>
          <w:szCs w:val="16"/>
        </w:rPr>
        <w:t>Le propos de P. Sauvage est tiré d'une recherche qu'il a mené</w:t>
      </w:r>
      <w:r>
        <w:rPr>
          <w:rFonts w:ascii="Verdana" w:hAnsi="Verdana" w:cs="Verdana"/>
          <w:sz w:val="16"/>
          <w:szCs w:val="16"/>
        </w:rPr>
        <w:t xml:space="preserve"> pour le commissariat du Plan et d'une enquête qu'il a réalisé dans le cadre de l'ALDEA</w:t>
      </w:r>
    </w:p>
    <w:p w14:paraId="14045FFB" w14:textId="77777777" w:rsidR="00000000" w:rsidRDefault="00EE5E01">
      <w:pPr>
        <w:kinsoku w:val="0"/>
        <w:overflowPunct w:val="0"/>
        <w:autoSpaceDE/>
        <w:autoSpaceDN/>
        <w:adjustRightInd/>
        <w:spacing w:before="333" w:line="253" w:lineRule="exact"/>
        <w:ind w:left="72"/>
        <w:jc w:val="both"/>
        <w:textAlignment w:val="baseline"/>
        <w:rPr>
          <w:rFonts w:ascii="Verdana" w:hAnsi="Verdana" w:cs="Verdana"/>
          <w:b/>
          <w:bCs/>
        </w:rPr>
      </w:pPr>
      <w:r>
        <w:rPr>
          <w:rFonts w:ascii="Verdana" w:hAnsi="Verdana" w:cs="Verdana"/>
          <w:b/>
          <w:bCs/>
        </w:rPr>
        <w:t>Notion et typologie des entreprises alterna</w:t>
      </w:r>
      <w:r>
        <w:rPr>
          <w:rFonts w:ascii="Verdana" w:hAnsi="Verdana" w:cs="Verdana"/>
          <w:b/>
          <w:bCs/>
        </w:rPr>
        <w:softHyphen/>
        <w:t>tives</w:t>
      </w:r>
    </w:p>
    <w:p w14:paraId="06E2DAB5" w14:textId="77777777" w:rsidR="00000000" w:rsidRDefault="00EE5E01">
      <w:pPr>
        <w:kinsoku w:val="0"/>
        <w:overflowPunct w:val="0"/>
        <w:autoSpaceDE/>
        <w:autoSpaceDN/>
        <w:adjustRightInd/>
        <w:spacing w:before="327" w:line="192" w:lineRule="exact"/>
        <w:ind w:left="72"/>
        <w:jc w:val="both"/>
        <w:textAlignment w:val="baseline"/>
        <w:rPr>
          <w:rFonts w:ascii="Verdana" w:hAnsi="Verdana" w:cs="Verdana"/>
          <w:spacing w:val="3"/>
          <w:sz w:val="16"/>
          <w:szCs w:val="16"/>
        </w:rPr>
      </w:pPr>
      <w:r>
        <w:rPr>
          <w:rFonts w:ascii="Verdana" w:hAnsi="Verdana" w:cs="Verdana"/>
          <w:spacing w:val="3"/>
          <w:sz w:val="16"/>
          <w:szCs w:val="16"/>
        </w:rPr>
        <w:t>Les entreprises alternatives ne se caractérisent pas par rapport à un statut juridique mais beaucoup plus par un certa</w:t>
      </w:r>
      <w:r>
        <w:rPr>
          <w:rFonts w:ascii="Verdana" w:hAnsi="Verdana" w:cs="Verdana"/>
          <w:spacing w:val="3"/>
          <w:sz w:val="16"/>
          <w:szCs w:val="16"/>
        </w:rPr>
        <w:t>in nombre de principes qui par ailleurs ne suffit pas à les définir. Elles sont plus la traduction d'une éthique, d'une démarche que des principes bien établis. Tout d'abord, à propos de l'aspect de statuts ou (de leur absence), je voudrais dans ce premier</w:t>
      </w:r>
      <w:r>
        <w:rPr>
          <w:rFonts w:ascii="Verdana" w:hAnsi="Verdana" w:cs="Verdana"/>
          <w:spacing w:val="3"/>
          <w:sz w:val="16"/>
          <w:szCs w:val="16"/>
        </w:rPr>
        <w:t xml:space="preserve"> point différencier les entreprises alternatives de ce qu'on appelle l'économie sociale ou l'économie souterraine : Très souvent, les entre</w:t>
      </w:r>
      <w:r>
        <w:rPr>
          <w:rFonts w:ascii="Verdana" w:hAnsi="Verdana" w:cs="Verdana"/>
          <w:spacing w:val="3"/>
          <w:sz w:val="16"/>
          <w:szCs w:val="16"/>
        </w:rPr>
        <w:softHyphen/>
        <w:t>prises alternatives utilisent les statuts d'entreprises de l'économie sociale, c'est-à-dire la forme associative, co</w:t>
      </w:r>
      <w:r>
        <w:rPr>
          <w:rFonts w:ascii="Verdana" w:hAnsi="Verdana" w:cs="Verdana"/>
          <w:spacing w:val="3"/>
          <w:sz w:val="16"/>
          <w:szCs w:val="16"/>
        </w:rPr>
        <w:t>o</w:t>
      </w:r>
      <w:r>
        <w:rPr>
          <w:rFonts w:ascii="Verdana" w:hAnsi="Verdana" w:cs="Verdana"/>
          <w:spacing w:val="3"/>
          <w:sz w:val="16"/>
          <w:szCs w:val="16"/>
        </w:rPr>
        <w:softHyphen/>
        <w:t>pérative ou mutuelle. Mais en fait, elles vont au-delà de ces statuts. D'une certaine manière, l'entreprise alterna</w:t>
      </w:r>
      <w:r>
        <w:rPr>
          <w:rFonts w:ascii="Verdana" w:hAnsi="Verdana" w:cs="Verdana"/>
          <w:spacing w:val="3"/>
          <w:sz w:val="16"/>
          <w:szCs w:val="16"/>
        </w:rPr>
        <w:softHyphen/>
        <w:t>tive est un peu un retour aux intuitions de l'économie sociale. Il est vrai que dans la mesure ou les notions d'autogestion, de solidarité</w:t>
      </w:r>
      <w:r>
        <w:rPr>
          <w:rFonts w:ascii="Verdana" w:hAnsi="Verdana" w:cs="Verdana"/>
          <w:spacing w:val="3"/>
          <w:sz w:val="16"/>
          <w:szCs w:val="16"/>
        </w:rPr>
        <w:t xml:space="preserve"> font partie intégrante de cer</w:t>
      </w:r>
      <w:r>
        <w:rPr>
          <w:rFonts w:ascii="Verdana" w:hAnsi="Verdana" w:cs="Verdana"/>
          <w:spacing w:val="3"/>
          <w:sz w:val="16"/>
          <w:szCs w:val="16"/>
        </w:rPr>
        <w:softHyphen/>
        <w:t>taines valeurs des entreprises alternatives, on constate évidemment une parenté entre celle-ci et les entreprises de l'économie sociale.</w:t>
      </w:r>
    </w:p>
    <w:p w14:paraId="47ECFFE9" w14:textId="77777777" w:rsidR="00000000" w:rsidRDefault="00EE5E01">
      <w:pPr>
        <w:kinsoku w:val="0"/>
        <w:overflowPunct w:val="0"/>
        <w:autoSpaceDE/>
        <w:autoSpaceDN/>
        <w:adjustRightInd/>
        <w:spacing w:before="197" w:line="192" w:lineRule="exact"/>
        <w:ind w:left="72" w:right="72"/>
        <w:jc w:val="both"/>
        <w:textAlignment w:val="baseline"/>
        <w:rPr>
          <w:rFonts w:ascii="Verdana" w:hAnsi="Verdana" w:cs="Verdana"/>
          <w:sz w:val="16"/>
          <w:szCs w:val="16"/>
        </w:rPr>
      </w:pPr>
      <w:r>
        <w:rPr>
          <w:rFonts w:ascii="Verdana" w:hAnsi="Verdana" w:cs="Verdana"/>
          <w:sz w:val="16"/>
          <w:szCs w:val="16"/>
        </w:rPr>
        <w:t>La deuxième notion qui apparait très souvent de façon confuse c'est la notion d'économie</w:t>
      </w:r>
      <w:r>
        <w:rPr>
          <w:rFonts w:ascii="Verdana" w:hAnsi="Verdana" w:cs="Verdana"/>
          <w:sz w:val="16"/>
          <w:szCs w:val="16"/>
        </w:rPr>
        <w:t>.</w:t>
      </w:r>
    </w:p>
    <w:p w14:paraId="6A226349" w14:textId="77777777" w:rsidR="00000000" w:rsidRDefault="00EE5E01">
      <w:pPr>
        <w:kinsoku w:val="0"/>
        <w:overflowPunct w:val="0"/>
        <w:autoSpaceDE/>
        <w:autoSpaceDN/>
        <w:adjustRightInd/>
        <w:spacing w:before="14" w:line="192" w:lineRule="exact"/>
        <w:ind w:left="72"/>
        <w:jc w:val="both"/>
        <w:textAlignment w:val="baseline"/>
        <w:rPr>
          <w:rFonts w:ascii="Verdana" w:hAnsi="Verdana" w:cs="Verdana"/>
          <w:spacing w:val="6"/>
          <w:sz w:val="16"/>
          <w:szCs w:val="16"/>
        </w:rPr>
      </w:pPr>
      <w:r>
        <w:rPr>
          <w:rFonts w:ascii="Verdana" w:hAnsi="Verdana" w:cs="Verdana"/>
          <w:spacing w:val="6"/>
          <w:sz w:val="16"/>
          <w:szCs w:val="16"/>
        </w:rPr>
        <w:t>Mais elle dépend de la conception que l'on en a.</w:t>
      </w:r>
    </w:p>
    <w:p w14:paraId="4447D8F6" w14:textId="77777777" w:rsidR="00000000" w:rsidRDefault="00EE5E01">
      <w:pPr>
        <w:kinsoku w:val="0"/>
        <w:overflowPunct w:val="0"/>
        <w:autoSpaceDE/>
        <w:autoSpaceDN/>
        <w:adjustRightInd/>
        <w:spacing w:before="5" w:line="192" w:lineRule="exact"/>
        <w:ind w:left="72" w:right="72"/>
        <w:jc w:val="both"/>
        <w:textAlignment w:val="baseline"/>
        <w:rPr>
          <w:rFonts w:ascii="Verdana" w:hAnsi="Verdana" w:cs="Verdana"/>
          <w:spacing w:val="2"/>
          <w:sz w:val="16"/>
          <w:szCs w:val="16"/>
        </w:rPr>
      </w:pPr>
      <w:r>
        <w:rPr>
          <w:rFonts w:ascii="Verdana" w:hAnsi="Verdana" w:cs="Verdana"/>
          <w:spacing w:val="2"/>
          <w:sz w:val="16"/>
          <w:szCs w:val="16"/>
        </w:rPr>
        <w:t xml:space="preserve">Si l'on a une conception défaitiste, c'est-à-dire essayer de réaliser des activités échappant à certains mécanismes de solidarité sociale qui sont indispensables, dans notre société, alors les entreprises </w:t>
      </w:r>
      <w:r>
        <w:rPr>
          <w:rFonts w:ascii="Verdana" w:hAnsi="Verdana" w:cs="Verdana"/>
          <w:spacing w:val="2"/>
          <w:sz w:val="16"/>
          <w:szCs w:val="16"/>
        </w:rPr>
        <w:t>alternatives ne sont pas à priori du ressort de l'Economie souterraine. Mais par con</w:t>
      </w:r>
      <w:r>
        <w:rPr>
          <w:rFonts w:ascii="Verdana" w:hAnsi="Verdana" w:cs="Verdana"/>
          <w:spacing w:val="2"/>
          <w:sz w:val="16"/>
          <w:szCs w:val="16"/>
        </w:rPr>
        <w:softHyphen/>
        <w:t>tre, si l'économie souterraine, c'est le développement d'activités non-marchandes qui justement sont effacés par les rapports économiques et sociaux actuels, notamment tou</w:t>
      </w:r>
      <w:r>
        <w:rPr>
          <w:rFonts w:ascii="Verdana" w:hAnsi="Verdana" w:cs="Verdana"/>
          <w:spacing w:val="2"/>
          <w:sz w:val="16"/>
          <w:szCs w:val="16"/>
        </w:rPr>
        <w:t>t l'aspect du bénévolat, des relations avec un environ</w:t>
      </w:r>
      <w:r>
        <w:rPr>
          <w:rFonts w:ascii="Verdana" w:hAnsi="Verdana" w:cs="Verdana"/>
          <w:spacing w:val="2"/>
          <w:sz w:val="16"/>
          <w:szCs w:val="16"/>
        </w:rPr>
        <w:softHyphen/>
        <w:t>nement qui dépassent une traduction en terme économi</w:t>
      </w:r>
      <w:r>
        <w:rPr>
          <w:rFonts w:ascii="Verdana" w:hAnsi="Verdana" w:cs="Verdana"/>
          <w:spacing w:val="2"/>
          <w:sz w:val="16"/>
          <w:szCs w:val="16"/>
        </w:rPr>
        <w:softHyphen/>
        <w:t xml:space="preserve">que, de ce point de vue là, l'économie alternative est une </w:t>
      </w:r>
    </w:p>
    <w:p w14:paraId="135B2F5C" w14:textId="77777777" w:rsidR="00000000" w:rsidRDefault="00EE5E01">
      <w:pPr>
        <w:kinsoku w:val="0"/>
        <w:overflowPunct w:val="0"/>
        <w:autoSpaceDE/>
        <w:autoSpaceDN/>
        <w:adjustRightInd/>
        <w:spacing w:before="9" w:line="192" w:lineRule="exact"/>
        <w:ind w:left="72" w:right="72"/>
        <w:jc w:val="both"/>
        <w:textAlignment w:val="baseline"/>
        <w:rPr>
          <w:rFonts w:ascii="Verdana" w:hAnsi="Verdana" w:cs="Verdana"/>
          <w:spacing w:val="3"/>
          <w:sz w:val="16"/>
          <w:szCs w:val="16"/>
        </w:rPr>
      </w:pPr>
      <w:r>
        <w:rPr>
          <w:rFonts w:ascii="Verdana" w:hAnsi="Verdana" w:cs="Verdana"/>
          <w:spacing w:val="2"/>
          <w:sz w:val="16"/>
          <w:szCs w:val="16"/>
        </w:rPr>
        <w:br w:type="column"/>
      </w:r>
      <w:r>
        <w:rPr>
          <w:rFonts w:ascii="Verdana" w:hAnsi="Verdana" w:cs="Verdana"/>
          <w:spacing w:val="3"/>
          <w:sz w:val="16"/>
          <w:szCs w:val="16"/>
        </w:rPr>
        <w:t>forme d'économie qui intègre un certain nombre d'élé</w:t>
      </w:r>
      <w:r>
        <w:rPr>
          <w:rFonts w:ascii="Verdana" w:hAnsi="Verdana" w:cs="Verdana"/>
          <w:spacing w:val="3"/>
          <w:sz w:val="16"/>
          <w:szCs w:val="16"/>
        </w:rPr>
        <w:softHyphen/>
        <w:t>ments de l'é</w:t>
      </w:r>
      <w:r>
        <w:rPr>
          <w:rFonts w:ascii="Verdana" w:hAnsi="Verdana" w:cs="Verdana"/>
          <w:spacing w:val="3"/>
          <w:sz w:val="16"/>
          <w:szCs w:val="16"/>
        </w:rPr>
        <w:t xml:space="preserve">conomie non-marchande. Et c'est ce que l'on constate effectivement : les apports non marchands dans les entreprises alternatives sont assez importants. Par exemple, de nombreux revenus liés à des activités non marchandes interviennent dans le cadre de ces </w:t>
      </w:r>
      <w:r>
        <w:rPr>
          <w:rFonts w:ascii="Verdana" w:hAnsi="Verdana" w:cs="Verdana"/>
          <w:spacing w:val="3"/>
          <w:sz w:val="16"/>
          <w:szCs w:val="16"/>
        </w:rPr>
        <w:t>entrepri</w:t>
      </w:r>
      <w:r>
        <w:rPr>
          <w:rFonts w:ascii="Verdana" w:hAnsi="Verdana" w:cs="Verdana"/>
          <w:spacing w:val="3"/>
          <w:sz w:val="16"/>
          <w:szCs w:val="16"/>
        </w:rPr>
        <w:softHyphen/>
        <w:t>ses.</w:t>
      </w:r>
    </w:p>
    <w:p w14:paraId="2C3495AB" w14:textId="77777777" w:rsidR="00000000" w:rsidRDefault="00EE5E01">
      <w:pPr>
        <w:kinsoku w:val="0"/>
        <w:overflowPunct w:val="0"/>
        <w:autoSpaceDE/>
        <w:autoSpaceDN/>
        <w:adjustRightInd/>
        <w:spacing w:line="191" w:lineRule="exact"/>
        <w:ind w:left="72" w:right="72"/>
        <w:jc w:val="both"/>
        <w:textAlignment w:val="baseline"/>
        <w:rPr>
          <w:rFonts w:ascii="Verdana" w:hAnsi="Verdana" w:cs="Verdana"/>
          <w:sz w:val="16"/>
          <w:szCs w:val="16"/>
        </w:rPr>
      </w:pPr>
      <w:r>
        <w:rPr>
          <w:rFonts w:ascii="Verdana" w:hAnsi="Verdana" w:cs="Verdana"/>
          <w:sz w:val="16"/>
          <w:szCs w:val="16"/>
        </w:rPr>
        <w:t>Par rapport à la première conception de l'économie souter</w:t>
      </w:r>
      <w:r>
        <w:rPr>
          <w:rFonts w:ascii="Verdana" w:hAnsi="Verdana" w:cs="Verdana"/>
          <w:sz w:val="16"/>
          <w:szCs w:val="16"/>
        </w:rPr>
        <w:softHyphen/>
        <w:t>raine, une autre différence peut être faite en considérant la notion de minorités qui ne s'inscrivent pas seulement con</w:t>
      </w:r>
      <w:r>
        <w:rPr>
          <w:rFonts w:ascii="Verdana" w:hAnsi="Verdana" w:cs="Verdana"/>
          <w:sz w:val="16"/>
          <w:szCs w:val="16"/>
        </w:rPr>
        <w:softHyphen/>
        <w:t xml:space="preserve">tre la société existante mais qui proposent des alternatives et </w:t>
      </w:r>
      <w:r>
        <w:rPr>
          <w:rFonts w:ascii="Verdana" w:hAnsi="Verdana" w:cs="Verdana"/>
          <w:sz w:val="16"/>
          <w:szCs w:val="16"/>
        </w:rPr>
        <w:t>qui se distinguent des minorités qui sont dans l'anomie, se situant dans une attitude de refus vis à vis du système existant mais ne proposent pas d'alternative.</w:t>
      </w:r>
    </w:p>
    <w:p w14:paraId="785E9244" w14:textId="77777777" w:rsidR="00000000" w:rsidRDefault="00EE5E01">
      <w:pPr>
        <w:kinsoku w:val="0"/>
        <w:overflowPunct w:val="0"/>
        <w:autoSpaceDE/>
        <w:autoSpaceDN/>
        <w:adjustRightInd/>
        <w:spacing w:before="15" w:after="210" w:line="192" w:lineRule="exact"/>
        <w:ind w:left="72" w:right="72"/>
        <w:jc w:val="both"/>
        <w:textAlignment w:val="baseline"/>
        <w:rPr>
          <w:rFonts w:ascii="Verdana" w:hAnsi="Verdana" w:cs="Verdana"/>
          <w:spacing w:val="4"/>
          <w:sz w:val="16"/>
          <w:szCs w:val="16"/>
        </w:rPr>
      </w:pPr>
      <w:r>
        <w:rPr>
          <w:rFonts w:ascii="Verdana" w:hAnsi="Verdana" w:cs="Verdana"/>
          <w:spacing w:val="4"/>
          <w:sz w:val="16"/>
          <w:szCs w:val="16"/>
        </w:rPr>
        <w:t>La notion d'économie alternative c'est essayer de propo</w:t>
      </w:r>
      <w:r>
        <w:rPr>
          <w:rFonts w:ascii="Verdana" w:hAnsi="Verdana" w:cs="Verdana"/>
          <w:spacing w:val="4"/>
          <w:sz w:val="16"/>
          <w:szCs w:val="16"/>
        </w:rPr>
        <w:softHyphen/>
        <w:t xml:space="preserve">ser une alternative au fonctionnement </w:t>
      </w:r>
      <w:r>
        <w:rPr>
          <w:rFonts w:ascii="Verdana" w:hAnsi="Verdana" w:cs="Verdana"/>
          <w:spacing w:val="4"/>
          <w:sz w:val="16"/>
          <w:szCs w:val="16"/>
        </w:rPr>
        <w:t>du système écono</w:t>
      </w:r>
      <w:r>
        <w:rPr>
          <w:rFonts w:ascii="Verdana" w:hAnsi="Verdana" w:cs="Verdana"/>
          <w:spacing w:val="4"/>
          <w:sz w:val="16"/>
          <w:szCs w:val="16"/>
        </w:rPr>
        <w:softHyphen/>
        <w:t>mique en place et dans ce sens elle ne s'inscrit pas dans la notion d'économie souterraine, un peu « dissimulatrice ». C'est pour cela qu'Alain Romeford de la mission à la créa</w:t>
      </w:r>
      <w:r>
        <w:rPr>
          <w:rFonts w:ascii="Verdana" w:hAnsi="Verdana" w:cs="Verdana"/>
          <w:spacing w:val="4"/>
          <w:sz w:val="16"/>
          <w:szCs w:val="16"/>
        </w:rPr>
        <w:softHyphen/>
        <w:t>tion de l'emploi a pu un jour parler d'économie sociale sou</w:t>
      </w:r>
      <w:r>
        <w:rPr>
          <w:rFonts w:ascii="Verdana" w:hAnsi="Verdana" w:cs="Verdana"/>
          <w:spacing w:val="4"/>
          <w:sz w:val="16"/>
          <w:szCs w:val="16"/>
        </w:rPr>
        <w:softHyphen/>
        <w:t>te</w:t>
      </w:r>
      <w:r>
        <w:rPr>
          <w:rFonts w:ascii="Verdana" w:hAnsi="Verdana" w:cs="Verdana"/>
          <w:spacing w:val="4"/>
          <w:sz w:val="16"/>
          <w:szCs w:val="16"/>
        </w:rPr>
        <w:t>rraine.</w:t>
      </w:r>
    </w:p>
    <w:p w14:paraId="5F1E300A" w14:textId="77777777" w:rsidR="00000000" w:rsidRDefault="00EE5E01">
      <w:pPr>
        <w:kinsoku w:val="0"/>
        <w:overflowPunct w:val="0"/>
        <w:autoSpaceDE/>
        <w:autoSpaceDN/>
        <w:adjustRightInd/>
        <w:spacing w:before="120" w:line="256" w:lineRule="exact"/>
        <w:ind w:left="72" w:right="72"/>
        <w:jc w:val="both"/>
        <w:textAlignment w:val="baseline"/>
        <w:rPr>
          <w:rFonts w:ascii="Verdana" w:hAnsi="Verdana" w:cs="Verdana"/>
        </w:rPr>
      </w:pPr>
      <w:r>
        <w:rPr>
          <w:noProof/>
        </w:rPr>
        <w:pict w14:anchorId="3680D35D">
          <v:line id="_x0000_s1358" style="position:absolute;left:0;text-align:left;z-index:333;mso-wrap-distance-left:0;mso-wrap-distance-right:0;mso-position-horizontal-relative:page;mso-position-vertical-relative:page" from="300.6pt,7in" to="549.65pt,7in" o:allowincell="f" strokeweight="1.2pt">
            <w10:wrap type="square" anchorx="page" anchory="page"/>
          </v:line>
        </w:pict>
      </w:r>
      <w:r>
        <w:rPr>
          <w:rFonts w:ascii="Verdana" w:hAnsi="Verdana" w:cs="Verdana"/>
        </w:rPr>
        <w:t>Qu'elles sont les valeurs qui animent les promoteurs d'entreprises alternatives ?</w:t>
      </w:r>
    </w:p>
    <w:p w14:paraId="2425DADB" w14:textId="77777777" w:rsidR="00000000" w:rsidRDefault="00EE5E01">
      <w:pPr>
        <w:kinsoku w:val="0"/>
        <w:overflowPunct w:val="0"/>
        <w:autoSpaceDE/>
        <w:autoSpaceDN/>
        <w:adjustRightInd/>
        <w:spacing w:before="58" w:line="192" w:lineRule="exact"/>
        <w:ind w:left="72" w:right="72"/>
        <w:jc w:val="both"/>
        <w:textAlignment w:val="baseline"/>
        <w:rPr>
          <w:rFonts w:ascii="Verdana" w:hAnsi="Verdana" w:cs="Verdana"/>
          <w:sz w:val="16"/>
          <w:szCs w:val="16"/>
        </w:rPr>
      </w:pPr>
      <w:r>
        <w:rPr>
          <w:rFonts w:ascii="Verdana" w:hAnsi="Verdana" w:cs="Verdana"/>
          <w:sz w:val="16"/>
          <w:szCs w:val="16"/>
        </w:rPr>
        <w:t>De l'enquête que nous avons fait à l'ALDEA, nous en avons repéré 3 mots qui ressortent souvent :</w:t>
      </w:r>
    </w:p>
    <w:p w14:paraId="5B49DAA0" w14:textId="77777777" w:rsidR="00000000" w:rsidRDefault="00EE5E01">
      <w:pPr>
        <w:kinsoku w:val="0"/>
        <w:overflowPunct w:val="0"/>
        <w:autoSpaceDE/>
        <w:autoSpaceDN/>
        <w:adjustRightInd/>
        <w:spacing w:before="5" w:line="192" w:lineRule="exact"/>
        <w:ind w:left="72" w:right="72"/>
        <w:jc w:val="both"/>
        <w:textAlignment w:val="baseline"/>
        <w:rPr>
          <w:rFonts w:ascii="Verdana" w:hAnsi="Verdana" w:cs="Verdana"/>
          <w:spacing w:val="3"/>
          <w:sz w:val="16"/>
          <w:szCs w:val="16"/>
        </w:rPr>
      </w:pPr>
      <w:r>
        <w:rPr>
          <w:rFonts w:ascii="Verdana" w:hAnsi="Verdana" w:cs="Verdana"/>
          <w:spacing w:val="3"/>
          <w:sz w:val="16"/>
          <w:szCs w:val="16"/>
        </w:rPr>
        <w:t>® C'est d'abord la notion d'autogestion.</w:t>
      </w:r>
    </w:p>
    <w:p w14:paraId="3B550883" w14:textId="77777777" w:rsidR="00000000" w:rsidRDefault="00EE5E01">
      <w:pPr>
        <w:kinsoku w:val="0"/>
        <w:overflowPunct w:val="0"/>
        <w:autoSpaceDE/>
        <w:autoSpaceDN/>
        <w:adjustRightInd/>
        <w:spacing w:before="4" w:line="192" w:lineRule="exact"/>
        <w:ind w:left="72" w:right="72"/>
        <w:jc w:val="both"/>
        <w:textAlignment w:val="baseline"/>
        <w:rPr>
          <w:rFonts w:ascii="Verdana" w:hAnsi="Verdana" w:cs="Verdana"/>
          <w:sz w:val="16"/>
          <w:szCs w:val="16"/>
        </w:rPr>
      </w:pPr>
      <w:r>
        <w:rPr>
          <w:rFonts w:ascii="Verdana" w:hAnsi="Verdana" w:cs="Verdana"/>
          <w:sz w:val="16"/>
          <w:szCs w:val="16"/>
        </w:rPr>
        <w:t>Ce terme étant un peu piégé</w:t>
      </w:r>
      <w:r>
        <w:rPr>
          <w:rFonts w:ascii="Verdana" w:hAnsi="Verdana" w:cs="Verdana"/>
          <w:sz w:val="16"/>
          <w:szCs w:val="16"/>
        </w:rPr>
        <w:t xml:space="preserve"> maintenant, disons de nou</w:t>
      </w:r>
      <w:r>
        <w:rPr>
          <w:rFonts w:ascii="Verdana" w:hAnsi="Verdana" w:cs="Verdana"/>
          <w:sz w:val="16"/>
          <w:szCs w:val="16"/>
        </w:rPr>
        <w:softHyphen/>
        <w:t>veaux rapports humains dans l'entreprise dans le sens où il n'existe pas de hiérarchie, très stricte au sein des entrepri</w:t>
      </w:r>
      <w:r>
        <w:rPr>
          <w:rFonts w:ascii="Verdana" w:hAnsi="Verdana" w:cs="Verdana"/>
          <w:sz w:val="16"/>
          <w:szCs w:val="16"/>
        </w:rPr>
        <w:softHyphen/>
        <w:t xml:space="preserve">ses alternatives, de la possibilité de rotation des taches, d'une démocratie qui va très loin, de rapports </w:t>
      </w:r>
      <w:r>
        <w:rPr>
          <w:rFonts w:ascii="Verdana" w:hAnsi="Verdana" w:cs="Verdana"/>
          <w:sz w:val="16"/>
          <w:szCs w:val="16"/>
        </w:rPr>
        <w:t>qui juste</w:t>
      </w:r>
      <w:r>
        <w:rPr>
          <w:rFonts w:ascii="Verdana" w:hAnsi="Verdana" w:cs="Verdana"/>
          <w:sz w:val="16"/>
          <w:szCs w:val="16"/>
        </w:rPr>
        <w:softHyphen/>
        <w:t>ment dépassent les rapports simplement économique.</w:t>
      </w:r>
    </w:p>
    <w:p w14:paraId="48346201" w14:textId="77777777" w:rsidR="00000000" w:rsidRDefault="00EE5E01">
      <w:pPr>
        <w:kinsoku w:val="0"/>
        <w:overflowPunct w:val="0"/>
        <w:autoSpaceDE/>
        <w:autoSpaceDN/>
        <w:adjustRightInd/>
        <w:spacing w:before="10" w:line="192" w:lineRule="exact"/>
        <w:ind w:left="72" w:right="72"/>
        <w:jc w:val="both"/>
        <w:textAlignment w:val="baseline"/>
        <w:rPr>
          <w:rFonts w:ascii="Verdana" w:hAnsi="Verdana" w:cs="Verdana"/>
          <w:sz w:val="16"/>
          <w:szCs w:val="16"/>
        </w:rPr>
      </w:pPr>
      <w:r>
        <w:rPr>
          <w:rFonts w:ascii="Verdana" w:hAnsi="Verdana" w:cs="Verdana"/>
          <w:sz w:val="16"/>
          <w:szCs w:val="16"/>
        </w:rPr>
        <w:t>Et évidemment, l'idée d'être maî</w:t>
      </w:r>
      <w:r>
        <w:rPr>
          <w:rFonts w:ascii="Verdana" w:hAnsi="Verdana" w:cs="Verdana"/>
          <w:sz w:val="16"/>
          <w:szCs w:val="16"/>
        </w:rPr>
        <w:t>tre de son destin sont valables seulement pour les personnes qui y travaillent mais pour l'ensemble de l'entreprise. Cela se traduit d'une certaine manière dans l'idée de créer son propre emploi et donc d'autogérer son destin.</w:t>
      </w:r>
    </w:p>
    <w:p w14:paraId="1CA0A718" w14:textId="77777777" w:rsidR="00000000" w:rsidRDefault="00EE5E01">
      <w:pPr>
        <w:numPr>
          <w:ilvl w:val="0"/>
          <w:numId w:val="34"/>
        </w:numPr>
        <w:kinsoku w:val="0"/>
        <w:overflowPunct w:val="0"/>
        <w:autoSpaceDE/>
        <w:autoSpaceDN/>
        <w:adjustRightInd/>
        <w:spacing w:before="10" w:line="192" w:lineRule="exact"/>
        <w:ind w:right="72"/>
        <w:jc w:val="both"/>
        <w:textAlignment w:val="baseline"/>
        <w:rPr>
          <w:rFonts w:ascii="Verdana" w:hAnsi="Verdana" w:cs="Verdana"/>
          <w:spacing w:val="2"/>
          <w:sz w:val="16"/>
          <w:szCs w:val="16"/>
        </w:rPr>
      </w:pPr>
      <w:r>
        <w:rPr>
          <w:rFonts w:ascii="Verdana" w:hAnsi="Verdana" w:cs="Verdana"/>
          <w:spacing w:val="2"/>
          <w:sz w:val="16"/>
          <w:szCs w:val="16"/>
        </w:rPr>
        <w:t>La deuxième notion, c'est</w:t>
      </w:r>
      <w:r>
        <w:rPr>
          <w:rFonts w:ascii="Verdana" w:hAnsi="Verdana" w:cs="Verdana"/>
          <w:spacing w:val="2"/>
          <w:sz w:val="16"/>
          <w:szCs w:val="16"/>
        </w:rPr>
        <w:t xml:space="preserve"> l'idée de solidarité, là aussi une notion très proche des intuitions de l'économie sociale. Elle peut se traduire par des relations de solidarité dans les entreprises existantes et dans la perspective de favoriser l'insertion des personnes, en difficulté,</w:t>
      </w:r>
      <w:r>
        <w:rPr>
          <w:rFonts w:ascii="Verdana" w:hAnsi="Verdana" w:cs="Verdana"/>
          <w:spacing w:val="2"/>
          <w:sz w:val="16"/>
          <w:szCs w:val="16"/>
        </w:rPr>
        <w:t xml:space="preserve"> alors que le système économique actuel, c'est précisément d'exclure tous les gens qui ne sont pas au niveau.</w:t>
      </w:r>
    </w:p>
    <w:p w14:paraId="5A36F851" w14:textId="77777777" w:rsidR="00000000" w:rsidRDefault="00EE5E01">
      <w:pPr>
        <w:kinsoku w:val="0"/>
        <w:overflowPunct w:val="0"/>
        <w:autoSpaceDE/>
        <w:autoSpaceDN/>
        <w:adjustRightInd/>
        <w:spacing w:before="4" w:line="192" w:lineRule="exact"/>
        <w:ind w:left="72" w:right="72"/>
        <w:jc w:val="both"/>
        <w:textAlignment w:val="baseline"/>
        <w:rPr>
          <w:rFonts w:ascii="Verdana" w:hAnsi="Verdana" w:cs="Verdana"/>
          <w:sz w:val="16"/>
          <w:szCs w:val="16"/>
        </w:rPr>
      </w:pPr>
      <w:r>
        <w:rPr>
          <w:rFonts w:ascii="Verdana" w:hAnsi="Verdana" w:cs="Verdana"/>
          <w:sz w:val="16"/>
          <w:szCs w:val="16"/>
        </w:rPr>
        <w:t>Cette solidarité n'est pas seulement interne mais aussi externe avec d'autres entreprises alternatives, d'autres entreprises du lieu, du bassin d'</w:t>
      </w:r>
      <w:r>
        <w:rPr>
          <w:rFonts w:ascii="Verdana" w:hAnsi="Verdana" w:cs="Verdana"/>
          <w:sz w:val="16"/>
          <w:szCs w:val="16"/>
        </w:rPr>
        <w:t>emploi.</w:t>
      </w:r>
    </w:p>
    <w:p w14:paraId="09E128E6" w14:textId="77777777" w:rsidR="00000000" w:rsidRDefault="00EE5E01">
      <w:pPr>
        <w:kinsoku w:val="0"/>
        <w:overflowPunct w:val="0"/>
        <w:autoSpaceDE/>
        <w:autoSpaceDN/>
        <w:adjustRightInd/>
        <w:spacing w:before="5" w:line="192" w:lineRule="exact"/>
        <w:ind w:left="72" w:right="72"/>
        <w:jc w:val="both"/>
        <w:textAlignment w:val="baseline"/>
        <w:rPr>
          <w:rFonts w:ascii="Verdana" w:hAnsi="Verdana" w:cs="Verdana"/>
          <w:sz w:val="16"/>
          <w:szCs w:val="16"/>
        </w:rPr>
      </w:pPr>
      <w:r>
        <w:rPr>
          <w:noProof/>
        </w:rPr>
        <w:pict w14:anchorId="07396277">
          <v:shape id="_x0000_s1359" type="#_x0000_t202" style="position:absolute;left:0;text-align:left;margin-left:561.7pt;margin-top:810.15pt;width:13.1pt;height:9.6pt;z-index:334;mso-wrap-edited:f;mso-wrap-distance-left:0;mso-wrap-distance-top:0;mso-wrap-distance-right:0;mso-wrap-distance-bottom:0;mso-position-horizontal-relative:page;mso-position-vertical-relative:page" wrapcoords="-62 0 -62 21600 21662 21600 21662 0 -62 0" o:allowincell="f" stroked="f">
            <v:textbox inset="0,0,0,0">
              <w:txbxContent>
                <w:p w14:paraId="55F95BE5" w14:textId="77777777" w:rsidR="00000000" w:rsidRDefault="00EE5E01">
                  <w:pPr>
                    <w:kinsoku w:val="0"/>
                    <w:overflowPunct w:val="0"/>
                    <w:autoSpaceDE/>
                    <w:autoSpaceDN/>
                    <w:adjustRightInd/>
                    <w:spacing w:line="184" w:lineRule="exact"/>
                    <w:jc w:val="right"/>
                    <w:textAlignment w:val="baseline"/>
                    <w:rPr>
                      <w:rFonts w:ascii="Verdana" w:hAnsi="Verdana" w:cs="Verdana"/>
                      <w:spacing w:val="-18"/>
                      <w:sz w:val="16"/>
                      <w:szCs w:val="16"/>
                    </w:rPr>
                  </w:pPr>
                  <w:r>
                    <w:rPr>
                      <w:rFonts w:ascii="Verdana" w:hAnsi="Verdana" w:cs="Verdana"/>
                      <w:spacing w:val="-18"/>
                      <w:sz w:val="16"/>
                      <w:szCs w:val="16"/>
                    </w:rPr>
                    <w:t>37</w:t>
                  </w:r>
                </w:p>
              </w:txbxContent>
            </v:textbox>
            <w10:wrap type="square" anchorx="page" anchory="page"/>
          </v:shape>
        </w:pict>
      </w:r>
      <w:r>
        <w:rPr>
          <w:rFonts w:ascii="Verdana" w:hAnsi="Verdana" w:cs="Verdana"/>
          <w:sz w:val="16"/>
          <w:szCs w:val="16"/>
        </w:rPr>
        <w:t>Mais il reste encore un certain individualisme entre ces entreprises. Des relations se nouent mais sont souvent plus discours que réalité. A cet égard, on peut parler des</w:t>
      </w:r>
    </w:p>
    <w:p w14:paraId="1DEAC17E" w14:textId="77777777" w:rsidR="00000000" w:rsidRDefault="00EE5E01">
      <w:pPr>
        <w:widowControl/>
        <w:rPr>
          <w:sz w:val="24"/>
          <w:szCs w:val="24"/>
        </w:rPr>
        <w:sectPr w:rsidR="00000000">
          <w:type w:val="continuous"/>
          <w:pgSz w:w="11496" w:h="16843"/>
          <w:pgMar w:top="936" w:right="425" w:bottom="463" w:left="235" w:header="720" w:footer="720" w:gutter="0"/>
          <w:cols w:num="2" w:sep="1" w:space="720" w:equalWidth="0">
            <w:col w:w="5059" w:space="718"/>
            <w:col w:w="5059"/>
          </w:cols>
          <w:noEndnote/>
        </w:sectPr>
      </w:pPr>
    </w:p>
    <w:tbl>
      <w:tblPr>
        <w:tblW w:w="0" w:type="auto"/>
        <w:tblLayout w:type="fixed"/>
        <w:tblCellMar>
          <w:left w:w="0" w:type="dxa"/>
          <w:right w:w="0" w:type="dxa"/>
        </w:tblCellMar>
        <w:tblLook w:val="0000" w:firstRow="0" w:lastRow="0" w:firstColumn="0" w:lastColumn="0" w:noHBand="0" w:noVBand="0"/>
      </w:tblPr>
      <w:tblGrid>
        <w:gridCol w:w="307"/>
        <w:gridCol w:w="370"/>
        <w:gridCol w:w="1224"/>
        <w:gridCol w:w="3993"/>
        <w:gridCol w:w="5458"/>
        <w:gridCol w:w="72"/>
      </w:tblGrid>
      <w:tr w:rsidR="00000000" w:rsidRPr="00EE5E01" w14:paraId="218E036D" w14:textId="77777777">
        <w:tblPrEx>
          <w:tblCellMar>
            <w:top w:w="0" w:type="dxa"/>
            <w:left w:w="0" w:type="dxa"/>
            <w:bottom w:w="0" w:type="dxa"/>
            <w:right w:w="0" w:type="dxa"/>
          </w:tblCellMar>
        </w:tblPrEx>
        <w:trPr>
          <w:trHeight w:hRule="exact" w:val="124"/>
        </w:trPr>
        <w:tc>
          <w:tcPr>
            <w:tcW w:w="307" w:type="dxa"/>
            <w:tcBorders>
              <w:top w:val="nil"/>
              <w:left w:val="nil"/>
              <w:bottom w:val="nil"/>
              <w:right w:val="nil"/>
            </w:tcBorders>
          </w:tcPr>
          <w:p w14:paraId="520DD29E" w14:textId="77777777" w:rsidR="00000000" w:rsidRPr="00EE5E01" w:rsidRDefault="00EE5E01">
            <w:pPr>
              <w:widowControl/>
              <w:rPr>
                <w:sz w:val="24"/>
                <w:szCs w:val="24"/>
              </w:rPr>
            </w:pPr>
          </w:p>
        </w:tc>
        <w:tc>
          <w:tcPr>
            <w:tcW w:w="370" w:type="dxa"/>
            <w:tcBorders>
              <w:top w:val="nil"/>
              <w:left w:val="nil"/>
              <w:bottom w:val="nil"/>
              <w:right w:val="nil"/>
            </w:tcBorders>
          </w:tcPr>
          <w:p w14:paraId="7755DB0D" w14:textId="77777777" w:rsidR="00000000" w:rsidRPr="00EE5E01" w:rsidRDefault="00EE5E01">
            <w:pPr>
              <w:widowControl/>
              <w:rPr>
                <w:sz w:val="24"/>
                <w:szCs w:val="24"/>
              </w:rPr>
            </w:pPr>
          </w:p>
        </w:tc>
        <w:tc>
          <w:tcPr>
            <w:tcW w:w="1224" w:type="dxa"/>
            <w:tcBorders>
              <w:top w:val="single" w:sz="2" w:space="0" w:color="000000"/>
              <w:left w:val="nil"/>
              <w:bottom w:val="nil"/>
              <w:right w:val="nil"/>
            </w:tcBorders>
          </w:tcPr>
          <w:p w14:paraId="33C171E4" w14:textId="77777777" w:rsidR="00000000" w:rsidRPr="00EE5E01" w:rsidRDefault="00EE5E01">
            <w:pPr>
              <w:widowControl/>
              <w:rPr>
                <w:sz w:val="24"/>
                <w:szCs w:val="24"/>
              </w:rPr>
            </w:pPr>
          </w:p>
        </w:tc>
        <w:tc>
          <w:tcPr>
            <w:tcW w:w="3993" w:type="dxa"/>
            <w:tcBorders>
              <w:top w:val="single" w:sz="2" w:space="0" w:color="000000"/>
              <w:left w:val="nil"/>
              <w:bottom w:val="nil"/>
              <w:right w:val="nil"/>
            </w:tcBorders>
          </w:tcPr>
          <w:p w14:paraId="1F3B0E86" w14:textId="77777777" w:rsidR="00000000" w:rsidRPr="00EE5E01" w:rsidRDefault="00EE5E01">
            <w:pPr>
              <w:widowControl/>
              <w:rPr>
                <w:sz w:val="24"/>
                <w:szCs w:val="24"/>
              </w:rPr>
            </w:pPr>
          </w:p>
        </w:tc>
        <w:tc>
          <w:tcPr>
            <w:tcW w:w="5458" w:type="dxa"/>
            <w:tcBorders>
              <w:top w:val="single" w:sz="2" w:space="0" w:color="000000"/>
              <w:left w:val="nil"/>
              <w:bottom w:val="single" w:sz="17" w:space="0" w:color="000000"/>
              <w:right w:val="nil"/>
            </w:tcBorders>
          </w:tcPr>
          <w:p w14:paraId="37A8E43A" w14:textId="77777777" w:rsidR="00000000" w:rsidRPr="00EE5E01" w:rsidRDefault="00EE5E01">
            <w:pPr>
              <w:widowControl/>
              <w:rPr>
                <w:sz w:val="24"/>
                <w:szCs w:val="24"/>
              </w:rPr>
            </w:pPr>
          </w:p>
        </w:tc>
        <w:tc>
          <w:tcPr>
            <w:tcW w:w="72" w:type="dxa"/>
            <w:tcBorders>
              <w:top w:val="single" w:sz="2" w:space="0" w:color="000000"/>
              <w:left w:val="nil"/>
              <w:bottom w:val="single" w:sz="17" w:space="0" w:color="000000"/>
              <w:right w:val="nil"/>
            </w:tcBorders>
          </w:tcPr>
          <w:p w14:paraId="65484BBA" w14:textId="77777777" w:rsidR="00000000" w:rsidRPr="00EE5E01" w:rsidRDefault="00EE5E01">
            <w:pPr>
              <w:widowControl/>
              <w:rPr>
                <w:sz w:val="24"/>
                <w:szCs w:val="24"/>
              </w:rPr>
            </w:pPr>
          </w:p>
        </w:tc>
      </w:tr>
      <w:tr w:rsidR="00000000" w:rsidRPr="00EE5E01" w14:paraId="0A339E4B" w14:textId="77777777">
        <w:tblPrEx>
          <w:tblCellMar>
            <w:top w:w="0" w:type="dxa"/>
            <w:left w:w="0" w:type="dxa"/>
            <w:bottom w:w="0" w:type="dxa"/>
            <w:right w:w="0" w:type="dxa"/>
          </w:tblCellMar>
        </w:tblPrEx>
        <w:trPr>
          <w:cantSplit/>
          <w:trHeight w:hRule="exact" w:val="207"/>
        </w:trPr>
        <w:tc>
          <w:tcPr>
            <w:tcW w:w="307" w:type="dxa"/>
            <w:tcBorders>
              <w:top w:val="nil"/>
              <w:left w:val="nil"/>
              <w:bottom w:val="nil"/>
              <w:right w:val="nil"/>
            </w:tcBorders>
          </w:tcPr>
          <w:p w14:paraId="602632CE" w14:textId="77777777" w:rsidR="00000000" w:rsidRPr="00EE5E01" w:rsidRDefault="00EE5E01">
            <w:pPr>
              <w:kinsoku w:val="0"/>
              <w:overflowPunct w:val="0"/>
              <w:autoSpaceDE/>
              <w:autoSpaceDN/>
              <w:adjustRightInd/>
              <w:textAlignment w:val="baseline"/>
              <w:rPr>
                <w:sz w:val="24"/>
                <w:szCs w:val="24"/>
              </w:rPr>
            </w:pPr>
          </w:p>
        </w:tc>
        <w:tc>
          <w:tcPr>
            <w:tcW w:w="5587" w:type="dxa"/>
            <w:gridSpan w:val="3"/>
            <w:vMerge w:val="restart"/>
            <w:tcBorders>
              <w:top w:val="nil"/>
              <w:left w:val="nil"/>
              <w:bottom w:val="nil"/>
              <w:right w:val="nil"/>
            </w:tcBorders>
          </w:tcPr>
          <w:p w14:paraId="3477EA3E" w14:textId="77777777" w:rsidR="00000000" w:rsidRPr="00EE5E01" w:rsidRDefault="00EE5E01">
            <w:pPr>
              <w:kinsoku w:val="0"/>
              <w:overflowPunct w:val="0"/>
              <w:autoSpaceDE/>
              <w:autoSpaceDN/>
              <w:adjustRightInd/>
              <w:spacing w:before="154" w:line="192" w:lineRule="exact"/>
              <w:ind w:left="360" w:right="288"/>
              <w:jc w:val="both"/>
              <w:textAlignment w:val="baseline"/>
              <w:rPr>
                <w:rFonts w:ascii="Verdana" w:hAnsi="Verdana" w:cs="Verdana"/>
                <w:sz w:val="16"/>
                <w:szCs w:val="16"/>
              </w:rPr>
            </w:pPr>
            <w:r w:rsidRPr="00EE5E01">
              <w:rPr>
                <w:rFonts w:ascii="Verdana" w:hAnsi="Verdana" w:cs="Verdana"/>
                <w:sz w:val="16"/>
                <w:szCs w:val="16"/>
              </w:rPr>
              <w:t>ré</w:t>
            </w:r>
            <w:r w:rsidRPr="00EE5E01">
              <w:rPr>
                <w:rFonts w:ascii="Verdana" w:hAnsi="Verdana" w:cs="Verdana"/>
                <w:sz w:val="16"/>
                <w:szCs w:val="16"/>
              </w:rPr>
              <w:t>seaux villages et la tentative de créer une solidarité entre entreprises...</w:t>
            </w:r>
          </w:p>
          <w:p w14:paraId="77622B74" w14:textId="77777777" w:rsidR="00000000" w:rsidRPr="00EE5E01" w:rsidRDefault="00EE5E01">
            <w:pPr>
              <w:kinsoku w:val="0"/>
              <w:overflowPunct w:val="0"/>
              <w:autoSpaceDE/>
              <w:autoSpaceDN/>
              <w:adjustRightInd/>
              <w:spacing w:line="192" w:lineRule="exact"/>
              <w:ind w:left="360" w:right="288"/>
              <w:jc w:val="both"/>
              <w:textAlignment w:val="baseline"/>
              <w:rPr>
                <w:rFonts w:ascii="Verdana" w:hAnsi="Verdana" w:cs="Verdana"/>
                <w:sz w:val="16"/>
                <w:szCs w:val="16"/>
              </w:rPr>
            </w:pPr>
            <w:r w:rsidRPr="00EE5E01">
              <w:rPr>
                <w:rFonts w:ascii="Verdana" w:hAnsi="Verdana" w:cs="Verdana"/>
                <w:sz w:val="16"/>
                <w:szCs w:val="16"/>
              </w:rPr>
              <w:t>Une solidarité aussi avec le Tiers Monde qui peut se tra</w:t>
            </w:r>
            <w:r w:rsidRPr="00EE5E01">
              <w:rPr>
                <w:rFonts w:ascii="Verdana" w:hAnsi="Verdana" w:cs="Verdana"/>
                <w:sz w:val="16"/>
                <w:szCs w:val="16"/>
              </w:rPr>
              <w:softHyphen/>
              <w:t>duire par le type de production fabriqué, dans le souci de ne pas exploiter le Tiers Monde.</w:t>
            </w:r>
          </w:p>
          <w:p w14:paraId="0C2A06AB" w14:textId="77777777" w:rsidR="00000000" w:rsidRPr="00EE5E01" w:rsidRDefault="00EE5E01">
            <w:pPr>
              <w:kinsoku w:val="0"/>
              <w:overflowPunct w:val="0"/>
              <w:autoSpaceDE/>
              <w:autoSpaceDN/>
              <w:adjustRightInd/>
              <w:spacing w:line="187" w:lineRule="exact"/>
              <w:ind w:right="1207"/>
              <w:jc w:val="right"/>
              <w:textAlignment w:val="baseline"/>
              <w:rPr>
                <w:rFonts w:ascii="Verdana" w:hAnsi="Verdana" w:cs="Verdana"/>
                <w:sz w:val="16"/>
                <w:szCs w:val="16"/>
              </w:rPr>
            </w:pPr>
            <w:r w:rsidRPr="00EE5E01">
              <w:rPr>
                <w:rFonts w:ascii="Verdana" w:hAnsi="Verdana" w:cs="Verdana"/>
                <w:sz w:val="16"/>
                <w:szCs w:val="16"/>
              </w:rPr>
              <w:t>'d La troisième notion est cell</w:t>
            </w:r>
            <w:r w:rsidRPr="00EE5E01">
              <w:rPr>
                <w:rFonts w:ascii="Verdana" w:hAnsi="Verdana" w:cs="Verdana"/>
                <w:sz w:val="16"/>
                <w:szCs w:val="16"/>
              </w:rPr>
              <w:t>e de l'autonomie.</w:t>
            </w:r>
          </w:p>
          <w:p w14:paraId="434E759C" w14:textId="77777777" w:rsidR="00000000" w:rsidRPr="00EE5E01" w:rsidRDefault="00EE5E01">
            <w:pPr>
              <w:kinsoku w:val="0"/>
              <w:overflowPunct w:val="0"/>
              <w:autoSpaceDE/>
              <w:autoSpaceDN/>
              <w:adjustRightInd/>
              <w:spacing w:before="5" w:line="192" w:lineRule="exact"/>
              <w:ind w:left="360"/>
              <w:textAlignment w:val="baseline"/>
              <w:rPr>
                <w:rFonts w:ascii="Verdana" w:hAnsi="Verdana" w:cs="Verdana"/>
                <w:sz w:val="16"/>
                <w:szCs w:val="16"/>
              </w:rPr>
            </w:pPr>
            <w:r w:rsidRPr="00EE5E01">
              <w:rPr>
                <w:rFonts w:ascii="Verdana" w:hAnsi="Verdana" w:cs="Verdana"/>
                <w:sz w:val="16"/>
                <w:szCs w:val="16"/>
              </w:rPr>
              <w:t>Elle peut avoir plusieurs sens :</w:t>
            </w:r>
          </w:p>
          <w:p w14:paraId="3402B0F2" w14:textId="77777777" w:rsidR="00000000" w:rsidRPr="00EE5E01" w:rsidRDefault="00EE5E01">
            <w:pPr>
              <w:kinsoku w:val="0"/>
              <w:overflowPunct w:val="0"/>
              <w:autoSpaceDE/>
              <w:autoSpaceDN/>
              <w:adjustRightInd/>
              <w:spacing w:line="190" w:lineRule="exact"/>
              <w:ind w:left="360" w:right="288"/>
              <w:jc w:val="both"/>
              <w:textAlignment w:val="baseline"/>
              <w:rPr>
                <w:rFonts w:ascii="Verdana" w:hAnsi="Verdana" w:cs="Verdana"/>
                <w:spacing w:val="5"/>
                <w:sz w:val="16"/>
                <w:szCs w:val="16"/>
              </w:rPr>
            </w:pPr>
            <w:r w:rsidRPr="00EE5E01">
              <w:rPr>
                <w:rFonts w:ascii="Verdana" w:hAnsi="Verdana" w:cs="Verdana"/>
                <w:spacing w:val="5"/>
                <w:sz w:val="16"/>
                <w:szCs w:val="16"/>
              </w:rPr>
              <w:t>Tout d'abord, l'autonomie pour les salariés dans l'entre</w:t>
            </w:r>
            <w:r w:rsidRPr="00EE5E01">
              <w:rPr>
                <w:rFonts w:ascii="Verdana" w:hAnsi="Verdana" w:cs="Verdana"/>
                <w:spacing w:val="5"/>
                <w:sz w:val="16"/>
                <w:szCs w:val="16"/>
              </w:rPr>
              <w:softHyphen/>
              <w:t>prise où on retrouve un peu la forme autogestionnaire, c'est-à-dire permettre à chaque personne de l'entreprise d'avoi</w:t>
            </w:r>
            <w:r w:rsidRPr="00EE5E01">
              <w:rPr>
                <w:rFonts w:ascii="Verdana" w:hAnsi="Verdana" w:cs="Verdana"/>
                <w:spacing w:val="5"/>
                <w:sz w:val="16"/>
                <w:szCs w:val="16"/>
              </w:rPr>
              <w:t>r son autonomie et sa liberté de décision.</w:t>
            </w:r>
          </w:p>
          <w:p w14:paraId="664B147F" w14:textId="77777777" w:rsidR="00000000" w:rsidRPr="00EE5E01" w:rsidRDefault="00EE5E01">
            <w:pPr>
              <w:kinsoku w:val="0"/>
              <w:overflowPunct w:val="0"/>
              <w:autoSpaceDE/>
              <w:autoSpaceDN/>
              <w:adjustRightInd/>
              <w:spacing w:line="191" w:lineRule="exact"/>
              <w:ind w:left="360" w:right="288"/>
              <w:textAlignment w:val="baseline"/>
              <w:rPr>
                <w:rFonts w:ascii="Verdana" w:hAnsi="Verdana" w:cs="Verdana"/>
                <w:sz w:val="16"/>
                <w:szCs w:val="16"/>
              </w:rPr>
            </w:pPr>
            <w:r w:rsidRPr="00EE5E01">
              <w:rPr>
                <w:rFonts w:ascii="Verdana" w:hAnsi="Verdana" w:cs="Verdana"/>
                <w:sz w:val="16"/>
                <w:szCs w:val="16"/>
              </w:rPr>
              <w:t>Mais aussi, autonomie de l'entreprise par rapport aux dif</w:t>
            </w:r>
            <w:r w:rsidRPr="00EE5E01">
              <w:rPr>
                <w:rFonts w:ascii="Verdana" w:hAnsi="Verdana" w:cs="Verdana"/>
                <w:sz w:val="16"/>
                <w:szCs w:val="16"/>
              </w:rPr>
              <w:softHyphen/>
              <w:t>férentes institutions, au système bancaire comme nous avons pu le constater au cours de notre enquète portant sur une cinquantaine d'entreprises alternativ</w:t>
            </w:r>
            <w:r w:rsidRPr="00EE5E01">
              <w:rPr>
                <w:rFonts w:ascii="Verdana" w:hAnsi="Verdana" w:cs="Verdana"/>
                <w:sz w:val="16"/>
                <w:szCs w:val="16"/>
              </w:rPr>
              <w:t>es. En fait notre idée d'autonomie c'est l'idée d'autonomie par rap</w:t>
            </w:r>
            <w:r w:rsidRPr="00EE5E01">
              <w:rPr>
                <w:rFonts w:ascii="Verdana" w:hAnsi="Verdana" w:cs="Verdana"/>
                <w:sz w:val="16"/>
                <w:szCs w:val="16"/>
              </w:rPr>
              <w:softHyphen/>
              <w:t>port au système économique, au système marchand. Il est certain que le développement d'aspect non-marchand dans les entreprises alternatives est un moyen de s'affran</w:t>
            </w:r>
            <w:r w:rsidRPr="00EE5E01">
              <w:rPr>
                <w:rFonts w:ascii="Verdana" w:hAnsi="Verdana" w:cs="Verdana"/>
                <w:sz w:val="16"/>
                <w:szCs w:val="16"/>
              </w:rPr>
              <w:softHyphen/>
              <w:t>chir du système économ</w:t>
            </w:r>
            <w:r w:rsidRPr="00EE5E01">
              <w:rPr>
                <w:rFonts w:ascii="Verdana" w:hAnsi="Verdana" w:cs="Verdana"/>
                <w:sz w:val="16"/>
                <w:szCs w:val="16"/>
              </w:rPr>
              <w:t>ique.</w:t>
            </w:r>
          </w:p>
          <w:p w14:paraId="695E2B25" w14:textId="77777777" w:rsidR="00000000" w:rsidRPr="00EE5E01" w:rsidRDefault="00EE5E01">
            <w:pPr>
              <w:kinsoku w:val="0"/>
              <w:overflowPunct w:val="0"/>
              <w:autoSpaceDE/>
              <w:autoSpaceDN/>
              <w:adjustRightInd/>
              <w:spacing w:before="101" w:line="192" w:lineRule="exact"/>
              <w:ind w:left="360" w:right="396"/>
              <w:jc w:val="both"/>
              <w:textAlignment w:val="baseline"/>
              <w:rPr>
                <w:rFonts w:ascii="Verdana" w:hAnsi="Verdana" w:cs="Verdana"/>
                <w:spacing w:val="1"/>
                <w:sz w:val="16"/>
                <w:szCs w:val="16"/>
              </w:rPr>
            </w:pPr>
            <w:r w:rsidRPr="00EE5E01">
              <w:rPr>
                <w:rFonts w:ascii="Verdana" w:hAnsi="Verdana" w:cs="Verdana"/>
                <w:spacing w:val="1"/>
                <w:sz w:val="16"/>
                <w:szCs w:val="16"/>
              </w:rPr>
              <w:t>D'autres idées, d'autres valeurs, peuvent s'ajouter à cela comme par exemple l'idée de produit socialement utile (par ailleurs, difficile à définir car tout produit est lié à la société de consommation, à la société militarisée) et lié aux technologi</w:t>
            </w:r>
            <w:r w:rsidRPr="00EE5E01">
              <w:rPr>
                <w:rFonts w:ascii="Verdana" w:hAnsi="Verdana" w:cs="Verdana"/>
                <w:spacing w:val="1"/>
                <w:sz w:val="16"/>
                <w:szCs w:val="16"/>
              </w:rPr>
              <w:t>es alternatives comme les technologies douces. Pour ce qui concernent les entreprises alternati</w:t>
            </w:r>
            <w:r w:rsidRPr="00EE5E01">
              <w:rPr>
                <w:rFonts w:ascii="Verdana" w:hAnsi="Verdana" w:cs="Verdana"/>
                <w:spacing w:val="1"/>
                <w:sz w:val="16"/>
                <w:szCs w:val="16"/>
              </w:rPr>
              <w:softHyphen/>
              <w:t>ves que nous avons rencontré, c'est la volonté de vouloir constituer une alternative par rapport au fonctionnement du système économique actuel dans la perspect</w:t>
            </w:r>
            <w:r w:rsidRPr="00EE5E01">
              <w:rPr>
                <w:rFonts w:ascii="Verdana" w:hAnsi="Verdana" w:cs="Verdana"/>
                <w:spacing w:val="1"/>
                <w:sz w:val="16"/>
                <w:szCs w:val="16"/>
              </w:rPr>
              <w:t>ive d'inventer une nouvelle norme, mais également de remet</w:t>
            </w:r>
            <w:r w:rsidRPr="00EE5E01">
              <w:rPr>
                <w:rFonts w:ascii="Verdana" w:hAnsi="Verdana" w:cs="Verdana"/>
                <w:spacing w:val="1"/>
                <w:sz w:val="16"/>
                <w:szCs w:val="16"/>
              </w:rPr>
              <w:softHyphen/>
              <w:t>tre « l'économique » à sa place. C'est dire que tout n'est pas réductible à l'économie, dans la vie, et qu'il faut trou</w:t>
            </w:r>
            <w:r w:rsidRPr="00EE5E01">
              <w:rPr>
                <w:rFonts w:ascii="Verdana" w:hAnsi="Verdana" w:cs="Verdana"/>
                <w:spacing w:val="1"/>
                <w:sz w:val="16"/>
                <w:szCs w:val="16"/>
              </w:rPr>
              <w:softHyphen/>
              <w:t>ver les moyens à la fois de la réaliser et de la maîtriser. Mais en même temp</w:t>
            </w:r>
            <w:r w:rsidRPr="00EE5E01">
              <w:rPr>
                <w:rFonts w:ascii="Verdana" w:hAnsi="Verdana" w:cs="Verdana"/>
                <w:spacing w:val="1"/>
                <w:sz w:val="16"/>
                <w:szCs w:val="16"/>
              </w:rPr>
              <w:t>s, c'est s'affronter à l'économie et quelque fois s'enfoncer dedans, car pour le moment le marché impose des contraintes, des compromis avec le système en place et les mentalités. Ce paradoxe est vécu par les promoteurs d'entreprises alternatives, ce qui f</w:t>
            </w:r>
            <w:r w:rsidRPr="00EE5E01">
              <w:rPr>
                <w:rFonts w:ascii="Verdana" w:hAnsi="Verdana" w:cs="Verdana"/>
                <w:spacing w:val="1"/>
                <w:sz w:val="16"/>
                <w:szCs w:val="16"/>
              </w:rPr>
              <w:t>ait que l'on ne peut donner une définition exacte.</w:t>
            </w:r>
          </w:p>
          <w:p w14:paraId="5CAA1091" w14:textId="77777777" w:rsidR="00000000" w:rsidRPr="00EE5E01" w:rsidRDefault="00EE5E01">
            <w:pPr>
              <w:kinsoku w:val="0"/>
              <w:overflowPunct w:val="0"/>
              <w:autoSpaceDE/>
              <w:autoSpaceDN/>
              <w:adjustRightInd/>
              <w:spacing w:line="191" w:lineRule="exact"/>
              <w:ind w:left="360" w:right="396"/>
              <w:jc w:val="both"/>
              <w:textAlignment w:val="baseline"/>
              <w:rPr>
                <w:rFonts w:ascii="Verdana" w:hAnsi="Verdana" w:cs="Verdana"/>
                <w:sz w:val="16"/>
                <w:szCs w:val="16"/>
              </w:rPr>
            </w:pPr>
            <w:r w:rsidRPr="00EE5E01">
              <w:rPr>
                <w:rFonts w:ascii="Verdana" w:hAnsi="Verdana" w:cs="Verdana"/>
                <w:sz w:val="16"/>
                <w:szCs w:val="16"/>
              </w:rPr>
              <w:t>Ce serait là le fondement de l'économie alternative car sa démarche peut ses traduire aussi bien par des sociétés qui se créent pour l'insertion des exclus, d'autres qui se con</w:t>
            </w:r>
            <w:r w:rsidRPr="00EE5E01">
              <w:rPr>
                <w:rFonts w:ascii="Verdana" w:hAnsi="Verdana" w:cs="Verdana"/>
                <w:sz w:val="16"/>
                <w:szCs w:val="16"/>
              </w:rPr>
              <w:softHyphen/>
              <w:t xml:space="preserve">çoivent essentiellement sur </w:t>
            </w:r>
            <w:r w:rsidRPr="00EE5E01">
              <w:rPr>
                <w:rFonts w:ascii="Verdana" w:hAnsi="Verdana" w:cs="Verdana"/>
                <w:sz w:val="16"/>
                <w:szCs w:val="16"/>
              </w:rPr>
              <w:t>l'aspect de nouveaux rapports humains dans l'entreprise, d'autres sur l'aspect de produit socialement utiles... mais cela de façon variable selon les lieux, les mentalités, etc.</w:t>
            </w:r>
          </w:p>
          <w:p w14:paraId="034A7A9F" w14:textId="77777777" w:rsidR="00000000" w:rsidRPr="00EE5E01" w:rsidRDefault="00EE5E01">
            <w:pPr>
              <w:kinsoku w:val="0"/>
              <w:overflowPunct w:val="0"/>
              <w:autoSpaceDE/>
              <w:autoSpaceDN/>
              <w:adjustRightInd/>
              <w:spacing w:before="323" w:line="263" w:lineRule="exact"/>
              <w:ind w:right="937"/>
              <w:jc w:val="right"/>
              <w:textAlignment w:val="baseline"/>
              <w:rPr>
                <w:rFonts w:ascii="Verdana" w:hAnsi="Verdana" w:cs="Verdana"/>
                <w:sz w:val="21"/>
                <w:szCs w:val="21"/>
              </w:rPr>
            </w:pPr>
            <w:r w:rsidRPr="00EE5E01">
              <w:rPr>
                <w:rFonts w:ascii="Verdana" w:hAnsi="Verdana" w:cs="Verdana"/>
                <w:sz w:val="21"/>
                <w:szCs w:val="21"/>
              </w:rPr>
              <w:t>Typologie des entreprises alternatives</w:t>
            </w:r>
          </w:p>
          <w:p w14:paraId="5B4EE779" w14:textId="77777777" w:rsidR="00000000" w:rsidRPr="00EE5E01" w:rsidRDefault="00EE5E01">
            <w:pPr>
              <w:kinsoku w:val="0"/>
              <w:overflowPunct w:val="0"/>
              <w:autoSpaceDE/>
              <w:autoSpaceDN/>
              <w:adjustRightInd/>
              <w:spacing w:before="192" w:line="192" w:lineRule="exact"/>
              <w:ind w:left="360" w:right="396"/>
              <w:jc w:val="both"/>
              <w:textAlignment w:val="baseline"/>
              <w:rPr>
                <w:rFonts w:ascii="Verdana" w:hAnsi="Verdana" w:cs="Verdana"/>
                <w:sz w:val="16"/>
                <w:szCs w:val="16"/>
              </w:rPr>
            </w:pPr>
            <w:r w:rsidRPr="00EE5E01">
              <w:rPr>
                <w:rFonts w:ascii="Verdana" w:hAnsi="Verdana" w:cs="Verdana"/>
                <w:sz w:val="16"/>
                <w:szCs w:val="16"/>
              </w:rPr>
              <w:t xml:space="preserve">Dans l'enquête que nous avons réalisé, </w:t>
            </w:r>
            <w:r w:rsidRPr="00EE5E01">
              <w:rPr>
                <w:rFonts w:ascii="Verdana" w:hAnsi="Verdana" w:cs="Verdana"/>
                <w:sz w:val="16"/>
                <w:szCs w:val="16"/>
              </w:rPr>
              <w:t>on peut considé</w:t>
            </w:r>
            <w:r w:rsidRPr="00EE5E01">
              <w:rPr>
                <w:rFonts w:ascii="Verdana" w:hAnsi="Verdana" w:cs="Verdana"/>
                <w:sz w:val="16"/>
                <w:szCs w:val="16"/>
              </w:rPr>
              <w:softHyphen/>
              <w:t>rer trois catégories d'entreprises alternatives :</w:t>
            </w:r>
          </w:p>
          <w:p w14:paraId="7D12F242" w14:textId="77777777" w:rsidR="00000000" w:rsidRPr="00EE5E01" w:rsidRDefault="00EE5E01">
            <w:pPr>
              <w:numPr>
                <w:ilvl w:val="0"/>
                <w:numId w:val="35"/>
              </w:numPr>
              <w:kinsoku w:val="0"/>
              <w:overflowPunct w:val="0"/>
              <w:autoSpaceDE/>
              <w:autoSpaceDN/>
              <w:adjustRightInd/>
              <w:spacing w:line="191" w:lineRule="exact"/>
              <w:ind w:right="396"/>
              <w:jc w:val="both"/>
              <w:textAlignment w:val="baseline"/>
              <w:rPr>
                <w:rFonts w:ascii="Verdana" w:hAnsi="Verdana" w:cs="Verdana"/>
                <w:spacing w:val="-1"/>
                <w:sz w:val="16"/>
                <w:szCs w:val="16"/>
              </w:rPr>
            </w:pPr>
            <w:r w:rsidRPr="00EE5E01">
              <w:rPr>
                <w:rFonts w:ascii="Verdana" w:hAnsi="Verdana" w:cs="Verdana"/>
                <w:spacing w:val="-1"/>
                <w:sz w:val="16"/>
                <w:szCs w:val="16"/>
              </w:rPr>
              <w:t>les coopératives souvent dans le secteur de l'informati</w:t>
            </w:r>
            <w:r w:rsidRPr="00EE5E01">
              <w:rPr>
                <w:rFonts w:ascii="Verdana" w:hAnsi="Verdana" w:cs="Verdana"/>
                <w:spacing w:val="-1"/>
                <w:sz w:val="16"/>
                <w:szCs w:val="16"/>
              </w:rPr>
              <w:softHyphen/>
              <w:t>que. Elles affirment une volonté d'être un peu leur propre maî</w:t>
            </w:r>
            <w:r w:rsidRPr="00EE5E01">
              <w:rPr>
                <w:rFonts w:ascii="Verdana" w:hAnsi="Verdana" w:cs="Verdana"/>
                <w:spacing w:val="-1"/>
                <w:sz w:val="16"/>
                <w:szCs w:val="16"/>
              </w:rPr>
              <w:t>tre, d'avoir des rapports sympathiques, de ne pas dépendre d'un patron. C'est dans ce sens que l'on retrouve l'idée du retour aux intuitions de l'économie sociale.</w:t>
            </w:r>
          </w:p>
          <w:p w14:paraId="5AE4D4FF" w14:textId="77777777" w:rsidR="00000000" w:rsidRPr="00EE5E01" w:rsidRDefault="00EE5E01">
            <w:pPr>
              <w:kinsoku w:val="0"/>
              <w:overflowPunct w:val="0"/>
              <w:autoSpaceDE/>
              <w:autoSpaceDN/>
              <w:adjustRightInd/>
              <w:spacing w:before="8" w:line="192" w:lineRule="exact"/>
              <w:ind w:left="360" w:right="396"/>
              <w:jc w:val="both"/>
              <w:textAlignment w:val="baseline"/>
              <w:rPr>
                <w:rFonts w:ascii="Verdana" w:hAnsi="Verdana" w:cs="Verdana"/>
                <w:sz w:val="16"/>
                <w:szCs w:val="16"/>
              </w:rPr>
            </w:pPr>
            <w:r w:rsidRPr="00EE5E01">
              <w:rPr>
                <w:rFonts w:ascii="Verdana" w:hAnsi="Verdana" w:cs="Verdana"/>
                <w:sz w:val="16"/>
                <w:szCs w:val="16"/>
              </w:rPr>
              <w:t>La logique de ces entreprises est de jouir de son propre travail. Mais elles manquent d'un a</w:t>
            </w:r>
            <w:r w:rsidRPr="00EE5E01">
              <w:rPr>
                <w:rFonts w:ascii="Verdana" w:hAnsi="Verdana" w:cs="Verdana"/>
                <w:sz w:val="16"/>
                <w:szCs w:val="16"/>
              </w:rPr>
              <w:t>spect plus social, d'une dimension plus globale. Elles représentent une économie sociale un peu plus moderne.</w:t>
            </w:r>
          </w:p>
          <w:p w14:paraId="17CC20C4" w14:textId="77777777" w:rsidR="00000000" w:rsidRPr="00EE5E01" w:rsidRDefault="00EE5E01">
            <w:pPr>
              <w:numPr>
                <w:ilvl w:val="0"/>
                <w:numId w:val="35"/>
              </w:numPr>
              <w:kinsoku w:val="0"/>
              <w:overflowPunct w:val="0"/>
              <w:autoSpaceDE/>
              <w:autoSpaceDN/>
              <w:adjustRightInd/>
              <w:spacing w:before="3" w:line="192" w:lineRule="exact"/>
              <w:ind w:right="396"/>
              <w:jc w:val="both"/>
              <w:textAlignment w:val="baseline"/>
              <w:rPr>
                <w:rFonts w:ascii="Verdana" w:hAnsi="Verdana" w:cs="Verdana"/>
                <w:sz w:val="16"/>
                <w:szCs w:val="16"/>
              </w:rPr>
            </w:pPr>
            <w:r w:rsidRPr="00EE5E01">
              <w:rPr>
                <w:rFonts w:ascii="Verdana" w:hAnsi="Verdana" w:cs="Verdana"/>
                <w:sz w:val="16"/>
                <w:szCs w:val="16"/>
              </w:rPr>
              <w:t>ce sont des entreprises plutôt passeistes, c'est-à-dire de type communautaire avec plus ou moins un aspect de retour à la terre, où l'on essai</w:t>
            </w:r>
            <w:r w:rsidRPr="00EE5E01">
              <w:rPr>
                <w:rFonts w:ascii="Verdana" w:hAnsi="Verdana" w:cs="Verdana"/>
                <w:sz w:val="16"/>
                <w:szCs w:val="16"/>
              </w:rPr>
              <w:t>e de relier la dimension du tra</w:t>
            </w:r>
            <w:r w:rsidRPr="00EE5E01">
              <w:rPr>
                <w:rFonts w:ascii="Verdana" w:hAnsi="Verdana" w:cs="Verdana"/>
                <w:sz w:val="16"/>
                <w:szCs w:val="16"/>
              </w:rPr>
              <w:softHyphen/>
              <w:t>vail et la dimension de la vie, deux aspects qui sont préci</w:t>
            </w:r>
            <w:r w:rsidRPr="00EE5E01">
              <w:rPr>
                <w:rFonts w:ascii="Verdana" w:hAnsi="Verdana" w:cs="Verdana"/>
                <w:sz w:val="16"/>
                <w:szCs w:val="16"/>
              </w:rPr>
              <w:softHyphen/>
              <w:t>sément dans notre société cloisonnés : réinsérer la vie dans le travail, le travail dans la vie. C'est un peu le but de ces entreprises qui la plupart du temps sont</w:t>
            </w:r>
            <w:r w:rsidRPr="00EE5E01">
              <w:rPr>
                <w:rFonts w:ascii="Verdana" w:hAnsi="Verdana" w:cs="Verdana"/>
                <w:sz w:val="16"/>
                <w:szCs w:val="16"/>
              </w:rPr>
              <w:t xml:space="preserve"> sous formes communautaires.</w:t>
            </w:r>
          </w:p>
          <w:p w14:paraId="0D11C8C9" w14:textId="77777777" w:rsidR="00000000" w:rsidRPr="00EE5E01" w:rsidRDefault="00EE5E01">
            <w:pPr>
              <w:kinsoku w:val="0"/>
              <w:overflowPunct w:val="0"/>
              <w:autoSpaceDE/>
              <w:autoSpaceDN/>
              <w:adjustRightInd/>
              <w:spacing w:before="6" w:line="192" w:lineRule="exact"/>
              <w:ind w:left="288" w:right="396" w:firstLine="72"/>
              <w:jc w:val="both"/>
              <w:textAlignment w:val="baseline"/>
              <w:rPr>
                <w:rFonts w:ascii="Verdana" w:hAnsi="Verdana" w:cs="Verdana"/>
                <w:sz w:val="16"/>
                <w:szCs w:val="16"/>
              </w:rPr>
            </w:pPr>
            <w:r w:rsidRPr="00EE5E01">
              <w:rPr>
                <w:rFonts w:ascii="Verdana" w:hAnsi="Verdana" w:cs="Verdana"/>
                <w:sz w:val="16"/>
                <w:szCs w:val="16"/>
              </w:rPr>
              <w:t>Elfes sont souvent très difficile à apprécier d'un point de vuo économique.</w:t>
            </w:r>
          </w:p>
          <w:p w14:paraId="7E5088BA" w14:textId="77777777" w:rsidR="00000000" w:rsidRPr="00EE5E01" w:rsidRDefault="00EE5E01">
            <w:pPr>
              <w:kinsoku w:val="0"/>
              <w:overflowPunct w:val="0"/>
              <w:autoSpaceDE/>
              <w:autoSpaceDN/>
              <w:adjustRightInd/>
              <w:spacing w:before="8" w:after="98" w:line="188" w:lineRule="exact"/>
              <w:ind w:left="360" w:right="396"/>
              <w:jc w:val="both"/>
              <w:textAlignment w:val="baseline"/>
              <w:rPr>
                <w:rFonts w:ascii="Verdana" w:hAnsi="Verdana" w:cs="Verdana"/>
                <w:spacing w:val="2"/>
                <w:sz w:val="16"/>
                <w:szCs w:val="16"/>
              </w:rPr>
            </w:pPr>
            <w:r w:rsidRPr="00EE5E01">
              <w:rPr>
                <w:rFonts w:ascii="Verdana" w:hAnsi="Verdana" w:cs="Verdana"/>
                <w:spacing w:val="2"/>
                <w:sz w:val="16"/>
                <w:szCs w:val="16"/>
              </w:rPr>
              <w:t>Dire qu'elles sont passeistes, ce n'est absolument pas dans un sens péjoratif mais dans la mesure où comme dans le passé (avant le 19e siècle) existait</w:t>
            </w:r>
            <w:r w:rsidRPr="00EE5E01">
              <w:rPr>
                <w:rFonts w:ascii="Verdana" w:hAnsi="Verdana" w:cs="Verdana"/>
                <w:spacing w:val="2"/>
                <w:sz w:val="16"/>
                <w:szCs w:val="16"/>
              </w:rPr>
              <w:t xml:space="preserve"> une plus grande relation entre le travail et la vie plus ou moins communau</w:t>
            </w:r>
            <w:r w:rsidRPr="00EE5E01">
              <w:rPr>
                <w:rFonts w:ascii="Verdana" w:hAnsi="Verdana" w:cs="Verdana"/>
                <w:spacing w:val="2"/>
                <w:sz w:val="16"/>
                <w:szCs w:val="16"/>
              </w:rPr>
              <w:softHyphen/>
              <w:t>taire.</w:t>
            </w:r>
          </w:p>
        </w:tc>
        <w:tc>
          <w:tcPr>
            <w:tcW w:w="5458" w:type="dxa"/>
            <w:vMerge w:val="restart"/>
            <w:tcBorders>
              <w:top w:val="single" w:sz="17" w:space="0" w:color="000000"/>
              <w:left w:val="nil"/>
              <w:bottom w:val="nil"/>
              <w:right w:val="nil"/>
            </w:tcBorders>
          </w:tcPr>
          <w:p w14:paraId="729A533C" w14:textId="77777777" w:rsidR="00000000" w:rsidRPr="00EE5E01" w:rsidRDefault="00EE5E01">
            <w:pPr>
              <w:kinsoku w:val="0"/>
              <w:overflowPunct w:val="0"/>
              <w:autoSpaceDE/>
              <w:autoSpaceDN/>
              <w:adjustRightInd/>
              <w:spacing w:before="178" w:line="192" w:lineRule="exact"/>
              <w:ind w:left="432" w:right="108"/>
              <w:jc w:val="both"/>
              <w:textAlignment w:val="baseline"/>
              <w:rPr>
                <w:rFonts w:ascii="Verdana" w:hAnsi="Verdana" w:cs="Verdana"/>
                <w:spacing w:val="2"/>
                <w:sz w:val="16"/>
                <w:szCs w:val="16"/>
              </w:rPr>
            </w:pPr>
            <w:r w:rsidRPr="00EE5E01">
              <w:rPr>
                <w:rFonts w:ascii="Verdana" w:hAnsi="Verdana" w:cs="Verdana"/>
                <w:spacing w:val="2"/>
                <w:sz w:val="16"/>
                <w:szCs w:val="16"/>
              </w:rPr>
              <w:t>3° - ce sont des entreprises qui allient un peu les deux, ce que H. Desrohces appelle des entreprises utopiques, c'est à dire qu'elles essaient de réfléchir à de nouveaux mo</w:t>
            </w:r>
            <w:r w:rsidRPr="00EE5E01">
              <w:rPr>
                <w:rFonts w:ascii="Verdana" w:hAnsi="Verdana" w:cs="Verdana"/>
                <w:spacing w:val="2"/>
                <w:sz w:val="16"/>
                <w:szCs w:val="16"/>
              </w:rPr>
              <w:t>des de gestion, à l'utilité sociale du produit qu'elles fabriquent, d'aller au-delà de l'économie sociale, à réaliser des pro</w:t>
            </w:r>
            <w:r w:rsidRPr="00EE5E01">
              <w:rPr>
                <w:rFonts w:ascii="Verdana" w:hAnsi="Verdana" w:cs="Verdana"/>
                <w:spacing w:val="2"/>
                <w:sz w:val="16"/>
                <w:szCs w:val="16"/>
              </w:rPr>
              <w:softHyphen/>
              <w:t>duits socialement utiles, à définir aussi de nouveaux critè</w:t>
            </w:r>
            <w:r w:rsidRPr="00EE5E01">
              <w:rPr>
                <w:rFonts w:ascii="Verdana" w:hAnsi="Verdana" w:cs="Verdana"/>
                <w:spacing w:val="2"/>
                <w:sz w:val="16"/>
                <w:szCs w:val="16"/>
              </w:rPr>
              <w:softHyphen/>
              <w:t xml:space="preserve">res de gestion intègrent notamment tout l'aspect social et les effets </w:t>
            </w:r>
            <w:r w:rsidRPr="00EE5E01">
              <w:rPr>
                <w:rFonts w:ascii="Verdana" w:hAnsi="Verdana" w:cs="Verdana"/>
                <w:spacing w:val="2"/>
                <w:sz w:val="16"/>
                <w:szCs w:val="16"/>
              </w:rPr>
              <w:t>sur l'environnement, d'essayer d'avoir des rela</w:t>
            </w:r>
            <w:r w:rsidRPr="00EE5E01">
              <w:rPr>
                <w:rFonts w:ascii="Verdana" w:hAnsi="Verdana" w:cs="Verdana"/>
                <w:spacing w:val="2"/>
                <w:sz w:val="16"/>
                <w:szCs w:val="16"/>
              </w:rPr>
              <w:softHyphen/>
              <w:t>tions de partenariat avec les autres entreprises du secteur. Cela veut dire initier de nouvelles manières de vivre l'éco</w:t>
            </w:r>
            <w:r w:rsidRPr="00EE5E01">
              <w:rPr>
                <w:rFonts w:ascii="Verdana" w:hAnsi="Verdana" w:cs="Verdana"/>
                <w:spacing w:val="2"/>
                <w:sz w:val="16"/>
                <w:szCs w:val="16"/>
              </w:rPr>
              <w:softHyphen/>
              <w:t xml:space="preserve">nomie sans faire nécessairement un retour à l'économie sociale, ni vivre cela de façon </w:t>
            </w:r>
            <w:r w:rsidRPr="00EE5E01">
              <w:rPr>
                <w:rFonts w:ascii="Verdana" w:hAnsi="Verdana" w:cs="Verdana"/>
                <w:spacing w:val="2"/>
                <w:sz w:val="16"/>
                <w:szCs w:val="16"/>
              </w:rPr>
              <w:t>communautaire, elles se rap</w:t>
            </w:r>
            <w:r w:rsidRPr="00EE5E01">
              <w:rPr>
                <w:rFonts w:ascii="Verdana" w:hAnsi="Verdana" w:cs="Verdana"/>
                <w:spacing w:val="2"/>
                <w:sz w:val="16"/>
                <w:szCs w:val="16"/>
              </w:rPr>
              <w:softHyphen/>
              <w:t>prochent là aussi, des entreprises alternatives.</w:t>
            </w:r>
          </w:p>
          <w:p w14:paraId="257814D1" w14:textId="77777777" w:rsidR="00000000" w:rsidRPr="00EE5E01" w:rsidRDefault="00EE5E01">
            <w:pPr>
              <w:kinsoku w:val="0"/>
              <w:overflowPunct w:val="0"/>
              <w:autoSpaceDE/>
              <w:autoSpaceDN/>
              <w:adjustRightInd/>
              <w:spacing w:line="189" w:lineRule="exact"/>
              <w:ind w:left="432" w:right="108" w:firstLine="72"/>
              <w:jc w:val="both"/>
              <w:textAlignment w:val="baseline"/>
              <w:rPr>
                <w:rFonts w:ascii="Verdana" w:hAnsi="Verdana" w:cs="Verdana"/>
                <w:sz w:val="16"/>
                <w:szCs w:val="16"/>
              </w:rPr>
            </w:pPr>
            <w:r w:rsidRPr="00EE5E01">
              <w:rPr>
                <w:rFonts w:ascii="Verdana" w:hAnsi="Verdana" w:cs="Verdana"/>
                <w:sz w:val="16"/>
                <w:szCs w:val="16"/>
              </w:rPr>
              <w:t>Les domaines d'intervention pour les deux premières catégories sont généralement bien typées :</w:t>
            </w:r>
          </w:p>
          <w:p w14:paraId="0AC35EAF" w14:textId="77777777" w:rsidR="00000000" w:rsidRPr="00EE5E01" w:rsidRDefault="00EE5E01">
            <w:pPr>
              <w:kinsoku w:val="0"/>
              <w:overflowPunct w:val="0"/>
              <w:autoSpaceDE/>
              <w:autoSpaceDN/>
              <w:adjustRightInd/>
              <w:spacing w:line="191" w:lineRule="exact"/>
              <w:ind w:left="432" w:right="108" w:firstLine="72"/>
              <w:jc w:val="both"/>
              <w:textAlignment w:val="baseline"/>
              <w:rPr>
                <w:rFonts w:ascii="Verdana" w:hAnsi="Verdana" w:cs="Verdana"/>
                <w:sz w:val="16"/>
                <w:szCs w:val="16"/>
              </w:rPr>
            </w:pPr>
            <w:r w:rsidRPr="00EE5E01">
              <w:rPr>
                <w:rFonts w:ascii="Verdana" w:hAnsi="Verdana" w:cs="Verdana"/>
                <w:sz w:val="16"/>
                <w:szCs w:val="16"/>
              </w:rPr>
              <w:t>Pour les premières des société</w:t>
            </w:r>
            <w:r w:rsidRPr="00EE5E01">
              <w:rPr>
                <w:rFonts w:ascii="Verdana" w:hAnsi="Verdana" w:cs="Verdana"/>
                <w:sz w:val="16"/>
                <w:szCs w:val="16"/>
              </w:rPr>
              <w:t>s de service et de conseil en informatique, et pour les deuxièmes des communautés d'accueil ou de vie, de culture biologique, les autres sont dans un peu tous les secteurs, par exemple celui des éner</w:t>
            </w:r>
            <w:r w:rsidRPr="00EE5E01">
              <w:rPr>
                <w:rFonts w:ascii="Verdana" w:hAnsi="Verdana" w:cs="Verdana"/>
                <w:sz w:val="16"/>
                <w:szCs w:val="16"/>
              </w:rPr>
              <w:softHyphen/>
              <w:t>gies renouvelables, ou dans d'autres domaines comme l'au</w:t>
            </w:r>
            <w:r w:rsidRPr="00EE5E01">
              <w:rPr>
                <w:rFonts w:ascii="Verdana" w:hAnsi="Verdana" w:cs="Verdana"/>
                <w:sz w:val="16"/>
                <w:szCs w:val="16"/>
              </w:rPr>
              <w:t>toréparation et éventuellement de la restauration qui ne paraît pas tout à fait un secteur moderne mais il y reste des tas de choses à faire.</w:t>
            </w:r>
          </w:p>
          <w:p w14:paraId="0414215E" w14:textId="77777777" w:rsidR="00000000" w:rsidRPr="00EE5E01" w:rsidRDefault="00EE5E01">
            <w:pPr>
              <w:kinsoku w:val="0"/>
              <w:overflowPunct w:val="0"/>
              <w:autoSpaceDE/>
              <w:autoSpaceDN/>
              <w:adjustRightInd/>
              <w:spacing w:line="192" w:lineRule="exact"/>
              <w:ind w:left="432" w:right="108"/>
              <w:jc w:val="both"/>
              <w:textAlignment w:val="baseline"/>
              <w:rPr>
                <w:rFonts w:ascii="Verdana" w:hAnsi="Verdana" w:cs="Verdana"/>
                <w:sz w:val="16"/>
                <w:szCs w:val="16"/>
              </w:rPr>
            </w:pPr>
            <w:r w:rsidRPr="00EE5E01">
              <w:rPr>
                <w:rFonts w:ascii="Verdana" w:hAnsi="Verdana" w:cs="Verdana"/>
                <w:sz w:val="16"/>
                <w:szCs w:val="16"/>
              </w:rPr>
              <w:t>Outre ces trois volets, on peut citer deux autres aspects, qui ne figurent pas dans cette typologie, élargissant l</w:t>
            </w:r>
            <w:r w:rsidRPr="00EE5E01">
              <w:rPr>
                <w:rFonts w:ascii="Verdana" w:hAnsi="Verdana" w:cs="Verdana"/>
                <w:sz w:val="16"/>
                <w:szCs w:val="16"/>
              </w:rPr>
              <w:t>a notion d'entreprise alternative :</w:t>
            </w:r>
          </w:p>
          <w:p w14:paraId="1350B2B2" w14:textId="77777777" w:rsidR="00000000" w:rsidRPr="00EE5E01" w:rsidRDefault="00EE5E01">
            <w:pPr>
              <w:kinsoku w:val="0"/>
              <w:overflowPunct w:val="0"/>
              <w:autoSpaceDE/>
              <w:autoSpaceDN/>
              <w:adjustRightInd/>
              <w:spacing w:line="192" w:lineRule="exact"/>
              <w:ind w:left="432" w:right="108"/>
              <w:jc w:val="both"/>
              <w:textAlignment w:val="baseline"/>
              <w:rPr>
                <w:rFonts w:ascii="Verdana" w:hAnsi="Verdana" w:cs="Verdana"/>
                <w:sz w:val="16"/>
                <w:szCs w:val="16"/>
              </w:rPr>
            </w:pPr>
            <w:r w:rsidRPr="00EE5E01">
              <w:rPr>
                <w:rFonts w:ascii="Verdana" w:hAnsi="Verdana" w:cs="Verdana"/>
                <w:sz w:val="16"/>
                <w:szCs w:val="16"/>
              </w:rPr>
              <w:t>Tout d'abord, la notion d'entreprise intermédiaire. Ces entreprises ont pour but de permettre l'insertion d'exclus, notamment de jeunes mais pas seulement, par la mise en situation du travail réel dans une entreprise, c'</w:t>
            </w:r>
            <w:r w:rsidRPr="00EE5E01">
              <w:rPr>
                <w:rFonts w:ascii="Verdana" w:hAnsi="Verdana" w:cs="Verdana"/>
                <w:sz w:val="16"/>
                <w:szCs w:val="16"/>
              </w:rPr>
              <w:t>est à dire par la confrontation au travail et au marché.</w:t>
            </w:r>
          </w:p>
          <w:p w14:paraId="19E41C33" w14:textId="77777777" w:rsidR="00000000" w:rsidRPr="00EE5E01" w:rsidRDefault="00EE5E01">
            <w:pPr>
              <w:kinsoku w:val="0"/>
              <w:overflowPunct w:val="0"/>
              <w:autoSpaceDE/>
              <w:autoSpaceDN/>
              <w:adjustRightInd/>
              <w:spacing w:before="3" w:line="192" w:lineRule="exact"/>
              <w:ind w:left="432" w:right="108"/>
              <w:jc w:val="both"/>
              <w:textAlignment w:val="baseline"/>
              <w:rPr>
                <w:rFonts w:ascii="Verdana" w:hAnsi="Verdana" w:cs="Verdana"/>
                <w:sz w:val="16"/>
                <w:szCs w:val="16"/>
              </w:rPr>
            </w:pPr>
            <w:r w:rsidRPr="00EE5E01">
              <w:rPr>
                <w:rFonts w:ascii="Verdana" w:hAnsi="Verdana" w:cs="Verdana"/>
                <w:sz w:val="16"/>
                <w:szCs w:val="16"/>
              </w:rPr>
              <w:t>Elles n'ont pas un aspect spécifiquement alternatif dans la mesure où ces jeunes se retrouvent dans des situations de travail relativement classique.</w:t>
            </w:r>
          </w:p>
          <w:p w14:paraId="5F1A9995" w14:textId="77777777" w:rsidR="00000000" w:rsidRPr="00EE5E01" w:rsidRDefault="00EE5E01">
            <w:pPr>
              <w:kinsoku w:val="0"/>
              <w:overflowPunct w:val="0"/>
              <w:autoSpaceDE/>
              <w:autoSpaceDN/>
              <w:adjustRightInd/>
              <w:spacing w:before="1" w:line="191" w:lineRule="exact"/>
              <w:ind w:left="432" w:right="108"/>
              <w:jc w:val="both"/>
              <w:textAlignment w:val="baseline"/>
              <w:rPr>
                <w:rFonts w:ascii="Verdana" w:hAnsi="Verdana" w:cs="Verdana"/>
                <w:sz w:val="16"/>
                <w:szCs w:val="16"/>
              </w:rPr>
            </w:pPr>
            <w:r w:rsidRPr="00EE5E01">
              <w:rPr>
                <w:rFonts w:ascii="Verdana" w:hAnsi="Verdana" w:cs="Verdana"/>
                <w:sz w:val="16"/>
                <w:szCs w:val="16"/>
              </w:rPr>
              <w:t>Malgré tout, les rapports humains et le processus</w:t>
            </w:r>
            <w:r w:rsidRPr="00EE5E01">
              <w:rPr>
                <w:rFonts w:ascii="Verdana" w:hAnsi="Verdana" w:cs="Verdana"/>
                <w:sz w:val="16"/>
                <w:szCs w:val="16"/>
              </w:rPr>
              <w:t xml:space="preserve"> de prise de responsabilités sont assez innovants : dans le dévelop</w:t>
            </w:r>
            <w:r w:rsidRPr="00EE5E01">
              <w:rPr>
                <w:rFonts w:ascii="Verdana" w:hAnsi="Verdana" w:cs="Verdana"/>
                <w:sz w:val="16"/>
                <w:szCs w:val="16"/>
              </w:rPr>
              <w:softHyphen/>
              <w:t xml:space="preserve">pement du partage du travail et des revenus compensés, par le développement de l'économie non-marchande et des rapports de solidarité où l'on trouvera une solution à la crise notamment en </w:t>
            </w:r>
            <w:r w:rsidRPr="00EE5E01">
              <w:rPr>
                <w:rFonts w:ascii="Verdana" w:hAnsi="Verdana" w:cs="Verdana"/>
                <w:sz w:val="16"/>
                <w:szCs w:val="16"/>
              </w:rPr>
              <w:t>terme de chômage.</w:t>
            </w:r>
          </w:p>
          <w:p w14:paraId="1A82C6CB" w14:textId="77777777" w:rsidR="00000000" w:rsidRPr="00EE5E01" w:rsidRDefault="00EE5E01">
            <w:pPr>
              <w:kinsoku w:val="0"/>
              <w:overflowPunct w:val="0"/>
              <w:autoSpaceDE/>
              <w:autoSpaceDN/>
              <w:adjustRightInd/>
              <w:spacing w:line="196" w:lineRule="exact"/>
              <w:ind w:left="432" w:right="108"/>
              <w:jc w:val="both"/>
              <w:textAlignment w:val="baseline"/>
              <w:rPr>
                <w:rFonts w:ascii="Verdana" w:hAnsi="Verdana" w:cs="Verdana"/>
                <w:sz w:val="16"/>
                <w:szCs w:val="16"/>
              </w:rPr>
            </w:pPr>
            <w:r w:rsidRPr="00EE5E01">
              <w:rPr>
                <w:rFonts w:ascii="Verdana" w:hAnsi="Verdana" w:cs="Verdana"/>
                <w:sz w:val="16"/>
                <w:szCs w:val="16"/>
              </w:rPr>
              <w:t>Mais d'abord, la crise est peut-être un terme trop écono</w:t>
            </w:r>
            <w:r w:rsidRPr="00EE5E01">
              <w:rPr>
                <w:rFonts w:ascii="Verdana" w:hAnsi="Verdana" w:cs="Verdana"/>
                <w:sz w:val="16"/>
                <w:szCs w:val="16"/>
              </w:rPr>
              <w:softHyphen/>
              <w:t>mique.</w:t>
            </w:r>
          </w:p>
          <w:p w14:paraId="26110F2C" w14:textId="77777777" w:rsidR="00000000" w:rsidRPr="00EE5E01" w:rsidRDefault="00EE5E01">
            <w:pPr>
              <w:kinsoku w:val="0"/>
              <w:overflowPunct w:val="0"/>
              <w:autoSpaceDE/>
              <w:autoSpaceDN/>
              <w:adjustRightInd/>
              <w:spacing w:line="192" w:lineRule="exact"/>
              <w:ind w:left="432" w:right="108"/>
              <w:jc w:val="both"/>
              <w:textAlignment w:val="baseline"/>
              <w:rPr>
                <w:rFonts w:ascii="Verdana" w:hAnsi="Verdana" w:cs="Verdana"/>
                <w:sz w:val="16"/>
                <w:szCs w:val="16"/>
              </w:rPr>
            </w:pPr>
            <w:r w:rsidRPr="00EE5E01">
              <w:rPr>
                <w:rFonts w:ascii="Verdana" w:hAnsi="Verdana" w:cs="Verdana"/>
                <w:sz w:val="16"/>
                <w:szCs w:val="16"/>
              </w:rPr>
              <w:t>L'aspect de l'é</w:t>
            </w:r>
            <w:r w:rsidRPr="00EE5E01">
              <w:rPr>
                <w:rFonts w:ascii="Verdana" w:hAnsi="Verdana" w:cs="Verdana"/>
                <w:sz w:val="16"/>
                <w:szCs w:val="16"/>
              </w:rPr>
              <w:t>conomie non-marchande et du partage du travail me parait beaucoup plus porteur, cela peut être une réponse beaucoup plus massive notamment par rapport aux problèmes du chômage et aussi de la crise de civilisa</w:t>
            </w:r>
            <w:r w:rsidRPr="00EE5E01">
              <w:rPr>
                <w:rFonts w:ascii="Verdana" w:hAnsi="Verdana" w:cs="Verdana"/>
                <w:sz w:val="16"/>
                <w:szCs w:val="16"/>
              </w:rPr>
              <w:softHyphen/>
              <w:t>tion que nous rencontrons.</w:t>
            </w:r>
          </w:p>
          <w:p w14:paraId="777FD203" w14:textId="77777777" w:rsidR="00000000" w:rsidRPr="00EE5E01" w:rsidRDefault="00EE5E01">
            <w:pPr>
              <w:kinsoku w:val="0"/>
              <w:overflowPunct w:val="0"/>
              <w:autoSpaceDE/>
              <w:autoSpaceDN/>
              <w:adjustRightInd/>
              <w:spacing w:before="1" w:line="192" w:lineRule="exact"/>
              <w:ind w:left="432" w:right="108"/>
              <w:jc w:val="both"/>
              <w:textAlignment w:val="baseline"/>
              <w:rPr>
                <w:rFonts w:ascii="Verdana" w:hAnsi="Verdana" w:cs="Verdana"/>
                <w:sz w:val="16"/>
                <w:szCs w:val="16"/>
              </w:rPr>
            </w:pPr>
            <w:r w:rsidRPr="00EE5E01">
              <w:rPr>
                <w:rFonts w:ascii="Verdana" w:hAnsi="Verdana" w:cs="Verdana"/>
                <w:sz w:val="16"/>
                <w:szCs w:val="16"/>
              </w:rPr>
              <w:t xml:space="preserve">Cette réserve ayant </w:t>
            </w:r>
            <w:r w:rsidRPr="00EE5E01">
              <w:rPr>
                <w:rFonts w:ascii="Verdana" w:hAnsi="Verdana" w:cs="Verdana"/>
                <w:sz w:val="16"/>
                <w:szCs w:val="16"/>
              </w:rPr>
              <w:t xml:space="preserve">été faite, on peut dire que la notion d'entreprise alternative n'est pas totalement liée à l'idée de développement de l'économie non marchande. On peut repérer en fonction des principales données de la crise actuelle, les réponses que peuvent apporter ces </w:t>
            </w:r>
            <w:r w:rsidRPr="00EE5E01">
              <w:rPr>
                <w:rFonts w:ascii="Verdana" w:hAnsi="Verdana" w:cs="Verdana"/>
                <w:sz w:val="16"/>
                <w:szCs w:val="16"/>
              </w:rPr>
              <w:t>types d'entreprises.</w:t>
            </w:r>
          </w:p>
          <w:p w14:paraId="7DA8C4C8" w14:textId="77777777" w:rsidR="00000000" w:rsidRPr="00EE5E01" w:rsidRDefault="00EE5E01">
            <w:pPr>
              <w:kinsoku w:val="0"/>
              <w:overflowPunct w:val="0"/>
              <w:autoSpaceDE/>
              <w:autoSpaceDN/>
              <w:adjustRightInd/>
              <w:spacing w:before="10" w:line="267" w:lineRule="exact"/>
              <w:ind w:left="432"/>
              <w:textAlignment w:val="baseline"/>
              <w:rPr>
                <w:rFonts w:ascii="Verdana" w:hAnsi="Verdana" w:cs="Verdana"/>
                <w:sz w:val="21"/>
                <w:szCs w:val="21"/>
              </w:rPr>
            </w:pPr>
            <w:r w:rsidRPr="00EE5E01">
              <w:rPr>
                <w:rFonts w:ascii="Verdana" w:hAnsi="Verdana" w:cs="Verdana"/>
                <w:sz w:val="21"/>
                <w:szCs w:val="21"/>
              </w:rPr>
              <w:t>Les entreprises alternatives et la crise</w:t>
            </w:r>
          </w:p>
          <w:p w14:paraId="4E922B0F" w14:textId="77777777" w:rsidR="00000000" w:rsidRPr="00EE5E01" w:rsidRDefault="00EE5E01">
            <w:pPr>
              <w:kinsoku w:val="0"/>
              <w:overflowPunct w:val="0"/>
              <w:autoSpaceDE/>
              <w:autoSpaceDN/>
              <w:adjustRightInd/>
              <w:spacing w:before="125" w:line="183" w:lineRule="exact"/>
              <w:ind w:left="432"/>
              <w:textAlignment w:val="baseline"/>
              <w:rPr>
                <w:rFonts w:ascii="Verdana" w:hAnsi="Verdana" w:cs="Verdana"/>
                <w:sz w:val="16"/>
                <w:szCs w:val="16"/>
              </w:rPr>
            </w:pPr>
            <w:r w:rsidRPr="00EE5E01">
              <w:rPr>
                <w:rFonts w:ascii="Verdana" w:hAnsi="Verdana" w:cs="Verdana"/>
                <w:sz w:val="16"/>
                <w:szCs w:val="16"/>
              </w:rPr>
              <w:t>La crise actuelle se caractérise par quatre éléments :</w:t>
            </w:r>
          </w:p>
          <w:p w14:paraId="588AC8C5" w14:textId="77777777" w:rsidR="00000000" w:rsidRPr="00EE5E01" w:rsidRDefault="00EE5E01">
            <w:pPr>
              <w:kinsoku w:val="0"/>
              <w:overflowPunct w:val="0"/>
              <w:autoSpaceDE/>
              <w:autoSpaceDN/>
              <w:adjustRightInd/>
              <w:spacing w:line="188" w:lineRule="exact"/>
              <w:ind w:left="432" w:right="108" w:firstLine="72"/>
              <w:jc w:val="both"/>
              <w:textAlignment w:val="baseline"/>
              <w:rPr>
                <w:rFonts w:ascii="Verdana" w:hAnsi="Verdana" w:cs="Verdana"/>
                <w:sz w:val="16"/>
                <w:szCs w:val="16"/>
              </w:rPr>
            </w:pPr>
            <w:r w:rsidRPr="00EE5E01">
              <w:rPr>
                <w:rFonts w:ascii="Verdana" w:hAnsi="Verdana" w:cs="Verdana"/>
                <w:sz w:val="16"/>
                <w:szCs w:val="16"/>
              </w:rPr>
              <w:t>- d'une part, la crise de la concentration, c'est donc l'idée que le système économique est arrivé à un seuil de con</w:t>
            </w:r>
            <w:r w:rsidRPr="00EE5E01">
              <w:rPr>
                <w:rFonts w:ascii="Verdana" w:hAnsi="Verdana" w:cs="Verdana"/>
                <w:sz w:val="16"/>
                <w:szCs w:val="16"/>
              </w:rPr>
              <w:softHyphen/>
              <w:t>centration tel que fin</w:t>
            </w:r>
            <w:r w:rsidRPr="00EE5E01">
              <w:rPr>
                <w:rFonts w:ascii="Verdana" w:hAnsi="Verdana" w:cs="Verdana"/>
                <w:sz w:val="16"/>
                <w:szCs w:val="16"/>
              </w:rPr>
              <w:t>alement, il ne produit plus des écono</w:t>
            </w:r>
            <w:r w:rsidRPr="00EE5E01">
              <w:rPr>
                <w:rFonts w:ascii="Verdana" w:hAnsi="Verdana" w:cs="Verdana"/>
                <w:sz w:val="16"/>
                <w:szCs w:val="16"/>
              </w:rPr>
              <w:softHyphen/>
              <w:t>mies d'échelles. C'est à dire comme l'a dit Illitsch que le système économique actuel a passé le seuil où sa producti</w:t>
            </w:r>
            <w:r w:rsidRPr="00EE5E01">
              <w:rPr>
                <w:rFonts w:ascii="Verdana" w:hAnsi="Verdana" w:cs="Verdana"/>
                <w:sz w:val="16"/>
                <w:szCs w:val="16"/>
              </w:rPr>
              <w:softHyphen/>
              <w:t>vité peut s'améliorer.</w:t>
            </w:r>
          </w:p>
          <w:p w14:paraId="5F45241A" w14:textId="77777777" w:rsidR="00000000" w:rsidRPr="00EE5E01" w:rsidRDefault="00EE5E01">
            <w:pPr>
              <w:kinsoku w:val="0"/>
              <w:overflowPunct w:val="0"/>
              <w:autoSpaceDE/>
              <w:autoSpaceDN/>
              <w:adjustRightInd/>
              <w:spacing w:before="9" w:line="192" w:lineRule="exact"/>
              <w:ind w:left="432" w:right="108" w:firstLine="72"/>
              <w:jc w:val="both"/>
              <w:textAlignment w:val="baseline"/>
              <w:rPr>
                <w:rFonts w:ascii="Verdana" w:hAnsi="Verdana" w:cs="Verdana"/>
                <w:sz w:val="16"/>
                <w:szCs w:val="16"/>
              </w:rPr>
            </w:pPr>
            <w:r w:rsidRPr="00EE5E01">
              <w:rPr>
                <w:rFonts w:ascii="Verdana" w:hAnsi="Verdana" w:cs="Verdana"/>
                <w:sz w:val="16"/>
                <w:szCs w:val="16"/>
              </w:rPr>
              <w:t>Nous en sommes au seuil où la productivité de ces gran</w:t>
            </w:r>
            <w:r w:rsidRPr="00EE5E01">
              <w:rPr>
                <w:rFonts w:ascii="Verdana" w:hAnsi="Verdana" w:cs="Verdana"/>
                <w:sz w:val="16"/>
                <w:szCs w:val="16"/>
              </w:rPr>
              <w:softHyphen/>
            </w:r>
            <w:r w:rsidRPr="00EE5E01">
              <w:rPr>
                <w:rFonts w:ascii="Verdana" w:hAnsi="Verdana" w:cs="Verdana"/>
                <w:sz w:val="16"/>
                <w:szCs w:val="16"/>
              </w:rPr>
              <w:t>des organisations ne peut que baisser actuellement, cela se remarque au niveau des grands groupes qui connaissent des difficultés de rationnalisation et ne font pas des inves</w:t>
            </w:r>
            <w:r w:rsidRPr="00EE5E01">
              <w:rPr>
                <w:rFonts w:ascii="Verdana" w:hAnsi="Verdana" w:cs="Verdana"/>
                <w:sz w:val="16"/>
                <w:szCs w:val="16"/>
              </w:rPr>
              <w:softHyphen/>
              <w:t>tissements productifs ou créateurs d'emplois, c'est une crise de concentration.</w:t>
            </w:r>
          </w:p>
          <w:p w14:paraId="7A86E0EB" w14:textId="77777777" w:rsidR="00000000" w:rsidRPr="00EE5E01" w:rsidRDefault="00EE5E01">
            <w:pPr>
              <w:kinsoku w:val="0"/>
              <w:overflowPunct w:val="0"/>
              <w:autoSpaceDE/>
              <w:autoSpaceDN/>
              <w:adjustRightInd/>
              <w:spacing w:before="3" w:after="570" w:line="192" w:lineRule="exact"/>
              <w:ind w:left="432" w:right="108"/>
              <w:textAlignment w:val="baseline"/>
              <w:rPr>
                <w:rFonts w:ascii="Verdana" w:hAnsi="Verdana" w:cs="Verdana"/>
                <w:spacing w:val="3"/>
                <w:sz w:val="16"/>
                <w:szCs w:val="16"/>
              </w:rPr>
            </w:pPr>
            <w:r w:rsidRPr="00EE5E01">
              <w:rPr>
                <w:rFonts w:ascii="Verdana" w:hAnsi="Verdana" w:cs="Verdana"/>
                <w:spacing w:val="3"/>
                <w:sz w:val="16"/>
                <w:szCs w:val="16"/>
              </w:rPr>
              <w:t>-</w:t>
            </w:r>
            <w:r w:rsidRPr="00EE5E01">
              <w:rPr>
                <w:rFonts w:ascii="Verdana" w:hAnsi="Verdana" w:cs="Verdana"/>
                <w:spacing w:val="3"/>
                <w:sz w:val="16"/>
                <w:szCs w:val="16"/>
              </w:rPr>
              <w:t xml:space="preserve"> le deuxième élément, c'est la crise de l'Etat providence. Là aussi, nous sommes arrivés à un seuil de prélèvements obligatoires extrêmement élevés, cela donne l'impression qu'il est difficile d'aller au-delà, ce n'est pas seulement un ras le bol libéral m</w:t>
            </w:r>
            <w:r w:rsidRPr="00EE5E01">
              <w:rPr>
                <w:rFonts w:ascii="Verdana" w:hAnsi="Verdana" w:cs="Verdana"/>
                <w:spacing w:val="3"/>
                <w:sz w:val="16"/>
                <w:szCs w:val="16"/>
              </w:rPr>
              <w:t>ais je pense que c'est une réalité : on se rend compte que l'état ne peut assumer tout et s'il assu</w:t>
            </w:r>
            <w:r w:rsidRPr="00EE5E01">
              <w:rPr>
                <w:rFonts w:ascii="Verdana" w:hAnsi="Verdana" w:cs="Verdana"/>
                <w:spacing w:val="3"/>
                <w:sz w:val="16"/>
                <w:szCs w:val="16"/>
              </w:rPr>
              <w:softHyphen/>
              <w:t>mait tout, il l'assumerait de manière inféfficace. Toute une série de compensation que réalisait l'état par rapport au système productif concentré, ne peuve</w:t>
            </w:r>
            <w:r w:rsidRPr="00EE5E01">
              <w:rPr>
                <w:rFonts w:ascii="Verdana" w:hAnsi="Verdana" w:cs="Verdana"/>
                <w:spacing w:val="3"/>
                <w:sz w:val="16"/>
                <w:szCs w:val="16"/>
              </w:rPr>
              <w:t>nt plus être aug</w:t>
            </w:r>
            <w:r w:rsidRPr="00EE5E01">
              <w:rPr>
                <w:rFonts w:ascii="Verdana" w:hAnsi="Verdana" w:cs="Verdana"/>
                <w:spacing w:val="3"/>
                <w:sz w:val="16"/>
                <w:szCs w:val="16"/>
              </w:rPr>
              <w:softHyphen/>
              <w:t>mentées.</w:t>
            </w:r>
          </w:p>
        </w:tc>
        <w:tc>
          <w:tcPr>
            <w:tcW w:w="72" w:type="dxa"/>
            <w:tcBorders>
              <w:top w:val="single" w:sz="17" w:space="0" w:color="000000"/>
              <w:left w:val="nil"/>
              <w:bottom w:val="nil"/>
              <w:right w:val="nil"/>
            </w:tcBorders>
          </w:tcPr>
          <w:p w14:paraId="236F91A8" w14:textId="77777777" w:rsidR="00000000" w:rsidRPr="00EE5E01" w:rsidRDefault="00EE5E01">
            <w:pPr>
              <w:kinsoku w:val="0"/>
              <w:overflowPunct w:val="0"/>
              <w:autoSpaceDE/>
              <w:autoSpaceDN/>
              <w:adjustRightInd/>
              <w:spacing w:before="3" w:after="570" w:line="192" w:lineRule="exact"/>
              <w:ind w:left="432" w:right="108"/>
              <w:textAlignment w:val="baseline"/>
              <w:rPr>
                <w:rFonts w:ascii="Verdana" w:hAnsi="Verdana" w:cs="Verdana"/>
                <w:spacing w:val="3"/>
                <w:sz w:val="16"/>
                <w:szCs w:val="16"/>
              </w:rPr>
            </w:pPr>
          </w:p>
        </w:tc>
      </w:tr>
      <w:tr w:rsidR="00000000" w:rsidRPr="00EE5E01" w14:paraId="231E634B" w14:textId="77777777">
        <w:tblPrEx>
          <w:tblCellMar>
            <w:top w:w="0" w:type="dxa"/>
            <w:left w:w="0" w:type="dxa"/>
            <w:bottom w:w="0" w:type="dxa"/>
            <w:right w:w="0" w:type="dxa"/>
          </w:tblCellMar>
        </w:tblPrEx>
        <w:trPr>
          <w:cantSplit/>
          <w:trHeight w:hRule="exact" w:val="28"/>
        </w:trPr>
        <w:tc>
          <w:tcPr>
            <w:tcW w:w="307" w:type="dxa"/>
            <w:tcBorders>
              <w:top w:val="nil"/>
              <w:left w:val="nil"/>
              <w:bottom w:val="nil"/>
              <w:right w:val="nil"/>
            </w:tcBorders>
          </w:tcPr>
          <w:p w14:paraId="794C68ED"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5587" w:type="dxa"/>
            <w:gridSpan w:val="3"/>
            <w:vMerge/>
            <w:tcBorders>
              <w:top w:val="nil"/>
              <w:left w:val="nil"/>
              <w:bottom w:val="nil"/>
              <w:right w:val="nil"/>
            </w:tcBorders>
          </w:tcPr>
          <w:p w14:paraId="03624975"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5458" w:type="dxa"/>
            <w:vMerge/>
            <w:tcBorders>
              <w:top w:val="nil"/>
              <w:left w:val="nil"/>
              <w:bottom w:val="nil"/>
              <w:right w:val="nil"/>
            </w:tcBorders>
          </w:tcPr>
          <w:p w14:paraId="6CA8BCA2"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72" w:type="dxa"/>
            <w:tcBorders>
              <w:top w:val="nil"/>
              <w:left w:val="nil"/>
              <w:bottom w:val="nil"/>
              <w:right w:val="nil"/>
            </w:tcBorders>
          </w:tcPr>
          <w:p w14:paraId="2059765C"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r>
      <w:tr w:rsidR="00000000" w:rsidRPr="00EE5E01" w14:paraId="06484976" w14:textId="77777777">
        <w:tblPrEx>
          <w:tblCellMar>
            <w:top w:w="0" w:type="dxa"/>
            <w:left w:w="0" w:type="dxa"/>
            <w:bottom w:w="0" w:type="dxa"/>
            <w:right w:w="0" w:type="dxa"/>
          </w:tblCellMar>
        </w:tblPrEx>
        <w:trPr>
          <w:cantSplit/>
          <w:trHeight w:hRule="exact" w:val="13887"/>
        </w:trPr>
        <w:tc>
          <w:tcPr>
            <w:tcW w:w="307" w:type="dxa"/>
            <w:tcBorders>
              <w:top w:val="nil"/>
              <w:left w:val="nil"/>
              <w:bottom w:val="nil"/>
              <w:right w:val="single" w:sz="4" w:space="0" w:color="000000"/>
            </w:tcBorders>
          </w:tcPr>
          <w:p w14:paraId="5FD3ECBE"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5587" w:type="dxa"/>
            <w:gridSpan w:val="3"/>
            <w:vMerge/>
            <w:tcBorders>
              <w:top w:val="nil"/>
              <w:left w:val="single" w:sz="4" w:space="0" w:color="000000"/>
              <w:bottom w:val="nil"/>
              <w:right w:val="nil"/>
            </w:tcBorders>
          </w:tcPr>
          <w:p w14:paraId="602E0D36"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5458" w:type="dxa"/>
            <w:vMerge/>
            <w:tcBorders>
              <w:top w:val="nil"/>
              <w:left w:val="nil"/>
              <w:bottom w:val="nil"/>
              <w:right w:val="nil"/>
            </w:tcBorders>
          </w:tcPr>
          <w:p w14:paraId="61BDC8CD"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72" w:type="dxa"/>
            <w:tcBorders>
              <w:top w:val="nil"/>
              <w:left w:val="nil"/>
              <w:bottom w:val="nil"/>
              <w:right w:val="nil"/>
            </w:tcBorders>
          </w:tcPr>
          <w:p w14:paraId="48CD47CC"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r>
      <w:tr w:rsidR="00000000" w:rsidRPr="00EE5E01" w14:paraId="1D65D5DD" w14:textId="77777777">
        <w:tblPrEx>
          <w:tblCellMar>
            <w:top w:w="0" w:type="dxa"/>
            <w:left w:w="0" w:type="dxa"/>
            <w:bottom w:w="0" w:type="dxa"/>
            <w:right w:w="0" w:type="dxa"/>
          </w:tblCellMar>
        </w:tblPrEx>
        <w:trPr>
          <w:cantSplit/>
          <w:trHeight w:hRule="exact" w:val="824"/>
        </w:trPr>
        <w:tc>
          <w:tcPr>
            <w:tcW w:w="307" w:type="dxa"/>
            <w:tcBorders>
              <w:top w:val="nil"/>
              <w:left w:val="nil"/>
              <w:bottom w:val="nil"/>
              <w:right w:val="single" w:sz="4" w:space="0" w:color="000000"/>
            </w:tcBorders>
          </w:tcPr>
          <w:p w14:paraId="1E36DA02"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5587" w:type="dxa"/>
            <w:gridSpan w:val="3"/>
            <w:vMerge/>
            <w:tcBorders>
              <w:top w:val="nil"/>
              <w:left w:val="single" w:sz="4" w:space="0" w:color="000000"/>
              <w:bottom w:val="nil"/>
              <w:right w:val="nil"/>
            </w:tcBorders>
          </w:tcPr>
          <w:p w14:paraId="395643A9"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5458" w:type="dxa"/>
            <w:vMerge/>
            <w:tcBorders>
              <w:top w:val="nil"/>
              <w:left w:val="nil"/>
              <w:bottom w:val="nil"/>
              <w:right w:val="dotted" w:sz="5" w:space="0" w:color="000000"/>
            </w:tcBorders>
          </w:tcPr>
          <w:p w14:paraId="3D6E886E"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72" w:type="dxa"/>
            <w:tcBorders>
              <w:top w:val="nil"/>
              <w:left w:val="dotted" w:sz="5" w:space="0" w:color="000000"/>
              <w:bottom w:val="nil"/>
              <w:right w:val="nil"/>
            </w:tcBorders>
          </w:tcPr>
          <w:p w14:paraId="5474BC3A"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r>
      <w:tr w:rsidR="00000000" w:rsidRPr="00EE5E01" w14:paraId="61D9E100" w14:textId="77777777">
        <w:tblPrEx>
          <w:tblCellMar>
            <w:top w:w="0" w:type="dxa"/>
            <w:left w:w="0" w:type="dxa"/>
            <w:bottom w:w="0" w:type="dxa"/>
            <w:right w:w="0" w:type="dxa"/>
          </w:tblCellMar>
        </w:tblPrEx>
        <w:trPr>
          <w:cantSplit/>
          <w:trHeight w:hRule="exact" w:val="72"/>
        </w:trPr>
        <w:tc>
          <w:tcPr>
            <w:tcW w:w="307" w:type="dxa"/>
            <w:tcBorders>
              <w:top w:val="nil"/>
              <w:left w:val="nil"/>
              <w:bottom w:val="nil"/>
              <w:right w:val="nil"/>
            </w:tcBorders>
          </w:tcPr>
          <w:p w14:paraId="66CA3C20"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370" w:type="dxa"/>
            <w:tcBorders>
              <w:top w:val="nil"/>
              <w:left w:val="nil"/>
              <w:bottom w:val="nil"/>
              <w:right w:val="nil"/>
            </w:tcBorders>
          </w:tcPr>
          <w:p w14:paraId="77718458"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1224" w:type="dxa"/>
            <w:tcBorders>
              <w:top w:val="nil"/>
              <w:left w:val="nil"/>
              <w:bottom w:val="nil"/>
              <w:right w:val="nil"/>
            </w:tcBorders>
          </w:tcPr>
          <w:p w14:paraId="58EF1350"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3993" w:type="dxa"/>
            <w:tcBorders>
              <w:top w:val="nil"/>
              <w:left w:val="nil"/>
              <w:bottom w:val="nil"/>
              <w:right w:val="single" w:sz="4" w:space="0" w:color="000000"/>
            </w:tcBorders>
          </w:tcPr>
          <w:p w14:paraId="66C4BAE7"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5458" w:type="dxa"/>
            <w:vMerge/>
            <w:tcBorders>
              <w:top w:val="nil"/>
              <w:left w:val="single" w:sz="4" w:space="0" w:color="000000"/>
              <w:bottom w:val="nil"/>
              <w:right w:val="dotted" w:sz="5" w:space="0" w:color="000000"/>
            </w:tcBorders>
          </w:tcPr>
          <w:p w14:paraId="24431DC4"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72" w:type="dxa"/>
            <w:tcBorders>
              <w:top w:val="nil"/>
              <w:left w:val="dotted" w:sz="5" w:space="0" w:color="000000"/>
              <w:bottom w:val="nil"/>
              <w:right w:val="nil"/>
            </w:tcBorders>
          </w:tcPr>
          <w:p w14:paraId="3DD9A69E"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r>
      <w:tr w:rsidR="00000000" w:rsidRPr="00EE5E01" w14:paraId="12FB3A14" w14:textId="77777777">
        <w:tblPrEx>
          <w:tblCellMar>
            <w:top w:w="0" w:type="dxa"/>
            <w:left w:w="0" w:type="dxa"/>
            <w:bottom w:w="0" w:type="dxa"/>
            <w:right w:w="0" w:type="dxa"/>
          </w:tblCellMar>
        </w:tblPrEx>
        <w:trPr>
          <w:cantSplit/>
          <w:trHeight w:hRule="exact" w:val="87"/>
        </w:trPr>
        <w:tc>
          <w:tcPr>
            <w:tcW w:w="307" w:type="dxa"/>
            <w:tcBorders>
              <w:top w:val="nil"/>
              <w:left w:val="nil"/>
              <w:bottom w:val="nil"/>
              <w:right w:val="nil"/>
            </w:tcBorders>
          </w:tcPr>
          <w:p w14:paraId="7E99A286"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370" w:type="dxa"/>
            <w:tcBorders>
              <w:top w:val="nil"/>
              <w:left w:val="nil"/>
              <w:bottom w:val="nil"/>
              <w:right w:val="nil"/>
            </w:tcBorders>
          </w:tcPr>
          <w:p w14:paraId="66FCF39A"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1224" w:type="dxa"/>
            <w:tcBorders>
              <w:top w:val="nil"/>
              <w:left w:val="nil"/>
              <w:bottom w:val="nil"/>
              <w:right w:val="nil"/>
            </w:tcBorders>
          </w:tcPr>
          <w:p w14:paraId="111A3DC7"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3993" w:type="dxa"/>
            <w:tcBorders>
              <w:top w:val="nil"/>
              <w:left w:val="nil"/>
              <w:bottom w:val="nil"/>
              <w:right w:val="single" w:sz="4" w:space="0" w:color="000000"/>
            </w:tcBorders>
          </w:tcPr>
          <w:p w14:paraId="36C0C52C"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5458" w:type="dxa"/>
            <w:vMerge/>
            <w:tcBorders>
              <w:top w:val="nil"/>
              <w:left w:val="single" w:sz="4" w:space="0" w:color="000000"/>
              <w:bottom w:val="nil"/>
              <w:right w:val="nil"/>
            </w:tcBorders>
          </w:tcPr>
          <w:p w14:paraId="1C590693"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c>
          <w:tcPr>
            <w:tcW w:w="72" w:type="dxa"/>
            <w:tcBorders>
              <w:top w:val="nil"/>
              <w:left w:val="nil"/>
              <w:bottom w:val="nil"/>
              <w:right w:val="nil"/>
            </w:tcBorders>
          </w:tcPr>
          <w:p w14:paraId="1E5DE3DC" w14:textId="77777777" w:rsidR="00000000" w:rsidRPr="00EE5E01" w:rsidRDefault="00EE5E01">
            <w:pPr>
              <w:kinsoku w:val="0"/>
              <w:overflowPunct w:val="0"/>
              <w:autoSpaceDE/>
              <w:autoSpaceDN/>
              <w:adjustRightInd/>
              <w:textAlignment w:val="baseline"/>
              <w:rPr>
                <w:rFonts w:ascii="Verdana" w:hAnsi="Verdana" w:cs="Verdana"/>
                <w:spacing w:val="3"/>
                <w:sz w:val="16"/>
                <w:szCs w:val="16"/>
              </w:rPr>
            </w:pPr>
          </w:p>
        </w:tc>
      </w:tr>
      <w:tr w:rsidR="00000000" w:rsidRPr="00EE5E01" w14:paraId="1880ED7B" w14:textId="77777777">
        <w:tblPrEx>
          <w:tblCellMar>
            <w:top w:w="0" w:type="dxa"/>
            <w:left w:w="0" w:type="dxa"/>
            <w:bottom w:w="0" w:type="dxa"/>
            <w:right w:w="0" w:type="dxa"/>
          </w:tblCellMar>
        </w:tblPrEx>
        <w:trPr>
          <w:cantSplit/>
          <w:trHeight w:hRule="exact" w:val="616"/>
        </w:trPr>
        <w:tc>
          <w:tcPr>
            <w:tcW w:w="307" w:type="dxa"/>
            <w:tcBorders>
              <w:top w:val="nil"/>
              <w:left w:val="nil"/>
              <w:bottom w:val="nil"/>
              <w:right w:val="nil"/>
            </w:tcBorders>
            <w:vAlign w:val="bottom"/>
          </w:tcPr>
          <w:p w14:paraId="4AEFCBDC" w14:textId="77777777" w:rsidR="00000000" w:rsidRPr="00EE5E01" w:rsidRDefault="00EE5E01">
            <w:pPr>
              <w:kinsoku w:val="0"/>
              <w:overflowPunct w:val="0"/>
              <w:autoSpaceDE/>
              <w:autoSpaceDN/>
              <w:adjustRightInd/>
              <w:spacing w:before="391" w:after="32" w:line="192" w:lineRule="exact"/>
              <w:jc w:val="center"/>
              <w:textAlignment w:val="baseline"/>
              <w:rPr>
                <w:rFonts w:ascii="Verdana" w:hAnsi="Verdana" w:cs="Verdana"/>
                <w:sz w:val="16"/>
                <w:szCs w:val="16"/>
              </w:rPr>
            </w:pPr>
            <w:r w:rsidRPr="00EE5E01">
              <w:rPr>
                <w:rFonts w:ascii="Verdana" w:hAnsi="Verdana" w:cs="Verdana"/>
                <w:sz w:val="16"/>
                <w:szCs w:val="16"/>
              </w:rPr>
              <w:t>38</w:t>
            </w:r>
          </w:p>
        </w:tc>
        <w:tc>
          <w:tcPr>
            <w:tcW w:w="370" w:type="dxa"/>
            <w:tcBorders>
              <w:top w:val="nil"/>
              <w:left w:val="nil"/>
              <w:bottom w:val="nil"/>
              <w:right w:val="nil"/>
            </w:tcBorders>
          </w:tcPr>
          <w:p w14:paraId="6C6C9268" w14:textId="77777777" w:rsidR="00000000" w:rsidRPr="00EE5E01" w:rsidRDefault="00EE5E01">
            <w:pPr>
              <w:kinsoku w:val="0"/>
              <w:overflowPunct w:val="0"/>
              <w:autoSpaceDE/>
              <w:autoSpaceDN/>
              <w:adjustRightInd/>
              <w:spacing w:before="391" w:after="32" w:line="192" w:lineRule="exact"/>
              <w:jc w:val="center"/>
              <w:textAlignment w:val="baseline"/>
              <w:rPr>
                <w:rFonts w:ascii="Verdana" w:hAnsi="Verdana" w:cs="Verdana"/>
                <w:sz w:val="16"/>
                <w:szCs w:val="16"/>
              </w:rPr>
            </w:pPr>
          </w:p>
        </w:tc>
        <w:tc>
          <w:tcPr>
            <w:tcW w:w="1224" w:type="dxa"/>
            <w:tcBorders>
              <w:top w:val="nil"/>
              <w:left w:val="nil"/>
              <w:bottom w:val="nil"/>
              <w:right w:val="nil"/>
            </w:tcBorders>
          </w:tcPr>
          <w:p w14:paraId="1C3997AB" w14:textId="77777777" w:rsidR="00000000" w:rsidRPr="00EE5E01" w:rsidRDefault="00EE5E01">
            <w:pPr>
              <w:kinsoku w:val="0"/>
              <w:overflowPunct w:val="0"/>
              <w:autoSpaceDE/>
              <w:autoSpaceDN/>
              <w:adjustRightInd/>
              <w:spacing w:before="391" w:after="32" w:line="192" w:lineRule="exact"/>
              <w:jc w:val="center"/>
              <w:textAlignment w:val="baseline"/>
              <w:rPr>
                <w:rFonts w:ascii="Verdana" w:hAnsi="Verdana" w:cs="Verdana"/>
                <w:sz w:val="16"/>
                <w:szCs w:val="16"/>
              </w:rPr>
            </w:pPr>
          </w:p>
        </w:tc>
        <w:tc>
          <w:tcPr>
            <w:tcW w:w="3993" w:type="dxa"/>
            <w:tcBorders>
              <w:top w:val="nil"/>
              <w:left w:val="nil"/>
              <w:bottom w:val="nil"/>
              <w:right w:val="nil"/>
            </w:tcBorders>
          </w:tcPr>
          <w:p w14:paraId="687C4692" w14:textId="77777777" w:rsidR="00000000" w:rsidRPr="00EE5E01" w:rsidRDefault="00EE5E01">
            <w:pPr>
              <w:kinsoku w:val="0"/>
              <w:overflowPunct w:val="0"/>
              <w:autoSpaceDE/>
              <w:autoSpaceDN/>
              <w:adjustRightInd/>
              <w:spacing w:before="391" w:after="32" w:line="192" w:lineRule="exact"/>
              <w:jc w:val="center"/>
              <w:textAlignment w:val="baseline"/>
              <w:rPr>
                <w:rFonts w:ascii="Verdana" w:hAnsi="Verdana" w:cs="Verdana"/>
                <w:sz w:val="16"/>
                <w:szCs w:val="16"/>
              </w:rPr>
            </w:pPr>
          </w:p>
        </w:tc>
        <w:tc>
          <w:tcPr>
            <w:tcW w:w="5458" w:type="dxa"/>
            <w:vMerge/>
            <w:tcBorders>
              <w:top w:val="nil"/>
              <w:left w:val="nil"/>
              <w:bottom w:val="nil"/>
              <w:right w:val="nil"/>
            </w:tcBorders>
          </w:tcPr>
          <w:p w14:paraId="02AC4BE0" w14:textId="77777777" w:rsidR="00000000" w:rsidRPr="00EE5E01" w:rsidRDefault="00EE5E01">
            <w:pPr>
              <w:kinsoku w:val="0"/>
              <w:overflowPunct w:val="0"/>
              <w:autoSpaceDE/>
              <w:autoSpaceDN/>
              <w:adjustRightInd/>
              <w:spacing w:before="391" w:after="32" w:line="192" w:lineRule="exact"/>
              <w:jc w:val="center"/>
              <w:textAlignment w:val="baseline"/>
              <w:rPr>
                <w:rFonts w:ascii="Verdana" w:hAnsi="Verdana" w:cs="Verdana"/>
                <w:sz w:val="16"/>
                <w:szCs w:val="16"/>
              </w:rPr>
            </w:pPr>
          </w:p>
        </w:tc>
        <w:tc>
          <w:tcPr>
            <w:tcW w:w="72" w:type="dxa"/>
            <w:tcBorders>
              <w:top w:val="nil"/>
              <w:left w:val="nil"/>
              <w:bottom w:val="nil"/>
              <w:right w:val="nil"/>
            </w:tcBorders>
          </w:tcPr>
          <w:p w14:paraId="26E77504" w14:textId="77777777" w:rsidR="00000000" w:rsidRPr="00EE5E01" w:rsidRDefault="00EE5E01">
            <w:pPr>
              <w:kinsoku w:val="0"/>
              <w:overflowPunct w:val="0"/>
              <w:autoSpaceDE/>
              <w:autoSpaceDN/>
              <w:adjustRightInd/>
              <w:spacing w:before="391" w:after="32" w:line="192" w:lineRule="exact"/>
              <w:jc w:val="center"/>
              <w:textAlignment w:val="baseline"/>
              <w:rPr>
                <w:rFonts w:ascii="Verdana" w:hAnsi="Verdana" w:cs="Verdana"/>
                <w:sz w:val="16"/>
                <w:szCs w:val="16"/>
              </w:rPr>
            </w:pPr>
          </w:p>
        </w:tc>
      </w:tr>
    </w:tbl>
    <w:p w14:paraId="252335B1" w14:textId="77777777" w:rsidR="00000000" w:rsidRDefault="00EE5E01">
      <w:pPr>
        <w:widowControl/>
        <w:rPr>
          <w:sz w:val="24"/>
          <w:szCs w:val="24"/>
        </w:rPr>
        <w:sectPr w:rsidR="00000000">
          <w:pgSz w:w="11496" w:h="16843"/>
          <w:pgMar w:top="600" w:right="0" w:bottom="161" w:left="0" w:header="720" w:footer="720" w:gutter="0"/>
          <w:cols w:space="720"/>
          <w:noEndnote/>
        </w:sectPr>
      </w:pPr>
    </w:p>
    <w:p w14:paraId="52CF8F02" w14:textId="77777777" w:rsidR="00000000" w:rsidRDefault="00EE5E01">
      <w:pPr>
        <w:kinsoku w:val="0"/>
        <w:overflowPunct w:val="0"/>
        <w:autoSpaceDE/>
        <w:autoSpaceDN/>
        <w:adjustRightInd/>
        <w:spacing w:before="37"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5642"/>
        <w:gridCol w:w="232"/>
        <w:gridCol w:w="1628"/>
        <w:gridCol w:w="3187"/>
        <w:gridCol w:w="62"/>
        <w:gridCol w:w="210"/>
        <w:gridCol w:w="259"/>
      </w:tblGrid>
      <w:tr w:rsidR="00000000" w:rsidRPr="00EE5E01" w14:paraId="54AE83E5" w14:textId="77777777">
        <w:tblPrEx>
          <w:tblCellMar>
            <w:top w:w="0" w:type="dxa"/>
            <w:left w:w="0" w:type="dxa"/>
            <w:bottom w:w="0" w:type="dxa"/>
            <w:right w:w="0" w:type="dxa"/>
          </w:tblCellMar>
        </w:tblPrEx>
        <w:trPr>
          <w:trHeight w:hRule="exact" w:val="124"/>
        </w:trPr>
        <w:tc>
          <w:tcPr>
            <w:tcW w:w="5642" w:type="dxa"/>
            <w:tcBorders>
              <w:top w:val="single" w:sz="2" w:space="0" w:color="000000"/>
              <w:left w:val="nil"/>
              <w:bottom w:val="single" w:sz="17" w:space="0" w:color="000000"/>
              <w:right w:val="nil"/>
            </w:tcBorders>
          </w:tcPr>
          <w:p w14:paraId="7FAE130B" w14:textId="77777777" w:rsidR="00000000" w:rsidRPr="00EE5E01" w:rsidRDefault="00EE5E01">
            <w:pPr>
              <w:kinsoku w:val="0"/>
              <w:overflowPunct w:val="0"/>
              <w:autoSpaceDE/>
              <w:autoSpaceDN/>
              <w:adjustRightInd/>
              <w:spacing w:before="37" w:line="20" w:lineRule="exact"/>
              <w:textAlignment w:val="baseline"/>
              <w:rPr>
                <w:sz w:val="24"/>
                <w:szCs w:val="24"/>
              </w:rPr>
            </w:pPr>
          </w:p>
        </w:tc>
        <w:tc>
          <w:tcPr>
            <w:tcW w:w="232" w:type="dxa"/>
            <w:tcBorders>
              <w:top w:val="single" w:sz="2" w:space="0" w:color="000000"/>
              <w:left w:val="nil"/>
              <w:bottom w:val="single" w:sz="17" w:space="0" w:color="000000"/>
              <w:right w:val="nil"/>
            </w:tcBorders>
          </w:tcPr>
          <w:p w14:paraId="541D8C99" w14:textId="77777777" w:rsidR="00000000" w:rsidRPr="00EE5E01" w:rsidRDefault="00EE5E01">
            <w:pPr>
              <w:kinsoku w:val="0"/>
              <w:overflowPunct w:val="0"/>
              <w:autoSpaceDE/>
              <w:autoSpaceDN/>
              <w:adjustRightInd/>
              <w:spacing w:before="37" w:line="20" w:lineRule="exact"/>
              <w:textAlignment w:val="baseline"/>
              <w:rPr>
                <w:sz w:val="24"/>
                <w:szCs w:val="24"/>
              </w:rPr>
            </w:pPr>
          </w:p>
        </w:tc>
        <w:tc>
          <w:tcPr>
            <w:tcW w:w="1628" w:type="dxa"/>
            <w:tcBorders>
              <w:top w:val="single" w:sz="2" w:space="0" w:color="000000"/>
              <w:left w:val="nil"/>
              <w:bottom w:val="nil"/>
              <w:right w:val="nil"/>
            </w:tcBorders>
          </w:tcPr>
          <w:p w14:paraId="0CA7B050" w14:textId="77777777" w:rsidR="00000000" w:rsidRPr="00EE5E01" w:rsidRDefault="00EE5E01">
            <w:pPr>
              <w:kinsoku w:val="0"/>
              <w:overflowPunct w:val="0"/>
              <w:autoSpaceDE/>
              <w:autoSpaceDN/>
              <w:adjustRightInd/>
              <w:spacing w:before="37" w:line="20" w:lineRule="exact"/>
              <w:textAlignment w:val="baseline"/>
              <w:rPr>
                <w:sz w:val="24"/>
                <w:szCs w:val="24"/>
              </w:rPr>
            </w:pPr>
          </w:p>
        </w:tc>
        <w:tc>
          <w:tcPr>
            <w:tcW w:w="3187" w:type="dxa"/>
            <w:tcBorders>
              <w:top w:val="single" w:sz="2" w:space="0" w:color="000000"/>
              <w:left w:val="nil"/>
              <w:bottom w:val="nil"/>
              <w:right w:val="nil"/>
            </w:tcBorders>
          </w:tcPr>
          <w:p w14:paraId="1823A1AA" w14:textId="77777777" w:rsidR="00000000" w:rsidRPr="00EE5E01" w:rsidRDefault="00EE5E01">
            <w:pPr>
              <w:kinsoku w:val="0"/>
              <w:overflowPunct w:val="0"/>
              <w:autoSpaceDE/>
              <w:autoSpaceDN/>
              <w:adjustRightInd/>
              <w:spacing w:before="37" w:line="20" w:lineRule="exact"/>
              <w:textAlignment w:val="baseline"/>
              <w:rPr>
                <w:sz w:val="24"/>
                <w:szCs w:val="24"/>
              </w:rPr>
            </w:pPr>
          </w:p>
        </w:tc>
        <w:tc>
          <w:tcPr>
            <w:tcW w:w="62" w:type="dxa"/>
            <w:tcBorders>
              <w:top w:val="nil"/>
              <w:left w:val="nil"/>
              <w:bottom w:val="nil"/>
              <w:right w:val="nil"/>
            </w:tcBorders>
          </w:tcPr>
          <w:p w14:paraId="29FDBDDE" w14:textId="77777777" w:rsidR="00000000" w:rsidRPr="00EE5E01" w:rsidRDefault="00EE5E01">
            <w:pPr>
              <w:kinsoku w:val="0"/>
              <w:overflowPunct w:val="0"/>
              <w:autoSpaceDE/>
              <w:autoSpaceDN/>
              <w:adjustRightInd/>
              <w:spacing w:before="37" w:line="20" w:lineRule="exact"/>
              <w:textAlignment w:val="baseline"/>
              <w:rPr>
                <w:sz w:val="24"/>
                <w:szCs w:val="24"/>
              </w:rPr>
            </w:pPr>
          </w:p>
        </w:tc>
        <w:tc>
          <w:tcPr>
            <w:tcW w:w="210" w:type="dxa"/>
            <w:tcBorders>
              <w:top w:val="nil"/>
              <w:left w:val="nil"/>
              <w:bottom w:val="nil"/>
              <w:right w:val="nil"/>
            </w:tcBorders>
          </w:tcPr>
          <w:p w14:paraId="0669AF97" w14:textId="77777777" w:rsidR="00000000" w:rsidRPr="00EE5E01" w:rsidRDefault="00EE5E01">
            <w:pPr>
              <w:kinsoku w:val="0"/>
              <w:overflowPunct w:val="0"/>
              <w:autoSpaceDE/>
              <w:autoSpaceDN/>
              <w:adjustRightInd/>
              <w:spacing w:before="37" w:line="20" w:lineRule="exact"/>
              <w:textAlignment w:val="baseline"/>
              <w:rPr>
                <w:sz w:val="24"/>
                <w:szCs w:val="24"/>
              </w:rPr>
            </w:pPr>
          </w:p>
        </w:tc>
        <w:tc>
          <w:tcPr>
            <w:tcW w:w="259" w:type="dxa"/>
            <w:tcBorders>
              <w:top w:val="nil"/>
              <w:left w:val="nil"/>
              <w:bottom w:val="nil"/>
              <w:right w:val="nil"/>
            </w:tcBorders>
          </w:tcPr>
          <w:p w14:paraId="1F81E157" w14:textId="77777777" w:rsidR="00000000" w:rsidRPr="00EE5E01" w:rsidRDefault="00EE5E01">
            <w:pPr>
              <w:kinsoku w:val="0"/>
              <w:overflowPunct w:val="0"/>
              <w:autoSpaceDE/>
              <w:autoSpaceDN/>
              <w:adjustRightInd/>
              <w:spacing w:before="37" w:line="20" w:lineRule="exact"/>
              <w:textAlignment w:val="baseline"/>
              <w:rPr>
                <w:sz w:val="24"/>
                <w:szCs w:val="24"/>
              </w:rPr>
            </w:pPr>
          </w:p>
        </w:tc>
      </w:tr>
      <w:tr w:rsidR="00000000" w:rsidRPr="00EE5E01" w14:paraId="5A9DDB25" w14:textId="77777777">
        <w:tblPrEx>
          <w:tblCellMar>
            <w:top w:w="0" w:type="dxa"/>
            <w:left w:w="0" w:type="dxa"/>
            <w:bottom w:w="0" w:type="dxa"/>
            <w:right w:w="0" w:type="dxa"/>
          </w:tblCellMar>
        </w:tblPrEx>
        <w:trPr>
          <w:trHeight w:hRule="exact" w:val="28"/>
        </w:trPr>
        <w:tc>
          <w:tcPr>
            <w:tcW w:w="5642" w:type="dxa"/>
            <w:tcBorders>
              <w:top w:val="single" w:sz="17" w:space="0" w:color="000000"/>
              <w:left w:val="nil"/>
              <w:bottom w:val="nil"/>
              <w:right w:val="nil"/>
            </w:tcBorders>
          </w:tcPr>
          <w:p w14:paraId="4606D85C" w14:textId="77777777" w:rsidR="00000000" w:rsidRPr="00EE5E01" w:rsidRDefault="00EE5E01">
            <w:pPr>
              <w:kinsoku w:val="0"/>
              <w:overflowPunct w:val="0"/>
              <w:autoSpaceDE/>
              <w:autoSpaceDN/>
              <w:adjustRightInd/>
              <w:textAlignment w:val="baseline"/>
              <w:rPr>
                <w:sz w:val="24"/>
                <w:szCs w:val="24"/>
              </w:rPr>
            </w:pPr>
          </w:p>
        </w:tc>
        <w:tc>
          <w:tcPr>
            <w:tcW w:w="232" w:type="dxa"/>
            <w:tcBorders>
              <w:top w:val="single" w:sz="17" w:space="0" w:color="000000"/>
              <w:left w:val="nil"/>
              <w:bottom w:val="nil"/>
              <w:right w:val="nil"/>
            </w:tcBorders>
          </w:tcPr>
          <w:p w14:paraId="0FA7180B" w14:textId="77777777" w:rsidR="00000000" w:rsidRPr="00EE5E01" w:rsidRDefault="00EE5E01">
            <w:pPr>
              <w:kinsoku w:val="0"/>
              <w:overflowPunct w:val="0"/>
              <w:autoSpaceDE/>
              <w:autoSpaceDN/>
              <w:adjustRightInd/>
              <w:textAlignment w:val="baseline"/>
              <w:rPr>
                <w:sz w:val="24"/>
                <w:szCs w:val="24"/>
              </w:rPr>
            </w:pPr>
          </w:p>
        </w:tc>
        <w:tc>
          <w:tcPr>
            <w:tcW w:w="1628" w:type="dxa"/>
            <w:tcBorders>
              <w:top w:val="nil"/>
              <w:left w:val="nil"/>
              <w:bottom w:val="nil"/>
              <w:right w:val="nil"/>
            </w:tcBorders>
          </w:tcPr>
          <w:p w14:paraId="18521093" w14:textId="77777777" w:rsidR="00000000" w:rsidRPr="00EE5E01" w:rsidRDefault="00EE5E01">
            <w:pPr>
              <w:kinsoku w:val="0"/>
              <w:overflowPunct w:val="0"/>
              <w:autoSpaceDE/>
              <w:autoSpaceDN/>
              <w:adjustRightInd/>
              <w:textAlignment w:val="baseline"/>
              <w:rPr>
                <w:sz w:val="24"/>
                <w:szCs w:val="24"/>
              </w:rPr>
            </w:pPr>
          </w:p>
        </w:tc>
        <w:tc>
          <w:tcPr>
            <w:tcW w:w="3187" w:type="dxa"/>
            <w:tcBorders>
              <w:top w:val="nil"/>
              <w:left w:val="nil"/>
              <w:bottom w:val="single" w:sz="2" w:space="0" w:color="000000"/>
              <w:right w:val="nil"/>
            </w:tcBorders>
          </w:tcPr>
          <w:p w14:paraId="1F52A22F" w14:textId="77777777" w:rsidR="00000000" w:rsidRPr="00EE5E01" w:rsidRDefault="00EE5E01">
            <w:pPr>
              <w:kinsoku w:val="0"/>
              <w:overflowPunct w:val="0"/>
              <w:autoSpaceDE/>
              <w:autoSpaceDN/>
              <w:adjustRightInd/>
              <w:textAlignment w:val="baseline"/>
              <w:rPr>
                <w:sz w:val="24"/>
                <w:szCs w:val="24"/>
              </w:rPr>
            </w:pPr>
          </w:p>
        </w:tc>
        <w:tc>
          <w:tcPr>
            <w:tcW w:w="62" w:type="dxa"/>
            <w:tcBorders>
              <w:top w:val="nil"/>
              <w:left w:val="nil"/>
              <w:bottom w:val="single" w:sz="2" w:space="0" w:color="000000"/>
              <w:right w:val="nil"/>
            </w:tcBorders>
          </w:tcPr>
          <w:p w14:paraId="4024A331" w14:textId="77777777" w:rsidR="00000000" w:rsidRPr="00EE5E01" w:rsidRDefault="00EE5E01">
            <w:pPr>
              <w:kinsoku w:val="0"/>
              <w:overflowPunct w:val="0"/>
              <w:autoSpaceDE/>
              <w:autoSpaceDN/>
              <w:adjustRightInd/>
              <w:textAlignment w:val="baseline"/>
              <w:rPr>
                <w:sz w:val="24"/>
                <w:szCs w:val="24"/>
              </w:rPr>
            </w:pPr>
          </w:p>
        </w:tc>
        <w:tc>
          <w:tcPr>
            <w:tcW w:w="210" w:type="dxa"/>
            <w:tcBorders>
              <w:top w:val="nil"/>
              <w:left w:val="nil"/>
              <w:bottom w:val="nil"/>
              <w:right w:val="nil"/>
            </w:tcBorders>
          </w:tcPr>
          <w:p w14:paraId="58955887" w14:textId="77777777" w:rsidR="00000000" w:rsidRPr="00EE5E01" w:rsidRDefault="00EE5E01">
            <w:pPr>
              <w:kinsoku w:val="0"/>
              <w:overflowPunct w:val="0"/>
              <w:autoSpaceDE/>
              <w:autoSpaceDN/>
              <w:adjustRightInd/>
              <w:textAlignment w:val="baseline"/>
              <w:rPr>
                <w:sz w:val="24"/>
                <w:szCs w:val="24"/>
              </w:rPr>
            </w:pPr>
          </w:p>
        </w:tc>
        <w:tc>
          <w:tcPr>
            <w:tcW w:w="259" w:type="dxa"/>
            <w:tcBorders>
              <w:top w:val="nil"/>
              <w:left w:val="nil"/>
              <w:bottom w:val="nil"/>
              <w:right w:val="nil"/>
            </w:tcBorders>
          </w:tcPr>
          <w:p w14:paraId="7472290D" w14:textId="77777777" w:rsidR="00000000" w:rsidRPr="00EE5E01" w:rsidRDefault="00EE5E01">
            <w:pPr>
              <w:kinsoku w:val="0"/>
              <w:overflowPunct w:val="0"/>
              <w:autoSpaceDE/>
              <w:autoSpaceDN/>
              <w:adjustRightInd/>
              <w:textAlignment w:val="baseline"/>
              <w:rPr>
                <w:sz w:val="24"/>
                <w:szCs w:val="24"/>
              </w:rPr>
            </w:pPr>
          </w:p>
        </w:tc>
      </w:tr>
      <w:tr w:rsidR="00000000" w:rsidRPr="00EE5E01" w14:paraId="0AB16B56" w14:textId="77777777">
        <w:tblPrEx>
          <w:tblCellMar>
            <w:top w:w="0" w:type="dxa"/>
            <w:left w:w="0" w:type="dxa"/>
            <w:bottom w:w="0" w:type="dxa"/>
            <w:right w:w="0" w:type="dxa"/>
          </w:tblCellMar>
        </w:tblPrEx>
        <w:trPr>
          <w:trHeight w:hRule="exact" w:val="101"/>
        </w:trPr>
        <w:tc>
          <w:tcPr>
            <w:tcW w:w="5642" w:type="dxa"/>
            <w:tcBorders>
              <w:top w:val="nil"/>
              <w:left w:val="nil"/>
              <w:bottom w:val="nil"/>
              <w:right w:val="nil"/>
            </w:tcBorders>
          </w:tcPr>
          <w:p w14:paraId="74ED0B5B" w14:textId="77777777" w:rsidR="00000000" w:rsidRPr="00EE5E01" w:rsidRDefault="00EE5E01">
            <w:pPr>
              <w:kinsoku w:val="0"/>
              <w:overflowPunct w:val="0"/>
              <w:autoSpaceDE/>
              <w:autoSpaceDN/>
              <w:adjustRightInd/>
              <w:textAlignment w:val="baseline"/>
              <w:rPr>
                <w:sz w:val="24"/>
                <w:szCs w:val="24"/>
              </w:rPr>
            </w:pPr>
          </w:p>
        </w:tc>
        <w:tc>
          <w:tcPr>
            <w:tcW w:w="232" w:type="dxa"/>
            <w:tcBorders>
              <w:top w:val="nil"/>
              <w:left w:val="nil"/>
              <w:bottom w:val="nil"/>
              <w:right w:val="nil"/>
            </w:tcBorders>
          </w:tcPr>
          <w:p w14:paraId="44D997FF" w14:textId="77777777" w:rsidR="00000000" w:rsidRPr="00EE5E01" w:rsidRDefault="00EE5E01">
            <w:pPr>
              <w:kinsoku w:val="0"/>
              <w:overflowPunct w:val="0"/>
              <w:autoSpaceDE/>
              <w:autoSpaceDN/>
              <w:adjustRightInd/>
              <w:textAlignment w:val="baseline"/>
              <w:rPr>
                <w:sz w:val="24"/>
                <w:szCs w:val="24"/>
              </w:rPr>
            </w:pPr>
          </w:p>
        </w:tc>
        <w:tc>
          <w:tcPr>
            <w:tcW w:w="1628" w:type="dxa"/>
            <w:tcBorders>
              <w:top w:val="nil"/>
              <w:left w:val="nil"/>
              <w:bottom w:val="nil"/>
              <w:right w:val="nil"/>
            </w:tcBorders>
          </w:tcPr>
          <w:p w14:paraId="6AA8E7E0" w14:textId="77777777" w:rsidR="00000000" w:rsidRPr="00EE5E01" w:rsidRDefault="00EE5E01">
            <w:pPr>
              <w:kinsoku w:val="0"/>
              <w:overflowPunct w:val="0"/>
              <w:autoSpaceDE/>
              <w:autoSpaceDN/>
              <w:adjustRightInd/>
              <w:textAlignment w:val="baseline"/>
              <w:rPr>
                <w:sz w:val="24"/>
                <w:szCs w:val="24"/>
              </w:rPr>
            </w:pPr>
          </w:p>
        </w:tc>
        <w:tc>
          <w:tcPr>
            <w:tcW w:w="3187" w:type="dxa"/>
            <w:tcBorders>
              <w:top w:val="single" w:sz="2" w:space="0" w:color="000000"/>
              <w:left w:val="nil"/>
              <w:bottom w:val="nil"/>
              <w:right w:val="nil"/>
            </w:tcBorders>
          </w:tcPr>
          <w:p w14:paraId="6CD47F33" w14:textId="77777777" w:rsidR="00000000" w:rsidRPr="00EE5E01" w:rsidRDefault="00EE5E01">
            <w:pPr>
              <w:kinsoku w:val="0"/>
              <w:overflowPunct w:val="0"/>
              <w:autoSpaceDE/>
              <w:autoSpaceDN/>
              <w:adjustRightInd/>
              <w:textAlignment w:val="baseline"/>
              <w:rPr>
                <w:sz w:val="24"/>
                <w:szCs w:val="24"/>
              </w:rPr>
            </w:pPr>
          </w:p>
        </w:tc>
        <w:tc>
          <w:tcPr>
            <w:tcW w:w="62" w:type="dxa"/>
            <w:tcBorders>
              <w:top w:val="single" w:sz="2" w:space="0" w:color="000000"/>
              <w:left w:val="nil"/>
              <w:bottom w:val="nil"/>
              <w:right w:val="nil"/>
            </w:tcBorders>
          </w:tcPr>
          <w:p w14:paraId="2F20A6EA" w14:textId="77777777" w:rsidR="00000000" w:rsidRPr="00EE5E01" w:rsidRDefault="00EE5E01">
            <w:pPr>
              <w:kinsoku w:val="0"/>
              <w:overflowPunct w:val="0"/>
              <w:autoSpaceDE/>
              <w:autoSpaceDN/>
              <w:adjustRightInd/>
              <w:textAlignment w:val="baseline"/>
              <w:rPr>
                <w:sz w:val="24"/>
                <w:szCs w:val="24"/>
              </w:rPr>
            </w:pPr>
          </w:p>
        </w:tc>
        <w:tc>
          <w:tcPr>
            <w:tcW w:w="210" w:type="dxa"/>
            <w:tcBorders>
              <w:top w:val="nil"/>
              <w:left w:val="nil"/>
              <w:bottom w:val="nil"/>
              <w:right w:val="nil"/>
            </w:tcBorders>
          </w:tcPr>
          <w:p w14:paraId="12B01B54" w14:textId="77777777" w:rsidR="00000000" w:rsidRPr="00EE5E01" w:rsidRDefault="00EE5E01">
            <w:pPr>
              <w:kinsoku w:val="0"/>
              <w:overflowPunct w:val="0"/>
              <w:autoSpaceDE/>
              <w:autoSpaceDN/>
              <w:adjustRightInd/>
              <w:textAlignment w:val="baseline"/>
              <w:rPr>
                <w:sz w:val="24"/>
                <w:szCs w:val="24"/>
              </w:rPr>
            </w:pPr>
          </w:p>
        </w:tc>
        <w:tc>
          <w:tcPr>
            <w:tcW w:w="259" w:type="dxa"/>
            <w:tcBorders>
              <w:top w:val="nil"/>
              <w:left w:val="nil"/>
              <w:bottom w:val="nil"/>
              <w:right w:val="nil"/>
            </w:tcBorders>
          </w:tcPr>
          <w:p w14:paraId="09152176" w14:textId="77777777" w:rsidR="00000000" w:rsidRPr="00EE5E01" w:rsidRDefault="00EE5E01">
            <w:pPr>
              <w:kinsoku w:val="0"/>
              <w:overflowPunct w:val="0"/>
              <w:autoSpaceDE/>
              <w:autoSpaceDN/>
              <w:adjustRightInd/>
              <w:textAlignment w:val="baseline"/>
              <w:rPr>
                <w:sz w:val="24"/>
                <w:szCs w:val="24"/>
              </w:rPr>
            </w:pPr>
          </w:p>
        </w:tc>
      </w:tr>
      <w:tr w:rsidR="00000000" w:rsidRPr="00EE5E01" w14:paraId="749DE6ED" w14:textId="77777777">
        <w:tblPrEx>
          <w:tblCellMar>
            <w:top w:w="0" w:type="dxa"/>
            <w:left w:w="0" w:type="dxa"/>
            <w:bottom w:w="0" w:type="dxa"/>
            <w:right w:w="0" w:type="dxa"/>
          </w:tblCellMar>
        </w:tblPrEx>
        <w:trPr>
          <w:cantSplit/>
          <w:trHeight w:hRule="exact" w:val="15090"/>
        </w:trPr>
        <w:tc>
          <w:tcPr>
            <w:tcW w:w="5642" w:type="dxa"/>
            <w:tcBorders>
              <w:top w:val="nil"/>
              <w:left w:val="single" w:sz="4" w:space="0" w:color="000000"/>
              <w:bottom w:val="nil"/>
              <w:right w:val="single" w:sz="4" w:space="0" w:color="000000"/>
            </w:tcBorders>
          </w:tcPr>
          <w:p w14:paraId="536F6FF3" w14:textId="77777777" w:rsidR="00000000" w:rsidRPr="00EE5E01" w:rsidRDefault="00EE5E01">
            <w:pPr>
              <w:kinsoku w:val="0"/>
              <w:overflowPunct w:val="0"/>
              <w:autoSpaceDE/>
              <w:autoSpaceDN/>
              <w:adjustRightInd/>
              <w:spacing w:line="186" w:lineRule="exact"/>
              <w:ind w:left="360" w:right="252" w:firstLine="144"/>
              <w:jc w:val="both"/>
              <w:textAlignment w:val="baseline"/>
              <w:rPr>
                <w:rFonts w:ascii="Verdana" w:hAnsi="Verdana" w:cs="Verdana"/>
                <w:sz w:val="16"/>
                <w:szCs w:val="16"/>
              </w:rPr>
            </w:pPr>
            <w:r w:rsidRPr="00EE5E01">
              <w:rPr>
                <w:rFonts w:ascii="Verdana" w:hAnsi="Verdana" w:cs="Verdana"/>
                <w:sz w:val="16"/>
                <w:szCs w:val="16"/>
              </w:rPr>
              <w:t>L'état lui même est impuissant également dans le cadre des entreprises nationalisé</w:t>
            </w:r>
            <w:r w:rsidRPr="00EE5E01">
              <w:rPr>
                <w:rFonts w:ascii="Verdana" w:hAnsi="Verdana" w:cs="Verdana"/>
                <w:sz w:val="16"/>
                <w:szCs w:val="16"/>
              </w:rPr>
              <w:t>es, on ne voit pas trop non plus où peut aller l'état providence.</w:t>
            </w:r>
          </w:p>
          <w:p w14:paraId="75268F79" w14:textId="77777777" w:rsidR="00000000" w:rsidRPr="00EE5E01" w:rsidRDefault="00EE5E01">
            <w:pPr>
              <w:kinsoku w:val="0"/>
              <w:overflowPunct w:val="0"/>
              <w:autoSpaceDE/>
              <w:autoSpaceDN/>
              <w:adjustRightInd/>
              <w:spacing w:line="190" w:lineRule="exact"/>
              <w:ind w:left="360" w:right="360" w:firstLine="144"/>
              <w:jc w:val="both"/>
              <w:textAlignment w:val="baseline"/>
              <w:rPr>
                <w:rFonts w:ascii="Verdana" w:hAnsi="Verdana" w:cs="Verdana"/>
                <w:sz w:val="16"/>
                <w:szCs w:val="16"/>
              </w:rPr>
            </w:pPr>
            <w:r w:rsidRPr="00EE5E01">
              <w:rPr>
                <w:rFonts w:ascii="Verdana" w:hAnsi="Verdana" w:cs="Verdana"/>
                <w:sz w:val="16"/>
                <w:szCs w:val="16"/>
              </w:rPr>
              <w:t>- la troisième crise, c'est la crise de « l'excentralisation » de notre économie. On est arrivé à un stade ou toutes les économies nationales sont interdépendantes et finalement la plupart d</w:t>
            </w:r>
            <w:r w:rsidRPr="00EE5E01">
              <w:rPr>
                <w:rFonts w:ascii="Verdana" w:hAnsi="Verdana" w:cs="Verdana"/>
                <w:sz w:val="16"/>
                <w:szCs w:val="16"/>
              </w:rPr>
              <w:t>es pays ne peuvent pas réaliser grand chose tout seul. Ils sont dépendants des autres pays, on l'a bien vu en 1981 où l'on a essayé de faire une politique de relance qui n'a pas échoué à cause de l'inflation, mais à cause de la sensibilité de notre balance</w:t>
            </w:r>
            <w:r w:rsidRPr="00EE5E01">
              <w:rPr>
                <w:rFonts w:ascii="Verdana" w:hAnsi="Verdana" w:cs="Verdana"/>
                <w:sz w:val="16"/>
                <w:szCs w:val="16"/>
              </w:rPr>
              <w:t xml:space="preserve"> commerciale. Cela s'est tra</w:t>
            </w:r>
            <w:r w:rsidRPr="00EE5E01">
              <w:rPr>
                <w:rFonts w:ascii="Verdana" w:hAnsi="Verdana" w:cs="Verdana"/>
                <w:sz w:val="16"/>
                <w:szCs w:val="16"/>
              </w:rPr>
              <w:softHyphen/>
              <w:t>duit par un déficit accru de notre balance commerciale et par une dévaluation.</w:t>
            </w:r>
          </w:p>
          <w:p w14:paraId="635AF8C2" w14:textId="77777777" w:rsidR="00000000" w:rsidRPr="00EE5E01" w:rsidRDefault="00EE5E01">
            <w:pPr>
              <w:kinsoku w:val="0"/>
              <w:overflowPunct w:val="0"/>
              <w:autoSpaceDE/>
              <w:autoSpaceDN/>
              <w:adjustRightInd/>
              <w:spacing w:before="15" w:line="186" w:lineRule="exact"/>
              <w:ind w:left="360" w:right="360" w:firstLine="144"/>
              <w:jc w:val="both"/>
              <w:textAlignment w:val="baseline"/>
              <w:rPr>
                <w:rFonts w:ascii="Verdana" w:hAnsi="Verdana" w:cs="Verdana"/>
                <w:sz w:val="16"/>
                <w:szCs w:val="16"/>
              </w:rPr>
            </w:pPr>
            <w:r w:rsidRPr="00EE5E01">
              <w:rPr>
                <w:rFonts w:ascii="Verdana" w:hAnsi="Verdana" w:cs="Verdana"/>
                <w:sz w:val="16"/>
                <w:szCs w:val="16"/>
              </w:rPr>
              <w:t>Ce phénomène montre les limites de notre économie actuelle qui est trop « externalisée ».</w:t>
            </w:r>
          </w:p>
          <w:p w14:paraId="34062895" w14:textId="77777777" w:rsidR="00000000" w:rsidRPr="00EE5E01" w:rsidRDefault="00EE5E01">
            <w:pPr>
              <w:kinsoku w:val="0"/>
              <w:overflowPunct w:val="0"/>
              <w:autoSpaceDE/>
              <w:autoSpaceDN/>
              <w:adjustRightInd/>
              <w:spacing w:before="92" w:line="192" w:lineRule="exact"/>
              <w:ind w:left="360" w:right="360" w:firstLine="144"/>
              <w:jc w:val="both"/>
              <w:textAlignment w:val="baseline"/>
              <w:rPr>
                <w:rFonts w:ascii="Verdana" w:hAnsi="Verdana" w:cs="Verdana"/>
                <w:sz w:val="16"/>
                <w:szCs w:val="16"/>
              </w:rPr>
            </w:pPr>
            <w:r w:rsidRPr="00EE5E01">
              <w:rPr>
                <w:rFonts w:ascii="Verdana" w:hAnsi="Verdana" w:cs="Verdana"/>
                <w:sz w:val="16"/>
                <w:szCs w:val="16"/>
              </w:rPr>
              <w:t>- quatrième forme de la crise actuelle, c'est le rapport a</w:t>
            </w:r>
            <w:r w:rsidRPr="00EE5E01">
              <w:rPr>
                <w:rFonts w:ascii="Verdana" w:hAnsi="Verdana" w:cs="Verdana"/>
                <w:sz w:val="16"/>
                <w:szCs w:val="16"/>
              </w:rPr>
              <w:t>u travail, le rapport salarial qui pose énormément de problè</w:t>
            </w:r>
            <w:r w:rsidRPr="00EE5E01">
              <w:rPr>
                <w:rFonts w:ascii="Verdana" w:hAnsi="Verdana" w:cs="Verdana"/>
                <w:sz w:val="16"/>
                <w:szCs w:val="16"/>
              </w:rPr>
              <w:softHyphen/>
              <w:t>mes, dont nous voyons la traduction par un absentéisme de plus en plus important, par la difficulté pour les gens de supporter le travail dans l'entreprise. Ce rapport salarial, je disais que c'e</w:t>
            </w:r>
            <w:r w:rsidRPr="00EE5E01">
              <w:rPr>
                <w:rFonts w:ascii="Verdana" w:hAnsi="Verdana" w:cs="Verdana"/>
                <w:sz w:val="16"/>
                <w:szCs w:val="16"/>
              </w:rPr>
              <w:t>st la crise de l'économie aussi, cela va un peu plus loin : on se demande où nous mènent les économis</w:t>
            </w:r>
            <w:r w:rsidRPr="00EE5E01">
              <w:rPr>
                <w:rFonts w:ascii="Verdana" w:hAnsi="Verdana" w:cs="Verdana"/>
                <w:sz w:val="16"/>
                <w:szCs w:val="16"/>
              </w:rPr>
              <w:softHyphen/>
              <w:t>tes, il se produit une remise en cause de la science écono</w:t>
            </w:r>
            <w:r w:rsidRPr="00EE5E01">
              <w:rPr>
                <w:rFonts w:ascii="Verdana" w:hAnsi="Verdana" w:cs="Verdana"/>
                <w:sz w:val="16"/>
                <w:szCs w:val="16"/>
              </w:rPr>
              <w:softHyphen/>
              <w:t>mique elle-même.</w:t>
            </w:r>
          </w:p>
          <w:p w14:paraId="6B4FAA80" w14:textId="77777777" w:rsidR="00000000" w:rsidRPr="00EE5E01" w:rsidRDefault="00EE5E01">
            <w:pPr>
              <w:kinsoku w:val="0"/>
              <w:overflowPunct w:val="0"/>
              <w:autoSpaceDE/>
              <w:autoSpaceDN/>
              <w:adjustRightInd/>
              <w:spacing w:line="192" w:lineRule="exact"/>
              <w:ind w:left="360" w:right="360" w:firstLine="144"/>
              <w:jc w:val="both"/>
              <w:textAlignment w:val="baseline"/>
              <w:rPr>
                <w:rFonts w:ascii="Verdana" w:hAnsi="Verdana" w:cs="Verdana"/>
                <w:sz w:val="16"/>
                <w:szCs w:val="16"/>
              </w:rPr>
            </w:pPr>
            <w:r w:rsidRPr="00EE5E01">
              <w:rPr>
                <w:rFonts w:ascii="Verdana" w:hAnsi="Verdana" w:cs="Verdana"/>
                <w:sz w:val="16"/>
                <w:szCs w:val="16"/>
              </w:rPr>
              <w:t>Face à ces crises, quelles sont les ré</w:t>
            </w:r>
            <w:r w:rsidRPr="00EE5E01">
              <w:rPr>
                <w:rFonts w:ascii="Verdana" w:hAnsi="Verdana" w:cs="Verdana"/>
                <w:sz w:val="16"/>
                <w:szCs w:val="16"/>
              </w:rPr>
              <w:t>ponses possibles de ces entreprises alternatives ?</w:t>
            </w:r>
          </w:p>
          <w:p w14:paraId="6A4CF08D" w14:textId="77777777" w:rsidR="00000000" w:rsidRPr="00EE5E01" w:rsidRDefault="00EE5E01">
            <w:pPr>
              <w:tabs>
                <w:tab w:val="left" w:pos="3024"/>
              </w:tabs>
              <w:kinsoku w:val="0"/>
              <w:overflowPunct w:val="0"/>
              <w:autoSpaceDE/>
              <w:autoSpaceDN/>
              <w:adjustRightInd/>
              <w:spacing w:before="2" w:line="192" w:lineRule="exact"/>
              <w:ind w:left="360" w:right="360" w:firstLine="144"/>
              <w:jc w:val="both"/>
              <w:textAlignment w:val="baseline"/>
              <w:rPr>
                <w:rFonts w:ascii="Verdana" w:hAnsi="Verdana" w:cs="Verdana"/>
                <w:spacing w:val="3"/>
                <w:sz w:val="16"/>
                <w:szCs w:val="16"/>
              </w:rPr>
            </w:pPr>
            <w:r w:rsidRPr="00EE5E01">
              <w:rPr>
                <w:rFonts w:ascii="Verdana" w:hAnsi="Verdana" w:cs="Verdana"/>
                <w:spacing w:val="3"/>
                <w:sz w:val="16"/>
                <w:szCs w:val="16"/>
              </w:rPr>
              <w:t>Sur le premier point : crise</w:t>
            </w:r>
            <w:r w:rsidRPr="00EE5E01">
              <w:rPr>
                <w:rFonts w:ascii="Verdana" w:hAnsi="Verdana" w:cs="Verdana"/>
                <w:spacing w:val="3"/>
                <w:sz w:val="16"/>
                <w:szCs w:val="16"/>
              </w:rPr>
              <w:tab/>
              <w:t>système industriel et donc crise de la concentration, on voit bien tout de suite que ce type d'entreprises sont de petites tailles. Dans notre échantillon nous avions essentiel</w:t>
            </w:r>
            <w:r w:rsidRPr="00EE5E01">
              <w:rPr>
                <w:rFonts w:ascii="Verdana" w:hAnsi="Verdana" w:cs="Verdana"/>
                <w:spacing w:val="3"/>
                <w:sz w:val="16"/>
                <w:szCs w:val="16"/>
              </w:rPr>
              <w:t>lement des PME et aussi de petites entreprises. Ce type d'entreprises est beaucoup plus adapté à l'économie actuelle et compte tenu de leur petite dimension, elles peuvent aussi arriver à un taux d'efficacité beaucoup plus important. De nombreuses étu</w:t>
            </w:r>
            <w:r w:rsidRPr="00EE5E01">
              <w:rPr>
                <w:rFonts w:ascii="Verdana" w:hAnsi="Verdana" w:cs="Verdana"/>
                <w:spacing w:val="3"/>
                <w:sz w:val="16"/>
                <w:szCs w:val="16"/>
              </w:rPr>
              <w:softHyphen/>
              <w:t xml:space="preserve">des </w:t>
            </w:r>
            <w:r w:rsidRPr="00EE5E01">
              <w:rPr>
                <w:rFonts w:ascii="Verdana" w:hAnsi="Verdana" w:cs="Verdana"/>
                <w:spacing w:val="3"/>
                <w:sz w:val="16"/>
                <w:szCs w:val="16"/>
              </w:rPr>
              <w:t>ont été faite sur l'efficacité des PME—PMI, je crois que beaucoup de gens ne s'y trompent pas et les grandes sociétés nationales non plus : elles ont créés des sociétés de conversion pour lesquelles elles consacrent une cer</w:t>
            </w:r>
            <w:r w:rsidRPr="00EE5E01">
              <w:rPr>
                <w:rFonts w:ascii="Verdana" w:hAnsi="Verdana" w:cs="Verdana"/>
                <w:spacing w:val="3"/>
                <w:sz w:val="16"/>
                <w:szCs w:val="16"/>
              </w:rPr>
              <w:softHyphen/>
              <w:t>taine somme d'argent au développ</w:t>
            </w:r>
            <w:r w:rsidRPr="00EE5E01">
              <w:rPr>
                <w:rFonts w:ascii="Verdana" w:hAnsi="Verdana" w:cs="Verdana"/>
                <w:spacing w:val="3"/>
                <w:sz w:val="16"/>
                <w:szCs w:val="16"/>
              </w:rPr>
              <w:t>ement de micro-initiatives locales.</w:t>
            </w:r>
          </w:p>
          <w:p w14:paraId="24B53B66" w14:textId="77777777" w:rsidR="00000000" w:rsidRPr="00EE5E01" w:rsidRDefault="00EE5E01">
            <w:pPr>
              <w:kinsoku w:val="0"/>
              <w:overflowPunct w:val="0"/>
              <w:autoSpaceDE/>
              <w:autoSpaceDN/>
              <w:adjustRightInd/>
              <w:spacing w:line="192" w:lineRule="exact"/>
              <w:ind w:left="360" w:right="360"/>
              <w:jc w:val="both"/>
              <w:textAlignment w:val="baseline"/>
              <w:rPr>
                <w:rFonts w:ascii="Verdana" w:hAnsi="Verdana" w:cs="Verdana"/>
                <w:spacing w:val="4"/>
                <w:sz w:val="16"/>
                <w:szCs w:val="16"/>
              </w:rPr>
            </w:pPr>
            <w:r w:rsidRPr="00EE5E01">
              <w:rPr>
                <w:rFonts w:ascii="Verdana" w:hAnsi="Verdana" w:cs="Verdana"/>
                <w:spacing w:val="4"/>
                <w:sz w:val="16"/>
                <w:szCs w:val="16"/>
              </w:rPr>
              <w:t>Ces entreprises sont un atout mais elles ont des limites car un certain nombre de production nécessite des inves</w:t>
            </w:r>
            <w:r w:rsidRPr="00EE5E01">
              <w:rPr>
                <w:rFonts w:ascii="Verdana" w:hAnsi="Verdana" w:cs="Verdana"/>
                <w:spacing w:val="4"/>
                <w:sz w:val="16"/>
                <w:szCs w:val="16"/>
              </w:rPr>
              <w:softHyphen/>
              <w:t>tissements et une certaine taille : peut-on arriver à fabri</w:t>
            </w:r>
            <w:r w:rsidRPr="00EE5E01">
              <w:rPr>
                <w:rFonts w:ascii="Verdana" w:hAnsi="Verdana" w:cs="Verdana"/>
                <w:spacing w:val="4"/>
                <w:sz w:val="16"/>
                <w:szCs w:val="16"/>
              </w:rPr>
              <w:softHyphen/>
              <w:t>quer de l'acier avec des PME—PMI ? C'est une qu</w:t>
            </w:r>
            <w:r w:rsidRPr="00EE5E01">
              <w:rPr>
                <w:rFonts w:ascii="Verdana" w:hAnsi="Verdana" w:cs="Verdana"/>
                <w:spacing w:val="4"/>
                <w:sz w:val="16"/>
                <w:szCs w:val="16"/>
              </w:rPr>
              <w:t>estion que l'on peut poser malgré l'expérience italienne ou chi</w:t>
            </w:r>
            <w:r w:rsidRPr="00EE5E01">
              <w:rPr>
                <w:rFonts w:ascii="Verdana" w:hAnsi="Verdana" w:cs="Verdana"/>
                <w:spacing w:val="4"/>
                <w:sz w:val="16"/>
                <w:szCs w:val="16"/>
              </w:rPr>
              <w:softHyphen/>
              <w:t>noise.</w:t>
            </w:r>
          </w:p>
          <w:p w14:paraId="57B47A4A" w14:textId="77777777" w:rsidR="00000000" w:rsidRPr="00EE5E01" w:rsidRDefault="00EE5E01">
            <w:pPr>
              <w:kinsoku w:val="0"/>
              <w:overflowPunct w:val="0"/>
              <w:autoSpaceDE/>
              <w:autoSpaceDN/>
              <w:adjustRightInd/>
              <w:spacing w:before="7" w:line="192" w:lineRule="exact"/>
              <w:ind w:left="360" w:right="360"/>
              <w:jc w:val="both"/>
              <w:textAlignment w:val="baseline"/>
              <w:rPr>
                <w:rFonts w:ascii="Verdana" w:hAnsi="Verdana" w:cs="Verdana"/>
                <w:spacing w:val="3"/>
                <w:sz w:val="16"/>
                <w:szCs w:val="16"/>
              </w:rPr>
            </w:pPr>
            <w:r w:rsidRPr="00EE5E01">
              <w:rPr>
                <w:rFonts w:ascii="Verdana" w:hAnsi="Verdana" w:cs="Verdana"/>
                <w:spacing w:val="3"/>
                <w:sz w:val="16"/>
                <w:szCs w:val="16"/>
              </w:rPr>
              <w:t>Le risque est d'avoir un tissu de groupes de taille impor</w:t>
            </w:r>
            <w:r w:rsidRPr="00EE5E01">
              <w:rPr>
                <w:rFonts w:ascii="Verdana" w:hAnsi="Verdana" w:cs="Verdana"/>
                <w:spacing w:val="3"/>
                <w:sz w:val="16"/>
                <w:szCs w:val="16"/>
              </w:rPr>
              <w:softHyphen/>
              <w:t>tante dans l'industrie et dans de nouveaux secteurs, de nouveaux services, un tissu de PME—PMI. Le secteur industriel serait su</w:t>
            </w:r>
            <w:r w:rsidRPr="00EE5E01">
              <w:rPr>
                <w:rFonts w:ascii="Verdana" w:hAnsi="Verdana" w:cs="Verdana"/>
                <w:spacing w:val="3"/>
                <w:sz w:val="16"/>
                <w:szCs w:val="16"/>
              </w:rPr>
              <w:t>rtout dominé par de grands groupes.</w:t>
            </w:r>
          </w:p>
          <w:p w14:paraId="41C4589A" w14:textId="77777777" w:rsidR="00000000" w:rsidRPr="00EE5E01" w:rsidRDefault="00EE5E01">
            <w:pPr>
              <w:kinsoku w:val="0"/>
              <w:overflowPunct w:val="0"/>
              <w:autoSpaceDE/>
              <w:autoSpaceDN/>
              <w:adjustRightInd/>
              <w:spacing w:before="16" w:line="192" w:lineRule="exact"/>
              <w:ind w:left="360" w:right="360" w:firstLine="144"/>
              <w:jc w:val="both"/>
              <w:textAlignment w:val="baseline"/>
              <w:rPr>
                <w:rFonts w:ascii="Verdana" w:hAnsi="Verdana" w:cs="Verdana"/>
                <w:sz w:val="16"/>
                <w:szCs w:val="16"/>
              </w:rPr>
            </w:pPr>
            <w:r w:rsidRPr="00EE5E01">
              <w:rPr>
                <w:rFonts w:ascii="Verdana" w:hAnsi="Verdana" w:cs="Verdana"/>
                <w:sz w:val="16"/>
                <w:szCs w:val="16"/>
              </w:rPr>
              <w:t>Sur le deuxième point : par rapport à la crise de l'état pro</w:t>
            </w:r>
            <w:r w:rsidRPr="00EE5E01">
              <w:rPr>
                <w:rFonts w:ascii="Verdana" w:hAnsi="Verdana" w:cs="Verdana"/>
                <w:sz w:val="16"/>
                <w:szCs w:val="16"/>
              </w:rPr>
              <w:softHyphen/>
              <w:t xml:space="preserve">vidence, je crois que ce type d'entreprise est une réponse dans la mesure où parmi les produits socialement utiles, on retrouve de plus en plus de produits de </w:t>
            </w:r>
            <w:r w:rsidRPr="00EE5E01">
              <w:rPr>
                <w:rFonts w:ascii="Verdana" w:hAnsi="Verdana" w:cs="Verdana"/>
                <w:sz w:val="16"/>
                <w:szCs w:val="16"/>
              </w:rPr>
              <w:t>ce que j'appelle le secteur quaternaire : c'est à dire de même que l'on a eu les secteurs primaires, secondaires, tertiaires, on peut penser à l'existence d'un quatrième secteur. Le quatrième secteur qui se développe est un secteur à la limite des ser</w:t>
            </w:r>
            <w:r w:rsidRPr="00EE5E01">
              <w:rPr>
                <w:rFonts w:ascii="Verdana" w:hAnsi="Verdana" w:cs="Verdana"/>
                <w:sz w:val="16"/>
                <w:szCs w:val="16"/>
              </w:rPr>
              <w:softHyphen/>
              <w:t>vice</w:t>
            </w:r>
            <w:r w:rsidRPr="00EE5E01">
              <w:rPr>
                <w:rFonts w:ascii="Verdana" w:hAnsi="Verdana" w:cs="Verdana"/>
                <w:sz w:val="16"/>
                <w:szCs w:val="16"/>
              </w:rPr>
              <w:t>s collectifs, des biens collectifs, à l'origine des services assumés par l'état et les collectivités locales ou par les familles (économie familiale).</w:t>
            </w:r>
          </w:p>
          <w:p w14:paraId="2487DF1E" w14:textId="77777777" w:rsidR="00000000" w:rsidRPr="00EE5E01" w:rsidRDefault="00EE5E01">
            <w:pPr>
              <w:kinsoku w:val="0"/>
              <w:overflowPunct w:val="0"/>
              <w:autoSpaceDE/>
              <w:autoSpaceDN/>
              <w:adjustRightInd/>
              <w:spacing w:before="14" w:line="192" w:lineRule="exact"/>
              <w:ind w:left="360" w:right="360"/>
              <w:jc w:val="both"/>
              <w:textAlignment w:val="baseline"/>
              <w:rPr>
                <w:rFonts w:ascii="Verdana" w:hAnsi="Verdana" w:cs="Verdana"/>
                <w:spacing w:val="2"/>
                <w:sz w:val="16"/>
                <w:szCs w:val="16"/>
              </w:rPr>
            </w:pPr>
            <w:r w:rsidRPr="00EE5E01">
              <w:rPr>
                <w:rFonts w:ascii="Verdana" w:hAnsi="Verdana" w:cs="Verdana"/>
                <w:spacing w:val="2"/>
                <w:sz w:val="16"/>
                <w:szCs w:val="16"/>
              </w:rPr>
              <w:t>Cela concerne les services de proximité, l'aide aux per</w:t>
            </w:r>
            <w:r w:rsidRPr="00EE5E01">
              <w:rPr>
                <w:rFonts w:ascii="Verdana" w:hAnsi="Verdana" w:cs="Verdana"/>
                <w:spacing w:val="2"/>
                <w:sz w:val="16"/>
                <w:szCs w:val="16"/>
              </w:rPr>
              <w:softHyphen/>
              <w:t>sonnes âgé</w:t>
            </w:r>
            <w:r w:rsidRPr="00EE5E01">
              <w:rPr>
                <w:rFonts w:ascii="Verdana" w:hAnsi="Verdana" w:cs="Verdana"/>
                <w:spacing w:val="2"/>
                <w:sz w:val="16"/>
                <w:szCs w:val="16"/>
              </w:rPr>
              <w:t>es, les garde-enfants, l'animation, finalement tout le secteur qu'on donne bien actuellement aux TUC : ce type d'emploi est satisfait au rabais par la mise en place de ces travaux d'utilités collectives, mais il y a certaine</w:t>
            </w:r>
            <w:r w:rsidRPr="00EE5E01">
              <w:rPr>
                <w:rFonts w:ascii="Verdana" w:hAnsi="Verdana" w:cs="Verdana"/>
                <w:spacing w:val="2"/>
                <w:sz w:val="16"/>
                <w:szCs w:val="16"/>
              </w:rPr>
              <w:softHyphen/>
              <w:t xml:space="preserve">ment une piste importante pour </w:t>
            </w:r>
            <w:r w:rsidRPr="00EE5E01">
              <w:rPr>
                <w:rFonts w:ascii="Verdana" w:hAnsi="Verdana" w:cs="Verdana"/>
                <w:spacing w:val="2"/>
                <w:sz w:val="16"/>
                <w:szCs w:val="16"/>
              </w:rPr>
              <w:t>des entreprises alternati</w:t>
            </w:r>
            <w:r w:rsidRPr="00EE5E01">
              <w:rPr>
                <w:rFonts w:ascii="Verdana" w:hAnsi="Verdana" w:cs="Verdana"/>
                <w:spacing w:val="2"/>
                <w:sz w:val="16"/>
                <w:szCs w:val="16"/>
              </w:rPr>
              <w:softHyphen/>
              <w:t>ves de type associatif ; des petites entreprises, des asso</w:t>
            </w:r>
            <w:r w:rsidRPr="00EE5E01">
              <w:rPr>
                <w:rFonts w:ascii="Verdana" w:hAnsi="Verdana" w:cs="Verdana"/>
                <w:spacing w:val="2"/>
                <w:sz w:val="16"/>
                <w:szCs w:val="16"/>
              </w:rPr>
              <w:softHyphen/>
              <w:t>ciations, qui seraient subventionnées par les collectivités locales ou par l'état, mais cela lui coûterait moins de sub</w:t>
            </w:r>
            <w:r w:rsidRPr="00EE5E01">
              <w:rPr>
                <w:rFonts w:ascii="Verdana" w:hAnsi="Verdana" w:cs="Verdana"/>
                <w:spacing w:val="2"/>
                <w:sz w:val="16"/>
                <w:szCs w:val="16"/>
              </w:rPr>
              <w:softHyphen/>
              <w:t>ventionner ou de soutenir des initiatives plutôt qu</w:t>
            </w:r>
            <w:r w:rsidRPr="00EE5E01">
              <w:rPr>
                <w:rFonts w:ascii="Verdana" w:hAnsi="Verdana" w:cs="Verdana"/>
                <w:spacing w:val="2"/>
                <w:sz w:val="16"/>
                <w:szCs w:val="16"/>
              </w:rPr>
              <w:t>e d'assu</w:t>
            </w:r>
            <w:r w:rsidRPr="00EE5E01">
              <w:rPr>
                <w:rFonts w:ascii="Verdana" w:hAnsi="Verdana" w:cs="Verdana"/>
                <w:spacing w:val="2"/>
                <w:sz w:val="16"/>
                <w:szCs w:val="16"/>
              </w:rPr>
              <w:softHyphen/>
              <w:t>mer lui-même tous ces services.</w:t>
            </w:r>
          </w:p>
          <w:p w14:paraId="0B874D34" w14:textId="77777777" w:rsidR="00000000" w:rsidRPr="00EE5E01" w:rsidRDefault="00EE5E01">
            <w:pPr>
              <w:kinsoku w:val="0"/>
              <w:overflowPunct w:val="0"/>
              <w:autoSpaceDE/>
              <w:autoSpaceDN/>
              <w:adjustRightInd/>
              <w:spacing w:before="9" w:after="167" w:line="192" w:lineRule="exact"/>
              <w:ind w:left="360" w:right="360"/>
              <w:jc w:val="both"/>
              <w:textAlignment w:val="baseline"/>
              <w:rPr>
                <w:rFonts w:ascii="Verdana" w:hAnsi="Verdana" w:cs="Verdana"/>
                <w:sz w:val="16"/>
                <w:szCs w:val="16"/>
              </w:rPr>
            </w:pPr>
            <w:r w:rsidRPr="00EE5E01">
              <w:rPr>
                <w:rFonts w:ascii="Verdana" w:hAnsi="Verdana" w:cs="Verdana"/>
                <w:sz w:val="16"/>
                <w:szCs w:val="16"/>
              </w:rPr>
              <w:t>Je pense qu'il y a là une piste importante ouverte par la crise de l'état providence mais en même temps, comment pouvons-nous concilier le développement de ces initiati</w:t>
            </w:r>
            <w:r w:rsidRPr="00EE5E01">
              <w:rPr>
                <w:rFonts w:ascii="Verdana" w:hAnsi="Verdana" w:cs="Verdana"/>
                <w:sz w:val="16"/>
                <w:szCs w:val="16"/>
              </w:rPr>
              <w:softHyphen/>
              <w:t xml:space="preserve">ves locales de solidarité avec une solidarité </w:t>
            </w:r>
            <w:r w:rsidRPr="00EE5E01">
              <w:rPr>
                <w:rFonts w:ascii="Verdana" w:hAnsi="Verdana" w:cs="Verdana"/>
                <w:sz w:val="16"/>
                <w:szCs w:val="16"/>
              </w:rPr>
              <w:t>nationale plus importante. Par exemple, dans le cas de développement</w:t>
            </w:r>
          </w:p>
        </w:tc>
        <w:tc>
          <w:tcPr>
            <w:tcW w:w="232" w:type="dxa"/>
            <w:tcBorders>
              <w:top w:val="nil"/>
              <w:left w:val="single" w:sz="4" w:space="0" w:color="000000"/>
              <w:bottom w:val="nil"/>
              <w:right w:val="nil"/>
            </w:tcBorders>
          </w:tcPr>
          <w:p w14:paraId="60A98C6B" w14:textId="77777777" w:rsidR="00000000" w:rsidRPr="00EE5E01" w:rsidRDefault="00EE5E01">
            <w:pPr>
              <w:kinsoku w:val="0"/>
              <w:overflowPunct w:val="0"/>
              <w:autoSpaceDE/>
              <w:autoSpaceDN/>
              <w:adjustRightInd/>
              <w:spacing w:before="9" w:after="167" w:line="192" w:lineRule="exact"/>
              <w:ind w:left="360" w:right="360"/>
              <w:jc w:val="both"/>
              <w:textAlignment w:val="baseline"/>
              <w:rPr>
                <w:rFonts w:ascii="Verdana" w:hAnsi="Verdana" w:cs="Verdana"/>
                <w:sz w:val="16"/>
                <w:szCs w:val="16"/>
              </w:rPr>
            </w:pPr>
          </w:p>
        </w:tc>
        <w:tc>
          <w:tcPr>
            <w:tcW w:w="5087" w:type="dxa"/>
            <w:gridSpan w:val="4"/>
            <w:vMerge w:val="restart"/>
            <w:tcBorders>
              <w:top w:val="nil"/>
              <w:left w:val="nil"/>
              <w:bottom w:val="nil"/>
              <w:right w:val="nil"/>
            </w:tcBorders>
          </w:tcPr>
          <w:p w14:paraId="637CDE7A" w14:textId="77777777" w:rsidR="00000000" w:rsidRPr="00EE5E01" w:rsidRDefault="00EE5E01">
            <w:pPr>
              <w:kinsoku w:val="0"/>
              <w:overflowPunct w:val="0"/>
              <w:autoSpaceDE/>
              <w:autoSpaceDN/>
              <w:adjustRightInd/>
              <w:spacing w:before="43" w:line="192" w:lineRule="exact"/>
              <w:ind w:left="72" w:right="72"/>
              <w:jc w:val="both"/>
              <w:textAlignment w:val="baseline"/>
              <w:rPr>
                <w:rFonts w:ascii="Verdana" w:hAnsi="Verdana" w:cs="Verdana"/>
                <w:sz w:val="16"/>
                <w:szCs w:val="16"/>
              </w:rPr>
            </w:pPr>
            <w:r w:rsidRPr="00EE5E01">
              <w:rPr>
                <w:rFonts w:ascii="Verdana" w:hAnsi="Verdana" w:cs="Verdana"/>
                <w:sz w:val="16"/>
                <w:szCs w:val="16"/>
              </w:rPr>
              <w:t>d'école parallèle, ce sont souvent des familles d'un certain revenu qui peuvent l'assumer.</w:t>
            </w:r>
          </w:p>
          <w:p w14:paraId="486FE6F4" w14:textId="77777777" w:rsidR="00000000" w:rsidRPr="00EE5E01" w:rsidRDefault="00EE5E01">
            <w:pPr>
              <w:kinsoku w:val="0"/>
              <w:overflowPunct w:val="0"/>
              <w:autoSpaceDE/>
              <w:autoSpaceDN/>
              <w:adjustRightInd/>
              <w:spacing w:line="192" w:lineRule="exact"/>
              <w:ind w:left="72" w:right="72" w:firstLine="144"/>
              <w:jc w:val="both"/>
              <w:textAlignment w:val="baseline"/>
              <w:rPr>
                <w:rFonts w:ascii="Verdana" w:hAnsi="Verdana" w:cs="Verdana"/>
                <w:sz w:val="16"/>
                <w:szCs w:val="16"/>
              </w:rPr>
            </w:pPr>
            <w:r w:rsidRPr="00EE5E01">
              <w:rPr>
                <w:rFonts w:ascii="Verdana" w:hAnsi="Verdana" w:cs="Verdana"/>
                <w:sz w:val="16"/>
                <w:szCs w:val="16"/>
              </w:rPr>
              <w:t>L'état garde certainement un rôle pour permettre cette solidarité sociale, il reste encore un é</w:t>
            </w:r>
            <w:r w:rsidRPr="00EE5E01">
              <w:rPr>
                <w:rFonts w:ascii="Verdana" w:hAnsi="Verdana" w:cs="Verdana"/>
                <w:sz w:val="16"/>
                <w:szCs w:val="16"/>
              </w:rPr>
              <w:t>quilibre à trouver,</w:t>
            </w:r>
          </w:p>
          <w:p w14:paraId="07FC096B" w14:textId="77777777" w:rsidR="00000000" w:rsidRPr="00EE5E01" w:rsidRDefault="00EE5E01">
            <w:pPr>
              <w:kinsoku w:val="0"/>
              <w:overflowPunct w:val="0"/>
              <w:autoSpaceDE/>
              <w:autoSpaceDN/>
              <w:adjustRightInd/>
              <w:spacing w:before="5" w:line="192" w:lineRule="exact"/>
              <w:ind w:left="72" w:right="72" w:firstLine="144"/>
              <w:jc w:val="both"/>
              <w:textAlignment w:val="baseline"/>
              <w:rPr>
                <w:rFonts w:ascii="Verdana" w:hAnsi="Verdana" w:cs="Verdana"/>
                <w:sz w:val="16"/>
                <w:szCs w:val="16"/>
              </w:rPr>
            </w:pPr>
            <w:r w:rsidRPr="00EE5E01">
              <w:rPr>
                <w:rFonts w:ascii="Verdana" w:hAnsi="Verdana" w:cs="Verdana"/>
                <w:sz w:val="16"/>
                <w:szCs w:val="16"/>
              </w:rPr>
              <w:t>A propos de troisième type de crise, la crise de l'externe-lité de nos économies, tournées vers l'extérieur, elles sont justement trop dépendantes de l'extérieur. On le perçoit bien avec la crise du dollar et la relance aveugle de 1981.</w:t>
            </w:r>
          </w:p>
          <w:p w14:paraId="6B01FB20" w14:textId="77777777" w:rsidR="00000000" w:rsidRPr="00EE5E01" w:rsidRDefault="00EE5E01">
            <w:pPr>
              <w:kinsoku w:val="0"/>
              <w:overflowPunct w:val="0"/>
              <w:autoSpaceDE/>
              <w:autoSpaceDN/>
              <w:adjustRightInd/>
              <w:spacing w:before="24" w:line="192" w:lineRule="exact"/>
              <w:ind w:left="72" w:right="72" w:firstLine="144"/>
              <w:jc w:val="both"/>
              <w:textAlignment w:val="baseline"/>
              <w:rPr>
                <w:rFonts w:ascii="Verdana" w:hAnsi="Verdana" w:cs="Verdana"/>
                <w:sz w:val="16"/>
                <w:szCs w:val="16"/>
              </w:rPr>
            </w:pPr>
            <w:r w:rsidRPr="00EE5E01">
              <w:rPr>
                <w:rFonts w:ascii="Verdana" w:hAnsi="Verdana" w:cs="Verdana"/>
                <w:sz w:val="16"/>
                <w:szCs w:val="16"/>
              </w:rPr>
              <w:t>De ce point de vue là, lors de l'enquête telle que nous l'avons faite, nous n'avons pas eu de réponses précises mais nous avons senti que de nombreuses entreprises alternatives avaient tendance à tester de nouveaux cré-naux d'activité</w:t>
            </w:r>
            <w:r w:rsidRPr="00EE5E01">
              <w:rPr>
                <w:rFonts w:ascii="Verdana" w:hAnsi="Verdana" w:cs="Verdana"/>
                <w:sz w:val="16"/>
                <w:szCs w:val="16"/>
              </w:rPr>
              <w:t>s, de nouveaux secteurs, notamment par la revalorisation de ressources naturelles locales. On parle beaucoup de la filière bois, de richesses mal exploitées, qui donne lieu à des importations (par exemple, je signale, au titre de mon travail actuel, que l'</w:t>
            </w:r>
            <w:r w:rsidRPr="00EE5E01">
              <w:rPr>
                <w:rFonts w:ascii="Verdana" w:hAnsi="Verdana" w:cs="Verdana"/>
                <w:sz w:val="16"/>
                <w:szCs w:val="16"/>
              </w:rPr>
              <w:t>on importe 80% de maté</w:t>
            </w:r>
            <w:r w:rsidRPr="00EE5E01">
              <w:rPr>
                <w:rFonts w:ascii="Verdana" w:hAnsi="Verdana" w:cs="Verdana"/>
                <w:sz w:val="16"/>
                <w:szCs w:val="16"/>
              </w:rPr>
              <w:softHyphen/>
              <w:t>riels pour personnes âgées). Je crois que l'essentiel de ces matériels, leur permettant une autonomie, est importés de Suède et d'autres pays. Actuellement, ce sont des entre</w:t>
            </w:r>
            <w:r w:rsidRPr="00EE5E01">
              <w:rPr>
                <w:rFonts w:ascii="Verdana" w:hAnsi="Verdana" w:cs="Verdana"/>
                <w:sz w:val="16"/>
                <w:szCs w:val="16"/>
              </w:rPr>
              <w:softHyphen/>
              <w:t>prises lancées dans des réseaux locaux qui vont essayer de</w:t>
            </w:r>
            <w:r w:rsidRPr="00EE5E01">
              <w:rPr>
                <w:rFonts w:ascii="Verdana" w:hAnsi="Verdana" w:cs="Verdana"/>
                <w:sz w:val="16"/>
                <w:szCs w:val="16"/>
              </w:rPr>
              <w:t xml:space="preserve"> fabriquer des produits à partir d'études de marché. Cet exemple, montre que d'une certaine manière, on peut arri</w:t>
            </w:r>
            <w:r w:rsidRPr="00EE5E01">
              <w:rPr>
                <w:rFonts w:ascii="Verdana" w:hAnsi="Verdana" w:cs="Verdana"/>
                <w:sz w:val="16"/>
                <w:szCs w:val="16"/>
              </w:rPr>
              <w:softHyphen/>
              <w:t>ver à une reconquête du marché intérieur non seulement par l'utilisation de richesse locale, mais aussi par la recher</w:t>
            </w:r>
            <w:r w:rsidRPr="00EE5E01">
              <w:rPr>
                <w:rFonts w:ascii="Verdana" w:hAnsi="Verdana" w:cs="Verdana"/>
                <w:sz w:val="16"/>
                <w:szCs w:val="16"/>
              </w:rPr>
              <w:softHyphen/>
              <w:t xml:space="preserve">che de nouveaux crénaux </w:t>
            </w:r>
            <w:r w:rsidRPr="00EE5E01">
              <w:rPr>
                <w:rFonts w:ascii="Verdana" w:hAnsi="Verdana" w:cs="Verdana"/>
                <w:sz w:val="16"/>
                <w:szCs w:val="16"/>
              </w:rPr>
              <w:t>en développant des activités de services collectifs à la limite de l'économie familiale et de l'économie non-marchande. Ces services peuvent se déve</w:t>
            </w:r>
            <w:r w:rsidRPr="00EE5E01">
              <w:rPr>
                <w:rFonts w:ascii="Verdana" w:hAnsi="Verdana" w:cs="Verdana"/>
                <w:sz w:val="16"/>
                <w:szCs w:val="16"/>
              </w:rPr>
              <w:softHyphen/>
              <w:t>lopper mais de toute façon, ils ne pourraient pas être satis</w:t>
            </w:r>
            <w:r w:rsidRPr="00EE5E01">
              <w:rPr>
                <w:rFonts w:ascii="Verdana" w:hAnsi="Verdana" w:cs="Verdana"/>
                <w:sz w:val="16"/>
                <w:szCs w:val="16"/>
              </w:rPr>
              <w:softHyphen/>
              <w:t>faits par des entreprises étrangères.</w:t>
            </w:r>
          </w:p>
          <w:p w14:paraId="460BEFBD" w14:textId="77777777" w:rsidR="00000000" w:rsidRPr="00EE5E01" w:rsidRDefault="00EE5E01">
            <w:pPr>
              <w:kinsoku w:val="0"/>
              <w:overflowPunct w:val="0"/>
              <w:autoSpaceDE/>
              <w:autoSpaceDN/>
              <w:adjustRightInd/>
              <w:spacing w:before="5" w:line="192" w:lineRule="exact"/>
              <w:ind w:left="72" w:right="72" w:firstLine="144"/>
              <w:jc w:val="both"/>
              <w:textAlignment w:val="baseline"/>
              <w:rPr>
                <w:rFonts w:ascii="Verdana" w:hAnsi="Verdana" w:cs="Verdana"/>
                <w:spacing w:val="4"/>
                <w:sz w:val="16"/>
                <w:szCs w:val="16"/>
              </w:rPr>
            </w:pPr>
            <w:r w:rsidRPr="00EE5E01">
              <w:rPr>
                <w:rFonts w:ascii="Verdana" w:hAnsi="Verdana" w:cs="Verdana"/>
                <w:spacing w:val="4"/>
                <w:sz w:val="16"/>
                <w:szCs w:val="16"/>
              </w:rPr>
              <w:t xml:space="preserve">On peut </w:t>
            </w:r>
            <w:r w:rsidRPr="00EE5E01">
              <w:rPr>
                <w:rFonts w:ascii="Verdana" w:hAnsi="Verdana" w:cs="Verdana"/>
                <w:spacing w:val="4"/>
                <w:sz w:val="16"/>
                <w:szCs w:val="16"/>
              </w:rPr>
              <w:t>imaginer un scénario dans lequel on pourrait développer des initiatives de ce type et faire en sorte que dans le budget des ménages, par le biais des impôts, une part accrue serait destinée à ces services de proximités plutôt que d'importer des motos faite</w:t>
            </w:r>
            <w:r w:rsidRPr="00EE5E01">
              <w:rPr>
                <w:rFonts w:ascii="Verdana" w:hAnsi="Verdana" w:cs="Verdana"/>
                <w:spacing w:val="4"/>
                <w:sz w:val="16"/>
                <w:szCs w:val="16"/>
              </w:rPr>
              <w:t>s au Japon. L'idée serait que l'on pourrait substituer l'achat d'animation cul</w:t>
            </w:r>
            <w:r w:rsidRPr="00EE5E01">
              <w:rPr>
                <w:rFonts w:ascii="Verdana" w:hAnsi="Verdana" w:cs="Verdana"/>
                <w:spacing w:val="4"/>
                <w:sz w:val="16"/>
                <w:szCs w:val="16"/>
              </w:rPr>
              <w:softHyphen/>
              <w:t>turelle à l'achat de magnétoscopes made in japan par exemple.</w:t>
            </w:r>
          </w:p>
          <w:p w14:paraId="52F8FBE7" w14:textId="77777777" w:rsidR="00000000" w:rsidRPr="00EE5E01" w:rsidRDefault="00EE5E01">
            <w:pPr>
              <w:kinsoku w:val="0"/>
              <w:overflowPunct w:val="0"/>
              <w:autoSpaceDE/>
              <w:autoSpaceDN/>
              <w:adjustRightInd/>
              <w:spacing w:line="192" w:lineRule="exact"/>
              <w:ind w:left="72" w:right="72" w:firstLine="144"/>
              <w:jc w:val="both"/>
              <w:textAlignment w:val="baseline"/>
              <w:rPr>
                <w:rFonts w:ascii="Verdana" w:hAnsi="Verdana" w:cs="Verdana"/>
                <w:sz w:val="16"/>
                <w:szCs w:val="16"/>
              </w:rPr>
            </w:pPr>
            <w:r w:rsidRPr="00EE5E01">
              <w:rPr>
                <w:rFonts w:ascii="Verdana" w:hAnsi="Verdana" w:cs="Verdana"/>
                <w:sz w:val="16"/>
                <w:szCs w:val="16"/>
              </w:rPr>
              <w:t>Nous savons très bien que c'est la contraite extérieure qui limite la croissance en France et empêche la création d</w:t>
            </w:r>
            <w:r w:rsidRPr="00EE5E01">
              <w:rPr>
                <w:rFonts w:ascii="Verdana" w:hAnsi="Verdana" w:cs="Verdana"/>
                <w:sz w:val="16"/>
                <w:szCs w:val="16"/>
              </w:rPr>
              <w:t>'emploi. Si l'on arrive à créer des entreprises dans ces secteurs que limitent la croissance extérieure, je crois qu'il y a la possibilité d'aller vers des solutions intéressantes.</w:t>
            </w:r>
          </w:p>
          <w:p w14:paraId="34E4A961" w14:textId="77777777" w:rsidR="00000000" w:rsidRPr="00EE5E01" w:rsidRDefault="00EE5E01">
            <w:pPr>
              <w:kinsoku w:val="0"/>
              <w:overflowPunct w:val="0"/>
              <w:autoSpaceDE/>
              <w:autoSpaceDN/>
              <w:adjustRightInd/>
              <w:spacing w:line="192" w:lineRule="exact"/>
              <w:ind w:left="72" w:right="72" w:firstLine="144"/>
              <w:jc w:val="both"/>
              <w:textAlignment w:val="baseline"/>
              <w:rPr>
                <w:rFonts w:ascii="Verdana" w:hAnsi="Verdana" w:cs="Verdana"/>
                <w:sz w:val="16"/>
                <w:szCs w:val="16"/>
              </w:rPr>
            </w:pPr>
            <w:r w:rsidRPr="00EE5E01">
              <w:rPr>
                <w:rFonts w:ascii="Verdana" w:hAnsi="Verdana" w:cs="Verdana"/>
                <w:sz w:val="16"/>
                <w:szCs w:val="16"/>
              </w:rPr>
              <w:t xml:space="preserve">Par rapport à la quatrième crise, la crise du travail et de l'économie, il </w:t>
            </w:r>
            <w:r w:rsidRPr="00EE5E01">
              <w:rPr>
                <w:rFonts w:ascii="Verdana" w:hAnsi="Verdana" w:cs="Verdana"/>
                <w:sz w:val="16"/>
                <w:szCs w:val="16"/>
              </w:rPr>
              <w:t>est certain que ce type d'entreprise est préci</w:t>
            </w:r>
            <w:r w:rsidRPr="00EE5E01">
              <w:rPr>
                <w:rFonts w:ascii="Verdana" w:hAnsi="Verdana" w:cs="Verdana"/>
                <w:sz w:val="16"/>
                <w:szCs w:val="16"/>
              </w:rPr>
              <w:softHyphen/>
              <w:t>sément une réponse à la crise du travail : elle se manifeste aussi bien par un sentiment diffus de ras le bos général mais aussi par des coûts très importants pour la société que ce soit en terme d'absentéisme</w:t>
            </w:r>
            <w:r w:rsidRPr="00EE5E01">
              <w:rPr>
                <w:rFonts w:ascii="Verdana" w:hAnsi="Verdana" w:cs="Verdana"/>
                <w:sz w:val="16"/>
                <w:szCs w:val="16"/>
              </w:rPr>
              <w:t>, d'accident de travail et de maladie psychomatiques.</w:t>
            </w:r>
          </w:p>
          <w:p w14:paraId="4342CD9F" w14:textId="77777777" w:rsidR="00000000" w:rsidRPr="00EE5E01" w:rsidRDefault="00EE5E01">
            <w:pPr>
              <w:kinsoku w:val="0"/>
              <w:overflowPunct w:val="0"/>
              <w:autoSpaceDE/>
              <w:autoSpaceDN/>
              <w:adjustRightInd/>
              <w:spacing w:before="10" w:line="192" w:lineRule="exact"/>
              <w:ind w:left="72" w:right="72" w:firstLine="144"/>
              <w:jc w:val="both"/>
              <w:textAlignment w:val="baseline"/>
              <w:rPr>
                <w:rFonts w:ascii="Verdana" w:hAnsi="Verdana" w:cs="Verdana"/>
                <w:sz w:val="24"/>
                <w:szCs w:val="24"/>
              </w:rPr>
            </w:pPr>
            <w:r w:rsidRPr="00EE5E01">
              <w:rPr>
                <w:rFonts w:ascii="Verdana" w:hAnsi="Verdana" w:cs="Verdana"/>
                <w:sz w:val="16"/>
                <w:szCs w:val="16"/>
              </w:rPr>
              <w:t>Ce type d'initiative est à développer pour répondre à cette crise qui est peut-être finalement la plus fondamentale pour notre société, d'un point de vue économique.</w:t>
            </w:r>
            <w:r w:rsidRPr="00EE5E01">
              <w:rPr>
                <w:rFonts w:ascii="Verdana" w:hAnsi="Verdana" w:cs="Verdana"/>
                <w:sz w:val="16"/>
                <w:szCs w:val="16"/>
              </w:rPr>
              <w:noBreakHyphen/>
            </w:r>
          </w:p>
          <w:p w14:paraId="74D72F5D" w14:textId="77777777" w:rsidR="00000000" w:rsidRPr="00EE5E01" w:rsidRDefault="00EE5E01">
            <w:pPr>
              <w:kinsoku w:val="0"/>
              <w:overflowPunct w:val="0"/>
              <w:autoSpaceDE/>
              <w:autoSpaceDN/>
              <w:adjustRightInd/>
              <w:spacing w:before="9" w:line="192" w:lineRule="exact"/>
              <w:ind w:left="72" w:right="72" w:firstLine="144"/>
              <w:jc w:val="both"/>
              <w:textAlignment w:val="baseline"/>
              <w:rPr>
                <w:rFonts w:ascii="Verdana" w:hAnsi="Verdana" w:cs="Verdana"/>
                <w:sz w:val="16"/>
                <w:szCs w:val="16"/>
              </w:rPr>
            </w:pPr>
            <w:r w:rsidRPr="00EE5E01">
              <w:rPr>
                <w:rFonts w:ascii="Verdana" w:hAnsi="Verdana" w:cs="Verdana"/>
                <w:sz w:val="16"/>
                <w:szCs w:val="16"/>
              </w:rPr>
              <w:t>On a pu constater également au cour</w:t>
            </w:r>
            <w:r w:rsidRPr="00EE5E01">
              <w:rPr>
                <w:rFonts w:ascii="Verdana" w:hAnsi="Verdana" w:cs="Verdana"/>
                <w:sz w:val="16"/>
                <w:szCs w:val="16"/>
              </w:rPr>
              <w:t>s de notre enquête que ces entreprises étaient très efficaces en matière de création d'emploi. Le coût de démarrage de ces entrepri</w:t>
            </w:r>
            <w:r w:rsidRPr="00EE5E01">
              <w:rPr>
                <w:rFonts w:ascii="Verdana" w:hAnsi="Verdana" w:cs="Verdana"/>
                <w:sz w:val="16"/>
                <w:szCs w:val="16"/>
              </w:rPr>
              <w:softHyphen/>
              <w:t>ses, par l'effort d'économie non-marchande, de militance, de bénévolat, ainsi que le choix des secteurs retenus, fait qu'eff</w:t>
            </w:r>
            <w:r w:rsidRPr="00EE5E01">
              <w:rPr>
                <w:rFonts w:ascii="Verdana" w:hAnsi="Verdana" w:cs="Verdana"/>
                <w:sz w:val="16"/>
                <w:szCs w:val="16"/>
              </w:rPr>
              <w:t>ectivement la création d'emploi revient à un coût moindre.(On sait actuellement qu'une bonne moitié des investissements, peut être les 3/4 sont destructeurs d'emplois).</w:t>
            </w:r>
          </w:p>
          <w:p w14:paraId="7E41047C" w14:textId="77777777" w:rsidR="00000000" w:rsidRPr="00EE5E01" w:rsidRDefault="00EE5E01">
            <w:pPr>
              <w:kinsoku w:val="0"/>
              <w:overflowPunct w:val="0"/>
              <w:autoSpaceDE/>
              <w:autoSpaceDN/>
              <w:adjustRightInd/>
              <w:spacing w:line="192" w:lineRule="exact"/>
              <w:ind w:left="72" w:right="676"/>
              <w:jc w:val="right"/>
              <w:textAlignment w:val="baseline"/>
              <w:rPr>
                <w:rFonts w:ascii="Verdana" w:hAnsi="Verdana" w:cs="Verdana"/>
                <w:sz w:val="16"/>
                <w:szCs w:val="16"/>
              </w:rPr>
            </w:pPr>
            <w:r w:rsidRPr="00EE5E01">
              <w:rPr>
                <w:rFonts w:ascii="Verdana" w:hAnsi="Verdana" w:cs="Verdana"/>
                <w:sz w:val="16"/>
                <w:szCs w:val="16"/>
              </w:rPr>
              <w:t>Le raisonnement actuel fonctionne sur un mythe :</w:t>
            </w:r>
          </w:p>
          <w:p w14:paraId="1F55F313" w14:textId="77777777" w:rsidR="00000000" w:rsidRPr="00EE5E01" w:rsidRDefault="00EE5E01">
            <w:pPr>
              <w:kinsoku w:val="0"/>
              <w:overflowPunct w:val="0"/>
              <w:autoSpaceDE/>
              <w:autoSpaceDN/>
              <w:adjustRightInd/>
              <w:spacing w:before="19" w:line="192" w:lineRule="exact"/>
              <w:ind w:left="72" w:right="72" w:firstLine="144"/>
              <w:jc w:val="both"/>
              <w:textAlignment w:val="baseline"/>
              <w:rPr>
                <w:rFonts w:ascii="Verdana" w:hAnsi="Verdana" w:cs="Verdana"/>
                <w:sz w:val="16"/>
                <w:szCs w:val="16"/>
              </w:rPr>
            </w:pPr>
            <w:r w:rsidRPr="00EE5E01">
              <w:rPr>
                <w:rFonts w:ascii="Verdana" w:hAnsi="Verdana" w:cs="Verdana"/>
                <w:sz w:val="16"/>
                <w:szCs w:val="16"/>
              </w:rPr>
              <w:t>Pour cré</w:t>
            </w:r>
            <w:r w:rsidRPr="00EE5E01">
              <w:rPr>
                <w:rFonts w:ascii="Verdana" w:hAnsi="Verdana" w:cs="Verdana"/>
                <w:sz w:val="16"/>
                <w:szCs w:val="16"/>
              </w:rPr>
              <w:t>er des emplois, il fait faire des investissements, c'est totalement faux car les investissements sont en ce moment pour la plupart des rationalisations. Ils économi</w:t>
            </w:r>
            <w:r w:rsidRPr="00EE5E01">
              <w:rPr>
                <w:rFonts w:ascii="Verdana" w:hAnsi="Verdana" w:cs="Verdana"/>
                <w:sz w:val="16"/>
                <w:szCs w:val="16"/>
              </w:rPr>
              <w:softHyphen/>
              <w:t>sent des emplois et sont conçus dans cette perpective.</w:t>
            </w:r>
          </w:p>
          <w:p w14:paraId="3F5AD447" w14:textId="77777777" w:rsidR="00000000" w:rsidRPr="00EE5E01" w:rsidRDefault="00EE5E01">
            <w:pPr>
              <w:kinsoku w:val="0"/>
              <w:overflowPunct w:val="0"/>
              <w:autoSpaceDE/>
              <w:autoSpaceDN/>
              <w:adjustRightInd/>
              <w:spacing w:line="192" w:lineRule="exact"/>
              <w:ind w:left="72" w:right="72" w:firstLine="144"/>
              <w:jc w:val="both"/>
              <w:textAlignment w:val="baseline"/>
              <w:rPr>
                <w:rFonts w:ascii="Verdana" w:hAnsi="Verdana" w:cs="Verdana"/>
                <w:sz w:val="16"/>
                <w:szCs w:val="16"/>
              </w:rPr>
            </w:pPr>
            <w:r w:rsidRPr="00EE5E01">
              <w:rPr>
                <w:rFonts w:ascii="Verdana" w:hAnsi="Verdana" w:cs="Verdana"/>
                <w:sz w:val="16"/>
                <w:szCs w:val="16"/>
              </w:rPr>
              <w:t>Faire un investissement ne suffit pa</w:t>
            </w:r>
            <w:r w:rsidRPr="00EE5E01">
              <w:rPr>
                <w:rFonts w:ascii="Verdana" w:hAnsi="Verdana" w:cs="Verdana"/>
                <w:sz w:val="16"/>
                <w:szCs w:val="16"/>
              </w:rPr>
              <w:t>s, il faut plutôt envisa</w:t>
            </w:r>
            <w:r w:rsidRPr="00EE5E01">
              <w:rPr>
                <w:rFonts w:ascii="Verdana" w:hAnsi="Verdana" w:cs="Verdana"/>
                <w:sz w:val="16"/>
                <w:szCs w:val="16"/>
              </w:rPr>
              <w:softHyphen/>
              <w:t>ger une démarche visant à créer des emplois, au contraire, avec peu d'investissement et de capital, avec le souci de limiter les importations dans ce secteur.</w:t>
            </w:r>
          </w:p>
          <w:p w14:paraId="1A8E805C" w14:textId="77777777" w:rsidR="00000000" w:rsidRPr="00EE5E01" w:rsidRDefault="00EE5E01">
            <w:pPr>
              <w:kinsoku w:val="0"/>
              <w:overflowPunct w:val="0"/>
              <w:autoSpaceDE/>
              <w:autoSpaceDN/>
              <w:adjustRightInd/>
              <w:spacing w:before="10" w:after="475" w:line="192" w:lineRule="exact"/>
              <w:ind w:left="72" w:right="72"/>
              <w:jc w:val="both"/>
              <w:textAlignment w:val="baseline"/>
              <w:rPr>
                <w:rFonts w:ascii="Verdana" w:hAnsi="Verdana" w:cs="Verdana"/>
                <w:sz w:val="24"/>
                <w:szCs w:val="24"/>
              </w:rPr>
            </w:pPr>
            <w:r w:rsidRPr="00EE5E01">
              <w:rPr>
                <w:rFonts w:ascii="Verdana" w:hAnsi="Verdana" w:cs="Verdana"/>
                <w:sz w:val="16"/>
                <w:szCs w:val="16"/>
              </w:rPr>
              <w:t>Je voulais montrer ainsi les possibilités de réponse à la crise. J'ai in</w:t>
            </w:r>
            <w:r w:rsidRPr="00EE5E01">
              <w:rPr>
                <w:rFonts w:ascii="Verdana" w:hAnsi="Verdana" w:cs="Verdana"/>
                <w:sz w:val="16"/>
                <w:szCs w:val="16"/>
              </w:rPr>
              <w:t>diqué un certain nombre d'éléments qui ne correspondent pas nécessairement à des entreprises alter</w:t>
            </w:r>
            <w:r w:rsidRPr="00EE5E01">
              <w:rPr>
                <w:rFonts w:ascii="Verdana" w:hAnsi="Verdana" w:cs="Verdana"/>
                <w:sz w:val="16"/>
                <w:szCs w:val="16"/>
              </w:rPr>
              <w:softHyphen/>
              <w:t xml:space="preserve">natives stricto-sensu : cela correspondait plutôt à des PME—PMI innovantes dans ces nouveaux secteurs. Mais il est certain que l'aspect dynamique autour des </w:t>
            </w:r>
            <w:r w:rsidRPr="00EE5E01">
              <w:rPr>
                <w:rFonts w:ascii="Verdana" w:hAnsi="Verdana" w:cs="Verdana"/>
                <w:sz w:val="16"/>
                <w:szCs w:val="16"/>
              </w:rPr>
              <w:t>entrepri</w:t>
            </w:r>
            <w:r w:rsidRPr="00EE5E01">
              <w:rPr>
                <w:rFonts w:ascii="Verdana" w:hAnsi="Verdana" w:cs="Verdana"/>
                <w:sz w:val="16"/>
                <w:szCs w:val="16"/>
              </w:rPr>
              <w:softHyphen/>
              <w:t>ses alternatives et des aspects comme les nouveaux rap</w:t>
            </w:r>
            <w:r w:rsidRPr="00EE5E01">
              <w:rPr>
                <w:rFonts w:ascii="Verdana" w:hAnsi="Verdana" w:cs="Verdana"/>
                <w:sz w:val="16"/>
                <w:szCs w:val="16"/>
              </w:rPr>
              <w:noBreakHyphen/>
            </w:r>
          </w:p>
        </w:tc>
        <w:tc>
          <w:tcPr>
            <w:tcW w:w="259" w:type="dxa"/>
            <w:tcBorders>
              <w:top w:val="nil"/>
              <w:left w:val="nil"/>
              <w:bottom w:val="nil"/>
              <w:right w:val="nil"/>
            </w:tcBorders>
          </w:tcPr>
          <w:p w14:paraId="67DF17B8" w14:textId="77777777" w:rsidR="00000000" w:rsidRPr="00EE5E01" w:rsidRDefault="00EE5E01">
            <w:pPr>
              <w:kinsoku w:val="0"/>
              <w:overflowPunct w:val="0"/>
              <w:autoSpaceDE/>
              <w:autoSpaceDN/>
              <w:adjustRightInd/>
              <w:spacing w:before="10" w:after="475" w:line="192" w:lineRule="exact"/>
              <w:ind w:left="72" w:right="72"/>
              <w:jc w:val="both"/>
              <w:textAlignment w:val="baseline"/>
              <w:rPr>
                <w:rFonts w:ascii="Verdana" w:hAnsi="Verdana" w:cs="Verdana"/>
                <w:sz w:val="24"/>
                <w:szCs w:val="24"/>
              </w:rPr>
            </w:pPr>
          </w:p>
        </w:tc>
      </w:tr>
      <w:tr w:rsidR="00000000" w:rsidRPr="00EE5E01" w14:paraId="4BE3A234" w14:textId="77777777">
        <w:tblPrEx>
          <w:tblCellMar>
            <w:top w:w="0" w:type="dxa"/>
            <w:left w:w="0" w:type="dxa"/>
            <w:bottom w:w="0" w:type="dxa"/>
            <w:right w:w="0" w:type="dxa"/>
          </w:tblCellMar>
        </w:tblPrEx>
        <w:trPr>
          <w:cantSplit/>
          <w:trHeight w:hRule="exact" w:val="495"/>
        </w:trPr>
        <w:tc>
          <w:tcPr>
            <w:tcW w:w="5642" w:type="dxa"/>
            <w:tcBorders>
              <w:top w:val="nil"/>
              <w:left w:val="nil"/>
              <w:bottom w:val="nil"/>
              <w:right w:val="nil"/>
            </w:tcBorders>
          </w:tcPr>
          <w:p w14:paraId="68B10051"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32" w:type="dxa"/>
            <w:tcBorders>
              <w:top w:val="nil"/>
              <w:left w:val="nil"/>
              <w:bottom w:val="nil"/>
              <w:right w:val="nil"/>
            </w:tcBorders>
          </w:tcPr>
          <w:p w14:paraId="696604C1"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087" w:type="dxa"/>
            <w:gridSpan w:val="4"/>
            <w:vMerge/>
            <w:tcBorders>
              <w:top w:val="nil"/>
              <w:left w:val="nil"/>
              <w:bottom w:val="nil"/>
              <w:right w:val="nil"/>
            </w:tcBorders>
          </w:tcPr>
          <w:p w14:paraId="09D15E72"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59" w:type="dxa"/>
            <w:tcBorders>
              <w:top w:val="nil"/>
              <w:left w:val="nil"/>
              <w:bottom w:val="nil"/>
              <w:right w:val="nil"/>
            </w:tcBorders>
            <w:vAlign w:val="bottom"/>
          </w:tcPr>
          <w:p w14:paraId="4020F855" w14:textId="77777777" w:rsidR="00000000" w:rsidRPr="00EE5E01" w:rsidRDefault="00EE5E01">
            <w:pPr>
              <w:kinsoku w:val="0"/>
              <w:overflowPunct w:val="0"/>
              <w:autoSpaceDE/>
              <w:autoSpaceDN/>
              <w:adjustRightInd/>
              <w:spacing w:before="299" w:line="187" w:lineRule="exact"/>
              <w:jc w:val="center"/>
              <w:textAlignment w:val="baseline"/>
              <w:rPr>
                <w:rFonts w:ascii="Verdana" w:hAnsi="Verdana" w:cs="Verdana"/>
                <w:sz w:val="24"/>
                <w:szCs w:val="24"/>
              </w:rPr>
            </w:pPr>
            <w:r w:rsidRPr="00EE5E01">
              <w:rPr>
                <w:rFonts w:ascii="Verdana" w:hAnsi="Verdana" w:cs="Verdana"/>
                <w:sz w:val="16"/>
                <w:szCs w:val="16"/>
              </w:rPr>
              <w:t>3g</w:t>
            </w:r>
          </w:p>
        </w:tc>
      </w:tr>
    </w:tbl>
    <w:p w14:paraId="76D2901C" w14:textId="77777777" w:rsidR="00000000" w:rsidRDefault="00EE5E01">
      <w:pPr>
        <w:widowControl/>
        <w:rPr>
          <w:sz w:val="24"/>
          <w:szCs w:val="24"/>
        </w:rPr>
        <w:sectPr w:rsidR="00000000">
          <w:pgSz w:w="11496" w:h="16843"/>
          <w:pgMar w:top="640" w:right="108" w:bottom="121" w:left="16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312"/>
        <w:gridCol w:w="360"/>
        <w:gridCol w:w="1498"/>
        <w:gridCol w:w="392"/>
        <w:gridCol w:w="485"/>
        <w:gridCol w:w="2900"/>
        <w:gridCol w:w="1392"/>
        <w:gridCol w:w="1108"/>
        <w:gridCol w:w="2941"/>
      </w:tblGrid>
      <w:tr w:rsidR="00000000" w:rsidRPr="00EE5E01" w14:paraId="0A921B6F" w14:textId="77777777">
        <w:tblPrEx>
          <w:tblCellMar>
            <w:top w:w="0" w:type="dxa"/>
            <w:left w:w="0" w:type="dxa"/>
            <w:bottom w:w="0" w:type="dxa"/>
            <w:right w:w="0" w:type="dxa"/>
          </w:tblCellMar>
        </w:tblPrEx>
        <w:trPr>
          <w:trHeight w:hRule="exact" w:val="112"/>
        </w:trPr>
        <w:tc>
          <w:tcPr>
            <w:tcW w:w="312" w:type="dxa"/>
            <w:tcBorders>
              <w:top w:val="nil"/>
              <w:left w:val="nil"/>
              <w:bottom w:val="nil"/>
              <w:right w:val="nil"/>
            </w:tcBorders>
          </w:tcPr>
          <w:p w14:paraId="06EF7F9B" w14:textId="77777777" w:rsidR="00000000" w:rsidRPr="00EE5E01" w:rsidRDefault="00EE5E01">
            <w:pPr>
              <w:widowControl/>
              <w:rPr>
                <w:sz w:val="24"/>
                <w:szCs w:val="24"/>
              </w:rPr>
            </w:pPr>
          </w:p>
        </w:tc>
        <w:tc>
          <w:tcPr>
            <w:tcW w:w="360" w:type="dxa"/>
            <w:tcBorders>
              <w:top w:val="nil"/>
              <w:left w:val="nil"/>
              <w:bottom w:val="nil"/>
              <w:right w:val="nil"/>
            </w:tcBorders>
          </w:tcPr>
          <w:p w14:paraId="2CFF137C" w14:textId="77777777" w:rsidR="00000000" w:rsidRPr="00EE5E01" w:rsidRDefault="00EE5E01">
            <w:pPr>
              <w:widowControl/>
              <w:rPr>
                <w:sz w:val="24"/>
                <w:szCs w:val="24"/>
              </w:rPr>
            </w:pPr>
          </w:p>
        </w:tc>
        <w:tc>
          <w:tcPr>
            <w:tcW w:w="1498" w:type="dxa"/>
            <w:tcBorders>
              <w:top w:val="single" w:sz="4" w:space="0" w:color="000000"/>
              <w:left w:val="nil"/>
              <w:bottom w:val="nil"/>
              <w:right w:val="nil"/>
            </w:tcBorders>
          </w:tcPr>
          <w:p w14:paraId="509B3C09" w14:textId="77777777" w:rsidR="00000000" w:rsidRPr="00EE5E01" w:rsidRDefault="00EE5E01">
            <w:pPr>
              <w:widowControl/>
              <w:rPr>
                <w:sz w:val="24"/>
                <w:szCs w:val="24"/>
              </w:rPr>
            </w:pPr>
          </w:p>
        </w:tc>
        <w:tc>
          <w:tcPr>
            <w:tcW w:w="392" w:type="dxa"/>
            <w:tcBorders>
              <w:top w:val="single" w:sz="4" w:space="0" w:color="000000"/>
              <w:left w:val="nil"/>
              <w:bottom w:val="nil"/>
              <w:right w:val="nil"/>
            </w:tcBorders>
          </w:tcPr>
          <w:p w14:paraId="6E5B03C0" w14:textId="77777777" w:rsidR="00000000" w:rsidRPr="00EE5E01" w:rsidRDefault="00EE5E01">
            <w:pPr>
              <w:widowControl/>
              <w:rPr>
                <w:sz w:val="24"/>
                <w:szCs w:val="24"/>
              </w:rPr>
            </w:pPr>
          </w:p>
        </w:tc>
        <w:tc>
          <w:tcPr>
            <w:tcW w:w="485" w:type="dxa"/>
            <w:tcBorders>
              <w:top w:val="single" w:sz="4" w:space="0" w:color="000000"/>
              <w:left w:val="nil"/>
              <w:bottom w:val="nil"/>
              <w:right w:val="nil"/>
            </w:tcBorders>
          </w:tcPr>
          <w:p w14:paraId="34ABDED4" w14:textId="77777777" w:rsidR="00000000" w:rsidRPr="00EE5E01" w:rsidRDefault="00EE5E01">
            <w:pPr>
              <w:widowControl/>
              <w:rPr>
                <w:sz w:val="24"/>
                <w:szCs w:val="24"/>
              </w:rPr>
            </w:pPr>
          </w:p>
        </w:tc>
        <w:tc>
          <w:tcPr>
            <w:tcW w:w="2900" w:type="dxa"/>
            <w:tcBorders>
              <w:top w:val="single" w:sz="4" w:space="0" w:color="000000"/>
              <w:left w:val="nil"/>
              <w:bottom w:val="nil"/>
              <w:right w:val="nil"/>
            </w:tcBorders>
          </w:tcPr>
          <w:p w14:paraId="40902B14" w14:textId="77777777" w:rsidR="00000000" w:rsidRPr="00EE5E01" w:rsidRDefault="00EE5E01">
            <w:pPr>
              <w:widowControl/>
              <w:rPr>
                <w:sz w:val="24"/>
                <w:szCs w:val="24"/>
              </w:rPr>
            </w:pPr>
          </w:p>
        </w:tc>
        <w:tc>
          <w:tcPr>
            <w:tcW w:w="1392" w:type="dxa"/>
            <w:tcBorders>
              <w:top w:val="single" w:sz="4" w:space="0" w:color="000000"/>
              <w:left w:val="nil"/>
              <w:bottom w:val="nil"/>
              <w:right w:val="nil"/>
            </w:tcBorders>
          </w:tcPr>
          <w:p w14:paraId="75D183B7" w14:textId="77777777" w:rsidR="00000000" w:rsidRPr="00EE5E01" w:rsidRDefault="00EE5E01">
            <w:pPr>
              <w:widowControl/>
              <w:rPr>
                <w:sz w:val="24"/>
                <w:szCs w:val="24"/>
              </w:rPr>
            </w:pPr>
          </w:p>
        </w:tc>
        <w:tc>
          <w:tcPr>
            <w:tcW w:w="1108" w:type="dxa"/>
            <w:tcBorders>
              <w:top w:val="single" w:sz="4" w:space="0" w:color="000000"/>
              <w:left w:val="nil"/>
              <w:bottom w:val="single" w:sz="19" w:space="0" w:color="000000"/>
              <w:right w:val="nil"/>
            </w:tcBorders>
          </w:tcPr>
          <w:p w14:paraId="01B70170" w14:textId="77777777" w:rsidR="00000000" w:rsidRPr="00EE5E01" w:rsidRDefault="00EE5E01">
            <w:pPr>
              <w:widowControl/>
              <w:rPr>
                <w:sz w:val="24"/>
                <w:szCs w:val="24"/>
              </w:rPr>
            </w:pPr>
          </w:p>
        </w:tc>
        <w:tc>
          <w:tcPr>
            <w:tcW w:w="2941" w:type="dxa"/>
            <w:tcBorders>
              <w:top w:val="single" w:sz="4" w:space="0" w:color="000000"/>
              <w:left w:val="nil"/>
              <w:bottom w:val="nil"/>
              <w:right w:val="nil"/>
            </w:tcBorders>
          </w:tcPr>
          <w:p w14:paraId="64BEE633" w14:textId="77777777" w:rsidR="00000000" w:rsidRPr="00EE5E01" w:rsidRDefault="00EE5E01">
            <w:pPr>
              <w:widowControl/>
              <w:rPr>
                <w:sz w:val="24"/>
                <w:szCs w:val="24"/>
              </w:rPr>
            </w:pPr>
          </w:p>
        </w:tc>
      </w:tr>
      <w:tr w:rsidR="00000000" w:rsidRPr="00EE5E01" w14:paraId="294AFFC8" w14:textId="77777777">
        <w:tblPrEx>
          <w:tblCellMar>
            <w:top w:w="0" w:type="dxa"/>
            <w:left w:w="0" w:type="dxa"/>
            <w:bottom w:w="0" w:type="dxa"/>
            <w:right w:w="0" w:type="dxa"/>
          </w:tblCellMar>
        </w:tblPrEx>
        <w:trPr>
          <w:trHeight w:hRule="exact" w:val="43"/>
        </w:trPr>
        <w:tc>
          <w:tcPr>
            <w:tcW w:w="312" w:type="dxa"/>
            <w:tcBorders>
              <w:top w:val="nil"/>
              <w:left w:val="nil"/>
              <w:bottom w:val="nil"/>
              <w:right w:val="nil"/>
            </w:tcBorders>
          </w:tcPr>
          <w:p w14:paraId="223320D5" w14:textId="77777777" w:rsidR="00000000" w:rsidRPr="00EE5E01" w:rsidRDefault="00EE5E01">
            <w:pPr>
              <w:kinsoku w:val="0"/>
              <w:overflowPunct w:val="0"/>
              <w:autoSpaceDE/>
              <w:autoSpaceDN/>
              <w:adjustRightInd/>
              <w:textAlignment w:val="baseline"/>
              <w:rPr>
                <w:sz w:val="24"/>
                <w:szCs w:val="24"/>
              </w:rPr>
            </w:pPr>
          </w:p>
        </w:tc>
        <w:tc>
          <w:tcPr>
            <w:tcW w:w="360" w:type="dxa"/>
            <w:tcBorders>
              <w:top w:val="nil"/>
              <w:left w:val="nil"/>
              <w:bottom w:val="nil"/>
              <w:right w:val="nil"/>
            </w:tcBorders>
          </w:tcPr>
          <w:p w14:paraId="1E7F4500" w14:textId="77777777" w:rsidR="00000000" w:rsidRPr="00EE5E01" w:rsidRDefault="00EE5E01">
            <w:pPr>
              <w:kinsoku w:val="0"/>
              <w:overflowPunct w:val="0"/>
              <w:autoSpaceDE/>
              <w:autoSpaceDN/>
              <w:adjustRightInd/>
              <w:textAlignment w:val="baseline"/>
              <w:rPr>
                <w:sz w:val="24"/>
                <w:szCs w:val="24"/>
              </w:rPr>
            </w:pPr>
          </w:p>
        </w:tc>
        <w:tc>
          <w:tcPr>
            <w:tcW w:w="1498" w:type="dxa"/>
            <w:tcBorders>
              <w:top w:val="nil"/>
              <w:left w:val="nil"/>
              <w:bottom w:val="single" w:sz="2" w:space="0" w:color="000000"/>
              <w:right w:val="nil"/>
            </w:tcBorders>
          </w:tcPr>
          <w:p w14:paraId="1386DEA1" w14:textId="77777777" w:rsidR="00000000" w:rsidRPr="00EE5E01" w:rsidRDefault="00EE5E01">
            <w:pPr>
              <w:kinsoku w:val="0"/>
              <w:overflowPunct w:val="0"/>
              <w:autoSpaceDE/>
              <w:autoSpaceDN/>
              <w:adjustRightInd/>
              <w:textAlignment w:val="baseline"/>
              <w:rPr>
                <w:sz w:val="24"/>
                <w:szCs w:val="24"/>
              </w:rPr>
            </w:pPr>
          </w:p>
        </w:tc>
        <w:tc>
          <w:tcPr>
            <w:tcW w:w="392" w:type="dxa"/>
            <w:tcBorders>
              <w:top w:val="nil"/>
              <w:left w:val="nil"/>
              <w:bottom w:val="single" w:sz="2" w:space="0" w:color="000000"/>
              <w:right w:val="nil"/>
            </w:tcBorders>
          </w:tcPr>
          <w:p w14:paraId="381780DC" w14:textId="77777777" w:rsidR="00000000" w:rsidRPr="00EE5E01" w:rsidRDefault="00EE5E01">
            <w:pPr>
              <w:kinsoku w:val="0"/>
              <w:overflowPunct w:val="0"/>
              <w:autoSpaceDE/>
              <w:autoSpaceDN/>
              <w:adjustRightInd/>
              <w:textAlignment w:val="baseline"/>
              <w:rPr>
                <w:sz w:val="24"/>
                <w:szCs w:val="24"/>
              </w:rPr>
            </w:pPr>
          </w:p>
        </w:tc>
        <w:tc>
          <w:tcPr>
            <w:tcW w:w="485" w:type="dxa"/>
            <w:tcBorders>
              <w:top w:val="nil"/>
              <w:left w:val="nil"/>
              <w:bottom w:val="single" w:sz="2" w:space="0" w:color="000000"/>
              <w:right w:val="nil"/>
            </w:tcBorders>
          </w:tcPr>
          <w:p w14:paraId="78B73E80" w14:textId="77777777" w:rsidR="00000000" w:rsidRPr="00EE5E01" w:rsidRDefault="00EE5E01">
            <w:pPr>
              <w:kinsoku w:val="0"/>
              <w:overflowPunct w:val="0"/>
              <w:autoSpaceDE/>
              <w:autoSpaceDN/>
              <w:adjustRightInd/>
              <w:textAlignment w:val="baseline"/>
              <w:rPr>
                <w:sz w:val="24"/>
                <w:szCs w:val="24"/>
              </w:rPr>
            </w:pPr>
          </w:p>
        </w:tc>
        <w:tc>
          <w:tcPr>
            <w:tcW w:w="2900" w:type="dxa"/>
            <w:tcBorders>
              <w:top w:val="nil"/>
              <w:left w:val="nil"/>
              <w:bottom w:val="single" w:sz="2" w:space="0" w:color="000000"/>
              <w:right w:val="nil"/>
            </w:tcBorders>
          </w:tcPr>
          <w:p w14:paraId="28E5B8C0" w14:textId="77777777" w:rsidR="00000000" w:rsidRPr="00EE5E01" w:rsidRDefault="00EE5E01">
            <w:pPr>
              <w:kinsoku w:val="0"/>
              <w:overflowPunct w:val="0"/>
              <w:autoSpaceDE/>
              <w:autoSpaceDN/>
              <w:adjustRightInd/>
              <w:textAlignment w:val="baseline"/>
              <w:rPr>
                <w:sz w:val="24"/>
                <w:szCs w:val="24"/>
              </w:rPr>
            </w:pPr>
          </w:p>
        </w:tc>
        <w:tc>
          <w:tcPr>
            <w:tcW w:w="1392" w:type="dxa"/>
            <w:tcBorders>
              <w:top w:val="nil"/>
              <w:left w:val="nil"/>
              <w:bottom w:val="nil"/>
              <w:right w:val="nil"/>
            </w:tcBorders>
          </w:tcPr>
          <w:p w14:paraId="0FED6828" w14:textId="77777777" w:rsidR="00000000" w:rsidRPr="00EE5E01" w:rsidRDefault="00EE5E01">
            <w:pPr>
              <w:kinsoku w:val="0"/>
              <w:overflowPunct w:val="0"/>
              <w:autoSpaceDE/>
              <w:autoSpaceDN/>
              <w:adjustRightInd/>
              <w:textAlignment w:val="baseline"/>
              <w:rPr>
                <w:sz w:val="24"/>
                <w:szCs w:val="24"/>
              </w:rPr>
            </w:pPr>
          </w:p>
        </w:tc>
        <w:tc>
          <w:tcPr>
            <w:tcW w:w="1108" w:type="dxa"/>
            <w:tcBorders>
              <w:top w:val="single" w:sz="19" w:space="0" w:color="000000"/>
              <w:left w:val="nil"/>
              <w:bottom w:val="nil"/>
              <w:right w:val="nil"/>
            </w:tcBorders>
          </w:tcPr>
          <w:p w14:paraId="21C1882C" w14:textId="77777777" w:rsidR="00000000" w:rsidRPr="00EE5E01" w:rsidRDefault="00EE5E01">
            <w:pPr>
              <w:kinsoku w:val="0"/>
              <w:overflowPunct w:val="0"/>
              <w:autoSpaceDE/>
              <w:autoSpaceDN/>
              <w:adjustRightInd/>
              <w:textAlignment w:val="baseline"/>
              <w:rPr>
                <w:sz w:val="24"/>
                <w:szCs w:val="24"/>
              </w:rPr>
            </w:pPr>
          </w:p>
        </w:tc>
        <w:tc>
          <w:tcPr>
            <w:tcW w:w="2941" w:type="dxa"/>
            <w:tcBorders>
              <w:top w:val="nil"/>
              <w:left w:val="nil"/>
              <w:bottom w:val="nil"/>
              <w:right w:val="nil"/>
            </w:tcBorders>
          </w:tcPr>
          <w:p w14:paraId="1891B7F5" w14:textId="77777777" w:rsidR="00000000" w:rsidRPr="00EE5E01" w:rsidRDefault="00EE5E01">
            <w:pPr>
              <w:kinsoku w:val="0"/>
              <w:overflowPunct w:val="0"/>
              <w:autoSpaceDE/>
              <w:autoSpaceDN/>
              <w:adjustRightInd/>
              <w:textAlignment w:val="baseline"/>
              <w:rPr>
                <w:sz w:val="24"/>
                <w:szCs w:val="24"/>
              </w:rPr>
            </w:pPr>
          </w:p>
        </w:tc>
      </w:tr>
      <w:tr w:rsidR="00000000" w:rsidRPr="00EE5E01" w14:paraId="351DE221" w14:textId="77777777">
        <w:tblPrEx>
          <w:tblCellMar>
            <w:top w:w="0" w:type="dxa"/>
            <w:left w:w="0" w:type="dxa"/>
            <w:bottom w:w="0" w:type="dxa"/>
            <w:right w:w="0" w:type="dxa"/>
          </w:tblCellMar>
        </w:tblPrEx>
        <w:trPr>
          <w:cantSplit/>
          <w:trHeight w:hRule="exact" w:val="149"/>
        </w:trPr>
        <w:tc>
          <w:tcPr>
            <w:tcW w:w="312" w:type="dxa"/>
            <w:tcBorders>
              <w:top w:val="nil"/>
              <w:left w:val="nil"/>
              <w:bottom w:val="nil"/>
              <w:right w:val="nil"/>
            </w:tcBorders>
          </w:tcPr>
          <w:p w14:paraId="3D4363F6" w14:textId="77777777" w:rsidR="00000000" w:rsidRPr="00EE5E01" w:rsidRDefault="00EE5E01">
            <w:pPr>
              <w:kinsoku w:val="0"/>
              <w:overflowPunct w:val="0"/>
              <w:autoSpaceDE/>
              <w:autoSpaceDN/>
              <w:adjustRightInd/>
              <w:textAlignment w:val="baseline"/>
              <w:rPr>
                <w:sz w:val="24"/>
                <w:szCs w:val="24"/>
              </w:rPr>
            </w:pPr>
          </w:p>
        </w:tc>
        <w:tc>
          <w:tcPr>
            <w:tcW w:w="360" w:type="dxa"/>
            <w:tcBorders>
              <w:top w:val="nil"/>
              <w:left w:val="nil"/>
              <w:bottom w:val="nil"/>
              <w:right w:val="nil"/>
            </w:tcBorders>
          </w:tcPr>
          <w:p w14:paraId="5D5EB912" w14:textId="77777777" w:rsidR="00000000" w:rsidRPr="00EE5E01" w:rsidRDefault="00EE5E01">
            <w:pPr>
              <w:kinsoku w:val="0"/>
              <w:overflowPunct w:val="0"/>
              <w:autoSpaceDE/>
              <w:autoSpaceDN/>
              <w:adjustRightInd/>
              <w:textAlignment w:val="baseline"/>
              <w:rPr>
                <w:sz w:val="24"/>
                <w:szCs w:val="24"/>
              </w:rPr>
            </w:pPr>
          </w:p>
        </w:tc>
        <w:tc>
          <w:tcPr>
            <w:tcW w:w="5275" w:type="dxa"/>
            <w:gridSpan w:val="4"/>
            <w:vMerge w:val="restart"/>
            <w:tcBorders>
              <w:top w:val="single" w:sz="2" w:space="0" w:color="000000"/>
              <w:left w:val="nil"/>
              <w:bottom w:val="nil"/>
              <w:right w:val="nil"/>
            </w:tcBorders>
          </w:tcPr>
          <w:p w14:paraId="15EEC62D" w14:textId="77777777" w:rsidR="00000000" w:rsidRPr="00EE5E01" w:rsidRDefault="00EE5E01">
            <w:pPr>
              <w:kinsoku w:val="0"/>
              <w:overflowPunct w:val="0"/>
              <w:autoSpaceDE/>
              <w:autoSpaceDN/>
              <w:adjustRightInd/>
              <w:spacing w:before="106" w:line="192" w:lineRule="exact"/>
              <w:ind w:left="72" w:right="324"/>
              <w:jc w:val="both"/>
              <w:textAlignment w:val="baseline"/>
              <w:rPr>
                <w:rFonts w:ascii="Verdana" w:hAnsi="Verdana" w:cs="Verdana"/>
                <w:sz w:val="16"/>
                <w:szCs w:val="16"/>
              </w:rPr>
            </w:pPr>
            <w:r w:rsidRPr="00EE5E01">
              <w:rPr>
                <w:rFonts w:ascii="Verdana" w:hAnsi="Verdana" w:cs="Verdana"/>
                <w:sz w:val="16"/>
                <w:szCs w:val="16"/>
              </w:rPr>
              <w:t>ports humains, de produits socialement utiles sont des élé</w:t>
            </w:r>
            <w:r w:rsidRPr="00EE5E01">
              <w:rPr>
                <w:rFonts w:ascii="Verdana" w:hAnsi="Verdana" w:cs="Verdana"/>
                <w:sz w:val="16"/>
                <w:szCs w:val="16"/>
              </w:rPr>
              <w:softHyphen/>
            </w:r>
            <w:r w:rsidRPr="00EE5E01">
              <w:rPr>
                <w:rFonts w:ascii="Verdana" w:hAnsi="Verdana" w:cs="Verdana"/>
                <w:sz w:val="16"/>
                <w:szCs w:val="16"/>
              </w:rPr>
              <w:t>ments de lutte contre la crise qui doivent être valorisé en tant que tel.</w:t>
            </w:r>
          </w:p>
          <w:p w14:paraId="04356FA3" w14:textId="77777777" w:rsidR="00000000" w:rsidRPr="00EE5E01" w:rsidRDefault="00EE5E01">
            <w:pPr>
              <w:kinsoku w:val="0"/>
              <w:overflowPunct w:val="0"/>
              <w:autoSpaceDE/>
              <w:autoSpaceDN/>
              <w:adjustRightInd/>
              <w:spacing w:line="190" w:lineRule="exact"/>
              <w:ind w:left="72" w:right="324"/>
              <w:jc w:val="both"/>
              <w:textAlignment w:val="baseline"/>
              <w:rPr>
                <w:rFonts w:ascii="Verdana" w:hAnsi="Verdana" w:cs="Verdana"/>
                <w:sz w:val="16"/>
                <w:szCs w:val="16"/>
              </w:rPr>
            </w:pPr>
            <w:r w:rsidRPr="00EE5E01">
              <w:rPr>
                <w:rFonts w:ascii="Verdana" w:hAnsi="Verdana" w:cs="Verdana"/>
                <w:sz w:val="16"/>
                <w:szCs w:val="16"/>
              </w:rPr>
              <w:t>Ce n'est pas seulement quelque chose en plus, c'est one composante dont il faut tenir compte dans la lutte contre la crise.</w:t>
            </w:r>
          </w:p>
          <w:p w14:paraId="1108780A" w14:textId="77777777" w:rsidR="00000000" w:rsidRPr="00EE5E01" w:rsidRDefault="00EE5E01">
            <w:pPr>
              <w:kinsoku w:val="0"/>
              <w:overflowPunct w:val="0"/>
              <w:autoSpaceDE/>
              <w:autoSpaceDN/>
              <w:adjustRightInd/>
              <w:spacing w:before="322" w:after="33" w:line="255" w:lineRule="exact"/>
              <w:ind w:left="72"/>
              <w:textAlignment w:val="baseline"/>
              <w:rPr>
                <w:rFonts w:ascii="Verdana" w:hAnsi="Verdana" w:cs="Verdana"/>
                <w:b/>
                <w:bCs/>
              </w:rPr>
            </w:pPr>
            <w:r w:rsidRPr="00EE5E01">
              <w:rPr>
                <w:rFonts w:ascii="Verdana" w:hAnsi="Verdana" w:cs="Verdana"/>
                <w:b/>
                <w:bCs/>
              </w:rPr>
              <w:t>Les financements des entreprises</w:t>
            </w:r>
            <w:r w:rsidRPr="00EE5E01">
              <w:rPr>
                <w:rFonts w:ascii="Verdana" w:hAnsi="Verdana" w:cs="Verdana"/>
                <w:b/>
                <w:bCs/>
              </w:rPr>
              <w:br/>
              <w:t>alternatives.</w:t>
            </w:r>
          </w:p>
        </w:tc>
        <w:tc>
          <w:tcPr>
            <w:tcW w:w="5441" w:type="dxa"/>
            <w:gridSpan w:val="3"/>
            <w:vMerge w:val="restart"/>
            <w:tcBorders>
              <w:top w:val="nil"/>
              <w:left w:val="nil"/>
              <w:bottom w:val="nil"/>
              <w:right w:val="nil"/>
            </w:tcBorders>
          </w:tcPr>
          <w:p w14:paraId="0CF1D77A" w14:textId="77777777" w:rsidR="00000000" w:rsidRPr="00EE5E01" w:rsidRDefault="00EE5E01">
            <w:pPr>
              <w:kinsoku w:val="0"/>
              <w:overflowPunct w:val="0"/>
              <w:autoSpaceDE/>
              <w:autoSpaceDN/>
              <w:adjustRightInd/>
              <w:spacing w:before="101" w:line="188" w:lineRule="exact"/>
              <w:ind w:left="360" w:right="144" w:firstLine="144"/>
              <w:jc w:val="both"/>
              <w:textAlignment w:val="baseline"/>
              <w:rPr>
                <w:rFonts w:ascii="Verdana" w:hAnsi="Verdana" w:cs="Verdana"/>
                <w:sz w:val="16"/>
                <w:szCs w:val="16"/>
              </w:rPr>
            </w:pPr>
            <w:r w:rsidRPr="00EE5E01">
              <w:rPr>
                <w:rFonts w:ascii="Verdana" w:hAnsi="Verdana" w:cs="Verdana"/>
                <w:sz w:val="16"/>
                <w:szCs w:val="16"/>
              </w:rPr>
              <w:t>De nouveaux moyens apparaissent : ces réseaux quel</w:t>
            </w:r>
            <w:r w:rsidRPr="00EE5E01">
              <w:rPr>
                <w:rFonts w:ascii="Verdana" w:hAnsi="Verdana" w:cs="Verdana"/>
                <w:sz w:val="16"/>
                <w:szCs w:val="16"/>
              </w:rPr>
              <w:softHyphen/>
              <w:t>quefois vivent difficilement malgré tout, ces moyens sont assez limité</w:t>
            </w:r>
            <w:r w:rsidRPr="00EE5E01">
              <w:rPr>
                <w:rFonts w:ascii="Verdana" w:hAnsi="Verdana" w:cs="Verdana"/>
                <w:sz w:val="16"/>
                <w:szCs w:val="16"/>
              </w:rPr>
              <w:t>s. Il faudrait envisager quelque chose de plus solide parce qu'ils tendent à être dispersés manquent un peu de cohérence.</w:t>
            </w:r>
          </w:p>
          <w:p w14:paraId="34E40D82" w14:textId="77777777" w:rsidR="00000000" w:rsidRPr="00EE5E01" w:rsidRDefault="00EE5E01">
            <w:pPr>
              <w:kinsoku w:val="0"/>
              <w:overflowPunct w:val="0"/>
              <w:autoSpaceDE/>
              <w:autoSpaceDN/>
              <w:adjustRightInd/>
              <w:spacing w:line="190" w:lineRule="exact"/>
              <w:ind w:left="360" w:right="144" w:firstLine="144"/>
              <w:jc w:val="both"/>
              <w:textAlignment w:val="baseline"/>
              <w:rPr>
                <w:rFonts w:ascii="Verdana" w:hAnsi="Verdana" w:cs="Verdana"/>
                <w:sz w:val="16"/>
                <w:szCs w:val="16"/>
              </w:rPr>
            </w:pPr>
            <w:r w:rsidRPr="00EE5E01">
              <w:rPr>
                <w:rFonts w:ascii="Verdana" w:hAnsi="Verdana" w:cs="Verdana"/>
                <w:sz w:val="16"/>
                <w:szCs w:val="16"/>
              </w:rPr>
              <w:t>En matière de financement, je vais présenter tout d'abord les financements publiques sans pour autant vouloir trop compter dessus. Cel</w:t>
            </w:r>
            <w:r w:rsidRPr="00EE5E01">
              <w:rPr>
                <w:rFonts w:ascii="Verdana" w:hAnsi="Verdana" w:cs="Verdana"/>
                <w:sz w:val="16"/>
                <w:szCs w:val="16"/>
              </w:rPr>
              <w:t>a signifie qu'il faut assi compter sur la mobilisation de sympathisants de ce type d'initiatives.</w:t>
            </w:r>
          </w:p>
          <w:p w14:paraId="2BE6F1D2" w14:textId="77777777" w:rsidR="00000000" w:rsidRPr="00EE5E01" w:rsidRDefault="00EE5E01">
            <w:pPr>
              <w:kinsoku w:val="0"/>
              <w:overflowPunct w:val="0"/>
              <w:autoSpaceDE/>
              <w:autoSpaceDN/>
              <w:adjustRightInd/>
              <w:spacing w:line="192" w:lineRule="exact"/>
              <w:ind w:left="360" w:right="144" w:firstLine="144"/>
              <w:jc w:val="both"/>
              <w:textAlignment w:val="baseline"/>
              <w:rPr>
                <w:rFonts w:ascii="Verdana" w:hAnsi="Verdana" w:cs="Verdana"/>
                <w:spacing w:val="2"/>
                <w:sz w:val="16"/>
                <w:szCs w:val="16"/>
              </w:rPr>
            </w:pPr>
            <w:r w:rsidRPr="00EE5E01">
              <w:rPr>
                <w:rFonts w:ascii="Verdana" w:hAnsi="Verdana" w:cs="Verdana"/>
                <w:spacing w:val="2"/>
                <w:sz w:val="16"/>
                <w:szCs w:val="16"/>
              </w:rPr>
              <w:t>En ce qui concerne les financements publics, je citerai l'action de certains ministères, comme la mission de pro</w:t>
            </w:r>
            <w:r w:rsidRPr="00EE5E01">
              <w:rPr>
                <w:rFonts w:ascii="Verdana" w:hAnsi="Verdana" w:cs="Verdana"/>
                <w:spacing w:val="2"/>
                <w:sz w:val="16"/>
                <w:szCs w:val="16"/>
              </w:rPr>
              <w:softHyphen/>
              <w:t>motion de l'emploi avec les emplois d'initiat</w:t>
            </w:r>
            <w:r w:rsidRPr="00EE5E01">
              <w:rPr>
                <w:rFonts w:ascii="Verdana" w:hAnsi="Verdana" w:cs="Verdana"/>
                <w:spacing w:val="2"/>
                <w:sz w:val="16"/>
                <w:szCs w:val="16"/>
              </w:rPr>
              <w:t>ives locales, le secrétariat d'état et de l'économie sociale qui vient de lan</w:t>
            </w:r>
            <w:r w:rsidRPr="00EE5E01">
              <w:rPr>
                <w:rFonts w:ascii="Verdana" w:hAnsi="Verdana" w:cs="Verdana"/>
                <w:spacing w:val="2"/>
                <w:sz w:val="16"/>
                <w:szCs w:val="16"/>
              </w:rPr>
              <w:softHyphen/>
              <w:t>cer un certain nombre d'initiatives en matière de finance</w:t>
            </w:r>
            <w:r w:rsidRPr="00EE5E01">
              <w:rPr>
                <w:rFonts w:ascii="Verdana" w:hAnsi="Verdana" w:cs="Verdana"/>
                <w:spacing w:val="2"/>
                <w:sz w:val="16"/>
                <w:szCs w:val="16"/>
              </w:rPr>
              <w:softHyphen/>
              <w:t>ment, notamment ce qui concerne les opérations de parte</w:t>
            </w:r>
            <w:r w:rsidRPr="00EE5E01">
              <w:rPr>
                <w:rFonts w:ascii="Verdana" w:hAnsi="Verdana" w:cs="Verdana"/>
                <w:spacing w:val="2"/>
                <w:sz w:val="16"/>
                <w:szCs w:val="16"/>
              </w:rPr>
              <w:softHyphen/>
              <w:t>nariat. La délégation à l'insertion des jeunes a également soute</w:t>
            </w:r>
            <w:r w:rsidRPr="00EE5E01">
              <w:rPr>
                <w:rFonts w:ascii="Verdana" w:hAnsi="Verdana" w:cs="Verdana"/>
                <w:spacing w:val="2"/>
                <w:sz w:val="16"/>
                <w:szCs w:val="16"/>
              </w:rPr>
              <w:t>nu des initiatives mais beaucoup plus à titre d'étude de faisabilité, c'est à dire de l'assistance technique.</w:t>
            </w:r>
          </w:p>
          <w:p w14:paraId="55D7C49A" w14:textId="77777777" w:rsidR="00000000" w:rsidRPr="00EE5E01" w:rsidRDefault="00EE5E01">
            <w:pPr>
              <w:kinsoku w:val="0"/>
              <w:overflowPunct w:val="0"/>
              <w:autoSpaceDE/>
              <w:autoSpaceDN/>
              <w:adjustRightInd/>
              <w:spacing w:line="192" w:lineRule="exact"/>
              <w:ind w:right="1174"/>
              <w:jc w:val="right"/>
              <w:textAlignment w:val="baseline"/>
              <w:rPr>
                <w:rFonts w:ascii="Verdana" w:hAnsi="Verdana" w:cs="Verdana"/>
                <w:sz w:val="16"/>
                <w:szCs w:val="16"/>
              </w:rPr>
            </w:pPr>
            <w:r w:rsidRPr="00EE5E01">
              <w:rPr>
                <w:rFonts w:ascii="Verdana" w:hAnsi="Verdana" w:cs="Verdana"/>
                <w:sz w:val="16"/>
                <w:szCs w:val="16"/>
              </w:rPr>
              <w:t>Il existe un certain nombre d'aides publiques.</w:t>
            </w:r>
          </w:p>
          <w:p w14:paraId="519E3471" w14:textId="77777777" w:rsidR="00000000" w:rsidRPr="00EE5E01" w:rsidRDefault="00EE5E01">
            <w:pPr>
              <w:kinsoku w:val="0"/>
              <w:overflowPunct w:val="0"/>
              <w:autoSpaceDE/>
              <w:autoSpaceDN/>
              <w:adjustRightInd/>
              <w:spacing w:before="14" w:line="192" w:lineRule="exact"/>
              <w:ind w:left="360" w:right="144" w:firstLine="144"/>
              <w:jc w:val="both"/>
              <w:textAlignment w:val="baseline"/>
              <w:rPr>
                <w:rFonts w:ascii="Verdana" w:hAnsi="Verdana" w:cs="Verdana"/>
                <w:spacing w:val="2"/>
                <w:sz w:val="16"/>
                <w:szCs w:val="16"/>
              </w:rPr>
            </w:pPr>
            <w:r w:rsidRPr="00EE5E01">
              <w:rPr>
                <w:rFonts w:ascii="Verdana" w:hAnsi="Verdana" w:cs="Verdana"/>
                <w:spacing w:val="2"/>
                <w:sz w:val="16"/>
                <w:szCs w:val="16"/>
              </w:rPr>
              <w:t xml:space="preserve">L'une des toutes récentes qui vient d'être créée c'est l'aide aux entreprises intermédiaires. Elle </w:t>
            </w:r>
            <w:r w:rsidRPr="00EE5E01">
              <w:rPr>
                <w:rFonts w:ascii="Verdana" w:hAnsi="Verdana" w:cs="Verdana"/>
                <w:spacing w:val="2"/>
                <w:sz w:val="16"/>
                <w:szCs w:val="16"/>
              </w:rPr>
              <w:t>est attribuée de façon permanente pour le service d'insertion que ces entreprises rendent à la collectivité. En fonction du nom</w:t>
            </w:r>
            <w:r w:rsidRPr="00EE5E01">
              <w:rPr>
                <w:rFonts w:ascii="Verdana" w:hAnsi="Verdana" w:cs="Verdana"/>
                <w:spacing w:val="2"/>
                <w:sz w:val="16"/>
                <w:szCs w:val="16"/>
              </w:rPr>
              <w:softHyphen/>
              <w:t>bre de jeunes accueillis, l'entreprise a droit à une aide de 30 000 Frs par poste de jeune en moyenne. Elle est recon</w:t>
            </w:r>
            <w:r w:rsidRPr="00EE5E01">
              <w:rPr>
                <w:rFonts w:ascii="Verdana" w:hAnsi="Verdana" w:cs="Verdana"/>
                <w:spacing w:val="2"/>
                <w:sz w:val="16"/>
                <w:szCs w:val="16"/>
              </w:rPr>
              <w:softHyphen/>
              <w:t>ductible s</w:t>
            </w:r>
            <w:r w:rsidRPr="00EE5E01">
              <w:rPr>
                <w:rFonts w:ascii="Verdana" w:hAnsi="Verdana" w:cs="Verdana"/>
                <w:spacing w:val="2"/>
                <w:sz w:val="16"/>
                <w:szCs w:val="16"/>
              </w:rPr>
              <w:t>ystématiquement pour ce type d'entreprise dans la mesure où ce sont des jeunes qui se relaient. Elles doi</w:t>
            </w:r>
            <w:r w:rsidRPr="00EE5E01">
              <w:rPr>
                <w:rFonts w:ascii="Verdana" w:hAnsi="Verdana" w:cs="Verdana"/>
                <w:spacing w:val="2"/>
                <w:sz w:val="16"/>
                <w:szCs w:val="16"/>
              </w:rPr>
              <w:softHyphen/>
              <w:t>vent donc supporter durablement un surcroit que finance la collectivité. Ce type d'expérience reste très fragile, mais elles signifient la reconnaissa</w:t>
            </w:r>
            <w:r w:rsidRPr="00EE5E01">
              <w:rPr>
                <w:rFonts w:ascii="Verdana" w:hAnsi="Verdana" w:cs="Verdana"/>
                <w:spacing w:val="2"/>
                <w:sz w:val="16"/>
                <w:szCs w:val="16"/>
              </w:rPr>
              <w:t>nce d'un décloisement du public et du privé, cela me parait un point important.</w:t>
            </w:r>
          </w:p>
          <w:p w14:paraId="3D4EAD7D" w14:textId="77777777" w:rsidR="00000000" w:rsidRPr="00EE5E01" w:rsidRDefault="00EE5E01">
            <w:pPr>
              <w:kinsoku w:val="0"/>
              <w:overflowPunct w:val="0"/>
              <w:autoSpaceDE/>
              <w:autoSpaceDN/>
              <w:adjustRightInd/>
              <w:spacing w:before="2" w:line="192" w:lineRule="exact"/>
              <w:ind w:left="360" w:right="144" w:firstLine="144"/>
              <w:jc w:val="both"/>
              <w:textAlignment w:val="baseline"/>
              <w:rPr>
                <w:rFonts w:ascii="Verdana" w:hAnsi="Verdana" w:cs="Verdana"/>
                <w:sz w:val="16"/>
                <w:szCs w:val="16"/>
              </w:rPr>
            </w:pPr>
            <w:r w:rsidRPr="00EE5E01">
              <w:rPr>
                <w:rFonts w:ascii="Verdana" w:hAnsi="Verdana" w:cs="Verdana"/>
                <w:sz w:val="16"/>
                <w:szCs w:val="16"/>
              </w:rPr>
              <w:t>Sur la question des financements nous avons un projet actuellement en cours qui est d'arriver à</w:t>
            </w:r>
            <w:r w:rsidRPr="00EE5E01">
              <w:rPr>
                <w:rFonts w:ascii="Verdana" w:hAnsi="Verdana" w:cs="Verdana"/>
                <w:sz w:val="16"/>
                <w:szCs w:val="16"/>
              </w:rPr>
              <w:t xml:space="preserve"> mobiliser d'autres partenaires que les administrations ou les collectivités locales. Car malgré tout, les aides publiques sont soumises aux impératifs budgétaires et on ne doit pas trop compter dessus indéfiniment.</w:t>
            </w:r>
          </w:p>
          <w:p w14:paraId="0E627778" w14:textId="77777777" w:rsidR="00000000" w:rsidRPr="00EE5E01" w:rsidRDefault="00EE5E01">
            <w:pPr>
              <w:kinsoku w:val="0"/>
              <w:overflowPunct w:val="0"/>
              <w:autoSpaceDE/>
              <w:autoSpaceDN/>
              <w:adjustRightInd/>
              <w:spacing w:before="8" w:line="192" w:lineRule="exact"/>
              <w:ind w:left="360" w:right="144" w:firstLine="144"/>
              <w:jc w:val="both"/>
              <w:textAlignment w:val="baseline"/>
              <w:rPr>
                <w:rFonts w:ascii="Verdana" w:hAnsi="Verdana" w:cs="Verdana"/>
                <w:sz w:val="16"/>
                <w:szCs w:val="16"/>
              </w:rPr>
            </w:pPr>
            <w:r w:rsidRPr="00EE5E01">
              <w:rPr>
                <w:rFonts w:ascii="Verdana" w:hAnsi="Verdana" w:cs="Verdana"/>
                <w:sz w:val="16"/>
                <w:szCs w:val="16"/>
              </w:rPr>
              <w:t>Dans le cadre de la diversité des financ</w:t>
            </w:r>
            <w:r w:rsidRPr="00EE5E01">
              <w:rPr>
                <w:rFonts w:ascii="Verdana" w:hAnsi="Verdana" w:cs="Verdana"/>
                <w:sz w:val="16"/>
                <w:szCs w:val="16"/>
              </w:rPr>
              <w:t>ements, je pourrai citer également les sociétés de conversions, qui ont été créées par des entreprises nationalisées. Elles se sont vues affecter une aide par l'état pour leurs reconversions. En contre partie, elles doivent financer des micro-initiatives s</w:t>
            </w:r>
            <w:r w:rsidRPr="00EE5E01">
              <w:rPr>
                <w:rFonts w:ascii="Verdana" w:hAnsi="Verdana" w:cs="Verdana"/>
                <w:sz w:val="16"/>
                <w:szCs w:val="16"/>
              </w:rPr>
              <w:t>ur leurs bassins d'emploi ou en dehors. Ce n'est pas très développé actuellement, mais des sommes très importan</w:t>
            </w:r>
            <w:r w:rsidRPr="00EE5E01">
              <w:rPr>
                <w:rFonts w:ascii="Verdana" w:hAnsi="Verdana" w:cs="Verdana"/>
                <w:sz w:val="16"/>
                <w:szCs w:val="16"/>
              </w:rPr>
              <w:softHyphen/>
              <w:t>tes peuvent être dégagées à ce titre, on peut citer l'exem</w:t>
            </w:r>
            <w:r w:rsidRPr="00EE5E01">
              <w:rPr>
                <w:rFonts w:ascii="Verdana" w:hAnsi="Verdana" w:cs="Verdana"/>
                <w:sz w:val="16"/>
                <w:szCs w:val="16"/>
              </w:rPr>
              <w:softHyphen/>
              <w:t>ple de Saint Gobin.</w:t>
            </w:r>
          </w:p>
          <w:p w14:paraId="728DEF03" w14:textId="77777777" w:rsidR="00000000" w:rsidRPr="00EE5E01" w:rsidRDefault="00EE5E01">
            <w:pPr>
              <w:kinsoku w:val="0"/>
              <w:overflowPunct w:val="0"/>
              <w:autoSpaceDE/>
              <w:autoSpaceDN/>
              <w:adjustRightInd/>
              <w:spacing w:line="190" w:lineRule="exact"/>
              <w:ind w:left="360" w:right="144" w:firstLine="144"/>
              <w:jc w:val="both"/>
              <w:textAlignment w:val="baseline"/>
              <w:rPr>
                <w:rFonts w:ascii="Verdana" w:hAnsi="Verdana" w:cs="Verdana"/>
                <w:sz w:val="16"/>
                <w:szCs w:val="16"/>
              </w:rPr>
            </w:pPr>
            <w:r w:rsidRPr="00EE5E01">
              <w:rPr>
                <w:rFonts w:ascii="Verdana" w:hAnsi="Verdana" w:cs="Verdana"/>
                <w:sz w:val="16"/>
                <w:szCs w:val="16"/>
              </w:rPr>
              <w:t>IL existe des possibilités de financement de ce côté mais aussi p</w:t>
            </w:r>
            <w:r w:rsidRPr="00EE5E01">
              <w:rPr>
                <w:rFonts w:ascii="Verdana" w:hAnsi="Verdana" w:cs="Verdana"/>
                <w:sz w:val="16"/>
                <w:szCs w:val="16"/>
              </w:rPr>
              <w:t>ar le mécénat d'entreprise avec la loi récente sur l'initiative économique. Cette loi permet aux entreprises de verser 2% de leur chiffre d'affaire aux associations dont le but est de créer de nouvelles activités. Parmi ces aides, le côté entreprise est un</w:t>
            </w:r>
            <w:r w:rsidRPr="00EE5E01">
              <w:rPr>
                <w:rFonts w:ascii="Verdana" w:hAnsi="Verdana" w:cs="Verdana"/>
                <w:sz w:val="16"/>
                <w:szCs w:val="16"/>
              </w:rPr>
              <w:t xml:space="preserve"> aspect nouveau en matière de financement.</w:t>
            </w:r>
          </w:p>
          <w:p w14:paraId="4A173DAD" w14:textId="77777777" w:rsidR="00000000" w:rsidRPr="00EE5E01" w:rsidRDefault="00EE5E01">
            <w:pPr>
              <w:kinsoku w:val="0"/>
              <w:overflowPunct w:val="0"/>
              <w:autoSpaceDE/>
              <w:autoSpaceDN/>
              <w:adjustRightInd/>
              <w:spacing w:line="190" w:lineRule="exact"/>
              <w:ind w:left="360" w:right="144" w:firstLine="144"/>
              <w:jc w:val="both"/>
              <w:textAlignment w:val="baseline"/>
              <w:rPr>
                <w:rFonts w:ascii="Verdana" w:hAnsi="Verdana" w:cs="Verdana"/>
                <w:sz w:val="16"/>
                <w:szCs w:val="16"/>
              </w:rPr>
            </w:pPr>
            <w:r w:rsidRPr="00EE5E01">
              <w:rPr>
                <w:rFonts w:ascii="Verdana" w:hAnsi="Verdana" w:cs="Verdana"/>
                <w:sz w:val="16"/>
                <w:szCs w:val="16"/>
              </w:rPr>
              <w:t>On pourrait évoquer également les banques comme par</w:t>
            </w:r>
            <w:r w:rsidRPr="00EE5E01">
              <w:rPr>
                <w:rFonts w:ascii="Verdana" w:hAnsi="Verdana" w:cs="Verdana"/>
                <w:sz w:val="16"/>
                <w:szCs w:val="16"/>
              </w:rPr>
              <w:softHyphen/>
              <w:t>tenaires financiers.</w:t>
            </w:r>
          </w:p>
          <w:p w14:paraId="78A5EBCA" w14:textId="77777777" w:rsidR="00000000" w:rsidRPr="00EE5E01" w:rsidRDefault="00EE5E01">
            <w:pPr>
              <w:kinsoku w:val="0"/>
              <w:overflowPunct w:val="0"/>
              <w:autoSpaceDE/>
              <w:autoSpaceDN/>
              <w:adjustRightInd/>
              <w:spacing w:line="200" w:lineRule="exact"/>
              <w:ind w:left="360" w:right="144" w:firstLine="144"/>
              <w:jc w:val="both"/>
              <w:textAlignment w:val="baseline"/>
              <w:rPr>
                <w:rFonts w:ascii="Verdana" w:hAnsi="Verdana" w:cs="Verdana"/>
                <w:sz w:val="16"/>
                <w:szCs w:val="16"/>
              </w:rPr>
            </w:pPr>
            <w:r w:rsidRPr="00EE5E01">
              <w:rPr>
                <w:rFonts w:ascii="Verdana" w:hAnsi="Verdana" w:cs="Verdana"/>
                <w:sz w:val="16"/>
                <w:szCs w:val="16"/>
              </w:rPr>
              <w:t>Mais pour le moment, les banques n'investissent pas dans les projets dont je viens de parler.</w:t>
            </w:r>
          </w:p>
          <w:p w14:paraId="10538B56" w14:textId="77777777" w:rsidR="00000000" w:rsidRPr="00EE5E01" w:rsidRDefault="00EE5E01">
            <w:pPr>
              <w:kinsoku w:val="0"/>
              <w:overflowPunct w:val="0"/>
              <w:autoSpaceDE/>
              <w:autoSpaceDN/>
              <w:adjustRightInd/>
              <w:spacing w:before="24" w:line="192" w:lineRule="exact"/>
              <w:ind w:left="360" w:right="144" w:firstLine="144"/>
              <w:jc w:val="both"/>
              <w:textAlignment w:val="baseline"/>
              <w:rPr>
                <w:rFonts w:ascii="Verdana" w:hAnsi="Verdana" w:cs="Verdana"/>
                <w:spacing w:val="1"/>
                <w:sz w:val="16"/>
                <w:szCs w:val="16"/>
              </w:rPr>
            </w:pPr>
            <w:r w:rsidRPr="00EE5E01">
              <w:rPr>
                <w:rFonts w:ascii="Verdana" w:hAnsi="Verdana" w:cs="Verdana"/>
                <w:spacing w:val="1"/>
                <w:sz w:val="16"/>
                <w:szCs w:val="16"/>
              </w:rPr>
              <w:t>Ce n'est pas nécessairement la structure finan</w:t>
            </w:r>
            <w:r w:rsidRPr="00EE5E01">
              <w:rPr>
                <w:rFonts w:ascii="Verdana" w:hAnsi="Verdana" w:cs="Verdana"/>
                <w:spacing w:val="1"/>
                <w:sz w:val="16"/>
                <w:szCs w:val="16"/>
              </w:rPr>
              <w:t>cière qui est mise en cause ni le manque de débouchés ou de dos</w:t>
            </w:r>
            <w:r w:rsidRPr="00EE5E01">
              <w:rPr>
                <w:rFonts w:ascii="Verdana" w:hAnsi="Verdana" w:cs="Verdana"/>
                <w:spacing w:val="1"/>
                <w:sz w:val="16"/>
                <w:szCs w:val="16"/>
              </w:rPr>
              <w:softHyphen/>
              <w:t>siers sérieux mais, pour elles, se pose un problème au niveau de la garantie du risque. C'est pourquoi nous avons l'idée de créer un fond de garantie qui permettrait aux ban</w:t>
            </w:r>
            <w:r w:rsidRPr="00EE5E01">
              <w:rPr>
                <w:rFonts w:ascii="Verdana" w:hAnsi="Verdana" w:cs="Verdana"/>
                <w:spacing w:val="1"/>
                <w:sz w:val="16"/>
                <w:szCs w:val="16"/>
              </w:rPr>
              <w:softHyphen/>
              <w:t>ques d'investir da</w:t>
            </w:r>
            <w:r w:rsidRPr="00EE5E01">
              <w:rPr>
                <w:rFonts w:ascii="Verdana" w:hAnsi="Verdana" w:cs="Verdana"/>
                <w:spacing w:val="1"/>
                <w:sz w:val="16"/>
                <w:szCs w:val="16"/>
              </w:rPr>
              <w:t>ns ce type d'initiatives qui pour le moment sont en grande partie ignorés de l'appareil ban-quaire. Les choses évoluent mais jusqu'à présent cela reste aux stade du discours, c'est en particulier le cas de la ban</w:t>
            </w:r>
            <w:r w:rsidRPr="00EE5E01">
              <w:rPr>
                <w:rFonts w:ascii="Verdana" w:hAnsi="Verdana" w:cs="Verdana"/>
                <w:spacing w:val="1"/>
                <w:sz w:val="16"/>
                <w:szCs w:val="16"/>
              </w:rPr>
              <w:softHyphen/>
              <w:t>que française du crédit coopératif... Il es</w:t>
            </w:r>
            <w:r w:rsidRPr="00EE5E01">
              <w:rPr>
                <w:rFonts w:ascii="Verdana" w:hAnsi="Verdana" w:cs="Verdana"/>
                <w:spacing w:val="1"/>
                <w:sz w:val="16"/>
                <w:szCs w:val="16"/>
              </w:rPr>
              <w:t>t anormal que les</w:t>
            </w:r>
          </w:p>
          <w:p w14:paraId="70152BE5" w14:textId="77777777" w:rsidR="00000000" w:rsidRPr="00EE5E01" w:rsidRDefault="00EE5E01">
            <w:pPr>
              <w:kinsoku w:val="0"/>
              <w:overflowPunct w:val="0"/>
              <w:autoSpaceDE/>
              <w:autoSpaceDN/>
              <w:adjustRightInd/>
              <w:spacing w:line="192" w:lineRule="exact"/>
              <w:ind w:left="360"/>
              <w:textAlignment w:val="baseline"/>
              <w:rPr>
                <w:rFonts w:ascii="Verdana" w:hAnsi="Verdana" w:cs="Verdana"/>
                <w:sz w:val="16"/>
                <w:szCs w:val="16"/>
              </w:rPr>
            </w:pPr>
            <w:r w:rsidRPr="00EE5E01">
              <w:rPr>
                <w:rFonts w:ascii="Verdana" w:hAnsi="Verdana" w:cs="Verdana"/>
                <w:sz w:val="16"/>
                <w:szCs w:val="16"/>
              </w:rPr>
              <w:t>banques ne prêtent pas à ce type d'entreprise.</w:t>
            </w:r>
          </w:p>
          <w:p w14:paraId="7741DF3B" w14:textId="77777777" w:rsidR="00000000" w:rsidRPr="00EE5E01" w:rsidRDefault="00EE5E01">
            <w:pPr>
              <w:kinsoku w:val="0"/>
              <w:overflowPunct w:val="0"/>
              <w:autoSpaceDE/>
              <w:autoSpaceDN/>
              <w:adjustRightInd/>
              <w:spacing w:after="326" w:line="192" w:lineRule="exact"/>
              <w:ind w:left="360" w:right="144" w:firstLine="144"/>
              <w:jc w:val="both"/>
              <w:textAlignment w:val="baseline"/>
              <w:rPr>
                <w:rFonts w:ascii="Verdana" w:hAnsi="Verdana" w:cs="Verdana"/>
                <w:sz w:val="16"/>
                <w:szCs w:val="16"/>
              </w:rPr>
            </w:pPr>
            <w:r w:rsidRPr="00EE5E01">
              <w:rPr>
                <w:rFonts w:ascii="Verdana" w:hAnsi="Verdana" w:cs="Verdana"/>
                <w:sz w:val="16"/>
                <w:szCs w:val="16"/>
              </w:rPr>
              <w:t>D'autres initiatives sont à développer pour ne pas avoir à compter sur les institutions publiques, para-publiques et privées. C'est peut-ê</w:t>
            </w:r>
            <w:r w:rsidRPr="00EE5E01">
              <w:rPr>
                <w:rFonts w:ascii="Verdana" w:hAnsi="Verdana" w:cs="Verdana"/>
                <w:sz w:val="16"/>
                <w:szCs w:val="16"/>
              </w:rPr>
              <w:t>tre le fait de compter sur nous-mêmes c'est à dire de mobiliser ce qu'on appelle l'épargne locale. A l'ALDEA, nous nous sommes beaucoup préoccupés de cet aspect de mobilisation de l'épargne locale : l'idée était initialement de créer une banque alternative</w:t>
            </w:r>
            <w:r w:rsidRPr="00EE5E01">
              <w:rPr>
                <w:rFonts w:ascii="Verdana" w:hAnsi="Verdana" w:cs="Verdana"/>
                <w:sz w:val="16"/>
                <w:szCs w:val="16"/>
              </w:rPr>
              <w:t xml:space="preserve"> mais en fait nous ne sommes pas allés jusque là. Nous nous sommes rendus compte que l'un des problèmes qui se posaient, c'était plutôt le manque de capitaux propres pour la majo</w:t>
            </w:r>
            <w:r w:rsidRPr="00EE5E01">
              <w:rPr>
                <w:rFonts w:ascii="Verdana" w:hAnsi="Verdana" w:cs="Verdana"/>
                <w:sz w:val="16"/>
                <w:szCs w:val="16"/>
              </w:rPr>
              <w:softHyphen/>
              <w:t>rité des promoteurs de projets.</w:t>
            </w:r>
          </w:p>
        </w:tc>
      </w:tr>
      <w:tr w:rsidR="00000000" w:rsidRPr="00EE5E01" w14:paraId="42EEEBCA" w14:textId="77777777">
        <w:tblPrEx>
          <w:tblCellMar>
            <w:top w:w="0" w:type="dxa"/>
            <w:left w:w="0" w:type="dxa"/>
            <w:bottom w:w="0" w:type="dxa"/>
            <w:right w:w="0" w:type="dxa"/>
          </w:tblCellMar>
        </w:tblPrEx>
        <w:trPr>
          <w:cantSplit/>
          <w:trHeight w:hRule="exact" w:val="34"/>
        </w:trPr>
        <w:tc>
          <w:tcPr>
            <w:tcW w:w="312" w:type="dxa"/>
            <w:tcBorders>
              <w:top w:val="nil"/>
              <w:left w:val="nil"/>
              <w:bottom w:val="nil"/>
              <w:right w:val="nil"/>
            </w:tcBorders>
          </w:tcPr>
          <w:p w14:paraId="5678E407"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360" w:type="dxa"/>
            <w:tcBorders>
              <w:top w:val="nil"/>
              <w:left w:val="nil"/>
              <w:bottom w:val="nil"/>
              <w:right w:val="nil"/>
            </w:tcBorders>
          </w:tcPr>
          <w:p w14:paraId="76D0CAC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275" w:type="dxa"/>
            <w:gridSpan w:val="4"/>
            <w:vMerge/>
            <w:tcBorders>
              <w:top w:val="nil"/>
              <w:left w:val="nil"/>
              <w:bottom w:val="nil"/>
              <w:right w:val="nil"/>
            </w:tcBorders>
          </w:tcPr>
          <w:p w14:paraId="430096F4"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441" w:type="dxa"/>
            <w:gridSpan w:val="3"/>
            <w:vMerge/>
            <w:tcBorders>
              <w:top w:val="nil"/>
              <w:left w:val="nil"/>
              <w:bottom w:val="nil"/>
              <w:right w:val="nil"/>
            </w:tcBorders>
          </w:tcPr>
          <w:p w14:paraId="08ABD3F4"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413201F0" w14:textId="77777777">
        <w:tblPrEx>
          <w:tblCellMar>
            <w:top w:w="0" w:type="dxa"/>
            <w:left w:w="0" w:type="dxa"/>
            <w:bottom w:w="0" w:type="dxa"/>
            <w:right w:w="0" w:type="dxa"/>
          </w:tblCellMar>
        </w:tblPrEx>
        <w:trPr>
          <w:cantSplit/>
          <w:trHeight w:hRule="exact" w:val="1934"/>
        </w:trPr>
        <w:tc>
          <w:tcPr>
            <w:tcW w:w="312" w:type="dxa"/>
            <w:tcBorders>
              <w:top w:val="nil"/>
              <w:left w:val="nil"/>
              <w:bottom w:val="nil"/>
              <w:right w:val="single" w:sz="4" w:space="0" w:color="000000"/>
            </w:tcBorders>
          </w:tcPr>
          <w:p w14:paraId="62D88E68"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360" w:type="dxa"/>
            <w:tcBorders>
              <w:top w:val="nil"/>
              <w:left w:val="single" w:sz="4" w:space="0" w:color="000000"/>
              <w:bottom w:val="nil"/>
              <w:right w:val="nil"/>
            </w:tcBorders>
          </w:tcPr>
          <w:p w14:paraId="28DC0672"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275" w:type="dxa"/>
            <w:gridSpan w:val="4"/>
            <w:vMerge/>
            <w:tcBorders>
              <w:top w:val="nil"/>
              <w:left w:val="nil"/>
              <w:bottom w:val="nil"/>
              <w:right w:val="nil"/>
            </w:tcBorders>
          </w:tcPr>
          <w:p w14:paraId="1BF01503"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441" w:type="dxa"/>
            <w:gridSpan w:val="3"/>
            <w:vMerge/>
            <w:tcBorders>
              <w:top w:val="nil"/>
              <w:left w:val="nil"/>
              <w:bottom w:val="nil"/>
              <w:right w:val="nil"/>
            </w:tcBorders>
          </w:tcPr>
          <w:p w14:paraId="6462E682"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71D8C360" w14:textId="77777777">
        <w:tblPrEx>
          <w:tblCellMar>
            <w:top w:w="0" w:type="dxa"/>
            <w:left w:w="0" w:type="dxa"/>
            <w:bottom w:w="0" w:type="dxa"/>
            <w:right w:w="0" w:type="dxa"/>
          </w:tblCellMar>
        </w:tblPrEx>
        <w:trPr>
          <w:cantSplit/>
          <w:trHeight w:hRule="exact" w:val="12863"/>
        </w:trPr>
        <w:tc>
          <w:tcPr>
            <w:tcW w:w="312" w:type="dxa"/>
            <w:tcBorders>
              <w:top w:val="nil"/>
              <w:left w:val="nil"/>
              <w:bottom w:val="nil"/>
              <w:right w:val="single" w:sz="4" w:space="0" w:color="000000"/>
            </w:tcBorders>
          </w:tcPr>
          <w:p w14:paraId="36811F91"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635" w:type="dxa"/>
            <w:gridSpan w:val="5"/>
            <w:tcBorders>
              <w:top w:val="nil"/>
              <w:left w:val="single" w:sz="4" w:space="0" w:color="000000"/>
              <w:bottom w:val="nil"/>
              <w:right w:val="single" w:sz="4" w:space="0" w:color="000000"/>
            </w:tcBorders>
          </w:tcPr>
          <w:p w14:paraId="12A4CD2E" w14:textId="77777777" w:rsidR="00000000" w:rsidRPr="00EE5E01" w:rsidRDefault="00EE5E01">
            <w:pPr>
              <w:kinsoku w:val="0"/>
              <w:overflowPunct w:val="0"/>
              <w:autoSpaceDE/>
              <w:autoSpaceDN/>
              <w:adjustRightInd/>
              <w:spacing w:before="539" w:line="192" w:lineRule="exact"/>
              <w:ind w:left="432" w:right="360"/>
              <w:jc w:val="both"/>
              <w:textAlignment w:val="baseline"/>
              <w:rPr>
                <w:rFonts w:ascii="Verdana" w:hAnsi="Verdana" w:cs="Verdana"/>
                <w:spacing w:val="4"/>
                <w:sz w:val="16"/>
                <w:szCs w:val="16"/>
              </w:rPr>
            </w:pPr>
            <w:r w:rsidRPr="00EE5E01">
              <w:rPr>
                <w:rFonts w:ascii="Verdana" w:hAnsi="Verdana" w:cs="Verdana"/>
                <w:spacing w:val="4"/>
                <w:sz w:val="16"/>
                <w:szCs w:val="16"/>
              </w:rPr>
              <w:t>Quatre problè</w:t>
            </w:r>
            <w:r w:rsidRPr="00EE5E01">
              <w:rPr>
                <w:rFonts w:ascii="Verdana" w:hAnsi="Verdana" w:cs="Verdana"/>
                <w:spacing w:val="4"/>
                <w:sz w:val="16"/>
                <w:szCs w:val="16"/>
              </w:rPr>
              <w:t>mes se sont posés pour ce type d'entre</w:t>
            </w:r>
            <w:r w:rsidRPr="00EE5E01">
              <w:rPr>
                <w:rFonts w:ascii="Verdana" w:hAnsi="Verdana" w:cs="Verdana"/>
                <w:spacing w:val="4"/>
                <w:sz w:val="16"/>
                <w:szCs w:val="16"/>
              </w:rPr>
              <w:softHyphen/>
              <w:t>prise :</w:t>
            </w:r>
          </w:p>
          <w:p w14:paraId="57600679" w14:textId="77777777" w:rsidR="00000000" w:rsidRPr="00EE5E01" w:rsidRDefault="00EE5E01">
            <w:pPr>
              <w:kinsoku w:val="0"/>
              <w:overflowPunct w:val="0"/>
              <w:autoSpaceDE/>
              <w:autoSpaceDN/>
              <w:adjustRightInd/>
              <w:spacing w:before="3" w:line="192" w:lineRule="exact"/>
              <w:ind w:left="432" w:right="360"/>
              <w:jc w:val="both"/>
              <w:textAlignment w:val="baseline"/>
              <w:rPr>
                <w:rFonts w:ascii="Verdana" w:hAnsi="Verdana" w:cs="Verdana"/>
                <w:sz w:val="16"/>
                <w:szCs w:val="16"/>
              </w:rPr>
            </w:pPr>
            <w:r w:rsidRPr="00EE5E01">
              <w:rPr>
                <w:rFonts w:ascii="Verdana" w:hAnsi="Verdana" w:cs="Verdana"/>
                <w:sz w:val="16"/>
                <w:szCs w:val="16"/>
              </w:rPr>
              <w:t>L'assistance technique, le financement, la communica</w:t>
            </w:r>
            <w:r w:rsidRPr="00EE5E01">
              <w:rPr>
                <w:rFonts w:ascii="Verdana" w:hAnsi="Verdana" w:cs="Verdana"/>
                <w:sz w:val="16"/>
                <w:szCs w:val="16"/>
              </w:rPr>
              <w:softHyphen/>
              <w:t>tion et le problème du changement de mentalité.</w:t>
            </w:r>
          </w:p>
          <w:p w14:paraId="19E5229B" w14:textId="77777777" w:rsidR="00000000" w:rsidRPr="00EE5E01" w:rsidRDefault="00EE5E01">
            <w:pPr>
              <w:kinsoku w:val="0"/>
              <w:overflowPunct w:val="0"/>
              <w:autoSpaceDE/>
              <w:autoSpaceDN/>
              <w:adjustRightInd/>
              <w:spacing w:line="191" w:lineRule="exact"/>
              <w:ind w:left="432"/>
              <w:jc w:val="right"/>
              <w:textAlignment w:val="baseline"/>
              <w:rPr>
                <w:rFonts w:ascii="Verdana" w:hAnsi="Verdana" w:cs="Verdana"/>
                <w:spacing w:val="7"/>
                <w:sz w:val="16"/>
                <w:szCs w:val="16"/>
              </w:rPr>
            </w:pPr>
            <w:r w:rsidRPr="00EE5E01">
              <w:rPr>
                <w:rFonts w:ascii="Verdana" w:hAnsi="Verdana" w:cs="Verdana"/>
                <w:spacing w:val="7"/>
                <w:sz w:val="16"/>
                <w:szCs w:val="16"/>
              </w:rPr>
              <w:t>1°</w:t>
            </w:r>
            <w:r w:rsidRPr="00EE5E01">
              <w:rPr>
                <w:rFonts w:ascii="Verdana" w:hAnsi="Verdana" w:cs="Verdana"/>
                <w:spacing w:val="7"/>
                <w:sz w:val="16"/>
                <w:szCs w:val="16"/>
              </w:rPr>
              <w:t xml:space="preserve"> - L'assistance technique : les gens qui se lancent dans de tels projets le font dans une perpective non pas de faire du profit mais justement d'envisager de nouveaux rap</w:t>
            </w:r>
            <w:r w:rsidRPr="00EE5E01">
              <w:rPr>
                <w:rFonts w:ascii="Verdana" w:hAnsi="Verdana" w:cs="Verdana"/>
                <w:spacing w:val="7"/>
                <w:sz w:val="16"/>
                <w:szCs w:val="16"/>
              </w:rPr>
              <w:softHyphen/>
              <w:t>ports économiques.</w:t>
            </w:r>
          </w:p>
          <w:p w14:paraId="066D5533" w14:textId="77777777" w:rsidR="00000000" w:rsidRPr="00EE5E01" w:rsidRDefault="00EE5E01">
            <w:pPr>
              <w:kinsoku w:val="0"/>
              <w:overflowPunct w:val="0"/>
              <w:autoSpaceDE/>
              <w:autoSpaceDN/>
              <w:adjustRightInd/>
              <w:spacing w:line="192" w:lineRule="exact"/>
              <w:ind w:left="432" w:right="360"/>
              <w:jc w:val="both"/>
              <w:textAlignment w:val="baseline"/>
              <w:rPr>
                <w:rFonts w:ascii="Verdana" w:hAnsi="Verdana" w:cs="Verdana"/>
                <w:sz w:val="16"/>
                <w:szCs w:val="16"/>
              </w:rPr>
            </w:pPr>
            <w:r w:rsidRPr="00EE5E01">
              <w:rPr>
                <w:rFonts w:ascii="Verdana" w:hAnsi="Verdana" w:cs="Verdana"/>
                <w:sz w:val="16"/>
                <w:szCs w:val="16"/>
              </w:rPr>
              <w:t xml:space="preserve">Ces entreprises courent le risque d'avoir des difficultés face au </w:t>
            </w:r>
            <w:r w:rsidRPr="00EE5E01">
              <w:rPr>
                <w:rFonts w:ascii="Verdana" w:hAnsi="Verdana" w:cs="Verdana"/>
                <w:sz w:val="16"/>
                <w:szCs w:val="16"/>
              </w:rPr>
              <w:t>marché. Leurs promoteurs eux-mêmes ne sont pas toujours bien formés et ne connaissent pas nécessaire</w:t>
            </w:r>
            <w:r w:rsidRPr="00EE5E01">
              <w:rPr>
                <w:rFonts w:ascii="Verdana" w:hAnsi="Verdana" w:cs="Verdana"/>
                <w:sz w:val="16"/>
                <w:szCs w:val="16"/>
              </w:rPr>
              <w:softHyphen/>
              <w:t>ment toutes les contraintes de la gestion d'une entreprise. Il faut absolument maitriser toutes ces contraintes. Il ne s'agit pas de s'engluer dans ces con</w:t>
            </w:r>
            <w:r w:rsidRPr="00EE5E01">
              <w:rPr>
                <w:rFonts w:ascii="Verdana" w:hAnsi="Verdana" w:cs="Verdana"/>
                <w:sz w:val="16"/>
                <w:szCs w:val="16"/>
              </w:rPr>
              <w:t>traintes mais il faut les maitriser pour justement les dépasser.</w:t>
            </w:r>
          </w:p>
          <w:p w14:paraId="2B6A448B" w14:textId="77777777" w:rsidR="00000000" w:rsidRPr="00EE5E01" w:rsidRDefault="00EE5E01">
            <w:pPr>
              <w:kinsoku w:val="0"/>
              <w:overflowPunct w:val="0"/>
              <w:autoSpaceDE/>
              <w:autoSpaceDN/>
              <w:adjustRightInd/>
              <w:spacing w:line="192" w:lineRule="exact"/>
              <w:ind w:left="432" w:right="360"/>
              <w:jc w:val="both"/>
              <w:textAlignment w:val="baseline"/>
              <w:rPr>
                <w:rFonts w:ascii="Verdana" w:hAnsi="Verdana" w:cs="Verdana"/>
                <w:sz w:val="16"/>
                <w:szCs w:val="16"/>
              </w:rPr>
            </w:pPr>
            <w:r w:rsidRPr="00EE5E01">
              <w:rPr>
                <w:rFonts w:ascii="Verdana" w:hAnsi="Verdana" w:cs="Verdana"/>
                <w:sz w:val="16"/>
                <w:szCs w:val="16"/>
              </w:rPr>
              <w:t>A ce propos, on peut noter depuis quelques années, une évolution et un certain nombre d'éléments intéressants, comme les réseaux d'assistance technique.</w:t>
            </w:r>
          </w:p>
          <w:p w14:paraId="26D4591F" w14:textId="77777777" w:rsidR="00000000" w:rsidRPr="00EE5E01" w:rsidRDefault="00EE5E01">
            <w:pPr>
              <w:kinsoku w:val="0"/>
              <w:overflowPunct w:val="0"/>
              <w:autoSpaceDE/>
              <w:autoSpaceDN/>
              <w:adjustRightInd/>
              <w:spacing w:line="191" w:lineRule="exact"/>
              <w:ind w:left="432" w:right="360"/>
              <w:jc w:val="both"/>
              <w:textAlignment w:val="baseline"/>
              <w:rPr>
                <w:rFonts w:ascii="Verdana" w:hAnsi="Verdana" w:cs="Verdana"/>
                <w:sz w:val="16"/>
                <w:szCs w:val="16"/>
              </w:rPr>
            </w:pPr>
            <w:r w:rsidRPr="00EE5E01">
              <w:rPr>
                <w:rFonts w:ascii="Verdana" w:hAnsi="Verdana" w:cs="Verdana"/>
                <w:sz w:val="16"/>
                <w:szCs w:val="16"/>
              </w:rPr>
              <w:t>Il s'est créé en plus des réseaux clas</w:t>
            </w:r>
            <w:r w:rsidRPr="00EE5E01">
              <w:rPr>
                <w:rFonts w:ascii="Verdana" w:hAnsi="Verdana" w:cs="Verdana"/>
                <w:sz w:val="16"/>
                <w:szCs w:val="16"/>
              </w:rPr>
              <w:t>siques du type cham</w:t>
            </w:r>
            <w:r w:rsidRPr="00EE5E01">
              <w:rPr>
                <w:rFonts w:ascii="Verdana" w:hAnsi="Verdana" w:cs="Verdana"/>
                <w:sz w:val="16"/>
                <w:szCs w:val="16"/>
              </w:rPr>
              <w:softHyphen/>
              <w:t>bre de commerce qui en fait étaient inadaptées à ce genre d'entreprise, des réseaux d'aide économique, de gestion, créés au début sur une base militante avec de nombreux bénévoles.</w:t>
            </w:r>
          </w:p>
          <w:p w14:paraId="3B6BBED2" w14:textId="77777777" w:rsidR="00000000" w:rsidRPr="00EE5E01" w:rsidRDefault="00EE5E01">
            <w:pPr>
              <w:kinsoku w:val="0"/>
              <w:overflowPunct w:val="0"/>
              <w:autoSpaceDE/>
              <w:autoSpaceDN/>
              <w:adjustRightInd/>
              <w:spacing w:before="18" w:line="192" w:lineRule="exact"/>
              <w:ind w:left="432" w:right="360"/>
              <w:jc w:val="both"/>
              <w:textAlignment w:val="baseline"/>
              <w:rPr>
                <w:rFonts w:ascii="Verdana" w:hAnsi="Verdana" w:cs="Verdana"/>
                <w:sz w:val="16"/>
                <w:szCs w:val="16"/>
              </w:rPr>
            </w:pPr>
            <w:r w:rsidRPr="00EE5E01">
              <w:rPr>
                <w:rFonts w:ascii="Verdana" w:hAnsi="Verdana" w:cs="Verdana"/>
                <w:sz w:val="16"/>
                <w:szCs w:val="16"/>
              </w:rPr>
              <w:t>C'est le réseau d'une trentaine de boutique avec des pe</w:t>
            </w:r>
            <w:r w:rsidRPr="00EE5E01">
              <w:rPr>
                <w:rFonts w:ascii="Verdana" w:hAnsi="Verdana" w:cs="Verdana"/>
                <w:sz w:val="16"/>
                <w:szCs w:val="16"/>
              </w:rPr>
              <w:t>r</w:t>
            </w:r>
            <w:r w:rsidRPr="00EE5E01">
              <w:rPr>
                <w:rFonts w:ascii="Verdana" w:hAnsi="Verdana" w:cs="Verdana"/>
                <w:sz w:val="16"/>
                <w:szCs w:val="16"/>
              </w:rPr>
              <w:softHyphen/>
              <w:t>manents, des bénévoles et des subventions venant en par</w:t>
            </w:r>
            <w:r w:rsidRPr="00EE5E01">
              <w:rPr>
                <w:rFonts w:ascii="Verdana" w:hAnsi="Verdana" w:cs="Verdana"/>
                <w:sz w:val="16"/>
                <w:szCs w:val="16"/>
              </w:rPr>
              <w:softHyphen/>
              <w:t>tie de l'Etat. Il répond souvent assez bien aux problèmes techniques de ces entreprises et également sur l'aspect de la gestion, du choix d'un secteur, du produit que l'on désire fabriquer et commer</w:t>
            </w:r>
            <w:r w:rsidRPr="00EE5E01">
              <w:rPr>
                <w:rFonts w:ascii="Verdana" w:hAnsi="Verdana" w:cs="Verdana"/>
                <w:sz w:val="16"/>
                <w:szCs w:val="16"/>
              </w:rPr>
              <w:t>cialiser.</w:t>
            </w:r>
          </w:p>
          <w:p w14:paraId="2F845FD9" w14:textId="77777777" w:rsidR="00000000" w:rsidRPr="00EE5E01" w:rsidRDefault="00EE5E01">
            <w:pPr>
              <w:kinsoku w:val="0"/>
              <w:overflowPunct w:val="0"/>
              <w:autoSpaceDE/>
              <w:autoSpaceDN/>
              <w:adjustRightInd/>
              <w:spacing w:line="191" w:lineRule="exact"/>
              <w:ind w:left="432" w:right="360"/>
              <w:jc w:val="both"/>
              <w:textAlignment w:val="baseline"/>
              <w:rPr>
                <w:rFonts w:ascii="Verdana" w:hAnsi="Verdana" w:cs="Verdana"/>
                <w:spacing w:val="2"/>
                <w:sz w:val="16"/>
                <w:szCs w:val="16"/>
              </w:rPr>
            </w:pPr>
            <w:r w:rsidRPr="00EE5E01">
              <w:rPr>
                <w:rFonts w:ascii="Verdana" w:hAnsi="Verdana" w:cs="Verdana"/>
                <w:spacing w:val="2"/>
                <w:sz w:val="16"/>
                <w:szCs w:val="16"/>
              </w:rPr>
              <w:t>Il existe différents réseaux comme les boutiques de science, l'ALDEA fait aussi un peu d'assistance technique, l'agence nationale pour la création d'entreprises com</w:t>
            </w:r>
            <w:r w:rsidRPr="00EE5E01">
              <w:rPr>
                <w:rFonts w:ascii="Verdana" w:hAnsi="Verdana" w:cs="Verdana"/>
                <w:spacing w:val="2"/>
                <w:sz w:val="16"/>
                <w:szCs w:val="16"/>
              </w:rPr>
              <w:softHyphen/>
              <w:t>mence à s'ouvrir également è l'idée d'aider ce type d'entre</w:t>
            </w:r>
            <w:r w:rsidRPr="00EE5E01">
              <w:rPr>
                <w:rFonts w:ascii="Verdana" w:hAnsi="Verdana" w:cs="Verdana"/>
                <w:spacing w:val="2"/>
                <w:sz w:val="16"/>
                <w:szCs w:val="16"/>
              </w:rPr>
              <w:softHyphen/>
              <w:t>prise.</w:t>
            </w:r>
          </w:p>
          <w:p w14:paraId="045DCE58" w14:textId="77777777" w:rsidR="00000000" w:rsidRPr="00EE5E01" w:rsidRDefault="00EE5E01">
            <w:pPr>
              <w:kinsoku w:val="0"/>
              <w:overflowPunct w:val="0"/>
              <w:autoSpaceDE/>
              <w:autoSpaceDN/>
              <w:adjustRightInd/>
              <w:spacing w:before="3" w:line="192" w:lineRule="exact"/>
              <w:ind w:left="432" w:right="360"/>
              <w:jc w:val="both"/>
              <w:textAlignment w:val="baseline"/>
              <w:rPr>
                <w:rFonts w:ascii="Verdana" w:hAnsi="Verdana" w:cs="Verdana"/>
                <w:sz w:val="16"/>
                <w:szCs w:val="16"/>
              </w:rPr>
            </w:pPr>
            <w:r w:rsidRPr="00EE5E01">
              <w:rPr>
                <w:rFonts w:ascii="Verdana" w:hAnsi="Verdana" w:cs="Verdana"/>
                <w:sz w:val="16"/>
                <w:szCs w:val="16"/>
              </w:rPr>
              <w:t>Je fais une pa</w:t>
            </w:r>
            <w:r w:rsidRPr="00EE5E01">
              <w:rPr>
                <w:rFonts w:ascii="Verdana" w:hAnsi="Verdana" w:cs="Verdana"/>
                <w:sz w:val="16"/>
                <w:szCs w:val="16"/>
              </w:rPr>
              <w:t>renthèse mais c'est très important : de plus en plus, l'esprit d'entreprendre n'est plus le fait de catégo</w:t>
            </w:r>
            <w:r w:rsidRPr="00EE5E01">
              <w:rPr>
                <w:rFonts w:ascii="Verdana" w:hAnsi="Verdana" w:cs="Verdana"/>
                <w:sz w:val="16"/>
                <w:szCs w:val="16"/>
              </w:rPr>
              <w:softHyphen/>
              <w:t>ries classiques habituelles. Ce sont des gens de ce type de promoteurs alternatifs, des créateurs d'entreprises inter</w:t>
            </w:r>
            <w:r w:rsidRPr="00EE5E01">
              <w:rPr>
                <w:rFonts w:ascii="Verdana" w:hAnsi="Verdana" w:cs="Verdana"/>
                <w:sz w:val="16"/>
                <w:szCs w:val="16"/>
              </w:rPr>
              <w:softHyphen/>
              <w:t>médiaires, des gens qui veulent</w:t>
            </w:r>
            <w:r w:rsidRPr="00EE5E01">
              <w:rPr>
                <w:rFonts w:ascii="Verdana" w:hAnsi="Verdana" w:cs="Verdana"/>
                <w:sz w:val="16"/>
                <w:szCs w:val="16"/>
              </w:rPr>
              <w:t xml:space="preserve"> participer au développe</w:t>
            </w:r>
            <w:r w:rsidRPr="00EE5E01">
              <w:rPr>
                <w:rFonts w:ascii="Verdana" w:hAnsi="Verdana" w:cs="Verdana"/>
                <w:sz w:val="16"/>
                <w:szCs w:val="16"/>
              </w:rPr>
              <w:softHyphen/>
              <w:t>ment de leur lieu de vie et se lancent des ces genres d'ini</w:t>
            </w:r>
            <w:r w:rsidRPr="00EE5E01">
              <w:rPr>
                <w:rFonts w:ascii="Verdana" w:hAnsi="Verdana" w:cs="Verdana"/>
                <w:sz w:val="16"/>
                <w:szCs w:val="16"/>
              </w:rPr>
              <w:softHyphen/>
              <w:t>tiatives.</w:t>
            </w:r>
          </w:p>
          <w:p w14:paraId="1DC1B686" w14:textId="77777777" w:rsidR="00000000" w:rsidRPr="00EE5E01" w:rsidRDefault="00EE5E01">
            <w:pPr>
              <w:kinsoku w:val="0"/>
              <w:overflowPunct w:val="0"/>
              <w:autoSpaceDE/>
              <w:autoSpaceDN/>
              <w:adjustRightInd/>
              <w:spacing w:before="11" w:line="192" w:lineRule="exact"/>
              <w:ind w:left="432" w:right="360"/>
              <w:jc w:val="both"/>
              <w:textAlignment w:val="baseline"/>
              <w:rPr>
                <w:rFonts w:ascii="Verdana" w:hAnsi="Verdana" w:cs="Verdana"/>
                <w:sz w:val="16"/>
                <w:szCs w:val="16"/>
              </w:rPr>
            </w:pPr>
            <w:r w:rsidRPr="00EE5E01">
              <w:rPr>
                <w:rFonts w:ascii="Verdana" w:hAnsi="Verdana" w:cs="Verdana"/>
                <w:sz w:val="16"/>
                <w:szCs w:val="16"/>
              </w:rPr>
              <w:t>LANCE notamment qui est un organisme classique com</w:t>
            </w:r>
            <w:r w:rsidRPr="00EE5E01">
              <w:rPr>
                <w:rFonts w:ascii="Verdana" w:hAnsi="Verdana" w:cs="Verdana"/>
                <w:sz w:val="16"/>
                <w:szCs w:val="16"/>
              </w:rPr>
              <w:softHyphen/>
              <w:t>mence justement de faire une place à ce type d'initiatives et à envisager des mé</w:t>
            </w:r>
            <w:r w:rsidRPr="00EE5E01">
              <w:rPr>
                <w:rFonts w:ascii="Verdana" w:hAnsi="Verdana" w:cs="Verdana"/>
                <w:sz w:val="16"/>
                <w:szCs w:val="16"/>
              </w:rPr>
              <w:t>thodologies plus spécifiques pour tenir compte de l'originalité de ces entreprises.</w:t>
            </w:r>
          </w:p>
          <w:p w14:paraId="2B840122" w14:textId="77777777" w:rsidR="00000000" w:rsidRPr="00EE5E01" w:rsidRDefault="00EE5E01">
            <w:pPr>
              <w:kinsoku w:val="0"/>
              <w:overflowPunct w:val="0"/>
              <w:autoSpaceDE/>
              <w:autoSpaceDN/>
              <w:adjustRightInd/>
              <w:spacing w:line="190" w:lineRule="exact"/>
              <w:ind w:left="432" w:right="360"/>
              <w:jc w:val="both"/>
              <w:textAlignment w:val="baseline"/>
              <w:rPr>
                <w:rFonts w:ascii="Verdana" w:hAnsi="Verdana" w:cs="Verdana"/>
                <w:sz w:val="16"/>
                <w:szCs w:val="16"/>
              </w:rPr>
            </w:pPr>
            <w:r w:rsidRPr="00EE5E01">
              <w:rPr>
                <w:rFonts w:ascii="Verdana" w:hAnsi="Verdana" w:cs="Verdana"/>
                <w:sz w:val="16"/>
                <w:szCs w:val="16"/>
              </w:rPr>
              <w:t>Il existe aussi des réseaux d'assistance technique comme le réseau de retraités qui fait du conseil en entreprise. Jusqu'à présent, c'était une structure assez classique ma</w:t>
            </w:r>
            <w:r w:rsidRPr="00EE5E01">
              <w:rPr>
                <w:rFonts w:ascii="Verdana" w:hAnsi="Verdana" w:cs="Verdana"/>
                <w:sz w:val="16"/>
                <w:szCs w:val="16"/>
              </w:rPr>
              <w:t>is elle commence à s'ouvrir à ce genre d'initiative.</w:t>
            </w:r>
          </w:p>
          <w:p w14:paraId="022C2FA6" w14:textId="77777777" w:rsidR="00000000" w:rsidRPr="00EE5E01" w:rsidRDefault="00EE5E01">
            <w:pPr>
              <w:kinsoku w:val="0"/>
              <w:overflowPunct w:val="0"/>
              <w:autoSpaceDE/>
              <w:autoSpaceDN/>
              <w:adjustRightInd/>
              <w:spacing w:before="15" w:after="383" w:line="192" w:lineRule="exact"/>
              <w:ind w:left="432" w:right="360"/>
              <w:jc w:val="both"/>
              <w:textAlignment w:val="baseline"/>
              <w:rPr>
                <w:rFonts w:ascii="Verdana" w:hAnsi="Verdana" w:cs="Verdana"/>
                <w:sz w:val="16"/>
                <w:szCs w:val="16"/>
              </w:rPr>
            </w:pPr>
            <w:r w:rsidRPr="00EE5E01">
              <w:rPr>
                <w:rFonts w:ascii="Verdana" w:hAnsi="Verdana" w:cs="Verdana"/>
                <w:sz w:val="16"/>
                <w:szCs w:val="16"/>
              </w:rPr>
              <w:t>Une nouvelle initiative vient d'être lancée par le centre du volontariat qui justement veut s'orienter spécifiquement vers l'économie sociale, les entreprises alternatives et intermédiaires dans le cadre</w:t>
            </w:r>
            <w:r w:rsidRPr="00EE5E01">
              <w:rPr>
                <w:rFonts w:ascii="Verdana" w:hAnsi="Verdana" w:cs="Verdana"/>
                <w:sz w:val="16"/>
                <w:szCs w:val="16"/>
              </w:rPr>
              <w:t xml:space="preserve"> du projet PIVOD. D'autres réseaux se créent en particulier le réseau des UREI (Union Régionale des Entreprises Intermédiaires) pour assister les promoteurs d'entreprise intermédiaire, compte tenu du fait que les boutiques de gestion sont adaptées aux entr</w:t>
            </w:r>
            <w:r w:rsidRPr="00EE5E01">
              <w:rPr>
                <w:rFonts w:ascii="Verdana" w:hAnsi="Verdana" w:cs="Verdana"/>
                <w:sz w:val="16"/>
                <w:szCs w:val="16"/>
              </w:rPr>
              <w:t>e</w:t>
            </w:r>
            <w:r w:rsidRPr="00EE5E01">
              <w:rPr>
                <w:rFonts w:ascii="Verdana" w:hAnsi="Verdana" w:cs="Verdana"/>
                <w:sz w:val="16"/>
                <w:szCs w:val="16"/>
              </w:rPr>
              <w:softHyphen/>
              <w:t>prises alternatives mais beaucoup moins aux entreprises intermédiaires. C'est une notion assez complexe dans la mesure où je cotoie du social et de l'économique une par</w:t>
            </w:r>
            <w:r w:rsidRPr="00EE5E01">
              <w:rPr>
                <w:rFonts w:ascii="Verdana" w:hAnsi="Verdana" w:cs="Verdana"/>
                <w:sz w:val="16"/>
                <w:szCs w:val="16"/>
              </w:rPr>
              <w:softHyphen/>
              <w:t>tie marché et une partie état/collectivité locale. Il s'agit de mettre en place une m</w:t>
            </w:r>
            <w:r w:rsidRPr="00EE5E01">
              <w:rPr>
                <w:rFonts w:ascii="Verdana" w:hAnsi="Verdana" w:cs="Verdana"/>
                <w:sz w:val="16"/>
                <w:szCs w:val="16"/>
              </w:rPr>
              <w:t>éthodologie plus spécifique.</w:t>
            </w:r>
          </w:p>
        </w:tc>
        <w:tc>
          <w:tcPr>
            <w:tcW w:w="5441" w:type="dxa"/>
            <w:gridSpan w:val="3"/>
            <w:vMerge/>
            <w:tcBorders>
              <w:top w:val="nil"/>
              <w:left w:val="single" w:sz="4" w:space="0" w:color="000000"/>
              <w:bottom w:val="nil"/>
              <w:right w:val="nil"/>
            </w:tcBorders>
          </w:tcPr>
          <w:p w14:paraId="742CB2EA" w14:textId="77777777" w:rsidR="00000000" w:rsidRPr="00EE5E01" w:rsidRDefault="00EE5E01">
            <w:pPr>
              <w:kinsoku w:val="0"/>
              <w:overflowPunct w:val="0"/>
              <w:autoSpaceDE/>
              <w:autoSpaceDN/>
              <w:adjustRightInd/>
              <w:spacing w:before="15" w:after="383" w:line="192" w:lineRule="exact"/>
              <w:ind w:left="432" w:right="360"/>
              <w:jc w:val="both"/>
              <w:textAlignment w:val="baseline"/>
              <w:rPr>
                <w:rFonts w:ascii="Verdana" w:hAnsi="Verdana" w:cs="Verdana"/>
                <w:sz w:val="16"/>
                <w:szCs w:val="16"/>
              </w:rPr>
            </w:pPr>
          </w:p>
        </w:tc>
      </w:tr>
      <w:tr w:rsidR="00000000" w:rsidRPr="00EE5E01" w14:paraId="3BD4648F" w14:textId="77777777">
        <w:tblPrEx>
          <w:tblCellMar>
            <w:top w:w="0" w:type="dxa"/>
            <w:left w:w="0" w:type="dxa"/>
            <w:bottom w:w="0" w:type="dxa"/>
            <w:right w:w="0" w:type="dxa"/>
          </w:tblCellMar>
        </w:tblPrEx>
        <w:trPr>
          <w:cantSplit/>
          <w:trHeight w:hRule="exact" w:val="130"/>
        </w:trPr>
        <w:tc>
          <w:tcPr>
            <w:tcW w:w="312" w:type="dxa"/>
            <w:tcBorders>
              <w:top w:val="nil"/>
              <w:left w:val="nil"/>
              <w:bottom w:val="nil"/>
              <w:right w:val="nil"/>
            </w:tcBorders>
          </w:tcPr>
          <w:p w14:paraId="23CC414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360" w:type="dxa"/>
            <w:tcBorders>
              <w:top w:val="nil"/>
              <w:left w:val="nil"/>
              <w:bottom w:val="nil"/>
              <w:right w:val="nil"/>
            </w:tcBorders>
          </w:tcPr>
          <w:p w14:paraId="6DF0D698"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498" w:type="dxa"/>
            <w:tcBorders>
              <w:top w:val="nil"/>
              <w:left w:val="nil"/>
              <w:bottom w:val="nil"/>
              <w:right w:val="nil"/>
            </w:tcBorders>
          </w:tcPr>
          <w:p w14:paraId="4B657FF3"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392" w:type="dxa"/>
            <w:tcBorders>
              <w:top w:val="nil"/>
              <w:left w:val="nil"/>
              <w:bottom w:val="nil"/>
              <w:right w:val="nil"/>
            </w:tcBorders>
          </w:tcPr>
          <w:p w14:paraId="0FEA7B80"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85" w:type="dxa"/>
            <w:tcBorders>
              <w:top w:val="nil"/>
              <w:left w:val="nil"/>
              <w:bottom w:val="nil"/>
              <w:right w:val="nil"/>
            </w:tcBorders>
          </w:tcPr>
          <w:p w14:paraId="31909865"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900" w:type="dxa"/>
            <w:tcBorders>
              <w:top w:val="nil"/>
              <w:left w:val="nil"/>
              <w:bottom w:val="nil"/>
              <w:right w:val="single" w:sz="4" w:space="0" w:color="000000"/>
            </w:tcBorders>
          </w:tcPr>
          <w:p w14:paraId="13332BB1"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441" w:type="dxa"/>
            <w:gridSpan w:val="3"/>
            <w:vMerge/>
            <w:tcBorders>
              <w:top w:val="nil"/>
              <w:left w:val="single" w:sz="4" w:space="0" w:color="000000"/>
              <w:bottom w:val="nil"/>
              <w:right w:val="nil"/>
            </w:tcBorders>
          </w:tcPr>
          <w:p w14:paraId="2D1FE657"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2E95E7E5" w14:textId="77777777">
        <w:tblPrEx>
          <w:tblCellMar>
            <w:top w:w="0" w:type="dxa"/>
            <w:left w:w="0" w:type="dxa"/>
            <w:bottom w:w="0" w:type="dxa"/>
            <w:right w:w="0" w:type="dxa"/>
          </w:tblCellMar>
        </w:tblPrEx>
        <w:trPr>
          <w:cantSplit/>
          <w:trHeight w:hRule="exact" w:val="515"/>
        </w:trPr>
        <w:tc>
          <w:tcPr>
            <w:tcW w:w="312" w:type="dxa"/>
            <w:tcBorders>
              <w:top w:val="nil"/>
              <w:left w:val="nil"/>
              <w:bottom w:val="nil"/>
              <w:right w:val="nil"/>
            </w:tcBorders>
            <w:vAlign w:val="bottom"/>
          </w:tcPr>
          <w:p w14:paraId="5E228A54" w14:textId="77777777" w:rsidR="00000000" w:rsidRPr="00EE5E01" w:rsidRDefault="00EE5E01">
            <w:pPr>
              <w:kinsoku w:val="0"/>
              <w:overflowPunct w:val="0"/>
              <w:autoSpaceDE/>
              <w:autoSpaceDN/>
              <w:adjustRightInd/>
              <w:spacing w:before="313" w:line="201" w:lineRule="exact"/>
              <w:jc w:val="center"/>
              <w:textAlignment w:val="baseline"/>
              <w:rPr>
                <w:rFonts w:ascii="Verdana" w:hAnsi="Verdana" w:cs="Verdana"/>
                <w:sz w:val="16"/>
                <w:szCs w:val="16"/>
              </w:rPr>
            </w:pPr>
            <w:r w:rsidRPr="00EE5E01">
              <w:rPr>
                <w:rFonts w:ascii="Verdana" w:hAnsi="Verdana" w:cs="Verdana"/>
                <w:sz w:val="16"/>
                <w:szCs w:val="16"/>
              </w:rPr>
              <w:t>10</w:t>
            </w:r>
          </w:p>
        </w:tc>
        <w:tc>
          <w:tcPr>
            <w:tcW w:w="360" w:type="dxa"/>
            <w:tcBorders>
              <w:top w:val="nil"/>
              <w:left w:val="nil"/>
              <w:bottom w:val="nil"/>
              <w:right w:val="nil"/>
            </w:tcBorders>
          </w:tcPr>
          <w:p w14:paraId="6E21A42F" w14:textId="77777777" w:rsidR="00000000" w:rsidRPr="00EE5E01" w:rsidRDefault="00EE5E01">
            <w:pPr>
              <w:kinsoku w:val="0"/>
              <w:overflowPunct w:val="0"/>
              <w:autoSpaceDE/>
              <w:autoSpaceDN/>
              <w:adjustRightInd/>
              <w:spacing w:before="313" w:line="201" w:lineRule="exact"/>
              <w:jc w:val="center"/>
              <w:textAlignment w:val="baseline"/>
              <w:rPr>
                <w:rFonts w:ascii="Verdana" w:hAnsi="Verdana" w:cs="Verdana"/>
                <w:sz w:val="16"/>
                <w:szCs w:val="16"/>
              </w:rPr>
            </w:pPr>
          </w:p>
        </w:tc>
        <w:tc>
          <w:tcPr>
            <w:tcW w:w="1498" w:type="dxa"/>
            <w:tcBorders>
              <w:top w:val="nil"/>
              <w:left w:val="nil"/>
              <w:bottom w:val="nil"/>
              <w:right w:val="nil"/>
            </w:tcBorders>
          </w:tcPr>
          <w:p w14:paraId="1BA49FF4" w14:textId="77777777" w:rsidR="00000000" w:rsidRPr="00EE5E01" w:rsidRDefault="00EE5E01">
            <w:pPr>
              <w:kinsoku w:val="0"/>
              <w:overflowPunct w:val="0"/>
              <w:autoSpaceDE/>
              <w:autoSpaceDN/>
              <w:adjustRightInd/>
              <w:spacing w:before="313" w:line="201" w:lineRule="exact"/>
              <w:jc w:val="center"/>
              <w:textAlignment w:val="baseline"/>
              <w:rPr>
                <w:rFonts w:ascii="Verdana" w:hAnsi="Verdana" w:cs="Verdana"/>
                <w:sz w:val="16"/>
                <w:szCs w:val="16"/>
              </w:rPr>
            </w:pPr>
          </w:p>
        </w:tc>
        <w:tc>
          <w:tcPr>
            <w:tcW w:w="392" w:type="dxa"/>
            <w:tcBorders>
              <w:top w:val="nil"/>
              <w:left w:val="nil"/>
              <w:bottom w:val="nil"/>
              <w:right w:val="nil"/>
            </w:tcBorders>
          </w:tcPr>
          <w:p w14:paraId="1599174E" w14:textId="77777777" w:rsidR="00000000" w:rsidRPr="00EE5E01" w:rsidRDefault="00EE5E01">
            <w:pPr>
              <w:kinsoku w:val="0"/>
              <w:overflowPunct w:val="0"/>
              <w:autoSpaceDE/>
              <w:autoSpaceDN/>
              <w:adjustRightInd/>
              <w:spacing w:before="313" w:line="201" w:lineRule="exact"/>
              <w:jc w:val="center"/>
              <w:textAlignment w:val="baseline"/>
              <w:rPr>
                <w:rFonts w:ascii="Verdana" w:hAnsi="Verdana" w:cs="Verdana"/>
                <w:sz w:val="16"/>
                <w:szCs w:val="16"/>
              </w:rPr>
            </w:pPr>
          </w:p>
        </w:tc>
        <w:tc>
          <w:tcPr>
            <w:tcW w:w="485" w:type="dxa"/>
            <w:tcBorders>
              <w:top w:val="nil"/>
              <w:left w:val="nil"/>
              <w:bottom w:val="nil"/>
              <w:right w:val="nil"/>
            </w:tcBorders>
          </w:tcPr>
          <w:p w14:paraId="2D1FBFA3" w14:textId="77777777" w:rsidR="00000000" w:rsidRPr="00EE5E01" w:rsidRDefault="00EE5E01">
            <w:pPr>
              <w:kinsoku w:val="0"/>
              <w:overflowPunct w:val="0"/>
              <w:autoSpaceDE/>
              <w:autoSpaceDN/>
              <w:adjustRightInd/>
              <w:spacing w:before="313" w:line="201" w:lineRule="exact"/>
              <w:jc w:val="center"/>
              <w:textAlignment w:val="baseline"/>
              <w:rPr>
                <w:rFonts w:ascii="Verdana" w:hAnsi="Verdana" w:cs="Verdana"/>
                <w:sz w:val="16"/>
                <w:szCs w:val="16"/>
              </w:rPr>
            </w:pPr>
          </w:p>
        </w:tc>
        <w:tc>
          <w:tcPr>
            <w:tcW w:w="2900" w:type="dxa"/>
            <w:tcBorders>
              <w:top w:val="nil"/>
              <w:left w:val="nil"/>
              <w:bottom w:val="nil"/>
              <w:right w:val="nil"/>
            </w:tcBorders>
          </w:tcPr>
          <w:p w14:paraId="3607A1D0" w14:textId="77777777" w:rsidR="00000000" w:rsidRPr="00EE5E01" w:rsidRDefault="00EE5E01">
            <w:pPr>
              <w:kinsoku w:val="0"/>
              <w:overflowPunct w:val="0"/>
              <w:autoSpaceDE/>
              <w:autoSpaceDN/>
              <w:adjustRightInd/>
              <w:spacing w:before="313" w:line="201" w:lineRule="exact"/>
              <w:jc w:val="center"/>
              <w:textAlignment w:val="baseline"/>
              <w:rPr>
                <w:rFonts w:ascii="Verdana" w:hAnsi="Verdana" w:cs="Verdana"/>
                <w:sz w:val="16"/>
                <w:szCs w:val="16"/>
              </w:rPr>
            </w:pPr>
          </w:p>
        </w:tc>
        <w:tc>
          <w:tcPr>
            <w:tcW w:w="5441" w:type="dxa"/>
            <w:gridSpan w:val="3"/>
            <w:vMerge/>
            <w:tcBorders>
              <w:top w:val="nil"/>
              <w:left w:val="nil"/>
              <w:bottom w:val="nil"/>
              <w:right w:val="nil"/>
            </w:tcBorders>
          </w:tcPr>
          <w:p w14:paraId="5DD77AFB" w14:textId="77777777" w:rsidR="00000000" w:rsidRPr="00EE5E01" w:rsidRDefault="00EE5E01">
            <w:pPr>
              <w:kinsoku w:val="0"/>
              <w:overflowPunct w:val="0"/>
              <w:autoSpaceDE/>
              <w:autoSpaceDN/>
              <w:adjustRightInd/>
              <w:spacing w:before="313" w:line="201" w:lineRule="exact"/>
              <w:jc w:val="center"/>
              <w:textAlignment w:val="baseline"/>
              <w:rPr>
                <w:rFonts w:ascii="Verdana" w:hAnsi="Verdana" w:cs="Verdana"/>
                <w:sz w:val="16"/>
                <w:szCs w:val="16"/>
              </w:rPr>
            </w:pPr>
          </w:p>
        </w:tc>
      </w:tr>
    </w:tbl>
    <w:p w14:paraId="47EE0792" w14:textId="77777777" w:rsidR="00000000" w:rsidRDefault="00EE5E01">
      <w:pPr>
        <w:widowControl/>
        <w:rPr>
          <w:sz w:val="24"/>
          <w:szCs w:val="24"/>
        </w:rPr>
        <w:sectPr w:rsidR="00000000">
          <w:pgSz w:w="11496" w:h="16843"/>
          <w:pgMar w:top="660" w:right="0" w:bottom="161" w:left="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2943"/>
        <w:gridCol w:w="2015"/>
        <w:gridCol w:w="505"/>
        <w:gridCol w:w="211"/>
        <w:gridCol w:w="4660"/>
        <w:gridCol w:w="446"/>
        <w:gridCol w:w="198"/>
        <w:gridCol w:w="236"/>
      </w:tblGrid>
      <w:tr w:rsidR="00000000" w:rsidRPr="00EE5E01" w14:paraId="501C2079" w14:textId="77777777">
        <w:tblPrEx>
          <w:tblCellMar>
            <w:top w:w="0" w:type="dxa"/>
            <w:left w:w="0" w:type="dxa"/>
            <w:bottom w:w="0" w:type="dxa"/>
            <w:right w:w="0" w:type="dxa"/>
          </w:tblCellMar>
        </w:tblPrEx>
        <w:trPr>
          <w:cantSplit/>
          <w:trHeight w:hRule="exact" w:val="105"/>
        </w:trPr>
        <w:tc>
          <w:tcPr>
            <w:tcW w:w="2943" w:type="dxa"/>
            <w:tcBorders>
              <w:top w:val="single" w:sz="2" w:space="0" w:color="000000"/>
              <w:left w:val="nil"/>
              <w:bottom w:val="nil"/>
              <w:right w:val="nil"/>
            </w:tcBorders>
          </w:tcPr>
          <w:p w14:paraId="11A53B8B" w14:textId="77777777" w:rsidR="00000000" w:rsidRPr="00EE5E01" w:rsidRDefault="00EE5E01">
            <w:pPr>
              <w:widowControl/>
              <w:rPr>
                <w:sz w:val="24"/>
                <w:szCs w:val="24"/>
              </w:rPr>
            </w:pPr>
          </w:p>
        </w:tc>
        <w:tc>
          <w:tcPr>
            <w:tcW w:w="2015" w:type="dxa"/>
            <w:tcBorders>
              <w:top w:val="single" w:sz="2" w:space="0" w:color="000000"/>
              <w:left w:val="nil"/>
              <w:bottom w:val="single" w:sz="21" w:space="0" w:color="000000"/>
              <w:right w:val="nil"/>
            </w:tcBorders>
          </w:tcPr>
          <w:p w14:paraId="0AE9EC43" w14:textId="77777777" w:rsidR="00000000" w:rsidRPr="00EE5E01" w:rsidRDefault="00EE5E01">
            <w:pPr>
              <w:widowControl/>
              <w:rPr>
                <w:sz w:val="24"/>
                <w:szCs w:val="24"/>
              </w:rPr>
            </w:pPr>
          </w:p>
        </w:tc>
        <w:tc>
          <w:tcPr>
            <w:tcW w:w="505" w:type="dxa"/>
            <w:tcBorders>
              <w:top w:val="single" w:sz="2" w:space="0" w:color="000000"/>
              <w:left w:val="nil"/>
              <w:bottom w:val="nil"/>
              <w:right w:val="nil"/>
            </w:tcBorders>
          </w:tcPr>
          <w:p w14:paraId="4B19729F" w14:textId="77777777" w:rsidR="00000000" w:rsidRPr="00EE5E01" w:rsidRDefault="00EE5E01">
            <w:pPr>
              <w:widowControl/>
              <w:rPr>
                <w:sz w:val="24"/>
                <w:szCs w:val="24"/>
              </w:rPr>
            </w:pPr>
          </w:p>
        </w:tc>
        <w:tc>
          <w:tcPr>
            <w:tcW w:w="211" w:type="dxa"/>
            <w:tcBorders>
              <w:top w:val="single" w:sz="2" w:space="0" w:color="000000"/>
              <w:left w:val="nil"/>
              <w:bottom w:val="nil"/>
              <w:right w:val="nil"/>
            </w:tcBorders>
          </w:tcPr>
          <w:p w14:paraId="2A4F2504" w14:textId="77777777" w:rsidR="00000000" w:rsidRPr="00EE5E01" w:rsidRDefault="00EE5E01">
            <w:pPr>
              <w:widowControl/>
              <w:rPr>
                <w:sz w:val="24"/>
                <w:szCs w:val="24"/>
              </w:rPr>
            </w:pPr>
          </w:p>
        </w:tc>
        <w:tc>
          <w:tcPr>
            <w:tcW w:w="4660" w:type="dxa"/>
            <w:tcBorders>
              <w:top w:val="single" w:sz="2" w:space="0" w:color="000000"/>
              <w:left w:val="nil"/>
              <w:bottom w:val="nil"/>
              <w:right w:val="nil"/>
            </w:tcBorders>
          </w:tcPr>
          <w:p w14:paraId="394BC978" w14:textId="77777777" w:rsidR="00000000" w:rsidRPr="00EE5E01" w:rsidRDefault="00EE5E01">
            <w:pPr>
              <w:widowControl/>
              <w:rPr>
                <w:sz w:val="24"/>
                <w:szCs w:val="24"/>
              </w:rPr>
            </w:pPr>
          </w:p>
        </w:tc>
        <w:tc>
          <w:tcPr>
            <w:tcW w:w="644" w:type="dxa"/>
            <w:gridSpan w:val="2"/>
            <w:vMerge w:val="restart"/>
            <w:tcBorders>
              <w:top w:val="single" w:sz="2" w:space="0" w:color="000000"/>
              <w:left w:val="nil"/>
              <w:bottom w:val="nil"/>
              <w:right w:val="nil"/>
            </w:tcBorders>
            <w:vAlign w:val="center"/>
          </w:tcPr>
          <w:p w14:paraId="2B7CD138" w14:textId="77777777" w:rsidR="00000000" w:rsidRPr="00EE5E01" w:rsidRDefault="00EE5E01">
            <w:pPr>
              <w:kinsoku w:val="0"/>
              <w:overflowPunct w:val="0"/>
              <w:autoSpaceDE/>
              <w:autoSpaceDN/>
              <w:adjustRightInd/>
              <w:spacing w:before="66" w:after="26" w:line="113" w:lineRule="exact"/>
              <w:jc w:val="center"/>
              <w:textAlignment w:val="baseline"/>
              <w:rPr>
                <w:rFonts w:ascii="Verdana" w:hAnsi="Verdana" w:cs="Verdana"/>
                <w:sz w:val="10"/>
                <w:szCs w:val="10"/>
              </w:rPr>
            </w:pPr>
            <w:r w:rsidRPr="00EE5E01">
              <w:rPr>
                <w:rFonts w:ascii="Verdana" w:hAnsi="Verdana" w:cs="Verdana"/>
                <w:sz w:val="10"/>
                <w:szCs w:val="10"/>
              </w:rPr>
              <w:t>ZMWOOleP</w:t>
            </w:r>
          </w:p>
        </w:tc>
        <w:tc>
          <w:tcPr>
            <w:tcW w:w="236" w:type="dxa"/>
            <w:tcBorders>
              <w:top w:val="nil"/>
              <w:left w:val="nil"/>
              <w:bottom w:val="nil"/>
              <w:right w:val="nil"/>
            </w:tcBorders>
          </w:tcPr>
          <w:p w14:paraId="6E7315E7" w14:textId="77777777" w:rsidR="00000000" w:rsidRPr="00EE5E01" w:rsidRDefault="00EE5E01">
            <w:pPr>
              <w:kinsoku w:val="0"/>
              <w:overflowPunct w:val="0"/>
              <w:autoSpaceDE/>
              <w:autoSpaceDN/>
              <w:adjustRightInd/>
              <w:spacing w:before="66" w:after="26" w:line="113" w:lineRule="exact"/>
              <w:jc w:val="center"/>
              <w:textAlignment w:val="baseline"/>
              <w:rPr>
                <w:rFonts w:ascii="Verdana" w:hAnsi="Verdana" w:cs="Verdana"/>
                <w:sz w:val="10"/>
                <w:szCs w:val="10"/>
              </w:rPr>
            </w:pPr>
          </w:p>
        </w:tc>
      </w:tr>
      <w:tr w:rsidR="00000000" w:rsidRPr="00EE5E01" w14:paraId="01919533" w14:textId="77777777">
        <w:tblPrEx>
          <w:tblCellMar>
            <w:top w:w="0" w:type="dxa"/>
            <w:left w:w="0" w:type="dxa"/>
            <w:bottom w:w="0" w:type="dxa"/>
            <w:right w:w="0" w:type="dxa"/>
          </w:tblCellMar>
        </w:tblPrEx>
        <w:trPr>
          <w:cantSplit/>
          <w:trHeight w:hRule="exact" w:val="24"/>
        </w:trPr>
        <w:tc>
          <w:tcPr>
            <w:tcW w:w="2943" w:type="dxa"/>
            <w:tcBorders>
              <w:top w:val="nil"/>
              <w:left w:val="nil"/>
              <w:bottom w:val="nil"/>
              <w:right w:val="nil"/>
            </w:tcBorders>
          </w:tcPr>
          <w:p w14:paraId="6216AEFA" w14:textId="77777777" w:rsidR="00000000" w:rsidRPr="00EE5E01" w:rsidRDefault="00EE5E01">
            <w:pPr>
              <w:kinsoku w:val="0"/>
              <w:overflowPunct w:val="0"/>
              <w:autoSpaceDE/>
              <w:autoSpaceDN/>
              <w:adjustRightInd/>
              <w:textAlignment w:val="baseline"/>
              <w:rPr>
                <w:rFonts w:ascii="Verdana" w:hAnsi="Verdana" w:cs="Verdana"/>
                <w:sz w:val="10"/>
                <w:szCs w:val="10"/>
              </w:rPr>
            </w:pPr>
          </w:p>
        </w:tc>
        <w:tc>
          <w:tcPr>
            <w:tcW w:w="2015" w:type="dxa"/>
            <w:tcBorders>
              <w:top w:val="single" w:sz="21" w:space="0" w:color="000000"/>
              <w:left w:val="nil"/>
              <w:bottom w:val="nil"/>
              <w:right w:val="nil"/>
            </w:tcBorders>
          </w:tcPr>
          <w:p w14:paraId="1B4391AD" w14:textId="77777777" w:rsidR="00000000" w:rsidRPr="00EE5E01" w:rsidRDefault="00EE5E01">
            <w:pPr>
              <w:kinsoku w:val="0"/>
              <w:overflowPunct w:val="0"/>
              <w:autoSpaceDE/>
              <w:autoSpaceDN/>
              <w:adjustRightInd/>
              <w:textAlignment w:val="baseline"/>
              <w:rPr>
                <w:rFonts w:ascii="Verdana" w:hAnsi="Verdana" w:cs="Verdana"/>
                <w:sz w:val="10"/>
                <w:szCs w:val="10"/>
              </w:rPr>
            </w:pPr>
          </w:p>
        </w:tc>
        <w:tc>
          <w:tcPr>
            <w:tcW w:w="505" w:type="dxa"/>
            <w:tcBorders>
              <w:top w:val="nil"/>
              <w:left w:val="nil"/>
              <w:bottom w:val="nil"/>
              <w:right w:val="nil"/>
            </w:tcBorders>
          </w:tcPr>
          <w:p w14:paraId="0A38600F" w14:textId="77777777" w:rsidR="00000000" w:rsidRPr="00EE5E01" w:rsidRDefault="00EE5E01">
            <w:pPr>
              <w:kinsoku w:val="0"/>
              <w:overflowPunct w:val="0"/>
              <w:autoSpaceDE/>
              <w:autoSpaceDN/>
              <w:adjustRightInd/>
              <w:textAlignment w:val="baseline"/>
              <w:rPr>
                <w:rFonts w:ascii="Verdana" w:hAnsi="Verdana" w:cs="Verdana"/>
                <w:sz w:val="10"/>
                <w:szCs w:val="10"/>
              </w:rPr>
            </w:pPr>
          </w:p>
        </w:tc>
        <w:tc>
          <w:tcPr>
            <w:tcW w:w="211" w:type="dxa"/>
            <w:tcBorders>
              <w:top w:val="nil"/>
              <w:left w:val="nil"/>
              <w:bottom w:val="single" w:sz="2" w:space="0" w:color="000000"/>
              <w:right w:val="nil"/>
            </w:tcBorders>
          </w:tcPr>
          <w:p w14:paraId="2FC9DA7E" w14:textId="77777777" w:rsidR="00000000" w:rsidRPr="00EE5E01" w:rsidRDefault="00EE5E01">
            <w:pPr>
              <w:kinsoku w:val="0"/>
              <w:overflowPunct w:val="0"/>
              <w:autoSpaceDE/>
              <w:autoSpaceDN/>
              <w:adjustRightInd/>
              <w:textAlignment w:val="baseline"/>
              <w:rPr>
                <w:rFonts w:ascii="Verdana" w:hAnsi="Verdana" w:cs="Verdana"/>
                <w:sz w:val="10"/>
                <w:szCs w:val="10"/>
              </w:rPr>
            </w:pPr>
          </w:p>
        </w:tc>
        <w:tc>
          <w:tcPr>
            <w:tcW w:w="4660" w:type="dxa"/>
            <w:tcBorders>
              <w:top w:val="nil"/>
              <w:left w:val="nil"/>
              <w:bottom w:val="single" w:sz="2" w:space="0" w:color="000000"/>
              <w:right w:val="nil"/>
            </w:tcBorders>
          </w:tcPr>
          <w:p w14:paraId="6DCFF2B5" w14:textId="77777777" w:rsidR="00000000" w:rsidRPr="00EE5E01" w:rsidRDefault="00EE5E01">
            <w:pPr>
              <w:kinsoku w:val="0"/>
              <w:overflowPunct w:val="0"/>
              <w:autoSpaceDE/>
              <w:autoSpaceDN/>
              <w:adjustRightInd/>
              <w:textAlignment w:val="baseline"/>
              <w:rPr>
                <w:rFonts w:ascii="Verdana" w:hAnsi="Verdana" w:cs="Verdana"/>
                <w:sz w:val="10"/>
                <w:szCs w:val="10"/>
              </w:rPr>
            </w:pPr>
          </w:p>
        </w:tc>
        <w:tc>
          <w:tcPr>
            <w:tcW w:w="644" w:type="dxa"/>
            <w:gridSpan w:val="2"/>
            <w:vMerge/>
            <w:tcBorders>
              <w:top w:val="nil"/>
              <w:left w:val="nil"/>
              <w:bottom w:val="nil"/>
              <w:right w:val="nil"/>
            </w:tcBorders>
            <w:vAlign w:val="center"/>
          </w:tcPr>
          <w:p w14:paraId="5D9EE8E9" w14:textId="77777777" w:rsidR="00000000" w:rsidRPr="00EE5E01" w:rsidRDefault="00EE5E01">
            <w:pPr>
              <w:kinsoku w:val="0"/>
              <w:overflowPunct w:val="0"/>
              <w:autoSpaceDE/>
              <w:autoSpaceDN/>
              <w:adjustRightInd/>
              <w:textAlignment w:val="baseline"/>
              <w:rPr>
                <w:rFonts w:ascii="Verdana" w:hAnsi="Verdana" w:cs="Verdana"/>
                <w:sz w:val="10"/>
                <w:szCs w:val="10"/>
              </w:rPr>
            </w:pPr>
          </w:p>
        </w:tc>
        <w:tc>
          <w:tcPr>
            <w:tcW w:w="236" w:type="dxa"/>
            <w:tcBorders>
              <w:top w:val="nil"/>
              <w:left w:val="nil"/>
              <w:bottom w:val="nil"/>
              <w:right w:val="nil"/>
            </w:tcBorders>
          </w:tcPr>
          <w:p w14:paraId="345A26DC" w14:textId="77777777" w:rsidR="00000000" w:rsidRPr="00EE5E01" w:rsidRDefault="00EE5E01">
            <w:pPr>
              <w:kinsoku w:val="0"/>
              <w:overflowPunct w:val="0"/>
              <w:autoSpaceDE/>
              <w:autoSpaceDN/>
              <w:adjustRightInd/>
              <w:textAlignment w:val="baseline"/>
              <w:rPr>
                <w:rFonts w:ascii="Verdana" w:hAnsi="Verdana" w:cs="Verdana"/>
                <w:sz w:val="10"/>
                <w:szCs w:val="10"/>
              </w:rPr>
            </w:pPr>
          </w:p>
        </w:tc>
      </w:tr>
      <w:tr w:rsidR="00000000" w:rsidRPr="00EE5E01" w14:paraId="27B80509" w14:textId="77777777">
        <w:tblPrEx>
          <w:tblCellMar>
            <w:top w:w="0" w:type="dxa"/>
            <w:left w:w="0" w:type="dxa"/>
            <w:bottom w:w="0" w:type="dxa"/>
            <w:right w:w="0" w:type="dxa"/>
          </w:tblCellMar>
        </w:tblPrEx>
        <w:trPr>
          <w:cantSplit/>
          <w:trHeight w:hRule="exact" w:val="81"/>
        </w:trPr>
        <w:tc>
          <w:tcPr>
            <w:tcW w:w="2943" w:type="dxa"/>
            <w:tcBorders>
              <w:top w:val="nil"/>
              <w:left w:val="nil"/>
              <w:bottom w:val="nil"/>
              <w:right w:val="nil"/>
            </w:tcBorders>
          </w:tcPr>
          <w:p w14:paraId="49157FBF" w14:textId="77777777" w:rsidR="00000000" w:rsidRPr="00EE5E01" w:rsidRDefault="00EE5E01">
            <w:pPr>
              <w:kinsoku w:val="0"/>
              <w:overflowPunct w:val="0"/>
              <w:autoSpaceDE/>
              <w:autoSpaceDN/>
              <w:adjustRightInd/>
              <w:textAlignment w:val="baseline"/>
              <w:rPr>
                <w:rFonts w:ascii="Verdana" w:hAnsi="Verdana" w:cs="Verdana"/>
                <w:sz w:val="10"/>
                <w:szCs w:val="10"/>
              </w:rPr>
            </w:pPr>
          </w:p>
        </w:tc>
        <w:tc>
          <w:tcPr>
            <w:tcW w:w="2015" w:type="dxa"/>
            <w:tcBorders>
              <w:top w:val="nil"/>
              <w:left w:val="nil"/>
              <w:bottom w:val="nil"/>
              <w:right w:val="nil"/>
            </w:tcBorders>
          </w:tcPr>
          <w:p w14:paraId="58D2A165" w14:textId="77777777" w:rsidR="00000000" w:rsidRPr="00EE5E01" w:rsidRDefault="00EE5E01">
            <w:pPr>
              <w:kinsoku w:val="0"/>
              <w:overflowPunct w:val="0"/>
              <w:autoSpaceDE/>
              <w:autoSpaceDN/>
              <w:adjustRightInd/>
              <w:textAlignment w:val="baseline"/>
              <w:rPr>
                <w:rFonts w:ascii="Verdana" w:hAnsi="Verdana" w:cs="Verdana"/>
                <w:sz w:val="10"/>
                <w:szCs w:val="10"/>
              </w:rPr>
            </w:pPr>
          </w:p>
        </w:tc>
        <w:tc>
          <w:tcPr>
            <w:tcW w:w="505" w:type="dxa"/>
            <w:tcBorders>
              <w:top w:val="nil"/>
              <w:left w:val="nil"/>
              <w:bottom w:val="nil"/>
              <w:right w:val="nil"/>
            </w:tcBorders>
          </w:tcPr>
          <w:p w14:paraId="23869149" w14:textId="77777777" w:rsidR="00000000" w:rsidRPr="00EE5E01" w:rsidRDefault="00EE5E01">
            <w:pPr>
              <w:kinsoku w:val="0"/>
              <w:overflowPunct w:val="0"/>
              <w:autoSpaceDE/>
              <w:autoSpaceDN/>
              <w:adjustRightInd/>
              <w:textAlignment w:val="baseline"/>
              <w:rPr>
                <w:rFonts w:ascii="Verdana" w:hAnsi="Verdana" w:cs="Verdana"/>
                <w:sz w:val="10"/>
                <w:szCs w:val="10"/>
              </w:rPr>
            </w:pPr>
          </w:p>
        </w:tc>
        <w:tc>
          <w:tcPr>
            <w:tcW w:w="211" w:type="dxa"/>
            <w:tcBorders>
              <w:top w:val="single" w:sz="2" w:space="0" w:color="000000"/>
              <w:left w:val="nil"/>
              <w:bottom w:val="nil"/>
              <w:right w:val="nil"/>
            </w:tcBorders>
          </w:tcPr>
          <w:p w14:paraId="7C805F14" w14:textId="77777777" w:rsidR="00000000" w:rsidRPr="00EE5E01" w:rsidRDefault="00EE5E01">
            <w:pPr>
              <w:kinsoku w:val="0"/>
              <w:overflowPunct w:val="0"/>
              <w:autoSpaceDE/>
              <w:autoSpaceDN/>
              <w:adjustRightInd/>
              <w:textAlignment w:val="baseline"/>
              <w:rPr>
                <w:rFonts w:ascii="Verdana" w:hAnsi="Verdana" w:cs="Verdana"/>
                <w:sz w:val="10"/>
                <w:szCs w:val="10"/>
              </w:rPr>
            </w:pPr>
          </w:p>
        </w:tc>
        <w:tc>
          <w:tcPr>
            <w:tcW w:w="4660" w:type="dxa"/>
            <w:tcBorders>
              <w:top w:val="single" w:sz="2" w:space="0" w:color="000000"/>
              <w:left w:val="nil"/>
              <w:bottom w:val="nil"/>
              <w:right w:val="nil"/>
            </w:tcBorders>
          </w:tcPr>
          <w:p w14:paraId="63CC7FFE" w14:textId="77777777" w:rsidR="00000000" w:rsidRPr="00EE5E01" w:rsidRDefault="00EE5E01">
            <w:pPr>
              <w:kinsoku w:val="0"/>
              <w:overflowPunct w:val="0"/>
              <w:autoSpaceDE/>
              <w:autoSpaceDN/>
              <w:adjustRightInd/>
              <w:textAlignment w:val="baseline"/>
              <w:rPr>
                <w:rFonts w:ascii="Verdana" w:hAnsi="Verdana" w:cs="Verdana"/>
                <w:sz w:val="10"/>
                <w:szCs w:val="10"/>
              </w:rPr>
            </w:pPr>
          </w:p>
        </w:tc>
        <w:tc>
          <w:tcPr>
            <w:tcW w:w="644" w:type="dxa"/>
            <w:gridSpan w:val="2"/>
            <w:vMerge/>
            <w:tcBorders>
              <w:top w:val="nil"/>
              <w:left w:val="nil"/>
              <w:bottom w:val="nil"/>
              <w:right w:val="nil"/>
            </w:tcBorders>
            <w:vAlign w:val="center"/>
          </w:tcPr>
          <w:p w14:paraId="37572BAF" w14:textId="77777777" w:rsidR="00000000" w:rsidRPr="00EE5E01" w:rsidRDefault="00EE5E01">
            <w:pPr>
              <w:kinsoku w:val="0"/>
              <w:overflowPunct w:val="0"/>
              <w:autoSpaceDE/>
              <w:autoSpaceDN/>
              <w:adjustRightInd/>
              <w:textAlignment w:val="baseline"/>
              <w:rPr>
                <w:rFonts w:ascii="Verdana" w:hAnsi="Verdana" w:cs="Verdana"/>
                <w:sz w:val="10"/>
                <w:szCs w:val="10"/>
              </w:rPr>
            </w:pPr>
          </w:p>
        </w:tc>
        <w:tc>
          <w:tcPr>
            <w:tcW w:w="236" w:type="dxa"/>
            <w:tcBorders>
              <w:top w:val="nil"/>
              <w:left w:val="nil"/>
              <w:bottom w:val="nil"/>
              <w:right w:val="nil"/>
            </w:tcBorders>
          </w:tcPr>
          <w:p w14:paraId="2633AE72" w14:textId="77777777" w:rsidR="00000000" w:rsidRPr="00EE5E01" w:rsidRDefault="00EE5E01">
            <w:pPr>
              <w:kinsoku w:val="0"/>
              <w:overflowPunct w:val="0"/>
              <w:autoSpaceDE/>
              <w:autoSpaceDN/>
              <w:adjustRightInd/>
              <w:textAlignment w:val="baseline"/>
              <w:rPr>
                <w:rFonts w:ascii="Verdana" w:hAnsi="Verdana" w:cs="Verdana"/>
                <w:sz w:val="10"/>
                <w:szCs w:val="10"/>
              </w:rPr>
            </w:pPr>
          </w:p>
        </w:tc>
      </w:tr>
      <w:tr w:rsidR="00000000" w:rsidRPr="00EE5E01" w14:paraId="1E7E5043" w14:textId="77777777">
        <w:tblPrEx>
          <w:tblCellMar>
            <w:top w:w="0" w:type="dxa"/>
            <w:left w:w="0" w:type="dxa"/>
            <w:bottom w:w="0" w:type="dxa"/>
            <w:right w:w="0" w:type="dxa"/>
          </w:tblCellMar>
        </w:tblPrEx>
        <w:trPr>
          <w:cantSplit/>
          <w:trHeight w:hRule="exact" w:val="63"/>
        </w:trPr>
        <w:tc>
          <w:tcPr>
            <w:tcW w:w="5463" w:type="dxa"/>
            <w:gridSpan w:val="3"/>
            <w:vMerge w:val="restart"/>
            <w:tcBorders>
              <w:top w:val="nil"/>
              <w:left w:val="nil"/>
              <w:bottom w:val="nil"/>
              <w:right w:val="nil"/>
            </w:tcBorders>
          </w:tcPr>
          <w:p w14:paraId="59A5F7E5" w14:textId="77777777" w:rsidR="00000000" w:rsidRPr="00EE5E01" w:rsidRDefault="00EE5E01">
            <w:pPr>
              <w:kinsoku w:val="0"/>
              <w:overflowPunct w:val="0"/>
              <w:autoSpaceDE/>
              <w:autoSpaceDN/>
              <w:adjustRightInd/>
              <w:spacing w:line="192" w:lineRule="exact"/>
              <w:ind w:left="504" w:right="36"/>
              <w:jc w:val="both"/>
              <w:textAlignment w:val="baseline"/>
              <w:rPr>
                <w:rFonts w:ascii="Verdana" w:hAnsi="Verdana" w:cs="Verdana"/>
                <w:spacing w:val="7"/>
                <w:sz w:val="16"/>
                <w:szCs w:val="16"/>
              </w:rPr>
            </w:pPr>
            <w:r w:rsidRPr="00EE5E01">
              <w:rPr>
                <w:rFonts w:ascii="Verdana" w:hAnsi="Verdana" w:cs="Verdana"/>
                <w:spacing w:val="7"/>
                <w:sz w:val="16"/>
                <w:szCs w:val="16"/>
              </w:rPr>
              <w:t>Après avoir réfléchi et expérimenté</w:t>
            </w:r>
            <w:r w:rsidRPr="00EE5E01">
              <w:rPr>
                <w:rFonts w:ascii="Verdana" w:hAnsi="Verdana" w:cs="Verdana"/>
                <w:spacing w:val="7"/>
                <w:sz w:val="16"/>
                <w:szCs w:val="16"/>
              </w:rPr>
              <w:t>, nous avons mis au point un outil qui est le Club d'Investissement CIGALE.</w:t>
            </w:r>
          </w:p>
          <w:p w14:paraId="4F23ECEC" w14:textId="77777777" w:rsidR="00000000" w:rsidRPr="00EE5E01" w:rsidRDefault="00EE5E01">
            <w:pPr>
              <w:kinsoku w:val="0"/>
              <w:overflowPunct w:val="0"/>
              <w:autoSpaceDE/>
              <w:autoSpaceDN/>
              <w:adjustRightInd/>
              <w:spacing w:before="10" w:line="192" w:lineRule="exact"/>
              <w:ind w:right="36"/>
              <w:jc w:val="right"/>
              <w:textAlignment w:val="baseline"/>
              <w:rPr>
                <w:rFonts w:ascii="Verdana" w:hAnsi="Verdana" w:cs="Verdana"/>
                <w:sz w:val="16"/>
                <w:szCs w:val="16"/>
              </w:rPr>
            </w:pPr>
            <w:r w:rsidRPr="00EE5E01">
              <w:rPr>
                <w:rFonts w:ascii="Verdana" w:hAnsi="Verdana" w:cs="Verdana"/>
                <w:sz w:val="16"/>
                <w:szCs w:val="16"/>
              </w:rPr>
              <w:t>Cela nous change de l'Ecureuil ou de la fourmi qui sont des</w:t>
            </w:r>
          </w:p>
          <w:p w14:paraId="304506AE" w14:textId="77777777" w:rsidR="00000000" w:rsidRPr="00EE5E01" w:rsidRDefault="00EE5E01">
            <w:pPr>
              <w:kinsoku w:val="0"/>
              <w:overflowPunct w:val="0"/>
              <w:autoSpaceDE/>
              <w:autoSpaceDN/>
              <w:adjustRightInd/>
              <w:spacing w:line="189" w:lineRule="exact"/>
              <w:ind w:left="504" w:right="36"/>
              <w:jc w:val="both"/>
              <w:textAlignment w:val="baseline"/>
              <w:rPr>
                <w:rFonts w:ascii="Verdana" w:hAnsi="Verdana" w:cs="Verdana"/>
                <w:spacing w:val="7"/>
                <w:sz w:val="16"/>
                <w:szCs w:val="16"/>
              </w:rPr>
            </w:pPr>
            <w:r w:rsidRPr="00EE5E01">
              <w:rPr>
                <w:rFonts w:ascii="Verdana" w:hAnsi="Verdana" w:cs="Verdana"/>
                <w:spacing w:val="7"/>
                <w:sz w:val="16"/>
                <w:szCs w:val="16"/>
              </w:rPr>
              <w:t>animaux plus classiques dans le bestiaire financier ! CIGALE signifie club d'investissement pour une Gestion</w:t>
            </w:r>
          </w:p>
          <w:p w14:paraId="631E1F18" w14:textId="77777777" w:rsidR="00000000" w:rsidRPr="00EE5E01" w:rsidRDefault="00EE5E01">
            <w:pPr>
              <w:kinsoku w:val="0"/>
              <w:overflowPunct w:val="0"/>
              <w:autoSpaceDE/>
              <w:autoSpaceDN/>
              <w:adjustRightInd/>
              <w:spacing w:line="190" w:lineRule="exact"/>
              <w:ind w:left="504" w:right="36"/>
              <w:jc w:val="both"/>
              <w:textAlignment w:val="baseline"/>
              <w:rPr>
                <w:rFonts w:ascii="Verdana" w:hAnsi="Verdana" w:cs="Verdana"/>
                <w:sz w:val="16"/>
                <w:szCs w:val="16"/>
              </w:rPr>
            </w:pPr>
            <w:r w:rsidRPr="00EE5E01">
              <w:rPr>
                <w:rFonts w:ascii="Verdana" w:hAnsi="Verdana" w:cs="Verdana"/>
                <w:sz w:val="16"/>
                <w:szCs w:val="16"/>
              </w:rPr>
              <w:t>Alternative</w:t>
            </w:r>
            <w:r w:rsidRPr="00EE5E01">
              <w:rPr>
                <w:rFonts w:ascii="Verdana" w:hAnsi="Verdana" w:cs="Verdana"/>
                <w:sz w:val="16"/>
                <w:szCs w:val="16"/>
              </w:rPr>
              <w:t xml:space="preserve"> et Locale de l'Epargne. Ce sont des clubs d'investissement. Les CIGALES chantent tout l'été mais dans ce cas, les CIGALES investissent, font des écono</w:t>
            </w:r>
            <w:r w:rsidRPr="00EE5E01">
              <w:rPr>
                <w:rFonts w:ascii="Verdana" w:hAnsi="Verdana" w:cs="Verdana"/>
                <w:sz w:val="16"/>
                <w:szCs w:val="16"/>
              </w:rPr>
              <w:softHyphen/>
              <w:t>mies, c'est un peu nouveau. Elles sont baties sur le modèle des clubs d'investissements boursiers.</w:t>
            </w:r>
          </w:p>
          <w:p w14:paraId="159BCC6A" w14:textId="77777777" w:rsidR="00000000" w:rsidRPr="00EE5E01" w:rsidRDefault="00EE5E01">
            <w:pPr>
              <w:kinsoku w:val="0"/>
              <w:overflowPunct w:val="0"/>
              <w:autoSpaceDE/>
              <w:autoSpaceDN/>
              <w:adjustRightInd/>
              <w:spacing w:before="17" w:line="192" w:lineRule="exact"/>
              <w:ind w:left="504" w:right="36"/>
              <w:jc w:val="both"/>
              <w:textAlignment w:val="baseline"/>
              <w:rPr>
                <w:rFonts w:ascii="Verdana" w:hAnsi="Verdana" w:cs="Verdana"/>
                <w:sz w:val="16"/>
                <w:szCs w:val="16"/>
              </w:rPr>
            </w:pPr>
            <w:r w:rsidRPr="00EE5E01">
              <w:rPr>
                <w:rFonts w:ascii="Verdana" w:hAnsi="Verdana" w:cs="Verdana"/>
                <w:sz w:val="16"/>
                <w:szCs w:val="16"/>
              </w:rPr>
              <w:t>Il existe depuis 1972, des clubs d'investissements qui ont été créés pour faciliter l'investissement par les gens en</w:t>
            </w:r>
          </w:p>
          <w:p w14:paraId="14FDB92E" w14:textId="77777777" w:rsidR="00000000" w:rsidRPr="00EE5E01" w:rsidRDefault="00EE5E01">
            <w:pPr>
              <w:kinsoku w:val="0"/>
              <w:overflowPunct w:val="0"/>
              <w:autoSpaceDE/>
              <w:autoSpaceDN/>
              <w:adjustRightInd/>
              <w:spacing w:line="186" w:lineRule="exact"/>
              <w:ind w:right="36"/>
              <w:jc w:val="right"/>
              <w:textAlignment w:val="baseline"/>
              <w:rPr>
                <w:rFonts w:ascii="Verdana" w:hAnsi="Verdana" w:cs="Verdana"/>
                <w:sz w:val="16"/>
                <w:szCs w:val="16"/>
              </w:rPr>
            </w:pPr>
            <w:r w:rsidRPr="00EE5E01">
              <w:rPr>
                <w:rFonts w:ascii="Verdana" w:hAnsi="Verdana" w:cs="Verdana"/>
                <w:sz w:val="16"/>
                <w:szCs w:val="16"/>
              </w:rPr>
              <w:t>bourse, l'achat d'actions par les particuliers. Nous avons</w:t>
            </w:r>
          </w:p>
          <w:p w14:paraId="64B5D5CD" w14:textId="77777777" w:rsidR="00000000" w:rsidRPr="00EE5E01" w:rsidRDefault="00EE5E01">
            <w:pPr>
              <w:kinsoku w:val="0"/>
              <w:overflowPunct w:val="0"/>
              <w:autoSpaceDE/>
              <w:autoSpaceDN/>
              <w:adjustRightInd/>
              <w:spacing w:before="2" w:line="192" w:lineRule="exact"/>
              <w:ind w:left="504" w:right="36"/>
              <w:jc w:val="both"/>
              <w:textAlignment w:val="baseline"/>
              <w:rPr>
                <w:rFonts w:ascii="Verdana" w:hAnsi="Verdana" w:cs="Verdana"/>
                <w:sz w:val="16"/>
                <w:szCs w:val="16"/>
              </w:rPr>
            </w:pPr>
            <w:r w:rsidRPr="00EE5E01">
              <w:rPr>
                <w:rFonts w:ascii="Verdana" w:hAnsi="Verdana" w:cs="Verdana"/>
                <w:sz w:val="16"/>
                <w:szCs w:val="16"/>
              </w:rPr>
              <w:t>repris cet outil qui permet aux gens d'avoir des déductions fiscales importantes</w:t>
            </w:r>
            <w:r w:rsidRPr="00EE5E01">
              <w:rPr>
                <w:rFonts w:ascii="Verdana" w:hAnsi="Verdana" w:cs="Verdana"/>
                <w:sz w:val="16"/>
                <w:szCs w:val="16"/>
              </w:rPr>
              <w:t xml:space="preserve"> étant donné que ce sont des déduc</w:t>
            </w:r>
            <w:r w:rsidRPr="00EE5E01">
              <w:rPr>
                <w:rFonts w:ascii="Verdana" w:hAnsi="Verdana" w:cs="Verdana"/>
                <w:sz w:val="16"/>
                <w:szCs w:val="16"/>
              </w:rPr>
              <w:softHyphen/>
              <w:t>tions fiscales du compte d'épargne en action :.c'est à dire 25% des versements annuels à déduire des impôts. Nous</w:t>
            </w:r>
          </w:p>
          <w:p w14:paraId="2ED80D3D" w14:textId="77777777" w:rsidR="00000000" w:rsidRPr="00EE5E01" w:rsidRDefault="00EE5E01">
            <w:pPr>
              <w:kinsoku w:val="0"/>
              <w:overflowPunct w:val="0"/>
              <w:autoSpaceDE/>
              <w:autoSpaceDN/>
              <w:adjustRightInd/>
              <w:spacing w:line="189" w:lineRule="exact"/>
              <w:ind w:left="504" w:right="36"/>
              <w:jc w:val="both"/>
              <w:textAlignment w:val="baseline"/>
              <w:rPr>
                <w:rFonts w:ascii="Verdana" w:hAnsi="Verdana" w:cs="Verdana"/>
                <w:sz w:val="16"/>
                <w:szCs w:val="16"/>
              </w:rPr>
            </w:pPr>
            <w:r w:rsidRPr="00EE5E01">
              <w:rPr>
                <w:rFonts w:ascii="Verdana" w:hAnsi="Verdana" w:cs="Verdana"/>
                <w:sz w:val="16"/>
                <w:szCs w:val="16"/>
              </w:rPr>
              <w:t>avons repris un outil reconnu par la législation fiscale, pou l'utiliser dans le cadre d'entreprise alterna</w:t>
            </w:r>
            <w:r w:rsidRPr="00EE5E01">
              <w:rPr>
                <w:rFonts w:ascii="Verdana" w:hAnsi="Verdana" w:cs="Verdana"/>
                <w:sz w:val="16"/>
                <w:szCs w:val="16"/>
              </w:rPr>
              <w:t>tive.</w:t>
            </w:r>
          </w:p>
          <w:p w14:paraId="3180A8FD" w14:textId="77777777" w:rsidR="00000000" w:rsidRPr="00EE5E01" w:rsidRDefault="00EE5E01">
            <w:pPr>
              <w:kinsoku w:val="0"/>
              <w:overflowPunct w:val="0"/>
              <w:autoSpaceDE/>
              <w:autoSpaceDN/>
              <w:adjustRightInd/>
              <w:spacing w:line="192" w:lineRule="exact"/>
              <w:ind w:left="504" w:right="36"/>
              <w:textAlignment w:val="baseline"/>
              <w:rPr>
                <w:rFonts w:ascii="Verdana" w:hAnsi="Verdana" w:cs="Verdana"/>
                <w:sz w:val="16"/>
                <w:szCs w:val="16"/>
              </w:rPr>
            </w:pPr>
            <w:r w:rsidRPr="00EE5E01">
              <w:rPr>
                <w:rFonts w:ascii="Verdana" w:hAnsi="Verdana" w:cs="Verdana"/>
                <w:sz w:val="16"/>
                <w:szCs w:val="16"/>
              </w:rPr>
              <w:t>Les clubs CIGALES qui existent comme le CIA12 notam</w:t>
            </w:r>
            <w:r w:rsidRPr="00EE5E01">
              <w:rPr>
                <w:rFonts w:ascii="Verdana" w:hAnsi="Verdana" w:cs="Verdana"/>
                <w:sz w:val="16"/>
                <w:szCs w:val="16"/>
              </w:rPr>
              <w:softHyphen/>
              <w:t>ment, investissent dans ces entreprises locales SA, SARL, de préférence étant donné que les 3/4 du portefeuille des clubs doivent être investis dans des sociétés commercia</w:t>
            </w:r>
            <w:r w:rsidRPr="00EE5E01">
              <w:rPr>
                <w:rFonts w:ascii="Verdana" w:hAnsi="Verdana" w:cs="Verdana"/>
                <w:sz w:val="16"/>
                <w:szCs w:val="16"/>
              </w:rPr>
              <w:softHyphen/>
              <w:t>les, le quart restant pouv</w:t>
            </w:r>
            <w:r w:rsidRPr="00EE5E01">
              <w:rPr>
                <w:rFonts w:ascii="Verdana" w:hAnsi="Verdana" w:cs="Verdana"/>
                <w:sz w:val="16"/>
                <w:szCs w:val="16"/>
              </w:rPr>
              <w:t>ant être prété à des associations.</w:t>
            </w:r>
          </w:p>
          <w:p w14:paraId="2FDFC4DB" w14:textId="77777777" w:rsidR="00000000" w:rsidRPr="00EE5E01" w:rsidRDefault="00EE5E01">
            <w:pPr>
              <w:kinsoku w:val="0"/>
              <w:overflowPunct w:val="0"/>
              <w:autoSpaceDE/>
              <w:autoSpaceDN/>
              <w:adjustRightInd/>
              <w:spacing w:line="192" w:lineRule="exact"/>
              <w:ind w:left="504" w:right="36"/>
              <w:jc w:val="both"/>
              <w:textAlignment w:val="baseline"/>
              <w:rPr>
                <w:rFonts w:ascii="Verdana" w:hAnsi="Verdana" w:cs="Verdana"/>
                <w:sz w:val="16"/>
                <w:szCs w:val="16"/>
              </w:rPr>
            </w:pPr>
            <w:r w:rsidRPr="00EE5E01">
              <w:rPr>
                <w:rFonts w:ascii="Verdana" w:hAnsi="Verdana" w:cs="Verdana"/>
                <w:sz w:val="16"/>
                <w:szCs w:val="16"/>
              </w:rPr>
              <w:t>Le problème du financement des associations par les CIGALES reste encore un problème qui est posé et il n'est pas encore tout à fait résolu.</w:t>
            </w:r>
          </w:p>
          <w:p w14:paraId="368FE252" w14:textId="77777777" w:rsidR="00000000" w:rsidRPr="00EE5E01" w:rsidRDefault="00EE5E01">
            <w:pPr>
              <w:kinsoku w:val="0"/>
              <w:overflowPunct w:val="0"/>
              <w:autoSpaceDE/>
              <w:autoSpaceDN/>
              <w:adjustRightInd/>
              <w:spacing w:before="9" w:line="192" w:lineRule="exact"/>
              <w:ind w:left="504" w:right="36"/>
              <w:jc w:val="both"/>
              <w:textAlignment w:val="baseline"/>
              <w:rPr>
                <w:rFonts w:ascii="Verdana" w:hAnsi="Verdana" w:cs="Verdana"/>
                <w:sz w:val="16"/>
                <w:szCs w:val="16"/>
              </w:rPr>
            </w:pPr>
            <w:r w:rsidRPr="00EE5E01">
              <w:rPr>
                <w:rFonts w:ascii="Verdana" w:hAnsi="Verdana" w:cs="Verdana"/>
                <w:sz w:val="16"/>
                <w:szCs w:val="16"/>
              </w:rPr>
              <w:t>Il existe à</w:t>
            </w:r>
            <w:r w:rsidRPr="00EE5E01">
              <w:rPr>
                <w:rFonts w:ascii="Verdana" w:hAnsi="Verdana" w:cs="Verdana"/>
                <w:sz w:val="16"/>
                <w:szCs w:val="16"/>
              </w:rPr>
              <w:t xml:space="preserve"> l'heure actuelle une cinquantaine de clubs, d'ici la fin de l'année nous en aurons une centaine. Ils réunis</w:t>
            </w:r>
            <w:r w:rsidRPr="00EE5E01">
              <w:rPr>
                <w:rFonts w:ascii="Verdana" w:hAnsi="Verdana" w:cs="Verdana"/>
                <w:sz w:val="16"/>
                <w:szCs w:val="16"/>
              </w:rPr>
              <w:softHyphen/>
              <w:t>sent entre 10 et 20 personnes qui investissent dans des pro</w:t>
            </w:r>
            <w:r w:rsidRPr="00EE5E01">
              <w:rPr>
                <w:rFonts w:ascii="Verdana" w:hAnsi="Verdana" w:cs="Verdana"/>
                <w:sz w:val="16"/>
                <w:szCs w:val="16"/>
              </w:rPr>
              <w:softHyphen/>
              <w:t xml:space="preserve">jets. locaux. Ces sommes ne sont pas nécessairement importantes, un club réuni environ </w:t>
            </w:r>
            <w:r w:rsidRPr="00EE5E01">
              <w:rPr>
                <w:rFonts w:ascii="Verdana" w:hAnsi="Verdana" w:cs="Verdana"/>
                <w:sz w:val="16"/>
                <w:szCs w:val="16"/>
              </w:rPr>
              <w:t>30 000 Frs par an.</w:t>
            </w:r>
          </w:p>
          <w:p w14:paraId="48EA38AF" w14:textId="77777777" w:rsidR="00000000" w:rsidRPr="00EE5E01" w:rsidRDefault="00EE5E01">
            <w:pPr>
              <w:kinsoku w:val="0"/>
              <w:overflowPunct w:val="0"/>
              <w:autoSpaceDE/>
              <w:autoSpaceDN/>
              <w:adjustRightInd/>
              <w:spacing w:line="191" w:lineRule="exact"/>
              <w:ind w:left="504" w:right="36"/>
              <w:jc w:val="both"/>
              <w:textAlignment w:val="baseline"/>
              <w:rPr>
                <w:rFonts w:ascii="Verdana" w:hAnsi="Verdana" w:cs="Verdana"/>
                <w:sz w:val="16"/>
                <w:szCs w:val="16"/>
              </w:rPr>
            </w:pPr>
            <w:r w:rsidRPr="00EE5E01">
              <w:rPr>
                <w:rFonts w:ascii="Verdana" w:hAnsi="Verdana" w:cs="Verdana"/>
                <w:sz w:val="16"/>
                <w:szCs w:val="16"/>
              </w:rPr>
              <w:t>D'autres initiatives dont le but est de mobiliser l'épargne locale existent. Je signalerai notamment le réseau France Initiative qui regroupe des entrepreneurs investissant dans des entreprises locales sans être nécessairement alternati</w:t>
            </w:r>
            <w:r w:rsidRPr="00EE5E01">
              <w:rPr>
                <w:rFonts w:ascii="Verdana" w:hAnsi="Verdana" w:cs="Verdana"/>
                <w:sz w:val="16"/>
                <w:szCs w:val="16"/>
              </w:rPr>
              <w:softHyphen/>
            </w:r>
            <w:r w:rsidRPr="00EE5E01">
              <w:rPr>
                <w:rFonts w:ascii="Verdana" w:hAnsi="Verdana" w:cs="Verdana"/>
                <w:sz w:val="16"/>
                <w:szCs w:val="16"/>
              </w:rPr>
              <w:t>ves. De plus en plus ces entrepreneurs sont intéressés par des initiatives de ce type car finalement la création d'entre</w:t>
            </w:r>
            <w:r w:rsidRPr="00EE5E01">
              <w:rPr>
                <w:rFonts w:ascii="Verdana" w:hAnsi="Verdana" w:cs="Verdana"/>
                <w:sz w:val="16"/>
                <w:szCs w:val="16"/>
              </w:rPr>
              <w:softHyphen/>
              <w:t>prise classique est assez rare. Très souvent, ce sont des entreprises nouvelles très innovantes du point de vue des rapports sociaux qu</w:t>
            </w:r>
            <w:r w:rsidRPr="00EE5E01">
              <w:rPr>
                <w:rFonts w:ascii="Verdana" w:hAnsi="Verdana" w:cs="Verdana"/>
                <w:sz w:val="16"/>
                <w:szCs w:val="16"/>
              </w:rPr>
              <w:t>i se créent. Elles sont donc financées par des plates formes d'initiative locale, c'est à dire des entreprises, des particuliers, des notaires, des gens classi</w:t>
            </w:r>
            <w:r w:rsidRPr="00EE5E01">
              <w:rPr>
                <w:rFonts w:ascii="Verdana" w:hAnsi="Verdana" w:cs="Verdana"/>
                <w:sz w:val="16"/>
                <w:szCs w:val="16"/>
              </w:rPr>
              <w:softHyphen/>
              <w:t>ques qui par certaines institutions cotisent et investissent dans ces entreprises.</w:t>
            </w:r>
          </w:p>
          <w:p w14:paraId="5C8D63B2" w14:textId="77777777" w:rsidR="00000000" w:rsidRPr="00EE5E01" w:rsidRDefault="00EE5E01">
            <w:pPr>
              <w:kinsoku w:val="0"/>
              <w:overflowPunct w:val="0"/>
              <w:autoSpaceDE/>
              <w:autoSpaceDN/>
              <w:adjustRightInd/>
              <w:spacing w:before="32" w:line="192" w:lineRule="exact"/>
              <w:ind w:left="504" w:right="36"/>
              <w:jc w:val="both"/>
              <w:textAlignment w:val="baseline"/>
              <w:rPr>
                <w:rFonts w:ascii="Verdana" w:hAnsi="Verdana" w:cs="Verdana"/>
                <w:sz w:val="16"/>
                <w:szCs w:val="16"/>
              </w:rPr>
            </w:pPr>
            <w:r w:rsidRPr="00EE5E01">
              <w:rPr>
                <w:rFonts w:ascii="Verdana" w:hAnsi="Verdana" w:cs="Verdana"/>
                <w:sz w:val="16"/>
                <w:szCs w:val="16"/>
              </w:rPr>
              <w:t>D'autres rése</w:t>
            </w:r>
            <w:r w:rsidRPr="00EE5E01">
              <w:rPr>
                <w:rFonts w:ascii="Verdana" w:hAnsi="Verdana" w:cs="Verdana"/>
                <w:sz w:val="16"/>
                <w:szCs w:val="16"/>
              </w:rPr>
              <w:t>aux se forment comme par exemple le réseau Fémin'autre qui a créé un outil particulier pour les projets de femmes ou bien encore le réseau village.</w:t>
            </w:r>
          </w:p>
          <w:p w14:paraId="37368080" w14:textId="77777777" w:rsidR="00000000" w:rsidRPr="00EE5E01" w:rsidRDefault="00EE5E01">
            <w:pPr>
              <w:kinsoku w:val="0"/>
              <w:overflowPunct w:val="0"/>
              <w:autoSpaceDE/>
              <w:autoSpaceDN/>
              <w:adjustRightInd/>
              <w:spacing w:before="11" w:line="192" w:lineRule="exact"/>
              <w:ind w:left="504" w:right="36"/>
              <w:jc w:val="both"/>
              <w:textAlignment w:val="baseline"/>
              <w:rPr>
                <w:rFonts w:ascii="Verdana" w:hAnsi="Verdana" w:cs="Verdana"/>
                <w:spacing w:val="3"/>
                <w:sz w:val="16"/>
                <w:szCs w:val="16"/>
              </w:rPr>
            </w:pPr>
            <w:r w:rsidRPr="00EE5E01">
              <w:rPr>
                <w:rFonts w:ascii="Verdana" w:hAnsi="Verdana" w:cs="Verdana"/>
                <w:spacing w:val="3"/>
                <w:sz w:val="16"/>
                <w:szCs w:val="16"/>
              </w:rPr>
              <w:t>Toute une série de réflexion se mènent au sein du gouver</w:t>
            </w:r>
            <w:r w:rsidRPr="00EE5E01">
              <w:rPr>
                <w:rFonts w:ascii="Verdana" w:hAnsi="Verdana" w:cs="Verdana"/>
                <w:spacing w:val="3"/>
                <w:sz w:val="16"/>
                <w:szCs w:val="16"/>
              </w:rPr>
              <w:softHyphen/>
              <w:t>nement sur la mobilisation de l'épargne de proximit</w:t>
            </w:r>
            <w:r w:rsidRPr="00EE5E01">
              <w:rPr>
                <w:rFonts w:ascii="Verdana" w:hAnsi="Verdana" w:cs="Verdana"/>
                <w:spacing w:val="3"/>
                <w:sz w:val="16"/>
                <w:szCs w:val="16"/>
              </w:rPr>
              <w:t>é. Le secrétariat à l'économie sociale a lancé cette initiative qui a été reprise par la DATAR. Il devrait y avoir normalement des mesures pour faciliter ce type d'initiatives. L'un des outils qui pourrait être mis en place serait les fonds comuns de place</w:t>
            </w:r>
            <w:r w:rsidRPr="00EE5E01">
              <w:rPr>
                <w:rFonts w:ascii="Verdana" w:hAnsi="Verdana" w:cs="Verdana"/>
                <w:spacing w:val="3"/>
                <w:sz w:val="16"/>
                <w:szCs w:val="16"/>
              </w:rPr>
              <w:t>ment à risque. C'est à dire des fonds com</w:t>
            </w:r>
            <w:r w:rsidRPr="00EE5E01">
              <w:rPr>
                <w:rFonts w:ascii="Verdana" w:hAnsi="Verdana" w:cs="Verdana"/>
                <w:spacing w:val="3"/>
                <w:sz w:val="16"/>
                <w:szCs w:val="16"/>
              </w:rPr>
              <w:softHyphen/>
              <w:t>muns de placement dans lesquels la plus grande partie au moins la moitié du portefeuille est constituée d'entreprises de ce type. Vous avez peut-être entendu parler du fonds commun de placement du CCFD « Faim et Dé</w:t>
            </w:r>
            <w:r w:rsidRPr="00EE5E01">
              <w:rPr>
                <w:rFonts w:ascii="Verdana" w:hAnsi="Verdana" w:cs="Verdana"/>
                <w:spacing w:val="3"/>
                <w:sz w:val="16"/>
                <w:szCs w:val="16"/>
              </w:rPr>
              <w:t>veloppe</w:t>
            </w:r>
            <w:r w:rsidRPr="00EE5E01">
              <w:rPr>
                <w:rFonts w:ascii="Verdana" w:hAnsi="Verdana" w:cs="Verdana"/>
                <w:spacing w:val="3"/>
                <w:sz w:val="16"/>
                <w:szCs w:val="16"/>
              </w:rPr>
              <w:softHyphen/>
              <w:t>ment » qui est un fonds commun de placement du crédit coopératif ou on dit finalement « prenez des parts de ce fonds commun de placement et vous investirez dans le Tiers-Monde ».</w:t>
            </w:r>
          </w:p>
          <w:p w14:paraId="40EC8A5D" w14:textId="77777777" w:rsidR="00000000" w:rsidRPr="00EE5E01" w:rsidRDefault="00EE5E01">
            <w:pPr>
              <w:kinsoku w:val="0"/>
              <w:overflowPunct w:val="0"/>
              <w:autoSpaceDE/>
              <w:autoSpaceDN/>
              <w:adjustRightInd/>
              <w:spacing w:before="10" w:line="192" w:lineRule="exact"/>
              <w:ind w:left="504" w:right="36"/>
              <w:jc w:val="both"/>
              <w:textAlignment w:val="baseline"/>
              <w:rPr>
                <w:rFonts w:ascii="Verdana" w:hAnsi="Verdana" w:cs="Verdana"/>
                <w:sz w:val="16"/>
                <w:szCs w:val="16"/>
              </w:rPr>
            </w:pPr>
            <w:r w:rsidRPr="00EE5E01">
              <w:rPr>
                <w:rFonts w:ascii="Verdana" w:hAnsi="Verdana" w:cs="Verdana"/>
                <w:sz w:val="16"/>
                <w:szCs w:val="16"/>
              </w:rPr>
              <w:t>La réalité n'est pas tout à fait celle-là puisque les parts de ce fon</w:t>
            </w:r>
            <w:r w:rsidRPr="00EE5E01">
              <w:rPr>
                <w:rFonts w:ascii="Verdana" w:hAnsi="Verdana" w:cs="Verdana"/>
                <w:sz w:val="16"/>
                <w:szCs w:val="16"/>
              </w:rPr>
              <w:t>d commun de placement sont des parts d'entreprise tout à fait classiques. Ce sont des titres d'état ou des sociétés côtées qui sont choisies dans une perspective qui n'est pas anti-Tiers-Monde.</w:t>
            </w:r>
          </w:p>
          <w:p w14:paraId="4D84DFC9" w14:textId="77777777" w:rsidR="00000000" w:rsidRPr="00EE5E01" w:rsidRDefault="00EE5E01">
            <w:pPr>
              <w:kinsoku w:val="0"/>
              <w:overflowPunct w:val="0"/>
              <w:autoSpaceDE/>
              <w:autoSpaceDN/>
              <w:adjustRightInd/>
              <w:spacing w:before="9" w:after="287" w:line="192" w:lineRule="exact"/>
              <w:ind w:left="432" w:right="36" w:firstLine="72"/>
              <w:jc w:val="both"/>
              <w:textAlignment w:val="baseline"/>
              <w:rPr>
                <w:rFonts w:ascii="Verdana" w:hAnsi="Verdana" w:cs="Verdana"/>
                <w:spacing w:val="3"/>
                <w:sz w:val="16"/>
                <w:szCs w:val="16"/>
              </w:rPr>
            </w:pPr>
            <w:r w:rsidRPr="00EE5E01">
              <w:rPr>
                <w:rFonts w:ascii="Verdana" w:hAnsi="Verdana" w:cs="Verdana"/>
                <w:spacing w:val="3"/>
                <w:sz w:val="16"/>
                <w:szCs w:val="16"/>
              </w:rPr>
              <w:t>Ils essaient d'avoir une certaine cohérence, mais c'est seulem</w:t>
            </w:r>
            <w:r w:rsidRPr="00EE5E01">
              <w:rPr>
                <w:rFonts w:ascii="Verdana" w:hAnsi="Verdana" w:cs="Verdana"/>
                <w:spacing w:val="3"/>
                <w:sz w:val="16"/>
                <w:szCs w:val="16"/>
              </w:rPr>
              <w:t>ent un pourcentage de ce fond commun de place</w:t>
            </w:r>
            <w:r w:rsidRPr="00EE5E01">
              <w:rPr>
                <w:rFonts w:ascii="Verdana" w:hAnsi="Verdana" w:cs="Verdana"/>
                <w:spacing w:val="3"/>
                <w:sz w:val="16"/>
                <w:szCs w:val="16"/>
              </w:rPr>
              <w:softHyphen/>
              <w:t xml:space="preserve">ment qui est affecté, la plus value, ce qui supérieure à l'inflation, est reversé au CCFD et attribué au Tiers-Monde. Ce fond commun de placement réalise des taux de 15% de plus value. L'inflation étant de 7 à </w:t>
            </w:r>
            <w:r w:rsidRPr="00EE5E01">
              <w:rPr>
                <w:rFonts w:ascii="Verdana" w:hAnsi="Verdana" w:cs="Verdana"/>
                <w:spacing w:val="3"/>
                <w:sz w:val="16"/>
                <w:szCs w:val="16"/>
              </w:rPr>
              <w:t>8% compte tenu des frais de commission, environ 5% vont effectivement au Tiers-Monde.</w:t>
            </w:r>
          </w:p>
        </w:tc>
        <w:tc>
          <w:tcPr>
            <w:tcW w:w="211" w:type="dxa"/>
            <w:tcBorders>
              <w:top w:val="nil"/>
              <w:left w:val="nil"/>
              <w:bottom w:val="nil"/>
              <w:right w:val="nil"/>
            </w:tcBorders>
          </w:tcPr>
          <w:p w14:paraId="7D89FF3A" w14:textId="77777777" w:rsidR="00000000" w:rsidRPr="00EE5E01" w:rsidRDefault="00EE5E01">
            <w:pPr>
              <w:kinsoku w:val="0"/>
              <w:overflowPunct w:val="0"/>
              <w:autoSpaceDE/>
              <w:autoSpaceDN/>
              <w:adjustRightInd/>
              <w:spacing w:before="9" w:after="287" w:line="192" w:lineRule="exact"/>
              <w:ind w:left="432" w:right="36" w:firstLine="72"/>
              <w:jc w:val="both"/>
              <w:textAlignment w:val="baseline"/>
              <w:rPr>
                <w:rFonts w:ascii="Verdana" w:hAnsi="Verdana" w:cs="Verdana"/>
                <w:spacing w:val="3"/>
                <w:sz w:val="16"/>
                <w:szCs w:val="16"/>
              </w:rPr>
            </w:pPr>
          </w:p>
        </w:tc>
        <w:tc>
          <w:tcPr>
            <w:tcW w:w="5304" w:type="dxa"/>
            <w:gridSpan w:val="3"/>
            <w:vMerge w:val="restart"/>
            <w:tcBorders>
              <w:top w:val="nil"/>
              <w:left w:val="nil"/>
              <w:bottom w:val="nil"/>
              <w:right w:val="nil"/>
            </w:tcBorders>
          </w:tcPr>
          <w:p w14:paraId="321152C6" w14:textId="77777777" w:rsidR="00000000" w:rsidRPr="00EE5E01" w:rsidRDefault="00EE5E01">
            <w:pPr>
              <w:kinsoku w:val="0"/>
              <w:overflowPunct w:val="0"/>
              <w:autoSpaceDE/>
              <w:autoSpaceDN/>
              <w:adjustRightInd/>
              <w:spacing w:line="192" w:lineRule="exact"/>
              <w:ind w:left="288" w:right="36" w:firstLine="144"/>
              <w:jc w:val="both"/>
              <w:textAlignment w:val="baseline"/>
              <w:rPr>
                <w:rFonts w:ascii="Verdana" w:hAnsi="Verdana" w:cs="Verdana"/>
                <w:sz w:val="16"/>
                <w:szCs w:val="16"/>
              </w:rPr>
            </w:pPr>
            <w:r w:rsidRPr="00EE5E01">
              <w:rPr>
                <w:rFonts w:ascii="Verdana" w:hAnsi="Verdana" w:cs="Verdana"/>
                <w:sz w:val="16"/>
                <w:szCs w:val="16"/>
              </w:rPr>
              <w:t>L'idée des fonds communs de placement à risque semble plus ambitieuse dans la mesure où</w:t>
            </w:r>
            <w:r w:rsidRPr="00EE5E01">
              <w:rPr>
                <w:rFonts w:ascii="Verdana" w:hAnsi="Verdana" w:cs="Verdana"/>
                <w:sz w:val="16"/>
                <w:szCs w:val="16"/>
              </w:rPr>
              <w:t xml:space="preserve"> au lieu de financer des structures classiques puis de redistribuer quelques broutil</w:t>
            </w:r>
            <w:r w:rsidRPr="00EE5E01">
              <w:rPr>
                <w:rFonts w:ascii="Verdana" w:hAnsi="Verdana" w:cs="Verdana"/>
                <w:sz w:val="16"/>
                <w:szCs w:val="16"/>
              </w:rPr>
              <w:softHyphen/>
              <w:t>les aux entreprises alternatives, on dit : on investit la plus grande partie possible dans ce type d'entreprise, cela implique un suivi de risque. A l'ALDEA, nous sommes j</w:t>
            </w:r>
            <w:r w:rsidRPr="00EE5E01">
              <w:rPr>
                <w:rFonts w:ascii="Verdana" w:hAnsi="Verdana" w:cs="Verdana"/>
                <w:sz w:val="16"/>
                <w:szCs w:val="16"/>
              </w:rPr>
              <w:t>us</w:t>
            </w:r>
            <w:r w:rsidRPr="00EE5E01">
              <w:rPr>
                <w:rFonts w:ascii="Verdana" w:hAnsi="Verdana" w:cs="Verdana"/>
                <w:sz w:val="16"/>
                <w:szCs w:val="16"/>
              </w:rPr>
              <w:softHyphen/>
              <w:t>tement en train de lancer, à la suite de notre opération CIGALE, un fond commun de placement à risque, dans cette perspective, et nous voulons donc investir la plus grande partie possible dans ce type d'entreprise.</w:t>
            </w:r>
          </w:p>
          <w:p w14:paraId="5DA155C3" w14:textId="77777777" w:rsidR="00000000" w:rsidRPr="00EE5E01" w:rsidRDefault="00EE5E01">
            <w:pPr>
              <w:kinsoku w:val="0"/>
              <w:overflowPunct w:val="0"/>
              <w:autoSpaceDE/>
              <w:autoSpaceDN/>
              <w:adjustRightInd/>
              <w:spacing w:line="192" w:lineRule="exact"/>
              <w:ind w:left="288" w:right="36"/>
              <w:jc w:val="right"/>
              <w:textAlignment w:val="baseline"/>
              <w:rPr>
                <w:rFonts w:ascii="Verdana" w:hAnsi="Verdana" w:cs="Verdana"/>
                <w:sz w:val="16"/>
                <w:szCs w:val="16"/>
              </w:rPr>
            </w:pPr>
            <w:r w:rsidRPr="00EE5E01">
              <w:rPr>
                <w:rFonts w:ascii="Verdana" w:hAnsi="Verdana" w:cs="Verdana"/>
                <w:sz w:val="16"/>
                <w:szCs w:val="16"/>
              </w:rPr>
              <w:t>mêmes des individus intéressés par ces</w:t>
            </w:r>
            <w:r w:rsidRPr="00EE5E01">
              <w:rPr>
                <w:rFonts w:ascii="Verdana" w:hAnsi="Verdana" w:cs="Verdana"/>
                <w:sz w:val="16"/>
                <w:szCs w:val="16"/>
              </w:rPr>
              <w:t xml:space="preserve"> idées, qui veulent assurer une certaine cohérence dans la gestion de leur épargne. Ce qui est tout à fait fondamental d'un point de vue éthique dans notre société.</w:t>
            </w:r>
          </w:p>
          <w:p w14:paraId="1163FFE5" w14:textId="77777777" w:rsidR="00000000" w:rsidRPr="00EE5E01" w:rsidRDefault="00EE5E01">
            <w:pPr>
              <w:kinsoku w:val="0"/>
              <w:overflowPunct w:val="0"/>
              <w:autoSpaceDE/>
              <w:autoSpaceDN/>
              <w:adjustRightInd/>
              <w:spacing w:line="192" w:lineRule="exact"/>
              <w:ind w:left="288" w:right="36" w:firstLine="72"/>
              <w:jc w:val="both"/>
              <w:textAlignment w:val="baseline"/>
              <w:rPr>
                <w:rFonts w:ascii="Verdana" w:hAnsi="Verdana" w:cs="Verdana"/>
                <w:sz w:val="16"/>
                <w:szCs w:val="16"/>
              </w:rPr>
            </w:pPr>
            <w:r w:rsidRPr="00EE5E01">
              <w:rPr>
                <w:rFonts w:ascii="Verdana" w:hAnsi="Verdana" w:cs="Verdana"/>
                <w:sz w:val="16"/>
                <w:szCs w:val="16"/>
              </w:rPr>
              <w:t>Ces deux sortes de financements ne sont pas incompati</w:t>
            </w:r>
            <w:r w:rsidRPr="00EE5E01">
              <w:rPr>
                <w:rFonts w:ascii="Verdana" w:hAnsi="Verdana" w:cs="Verdana"/>
                <w:sz w:val="16"/>
                <w:szCs w:val="16"/>
              </w:rPr>
              <w:softHyphen/>
              <w:t>bles, pour le moment nous avons aband</w:t>
            </w:r>
            <w:r w:rsidRPr="00EE5E01">
              <w:rPr>
                <w:rFonts w:ascii="Verdana" w:hAnsi="Verdana" w:cs="Verdana"/>
                <w:sz w:val="16"/>
                <w:szCs w:val="16"/>
              </w:rPr>
              <w:t>onné à l'ALDEA l'idée selon laquelle on pourrait tout financer avec seule</w:t>
            </w:r>
            <w:r w:rsidRPr="00EE5E01">
              <w:rPr>
                <w:rFonts w:ascii="Verdana" w:hAnsi="Verdana" w:cs="Verdana"/>
                <w:sz w:val="16"/>
                <w:szCs w:val="16"/>
              </w:rPr>
              <w:softHyphen/>
              <w:t>ment l'épargne locale. Il s'agit de l'utiliser comme un levier pour mobiliser des institutions faites pour cela.</w:t>
            </w:r>
          </w:p>
          <w:p w14:paraId="445CB6CD" w14:textId="77777777" w:rsidR="00000000" w:rsidRPr="00EE5E01" w:rsidRDefault="00EE5E01">
            <w:pPr>
              <w:kinsoku w:val="0"/>
              <w:overflowPunct w:val="0"/>
              <w:autoSpaceDE/>
              <w:autoSpaceDN/>
              <w:adjustRightInd/>
              <w:spacing w:line="189" w:lineRule="exact"/>
              <w:ind w:right="1445"/>
              <w:jc w:val="right"/>
              <w:textAlignment w:val="baseline"/>
              <w:rPr>
                <w:rFonts w:ascii="Verdana" w:hAnsi="Verdana" w:cs="Verdana"/>
                <w:sz w:val="16"/>
                <w:szCs w:val="16"/>
              </w:rPr>
            </w:pPr>
            <w:r w:rsidRPr="00EE5E01">
              <w:rPr>
                <w:rFonts w:ascii="Verdana" w:hAnsi="Verdana" w:cs="Verdana"/>
                <w:sz w:val="16"/>
                <w:szCs w:val="16"/>
              </w:rPr>
              <w:t>La communication, commercialisation :</w:t>
            </w:r>
          </w:p>
          <w:p w14:paraId="33DDC2AC" w14:textId="77777777" w:rsidR="00000000" w:rsidRPr="00EE5E01" w:rsidRDefault="00EE5E01">
            <w:pPr>
              <w:kinsoku w:val="0"/>
              <w:overflowPunct w:val="0"/>
              <w:autoSpaceDE/>
              <w:autoSpaceDN/>
              <w:adjustRightInd/>
              <w:spacing w:line="192" w:lineRule="exact"/>
              <w:ind w:left="288" w:right="36" w:firstLine="72"/>
              <w:jc w:val="both"/>
              <w:textAlignment w:val="baseline"/>
              <w:rPr>
                <w:rFonts w:ascii="Verdana" w:hAnsi="Verdana" w:cs="Verdana"/>
                <w:sz w:val="16"/>
                <w:szCs w:val="16"/>
              </w:rPr>
            </w:pPr>
            <w:r w:rsidRPr="00EE5E01">
              <w:rPr>
                <w:rFonts w:ascii="Verdana" w:hAnsi="Verdana" w:cs="Verdana"/>
                <w:sz w:val="16"/>
                <w:szCs w:val="16"/>
              </w:rPr>
              <w:t>Il me semble qu'il s'agit de me</w:t>
            </w:r>
            <w:r w:rsidRPr="00EE5E01">
              <w:rPr>
                <w:rFonts w:ascii="Verdana" w:hAnsi="Verdana" w:cs="Verdana"/>
                <w:sz w:val="16"/>
                <w:szCs w:val="16"/>
              </w:rPr>
              <w:t>ttre en place un aspect de mise en relation, de communication entre ces entreprises alternatives.</w:t>
            </w:r>
          </w:p>
          <w:p w14:paraId="5D81FF0C" w14:textId="77777777" w:rsidR="00000000" w:rsidRPr="00EE5E01" w:rsidRDefault="00EE5E01">
            <w:pPr>
              <w:kinsoku w:val="0"/>
              <w:overflowPunct w:val="0"/>
              <w:autoSpaceDE/>
              <w:autoSpaceDN/>
              <w:adjustRightInd/>
              <w:spacing w:before="1" w:line="192" w:lineRule="exact"/>
              <w:ind w:left="288" w:right="36" w:firstLine="72"/>
              <w:jc w:val="both"/>
              <w:textAlignment w:val="baseline"/>
              <w:rPr>
                <w:rFonts w:ascii="Verdana" w:hAnsi="Verdana" w:cs="Verdana"/>
                <w:sz w:val="16"/>
                <w:szCs w:val="16"/>
              </w:rPr>
            </w:pPr>
            <w:r w:rsidRPr="00EE5E01">
              <w:rPr>
                <w:rFonts w:ascii="Verdana" w:hAnsi="Verdana" w:cs="Verdana"/>
                <w:sz w:val="16"/>
                <w:szCs w:val="16"/>
              </w:rPr>
              <w:t>Elles doivent faire connaitre leurs expériences, communi</w:t>
            </w:r>
            <w:r w:rsidRPr="00EE5E01">
              <w:rPr>
                <w:rFonts w:ascii="Verdana" w:hAnsi="Verdana" w:cs="Verdana"/>
                <w:sz w:val="16"/>
                <w:szCs w:val="16"/>
              </w:rPr>
              <w:softHyphen/>
              <w:t>quer leur savoir faire afin de créer éventuellement des ser</w:t>
            </w:r>
            <w:r w:rsidRPr="00EE5E01">
              <w:rPr>
                <w:rFonts w:ascii="Verdana" w:hAnsi="Verdana" w:cs="Verdana"/>
                <w:sz w:val="16"/>
                <w:szCs w:val="16"/>
              </w:rPr>
              <w:softHyphen/>
              <w:t>vices communs de commercialisation de pro</w:t>
            </w:r>
            <w:r w:rsidRPr="00EE5E01">
              <w:rPr>
                <w:rFonts w:ascii="Verdana" w:hAnsi="Verdana" w:cs="Verdana"/>
                <w:sz w:val="16"/>
                <w:szCs w:val="16"/>
              </w:rPr>
              <w:t>motion. Tout un travail de partenariat entre entreprises alternatives mais aussi avec les consommateurs est à faire.</w:t>
            </w:r>
          </w:p>
          <w:p w14:paraId="5F2262E6" w14:textId="77777777" w:rsidR="00000000" w:rsidRPr="00EE5E01" w:rsidRDefault="00EE5E01">
            <w:pPr>
              <w:kinsoku w:val="0"/>
              <w:overflowPunct w:val="0"/>
              <w:autoSpaceDE/>
              <w:autoSpaceDN/>
              <w:adjustRightInd/>
              <w:spacing w:before="6" w:line="192" w:lineRule="exact"/>
              <w:ind w:left="288" w:right="36"/>
              <w:jc w:val="both"/>
              <w:textAlignment w:val="baseline"/>
              <w:rPr>
                <w:rFonts w:ascii="Verdana" w:hAnsi="Verdana" w:cs="Verdana"/>
                <w:sz w:val="16"/>
                <w:szCs w:val="16"/>
              </w:rPr>
            </w:pPr>
            <w:r w:rsidRPr="00EE5E01">
              <w:rPr>
                <w:rFonts w:ascii="Verdana" w:hAnsi="Verdana" w:cs="Verdana"/>
                <w:sz w:val="16"/>
                <w:szCs w:val="16"/>
              </w:rPr>
              <w:t>Actuellement, nous sommes en train de réfléchir à l'ALDEA, à</w:t>
            </w:r>
            <w:r w:rsidRPr="00EE5E01">
              <w:rPr>
                <w:rFonts w:ascii="Verdana" w:hAnsi="Verdana" w:cs="Verdana"/>
                <w:sz w:val="16"/>
                <w:szCs w:val="16"/>
              </w:rPr>
              <w:t xml:space="preserve"> un annuaire d'entreprise de ce type qui pourrait être une première ébauche de quelque chose. Toute une série de documents ont déjè été fait mais il reste certaine</w:t>
            </w:r>
            <w:r w:rsidRPr="00EE5E01">
              <w:rPr>
                <w:rFonts w:ascii="Verdana" w:hAnsi="Verdana" w:cs="Verdana"/>
                <w:sz w:val="16"/>
                <w:szCs w:val="16"/>
              </w:rPr>
              <w:softHyphen/>
              <w:t>ment un travail de communication à développer.</w:t>
            </w:r>
          </w:p>
          <w:p w14:paraId="4538EED7" w14:textId="77777777" w:rsidR="00000000" w:rsidRPr="00EE5E01" w:rsidRDefault="00EE5E01">
            <w:pPr>
              <w:kinsoku w:val="0"/>
              <w:overflowPunct w:val="0"/>
              <w:autoSpaceDE/>
              <w:autoSpaceDN/>
              <w:adjustRightInd/>
              <w:spacing w:line="192" w:lineRule="exact"/>
              <w:ind w:left="288" w:right="36"/>
              <w:textAlignment w:val="baseline"/>
              <w:rPr>
                <w:rFonts w:ascii="Verdana" w:hAnsi="Verdana" w:cs="Verdana"/>
                <w:sz w:val="16"/>
                <w:szCs w:val="16"/>
              </w:rPr>
            </w:pPr>
            <w:r w:rsidRPr="00EE5E01">
              <w:rPr>
                <w:rFonts w:ascii="Verdana" w:hAnsi="Verdana" w:cs="Verdana"/>
                <w:b/>
                <w:bCs/>
                <w:sz w:val="10"/>
                <w:szCs w:val="10"/>
              </w:rPr>
              <w:t xml:space="preserve">e </w:t>
            </w:r>
            <w:r w:rsidRPr="00EE5E01">
              <w:rPr>
                <w:rFonts w:ascii="Verdana" w:hAnsi="Verdana" w:cs="Verdana"/>
                <w:sz w:val="16"/>
                <w:szCs w:val="16"/>
              </w:rPr>
              <w:t>Le changement des mentalités :</w:t>
            </w:r>
          </w:p>
          <w:p w14:paraId="342F8D6A" w14:textId="77777777" w:rsidR="00000000" w:rsidRPr="00EE5E01" w:rsidRDefault="00EE5E01">
            <w:pPr>
              <w:kinsoku w:val="0"/>
              <w:overflowPunct w:val="0"/>
              <w:autoSpaceDE/>
              <w:autoSpaceDN/>
              <w:adjustRightInd/>
              <w:spacing w:before="2" w:line="192" w:lineRule="exact"/>
              <w:ind w:left="288" w:right="36"/>
              <w:jc w:val="both"/>
              <w:textAlignment w:val="baseline"/>
              <w:rPr>
                <w:rFonts w:ascii="Verdana" w:hAnsi="Verdana" w:cs="Verdana"/>
                <w:spacing w:val="4"/>
                <w:sz w:val="16"/>
                <w:szCs w:val="16"/>
              </w:rPr>
            </w:pPr>
            <w:r w:rsidRPr="00EE5E01">
              <w:rPr>
                <w:rFonts w:ascii="Verdana" w:hAnsi="Verdana" w:cs="Verdana"/>
                <w:spacing w:val="4"/>
                <w:sz w:val="16"/>
                <w:szCs w:val="16"/>
              </w:rPr>
              <w:t>Un certain n</w:t>
            </w:r>
            <w:r w:rsidRPr="00EE5E01">
              <w:rPr>
                <w:rFonts w:ascii="Verdana" w:hAnsi="Verdana" w:cs="Verdana"/>
                <w:spacing w:val="4"/>
                <w:sz w:val="16"/>
                <w:szCs w:val="16"/>
              </w:rPr>
              <w:t>ombre de points ont déjà été avancés comme la mobilisation d'institutions existantes, les grandes entre</w:t>
            </w:r>
            <w:r w:rsidRPr="00EE5E01">
              <w:rPr>
                <w:rFonts w:ascii="Verdana" w:hAnsi="Verdana" w:cs="Verdana"/>
                <w:spacing w:val="4"/>
                <w:sz w:val="16"/>
                <w:szCs w:val="16"/>
              </w:rPr>
              <w:softHyphen/>
              <w:t>prises, les banques, l'opération partenariale du secrétariat d'état à l'économie sociale qui consiste à développer dans des bassins d'emplois une collab</w:t>
            </w:r>
            <w:r w:rsidRPr="00EE5E01">
              <w:rPr>
                <w:rFonts w:ascii="Verdana" w:hAnsi="Verdana" w:cs="Verdana"/>
                <w:spacing w:val="4"/>
                <w:sz w:val="16"/>
                <w:szCs w:val="16"/>
              </w:rPr>
              <w:t>oration entre des groupes industriels, des collectivités locales et des initiatives loca</w:t>
            </w:r>
            <w:r w:rsidRPr="00EE5E01">
              <w:rPr>
                <w:rFonts w:ascii="Verdana" w:hAnsi="Verdana" w:cs="Verdana"/>
                <w:spacing w:val="4"/>
                <w:sz w:val="16"/>
                <w:szCs w:val="16"/>
              </w:rPr>
              <w:softHyphen/>
              <w:t>les.</w:t>
            </w:r>
          </w:p>
          <w:p w14:paraId="1F50F726" w14:textId="77777777" w:rsidR="00000000" w:rsidRPr="00EE5E01" w:rsidRDefault="00EE5E01">
            <w:pPr>
              <w:kinsoku w:val="0"/>
              <w:overflowPunct w:val="0"/>
              <w:autoSpaceDE/>
              <w:autoSpaceDN/>
              <w:adjustRightInd/>
              <w:spacing w:before="2" w:line="192" w:lineRule="exact"/>
              <w:ind w:left="288" w:right="36"/>
              <w:jc w:val="both"/>
              <w:textAlignment w:val="baseline"/>
              <w:rPr>
                <w:rFonts w:ascii="Verdana" w:hAnsi="Verdana" w:cs="Verdana"/>
                <w:sz w:val="16"/>
                <w:szCs w:val="16"/>
              </w:rPr>
            </w:pPr>
            <w:r w:rsidRPr="00EE5E01">
              <w:rPr>
                <w:rFonts w:ascii="Verdana" w:hAnsi="Verdana" w:cs="Verdana"/>
                <w:sz w:val="16"/>
                <w:szCs w:val="16"/>
              </w:rPr>
              <w:t>Cette opération est intéressante. Elle montre que les mentalités commencent à évoluer dans ce domaine.</w:t>
            </w:r>
          </w:p>
          <w:p w14:paraId="002625E7" w14:textId="77777777" w:rsidR="00000000" w:rsidRPr="00EE5E01" w:rsidRDefault="00EE5E01">
            <w:pPr>
              <w:kinsoku w:val="0"/>
              <w:overflowPunct w:val="0"/>
              <w:autoSpaceDE/>
              <w:autoSpaceDN/>
              <w:adjustRightInd/>
              <w:spacing w:before="35" w:line="192" w:lineRule="exact"/>
              <w:ind w:left="288" w:right="36"/>
              <w:jc w:val="both"/>
              <w:textAlignment w:val="baseline"/>
              <w:rPr>
                <w:rFonts w:ascii="Verdana" w:hAnsi="Verdana" w:cs="Verdana"/>
                <w:spacing w:val="3"/>
                <w:sz w:val="16"/>
                <w:szCs w:val="16"/>
              </w:rPr>
            </w:pPr>
            <w:r w:rsidRPr="00EE5E01">
              <w:rPr>
                <w:rFonts w:ascii="Verdana" w:hAnsi="Verdana" w:cs="Verdana"/>
                <w:spacing w:val="3"/>
                <w:sz w:val="16"/>
                <w:szCs w:val="16"/>
              </w:rPr>
              <w:t>L'idée de décloisonnement entre le social et l'économique e</w:t>
            </w:r>
            <w:r w:rsidRPr="00EE5E01">
              <w:rPr>
                <w:rFonts w:ascii="Verdana" w:hAnsi="Verdana" w:cs="Verdana"/>
                <w:spacing w:val="3"/>
                <w:sz w:val="16"/>
                <w:szCs w:val="16"/>
              </w:rPr>
              <w:t>st aussi repris en compte. On s'aperçoit que l'on ne peut pas examiner séparément le social et l'économique, et la reconnaissance des entreprises intermédiaires est une avancée importante. Il y a tout juste un an lorsqu'on évo</w:t>
            </w:r>
            <w:r w:rsidRPr="00EE5E01">
              <w:rPr>
                <w:rFonts w:ascii="Verdana" w:hAnsi="Verdana" w:cs="Verdana"/>
                <w:spacing w:val="3"/>
                <w:sz w:val="16"/>
                <w:szCs w:val="16"/>
              </w:rPr>
              <w:softHyphen/>
              <w:t>quait ce type d'entreprise, c</w:t>
            </w:r>
            <w:r w:rsidRPr="00EE5E01">
              <w:rPr>
                <w:rFonts w:ascii="Verdana" w:hAnsi="Verdana" w:cs="Verdana"/>
                <w:spacing w:val="3"/>
                <w:sz w:val="16"/>
                <w:szCs w:val="16"/>
              </w:rPr>
              <w:t>'était sous l'aspect d'entre</w:t>
            </w:r>
            <w:r w:rsidRPr="00EE5E01">
              <w:rPr>
                <w:rFonts w:ascii="Verdana" w:hAnsi="Verdana" w:cs="Verdana"/>
                <w:spacing w:val="3"/>
                <w:sz w:val="16"/>
                <w:szCs w:val="16"/>
              </w:rPr>
              <w:softHyphen/>
              <w:t>prise sociale uniquement. Ce que souhaitait le Ministère des affaires sociales notamment, c'était voué ce type d'entreprises à des marchés protégés, à des réseaux non rentables, etc...</w:t>
            </w:r>
          </w:p>
          <w:p w14:paraId="5288D221" w14:textId="77777777" w:rsidR="00000000" w:rsidRPr="00EE5E01" w:rsidRDefault="00EE5E01">
            <w:pPr>
              <w:kinsoku w:val="0"/>
              <w:overflowPunct w:val="0"/>
              <w:autoSpaceDE/>
              <w:autoSpaceDN/>
              <w:adjustRightInd/>
              <w:spacing w:before="9" w:line="192" w:lineRule="exact"/>
              <w:ind w:left="288" w:right="36"/>
              <w:jc w:val="both"/>
              <w:textAlignment w:val="baseline"/>
              <w:rPr>
                <w:rFonts w:ascii="Verdana" w:hAnsi="Verdana" w:cs="Verdana"/>
                <w:sz w:val="16"/>
                <w:szCs w:val="16"/>
              </w:rPr>
            </w:pPr>
            <w:r w:rsidRPr="00EE5E01">
              <w:rPr>
                <w:rFonts w:ascii="Verdana" w:hAnsi="Verdana" w:cs="Verdana"/>
                <w:sz w:val="16"/>
                <w:szCs w:val="16"/>
              </w:rPr>
              <w:t>Pour que les mentalités évoluent, l'une de</w:t>
            </w:r>
            <w:r w:rsidRPr="00EE5E01">
              <w:rPr>
                <w:rFonts w:ascii="Verdana" w:hAnsi="Verdana" w:cs="Verdana"/>
                <w:sz w:val="16"/>
                <w:szCs w:val="16"/>
              </w:rPr>
              <w:t>s pistes où il faudrait travailler serait de réfléchir à de nouveaux critères d'évaluation des entreprises.</w:t>
            </w:r>
          </w:p>
          <w:p w14:paraId="65F21334" w14:textId="77777777" w:rsidR="00000000" w:rsidRPr="00EE5E01" w:rsidRDefault="00EE5E01">
            <w:pPr>
              <w:kinsoku w:val="0"/>
              <w:overflowPunct w:val="0"/>
              <w:autoSpaceDE/>
              <w:autoSpaceDN/>
              <w:adjustRightInd/>
              <w:spacing w:before="15" w:line="192" w:lineRule="exact"/>
              <w:ind w:left="288" w:right="36"/>
              <w:jc w:val="both"/>
              <w:textAlignment w:val="baseline"/>
              <w:rPr>
                <w:rFonts w:ascii="Verdana" w:hAnsi="Verdana" w:cs="Verdana"/>
                <w:spacing w:val="7"/>
                <w:sz w:val="16"/>
                <w:szCs w:val="16"/>
              </w:rPr>
            </w:pPr>
            <w:r w:rsidRPr="00EE5E01">
              <w:rPr>
                <w:rFonts w:ascii="Verdana" w:hAnsi="Verdana" w:cs="Verdana"/>
                <w:spacing w:val="7"/>
                <w:sz w:val="16"/>
                <w:szCs w:val="16"/>
              </w:rPr>
              <w:t>Cette réflexion a déjè été évoqué depuis un certain temps. Il s'agit de compter d'une autre façon, d'évaluer</w:t>
            </w:r>
          </w:p>
          <w:p w14:paraId="12D7AA9A" w14:textId="77777777" w:rsidR="00000000" w:rsidRPr="00EE5E01" w:rsidRDefault="00EE5E01">
            <w:pPr>
              <w:kinsoku w:val="0"/>
              <w:overflowPunct w:val="0"/>
              <w:autoSpaceDE/>
              <w:autoSpaceDN/>
              <w:adjustRightInd/>
              <w:spacing w:line="183" w:lineRule="exact"/>
              <w:ind w:left="288" w:right="36"/>
              <w:textAlignment w:val="baseline"/>
              <w:rPr>
                <w:rFonts w:ascii="Verdana" w:hAnsi="Verdana" w:cs="Verdana"/>
                <w:sz w:val="16"/>
                <w:szCs w:val="16"/>
              </w:rPr>
            </w:pPr>
            <w:r w:rsidRPr="00EE5E01">
              <w:rPr>
                <w:rFonts w:ascii="Verdana" w:hAnsi="Verdana" w:cs="Verdana"/>
                <w:sz w:val="16"/>
                <w:szCs w:val="16"/>
              </w:rPr>
              <w:t>au</w:t>
            </w:r>
            <w:r w:rsidRPr="00EE5E01">
              <w:rPr>
                <w:rFonts w:ascii="Verdana" w:hAnsi="Verdana" w:cs="Verdana"/>
                <w:sz w:val="16"/>
                <w:szCs w:val="16"/>
              </w:rPr>
              <w:t>trement tout le travail de formation réalisé à l'intérieur</w:t>
            </w:r>
          </w:p>
          <w:p w14:paraId="76B8A152" w14:textId="77777777" w:rsidR="00000000" w:rsidRPr="00EE5E01" w:rsidRDefault="00EE5E01">
            <w:pPr>
              <w:kinsoku w:val="0"/>
              <w:overflowPunct w:val="0"/>
              <w:autoSpaceDE/>
              <w:autoSpaceDN/>
              <w:adjustRightInd/>
              <w:spacing w:before="18" w:line="192" w:lineRule="exact"/>
              <w:ind w:left="288" w:right="36"/>
              <w:jc w:val="both"/>
              <w:textAlignment w:val="baseline"/>
              <w:rPr>
                <w:rFonts w:ascii="Verdana" w:hAnsi="Verdana" w:cs="Verdana"/>
                <w:sz w:val="16"/>
                <w:szCs w:val="16"/>
              </w:rPr>
            </w:pPr>
            <w:r w:rsidRPr="00EE5E01">
              <w:rPr>
                <w:rFonts w:ascii="Verdana" w:hAnsi="Verdana" w:cs="Verdana"/>
                <w:sz w:val="16"/>
                <w:szCs w:val="16"/>
              </w:rPr>
              <w:t>de ces entreprises, également tout le travail d'économie externe vis-à-vis de l'environnement. L'idée de fabriquer</w:t>
            </w:r>
          </w:p>
          <w:p w14:paraId="2411BCA7" w14:textId="77777777" w:rsidR="00000000" w:rsidRPr="00EE5E01" w:rsidRDefault="00EE5E01">
            <w:pPr>
              <w:kinsoku w:val="0"/>
              <w:overflowPunct w:val="0"/>
              <w:autoSpaceDE/>
              <w:autoSpaceDN/>
              <w:adjustRightInd/>
              <w:spacing w:line="183" w:lineRule="exact"/>
              <w:ind w:left="288" w:right="36"/>
              <w:textAlignment w:val="baseline"/>
              <w:rPr>
                <w:rFonts w:ascii="Verdana" w:hAnsi="Verdana" w:cs="Verdana"/>
                <w:sz w:val="24"/>
                <w:szCs w:val="24"/>
              </w:rPr>
            </w:pPr>
            <w:r w:rsidRPr="00EE5E01">
              <w:rPr>
                <w:rFonts w:ascii="Verdana" w:hAnsi="Verdana" w:cs="Verdana"/>
                <w:sz w:val="16"/>
                <w:szCs w:val="16"/>
              </w:rPr>
              <w:t>des produits socialement utiles, de ne pas faire de concur</w:t>
            </w:r>
            <w:r w:rsidRPr="00EE5E01">
              <w:rPr>
                <w:rFonts w:ascii="Verdana" w:hAnsi="Verdana" w:cs="Verdana"/>
                <w:sz w:val="16"/>
                <w:szCs w:val="16"/>
              </w:rPr>
              <w:noBreakHyphen/>
            </w:r>
          </w:p>
          <w:p w14:paraId="577F21DE" w14:textId="77777777" w:rsidR="00000000" w:rsidRPr="00EE5E01" w:rsidRDefault="00EE5E01">
            <w:pPr>
              <w:kinsoku w:val="0"/>
              <w:overflowPunct w:val="0"/>
              <w:autoSpaceDE/>
              <w:autoSpaceDN/>
              <w:adjustRightInd/>
              <w:spacing w:before="9" w:line="192" w:lineRule="exact"/>
              <w:ind w:left="288" w:right="36"/>
              <w:jc w:val="both"/>
              <w:textAlignment w:val="baseline"/>
              <w:rPr>
                <w:rFonts w:ascii="Verdana" w:hAnsi="Verdana" w:cs="Verdana"/>
                <w:sz w:val="16"/>
                <w:szCs w:val="16"/>
              </w:rPr>
            </w:pPr>
            <w:r w:rsidRPr="00EE5E01">
              <w:rPr>
                <w:rFonts w:ascii="Verdana" w:hAnsi="Verdana" w:cs="Verdana"/>
                <w:sz w:val="16"/>
                <w:szCs w:val="16"/>
              </w:rPr>
              <w:t>rence sauvage, de réal</w:t>
            </w:r>
            <w:r w:rsidRPr="00EE5E01">
              <w:rPr>
                <w:rFonts w:ascii="Verdana" w:hAnsi="Verdana" w:cs="Verdana"/>
                <w:sz w:val="16"/>
                <w:szCs w:val="16"/>
              </w:rPr>
              <w:t>iser des économies pour la collecti</w:t>
            </w:r>
            <w:r w:rsidRPr="00EE5E01">
              <w:rPr>
                <w:rFonts w:ascii="Verdana" w:hAnsi="Verdana" w:cs="Verdana"/>
                <w:sz w:val="16"/>
                <w:szCs w:val="16"/>
              </w:rPr>
              <w:softHyphen/>
              <w:t>vité en insérant des gens en difficulté, de reconquérir le</w:t>
            </w:r>
          </w:p>
          <w:p w14:paraId="43431B43" w14:textId="77777777" w:rsidR="00000000" w:rsidRPr="00EE5E01" w:rsidRDefault="00EE5E01">
            <w:pPr>
              <w:kinsoku w:val="0"/>
              <w:overflowPunct w:val="0"/>
              <w:autoSpaceDE/>
              <w:autoSpaceDN/>
              <w:adjustRightInd/>
              <w:spacing w:before="5" w:line="192" w:lineRule="exact"/>
              <w:ind w:left="288" w:right="36"/>
              <w:textAlignment w:val="baseline"/>
              <w:rPr>
                <w:rFonts w:ascii="Verdana" w:hAnsi="Verdana" w:cs="Verdana"/>
                <w:sz w:val="24"/>
                <w:szCs w:val="24"/>
              </w:rPr>
            </w:pPr>
            <w:r w:rsidRPr="00EE5E01">
              <w:rPr>
                <w:rFonts w:ascii="Verdana" w:hAnsi="Verdana" w:cs="Verdana"/>
                <w:sz w:val="16"/>
                <w:szCs w:val="16"/>
              </w:rPr>
              <w:t>marché intérieur. Cela devrait donc être valorisé et peut</w:t>
            </w:r>
            <w:r w:rsidRPr="00EE5E01">
              <w:rPr>
                <w:rFonts w:ascii="Verdana" w:hAnsi="Verdana" w:cs="Verdana"/>
                <w:sz w:val="16"/>
                <w:szCs w:val="16"/>
              </w:rPr>
              <w:noBreakHyphen/>
            </w:r>
          </w:p>
          <w:p w14:paraId="0079BC79" w14:textId="77777777" w:rsidR="00000000" w:rsidRPr="00EE5E01" w:rsidRDefault="00EE5E01">
            <w:pPr>
              <w:kinsoku w:val="0"/>
              <w:overflowPunct w:val="0"/>
              <w:autoSpaceDE/>
              <w:autoSpaceDN/>
              <w:adjustRightInd/>
              <w:spacing w:before="5" w:line="192" w:lineRule="exact"/>
              <w:ind w:left="288" w:right="36"/>
              <w:textAlignment w:val="baseline"/>
              <w:rPr>
                <w:rFonts w:ascii="Verdana" w:hAnsi="Verdana" w:cs="Verdana"/>
                <w:sz w:val="24"/>
                <w:szCs w:val="24"/>
              </w:rPr>
            </w:pPr>
            <w:r w:rsidRPr="00EE5E01">
              <w:rPr>
                <w:rFonts w:ascii="Verdana" w:hAnsi="Verdana" w:cs="Verdana"/>
                <w:sz w:val="16"/>
                <w:szCs w:val="16"/>
              </w:rPr>
              <w:t>être réfléchir à une nouvelle comptabilité de l'entreprise. En tenant compte non pas de l'entreprise e</w:t>
            </w:r>
            <w:r w:rsidRPr="00EE5E01">
              <w:rPr>
                <w:rFonts w:ascii="Verdana" w:hAnsi="Verdana" w:cs="Verdana"/>
                <w:sz w:val="16"/>
                <w:szCs w:val="16"/>
              </w:rPr>
              <w:t>n tant que pro</w:t>
            </w:r>
            <w:r w:rsidRPr="00EE5E01">
              <w:rPr>
                <w:rFonts w:ascii="Verdana" w:hAnsi="Verdana" w:cs="Verdana"/>
                <w:sz w:val="16"/>
                <w:szCs w:val="16"/>
              </w:rPr>
              <w:noBreakHyphen/>
            </w:r>
          </w:p>
          <w:p w14:paraId="59402D58" w14:textId="77777777" w:rsidR="00000000" w:rsidRPr="00EE5E01" w:rsidRDefault="00EE5E01">
            <w:pPr>
              <w:kinsoku w:val="0"/>
              <w:overflowPunct w:val="0"/>
              <w:autoSpaceDE/>
              <w:autoSpaceDN/>
              <w:adjustRightInd/>
              <w:spacing w:line="184" w:lineRule="exact"/>
              <w:ind w:left="288" w:right="36"/>
              <w:textAlignment w:val="baseline"/>
              <w:rPr>
                <w:rFonts w:ascii="Verdana" w:hAnsi="Verdana" w:cs="Verdana"/>
                <w:sz w:val="24"/>
                <w:szCs w:val="24"/>
              </w:rPr>
            </w:pPr>
            <w:r w:rsidRPr="00EE5E01">
              <w:rPr>
                <w:rFonts w:ascii="Verdana" w:hAnsi="Verdana" w:cs="Verdana"/>
                <w:sz w:val="16"/>
                <w:szCs w:val="16"/>
              </w:rPr>
              <w:t>priété, détenteur de capitaux mais comme étant la pro</w:t>
            </w:r>
            <w:r w:rsidRPr="00EE5E01">
              <w:rPr>
                <w:rFonts w:ascii="Verdana" w:hAnsi="Verdana" w:cs="Verdana"/>
                <w:sz w:val="16"/>
                <w:szCs w:val="16"/>
              </w:rPr>
              <w:noBreakHyphen/>
            </w:r>
          </w:p>
          <w:p w14:paraId="0E187C70" w14:textId="77777777" w:rsidR="00000000" w:rsidRPr="00EE5E01" w:rsidRDefault="00EE5E01">
            <w:pPr>
              <w:kinsoku w:val="0"/>
              <w:overflowPunct w:val="0"/>
              <w:autoSpaceDE/>
              <w:autoSpaceDN/>
              <w:adjustRightInd/>
              <w:spacing w:line="196" w:lineRule="exact"/>
              <w:ind w:left="288" w:right="36"/>
              <w:textAlignment w:val="baseline"/>
              <w:rPr>
                <w:rFonts w:ascii="Verdana" w:hAnsi="Verdana" w:cs="Verdana"/>
                <w:sz w:val="16"/>
                <w:szCs w:val="16"/>
              </w:rPr>
            </w:pPr>
            <w:r w:rsidRPr="00EE5E01">
              <w:rPr>
                <w:rFonts w:ascii="Verdana" w:hAnsi="Verdana" w:cs="Verdana"/>
                <w:sz w:val="16"/>
                <w:szCs w:val="16"/>
              </w:rPr>
              <w:t>priété des travailleurs, de son personnel qui doit en retirer un certain bénéfice, qui n'est d'ailleurs pas individualisé</w:t>
            </w:r>
          </w:p>
          <w:p w14:paraId="5C6A901B" w14:textId="77777777" w:rsidR="00000000" w:rsidRPr="00EE5E01" w:rsidRDefault="00EE5E01">
            <w:pPr>
              <w:kinsoku w:val="0"/>
              <w:overflowPunct w:val="0"/>
              <w:autoSpaceDE/>
              <w:autoSpaceDN/>
              <w:adjustRightInd/>
              <w:spacing w:after="456" w:line="192" w:lineRule="exact"/>
              <w:ind w:left="288" w:right="36"/>
              <w:jc w:val="both"/>
              <w:textAlignment w:val="baseline"/>
              <w:rPr>
                <w:rFonts w:ascii="Verdana" w:hAnsi="Verdana" w:cs="Verdana"/>
                <w:sz w:val="16"/>
                <w:szCs w:val="16"/>
              </w:rPr>
            </w:pPr>
            <w:r w:rsidRPr="00EE5E01">
              <w:rPr>
                <w:rFonts w:ascii="Verdana" w:hAnsi="Verdana" w:cs="Verdana"/>
                <w:sz w:val="16"/>
                <w:szCs w:val="16"/>
              </w:rPr>
              <w:t>dans le ré</w:t>
            </w:r>
            <w:r w:rsidRPr="00EE5E01">
              <w:rPr>
                <w:rFonts w:ascii="Verdana" w:hAnsi="Verdana" w:cs="Verdana"/>
                <w:sz w:val="16"/>
                <w:szCs w:val="16"/>
              </w:rPr>
              <w:t xml:space="preserve">sultat de l'entreprise, propriété des travailleurs mais aussi </w:t>
            </w:r>
            <w:r w:rsidRPr="00EE5E01">
              <w:rPr>
                <w:rFonts w:ascii="Verdana" w:hAnsi="Verdana" w:cs="Verdana"/>
                <w:i/>
                <w:iCs/>
                <w:sz w:val="16"/>
                <w:szCs w:val="16"/>
              </w:rPr>
              <w:t xml:space="preserve">de </w:t>
            </w:r>
            <w:r w:rsidRPr="00EE5E01">
              <w:rPr>
                <w:rFonts w:ascii="Verdana" w:hAnsi="Verdana" w:cs="Verdana"/>
                <w:sz w:val="16"/>
                <w:szCs w:val="16"/>
              </w:rPr>
              <w:t>la collectivité qui est l'un des partenaires. On pourrait avoir une entreprise tripartie : détenteur de capi</w:t>
            </w:r>
            <w:r w:rsidRPr="00EE5E01">
              <w:rPr>
                <w:rFonts w:ascii="Verdana" w:hAnsi="Verdana" w:cs="Verdana"/>
                <w:sz w:val="16"/>
                <w:szCs w:val="16"/>
              </w:rPr>
              <w:softHyphen/>
              <w:t>taux, travailleurs et la collectivité qui se fait une partenaire à prendre en comp</w:t>
            </w:r>
            <w:r w:rsidRPr="00EE5E01">
              <w:rPr>
                <w:rFonts w:ascii="Verdana" w:hAnsi="Verdana" w:cs="Verdana"/>
                <w:sz w:val="16"/>
                <w:szCs w:val="16"/>
              </w:rPr>
              <w:t>te.</w:t>
            </w:r>
          </w:p>
        </w:tc>
        <w:tc>
          <w:tcPr>
            <w:tcW w:w="236" w:type="dxa"/>
            <w:tcBorders>
              <w:top w:val="nil"/>
              <w:left w:val="nil"/>
              <w:bottom w:val="nil"/>
              <w:right w:val="nil"/>
            </w:tcBorders>
          </w:tcPr>
          <w:p w14:paraId="7F273738" w14:textId="77777777" w:rsidR="00000000" w:rsidRPr="00EE5E01" w:rsidRDefault="00EE5E01">
            <w:pPr>
              <w:kinsoku w:val="0"/>
              <w:overflowPunct w:val="0"/>
              <w:autoSpaceDE/>
              <w:autoSpaceDN/>
              <w:adjustRightInd/>
              <w:spacing w:after="456" w:line="192" w:lineRule="exact"/>
              <w:ind w:left="288" w:right="36"/>
              <w:jc w:val="both"/>
              <w:textAlignment w:val="baseline"/>
              <w:rPr>
                <w:rFonts w:ascii="Verdana" w:hAnsi="Verdana" w:cs="Verdana"/>
                <w:sz w:val="16"/>
                <w:szCs w:val="16"/>
              </w:rPr>
            </w:pPr>
          </w:p>
        </w:tc>
      </w:tr>
      <w:tr w:rsidR="00000000" w:rsidRPr="00EE5E01" w14:paraId="155D93DA" w14:textId="77777777">
        <w:tblPrEx>
          <w:tblCellMar>
            <w:top w:w="0" w:type="dxa"/>
            <w:left w:w="0" w:type="dxa"/>
            <w:bottom w:w="0" w:type="dxa"/>
            <w:right w:w="0" w:type="dxa"/>
          </w:tblCellMar>
        </w:tblPrEx>
        <w:trPr>
          <w:cantSplit/>
          <w:trHeight w:hRule="exact" w:val="2352"/>
        </w:trPr>
        <w:tc>
          <w:tcPr>
            <w:tcW w:w="5463" w:type="dxa"/>
            <w:gridSpan w:val="3"/>
            <w:vMerge/>
            <w:tcBorders>
              <w:top w:val="nil"/>
              <w:left w:val="nil"/>
              <w:bottom w:val="nil"/>
              <w:right w:val="single" w:sz="2" w:space="0" w:color="000000"/>
            </w:tcBorders>
          </w:tcPr>
          <w:p w14:paraId="6ED9E9FC"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11" w:type="dxa"/>
            <w:tcBorders>
              <w:top w:val="nil"/>
              <w:left w:val="single" w:sz="2" w:space="0" w:color="000000"/>
              <w:bottom w:val="nil"/>
              <w:right w:val="single" w:sz="2" w:space="0" w:color="000000"/>
            </w:tcBorders>
          </w:tcPr>
          <w:p w14:paraId="38F26BF9"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304" w:type="dxa"/>
            <w:gridSpan w:val="3"/>
            <w:vMerge/>
            <w:tcBorders>
              <w:top w:val="nil"/>
              <w:left w:val="single" w:sz="2" w:space="0" w:color="000000"/>
              <w:bottom w:val="nil"/>
              <w:right w:val="nil"/>
            </w:tcBorders>
          </w:tcPr>
          <w:p w14:paraId="4724FA03"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36" w:type="dxa"/>
            <w:tcBorders>
              <w:top w:val="nil"/>
              <w:left w:val="nil"/>
              <w:bottom w:val="nil"/>
              <w:right w:val="nil"/>
            </w:tcBorders>
          </w:tcPr>
          <w:p w14:paraId="709814A9"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25FB6FB3" w14:textId="77777777">
        <w:tblPrEx>
          <w:tblCellMar>
            <w:top w:w="0" w:type="dxa"/>
            <w:left w:w="0" w:type="dxa"/>
            <w:bottom w:w="0" w:type="dxa"/>
            <w:right w:w="0" w:type="dxa"/>
          </w:tblCellMar>
        </w:tblPrEx>
        <w:trPr>
          <w:cantSplit/>
          <w:trHeight w:hRule="exact" w:val="12546"/>
        </w:trPr>
        <w:tc>
          <w:tcPr>
            <w:tcW w:w="5463" w:type="dxa"/>
            <w:gridSpan w:val="3"/>
            <w:vMerge/>
            <w:tcBorders>
              <w:top w:val="nil"/>
              <w:left w:val="nil"/>
              <w:bottom w:val="nil"/>
              <w:right w:val="single" w:sz="2" w:space="0" w:color="000000"/>
            </w:tcBorders>
          </w:tcPr>
          <w:p w14:paraId="41FDE0CC"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11" w:type="dxa"/>
            <w:tcBorders>
              <w:top w:val="nil"/>
              <w:left w:val="single" w:sz="2" w:space="0" w:color="000000"/>
              <w:bottom w:val="nil"/>
              <w:right w:val="single" w:sz="2" w:space="0" w:color="000000"/>
            </w:tcBorders>
          </w:tcPr>
          <w:p w14:paraId="43A5BA57"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304" w:type="dxa"/>
            <w:gridSpan w:val="3"/>
            <w:vMerge/>
            <w:tcBorders>
              <w:top w:val="nil"/>
              <w:left w:val="single" w:sz="2" w:space="0" w:color="000000"/>
              <w:bottom w:val="nil"/>
              <w:right w:val="single" w:sz="4" w:space="0" w:color="000000"/>
            </w:tcBorders>
          </w:tcPr>
          <w:p w14:paraId="47EA7957"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36" w:type="dxa"/>
            <w:tcBorders>
              <w:top w:val="nil"/>
              <w:left w:val="single" w:sz="4" w:space="0" w:color="000000"/>
              <w:bottom w:val="nil"/>
              <w:right w:val="single" w:sz="4" w:space="0" w:color="000000"/>
            </w:tcBorders>
          </w:tcPr>
          <w:p w14:paraId="093DE15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1603A754" w14:textId="77777777">
        <w:tblPrEx>
          <w:tblCellMar>
            <w:top w:w="0" w:type="dxa"/>
            <w:left w:w="0" w:type="dxa"/>
            <w:bottom w:w="0" w:type="dxa"/>
            <w:right w:w="0" w:type="dxa"/>
          </w:tblCellMar>
        </w:tblPrEx>
        <w:trPr>
          <w:trHeight w:hRule="exact" w:val="77"/>
        </w:trPr>
        <w:tc>
          <w:tcPr>
            <w:tcW w:w="2943" w:type="dxa"/>
            <w:tcBorders>
              <w:top w:val="nil"/>
              <w:left w:val="nil"/>
              <w:bottom w:val="nil"/>
              <w:right w:val="nil"/>
            </w:tcBorders>
          </w:tcPr>
          <w:p w14:paraId="39F8E15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015" w:type="dxa"/>
            <w:tcBorders>
              <w:top w:val="nil"/>
              <w:left w:val="nil"/>
              <w:bottom w:val="nil"/>
              <w:right w:val="nil"/>
            </w:tcBorders>
          </w:tcPr>
          <w:p w14:paraId="1BEACDF5"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05" w:type="dxa"/>
            <w:tcBorders>
              <w:top w:val="nil"/>
              <w:left w:val="nil"/>
              <w:bottom w:val="nil"/>
              <w:right w:val="nil"/>
            </w:tcBorders>
          </w:tcPr>
          <w:p w14:paraId="19EBFEA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11" w:type="dxa"/>
            <w:tcBorders>
              <w:top w:val="nil"/>
              <w:left w:val="nil"/>
              <w:bottom w:val="nil"/>
              <w:right w:val="nil"/>
            </w:tcBorders>
          </w:tcPr>
          <w:p w14:paraId="0D96286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660" w:type="dxa"/>
            <w:tcBorders>
              <w:top w:val="nil"/>
              <w:left w:val="nil"/>
              <w:bottom w:val="nil"/>
              <w:right w:val="nil"/>
            </w:tcBorders>
          </w:tcPr>
          <w:p w14:paraId="54991DC2"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46" w:type="dxa"/>
            <w:tcBorders>
              <w:top w:val="nil"/>
              <w:left w:val="nil"/>
              <w:bottom w:val="nil"/>
              <w:right w:val="nil"/>
            </w:tcBorders>
          </w:tcPr>
          <w:p w14:paraId="11177E9C"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98" w:type="dxa"/>
            <w:tcBorders>
              <w:top w:val="nil"/>
              <w:left w:val="nil"/>
              <w:bottom w:val="nil"/>
              <w:right w:val="single" w:sz="4" w:space="0" w:color="000000"/>
            </w:tcBorders>
          </w:tcPr>
          <w:p w14:paraId="4D60E610"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36" w:type="dxa"/>
            <w:tcBorders>
              <w:top w:val="nil"/>
              <w:left w:val="single" w:sz="4" w:space="0" w:color="000000"/>
              <w:bottom w:val="nil"/>
              <w:right w:val="single" w:sz="4" w:space="0" w:color="000000"/>
            </w:tcBorders>
          </w:tcPr>
          <w:p w14:paraId="1966C0EB"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545E5E7E" w14:textId="77777777">
        <w:tblPrEx>
          <w:tblCellMar>
            <w:top w:w="0" w:type="dxa"/>
            <w:left w:w="0" w:type="dxa"/>
            <w:bottom w:w="0" w:type="dxa"/>
            <w:right w:w="0" w:type="dxa"/>
          </w:tblCellMar>
        </w:tblPrEx>
        <w:trPr>
          <w:trHeight w:hRule="exact" w:val="619"/>
        </w:trPr>
        <w:tc>
          <w:tcPr>
            <w:tcW w:w="2943" w:type="dxa"/>
            <w:tcBorders>
              <w:top w:val="nil"/>
              <w:left w:val="nil"/>
              <w:bottom w:val="nil"/>
              <w:right w:val="nil"/>
            </w:tcBorders>
          </w:tcPr>
          <w:p w14:paraId="2536FE9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015" w:type="dxa"/>
            <w:tcBorders>
              <w:top w:val="nil"/>
              <w:left w:val="nil"/>
              <w:bottom w:val="nil"/>
              <w:right w:val="nil"/>
            </w:tcBorders>
          </w:tcPr>
          <w:p w14:paraId="49D17564"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05" w:type="dxa"/>
            <w:tcBorders>
              <w:top w:val="nil"/>
              <w:left w:val="nil"/>
              <w:bottom w:val="nil"/>
              <w:right w:val="nil"/>
            </w:tcBorders>
          </w:tcPr>
          <w:p w14:paraId="03916050"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11" w:type="dxa"/>
            <w:tcBorders>
              <w:top w:val="nil"/>
              <w:left w:val="nil"/>
              <w:bottom w:val="nil"/>
              <w:right w:val="nil"/>
            </w:tcBorders>
          </w:tcPr>
          <w:p w14:paraId="7B288E83"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660" w:type="dxa"/>
            <w:tcBorders>
              <w:top w:val="nil"/>
              <w:left w:val="nil"/>
              <w:bottom w:val="nil"/>
              <w:right w:val="nil"/>
            </w:tcBorders>
          </w:tcPr>
          <w:p w14:paraId="5DF0334C"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46" w:type="dxa"/>
            <w:tcBorders>
              <w:top w:val="nil"/>
              <w:left w:val="nil"/>
              <w:bottom w:val="nil"/>
              <w:right w:val="nil"/>
            </w:tcBorders>
          </w:tcPr>
          <w:p w14:paraId="62ECC040"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98" w:type="dxa"/>
            <w:tcBorders>
              <w:top w:val="nil"/>
              <w:left w:val="nil"/>
              <w:bottom w:val="nil"/>
              <w:right w:val="nil"/>
            </w:tcBorders>
          </w:tcPr>
          <w:p w14:paraId="2F9848B1"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36" w:type="dxa"/>
            <w:tcBorders>
              <w:top w:val="nil"/>
              <w:left w:val="nil"/>
              <w:bottom w:val="nil"/>
              <w:right w:val="nil"/>
            </w:tcBorders>
            <w:vAlign w:val="bottom"/>
          </w:tcPr>
          <w:p w14:paraId="0029884B" w14:textId="77777777" w:rsidR="00000000" w:rsidRPr="00EE5E01" w:rsidRDefault="00EE5E01">
            <w:pPr>
              <w:kinsoku w:val="0"/>
              <w:overflowPunct w:val="0"/>
              <w:autoSpaceDE/>
              <w:autoSpaceDN/>
              <w:adjustRightInd/>
              <w:spacing w:before="421" w:line="189" w:lineRule="exact"/>
              <w:jc w:val="center"/>
              <w:textAlignment w:val="baseline"/>
              <w:rPr>
                <w:rFonts w:ascii="Verdana" w:hAnsi="Verdana" w:cs="Verdana"/>
                <w:sz w:val="16"/>
                <w:szCs w:val="16"/>
              </w:rPr>
            </w:pPr>
            <w:r w:rsidRPr="00EE5E01">
              <w:rPr>
                <w:rFonts w:ascii="Verdana" w:hAnsi="Verdana" w:cs="Verdana"/>
                <w:sz w:val="16"/>
                <w:szCs w:val="16"/>
              </w:rPr>
              <w:t>41</w:t>
            </w:r>
          </w:p>
        </w:tc>
      </w:tr>
    </w:tbl>
    <w:p w14:paraId="435BD8EC" w14:textId="77777777" w:rsidR="00000000" w:rsidRDefault="00EE5E01">
      <w:pPr>
        <w:widowControl/>
        <w:rPr>
          <w:sz w:val="24"/>
          <w:szCs w:val="24"/>
        </w:rPr>
        <w:sectPr w:rsidR="00000000">
          <w:pgSz w:w="11496" w:h="16843"/>
          <w:pgMar w:top="660" w:right="146" w:bottom="121" w:left="110" w:header="720" w:footer="720" w:gutter="0"/>
          <w:cols w:space="720"/>
          <w:noEndnote/>
        </w:sectPr>
      </w:pPr>
    </w:p>
    <w:p w14:paraId="359DB319" w14:textId="77777777" w:rsidR="00000000" w:rsidRDefault="00EE5E01">
      <w:pPr>
        <w:kinsoku w:val="0"/>
        <w:overflowPunct w:val="0"/>
        <w:autoSpaceDE/>
        <w:autoSpaceDN/>
        <w:adjustRightInd/>
        <w:spacing w:line="183" w:lineRule="exact"/>
        <w:ind w:left="72"/>
        <w:jc w:val="both"/>
        <w:textAlignment w:val="baseline"/>
        <w:rPr>
          <w:rFonts w:ascii="Verdana" w:hAnsi="Verdana" w:cs="Verdana"/>
          <w:sz w:val="16"/>
          <w:szCs w:val="16"/>
        </w:rPr>
      </w:pPr>
      <w:r>
        <w:rPr>
          <w:noProof/>
        </w:rPr>
        <w:lastRenderedPageBreak/>
        <w:pict w14:anchorId="3F83343D">
          <v:line id="_x0000_s1360" style="position:absolute;left:0;text-align:left;z-index:335;mso-wrap-distance-left:0;mso-wrap-distance-right:0;mso-position-horizontal-relative:text;mso-position-vertical-relative:text" from="3.85pt,-16.1pt" to="537.9pt,-16.1pt" o:allowincell="f" strokeweight=".25pt">
            <w10:wrap type="square"/>
          </v:line>
        </w:pict>
      </w:r>
      <w:r>
        <w:rPr>
          <w:noProof/>
        </w:rPr>
        <w:pict w14:anchorId="2777ED2A">
          <v:line id="_x0000_s1361" style="position:absolute;left:0;text-align:left;z-index:336;mso-wrap-distance-left:0;mso-wrap-distance-right:0;mso-position-horizontal-relative:text;mso-position-vertical-relative:text" from="46.3pt,-9.1pt" to="538.15pt,-9.1pt" o:allowincell="f" strokeweight="2.4pt">
            <w10:wrap type="square"/>
          </v:line>
        </w:pict>
      </w:r>
      <w:r>
        <w:rPr>
          <w:noProof/>
        </w:rPr>
        <w:pict w14:anchorId="3ED23867">
          <v:line id="_x0000_s1362" style="position:absolute;left:0;text-align:left;z-index:337;mso-wrap-distance-left:0;mso-wrap-distance-right:0;mso-position-horizontal-relative:page;mso-position-vertical-relative:page" from="18.7pt,50.15pt" to="18.7pt,789.4pt" o:allowincell="f" strokeweight=".5pt">
            <w10:wrap type="square" anchorx="page" anchory="page"/>
          </v:line>
        </w:pict>
      </w:r>
      <w:r>
        <w:rPr>
          <w:rFonts w:ascii="Verdana" w:hAnsi="Verdana" w:cs="Verdana"/>
          <w:sz w:val="16"/>
          <w:szCs w:val="16"/>
        </w:rPr>
        <w:t>La réflexion autour de nouveaux critères de gestion et de nouveaux critères d'é</w:t>
      </w:r>
      <w:r>
        <w:rPr>
          <w:rFonts w:ascii="Verdana" w:hAnsi="Verdana" w:cs="Verdana"/>
          <w:sz w:val="16"/>
          <w:szCs w:val="16"/>
        </w:rPr>
        <w:t>valuation (savoir compter autrement) est quelque chose de fondamental si l'on veut faire évoluer les mentalités.</w:t>
      </w:r>
    </w:p>
    <w:p w14:paraId="7DEC85FE" w14:textId="77777777" w:rsidR="00000000" w:rsidRDefault="00EE5E01">
      <w:pPr>
        <w:kinsoku w:val="0"/>
        <w:overflowPunct w:val="0"/>
        <w:autoSpaceDE/>
        <w:autoSpaceDN/>
        <w:adjustRightInd/>
        <w:spacing w:before="16" w:line="192" w:lineRule="exact"/>
        <w:ind w:right="72" w:firstLine="72"/>
        <w:jc w:val="both"/>
        <w:textAlignment w:val="baseline"/>
        <w:rPr>
          <w:rFonts w:ascii="Verdana" w:hAnsi="Verdana" w:cs="Verdana"/>
          <w:sz w:val="16"/>
          <w:szCs w:val="16"/>
        </w:rPr>
      </w:pPr>
      <w:r>
        <w:rPr>
          <w:rFonts w:ascii="Verdana" w:hAnsi="Verdana" w:cs="Verdana"/>
          <w:sz w:val="16"/>
          <w:szCs w:val="16"/>
        </w:rPr>
        <w:t>Je dirai en conclusion que depuis 81 et la création de I'ALDEA beaucoup de choses ont évolué en quatre ans : les entreprises alternatives comme</w:t>
      </w:r>
      <w:r>
        <w:rPr>
          <w:rFonts w:ascii="Verdana" w:hAnsi="Verdana" w:cs="Verdana"/>
          <w:sz w:val="16"/>
          <w:szCs w:val="16"/>
        </w:rPr>
        <w:t>ncent à être prises en considération même si elles ne s'appellent pas nécessaire</w:t>
      </w:r>
      <w:r>
        <w:rPr>
          <w:rFonts w:ascii="Verdana" w:hAnsi="Verdana" w:cs="Verdana"/>
          <w:sz w:val="16"/>
          <w:szCs w:val="16"/>
        </w:rPr>
        <w:softHyphen/>
        <w:t>ment comme cela.</w:t>
      </w:r>
    </w:p>
    <w:p w14:paraId="75DD5F26" w14:textId="77777777" w:rsidR="00000000" w:rsidRDefault="00EE5E01">
      <w:pPr>
        <w:kinsoku w:val="0"/>
        <w:overflowPunct w:val="0"/>
        <w:autoSpaceDE/>
        <w:autoSpaceDN/>
        <w:adjustRightInd/>
        <w:spacing w:before="5" w:line="192" w:lineRule="exact"/>
        <w:ind w:right="72" w:firstLine="72"/>
        <w:jc w:val="both"/>
        <w:textAlignment w:val="baseline"/>
        <w:rPr>
          <w:rFonts w:ascii="Verdana" w:hAnsi="Verdana" w:cs="Verdana"/>
          <w:spacing w:val="3"/>
          <w:sz w:val="16"/>
          <w:szCs w:val="16"/>
        </w:rPr>
      </w:pPr>
      <w:r>
        <w:rPr>
          <w:rFonts w:ascii="Verdana" w:hAnsi="Verdana" w:cs="Verdana"/>
          <w:spacing w:val="3"/>
          <w:sz w:val="16"/>
          <w:szCs w:val="16"/>
        </w:rPr>
        <w:t>A l'ALDEA nous nous sommes posés la question sur l'intérêt de considérer les entreprises alternatives comme une fin ou un moyen. C'est peut-être là l'aspect p</w:t>
      </w:r>
      <w:r>
        <w:rPr>
          <w:rFonts w:ascii="Verdana" w:hAnsi="Verdana" w:cs="Verdana"/>
          <w:spacing w:val="3"/>
          <w:sz w:val="16"/>
          <w:szCs w:val="16"/>
        </w:rPr>
        <w:t>édagogi</w:t>
      </w:r>
      <w:r>
        <w:rPr>
          <w:rFonts w:ascii="Verdana" w:hAnsi="Verdana" w:cs="Verdana"/>
          <w:spacing w:val="3"/>
          <w:sz w:val="16"/>
          <w:szCs w:val="16"/>
        </w:rPr>
        <w:softHyphen/>
        <w:t>que des entreprises alternatives qui ne sont pas non plus une fin en soi. Actuellement à I'ALDEA, malgré toutes les discussions à ce propos, nous n'avons pas l'intention de créer un système alternatif comme par exemple en Alle</w:t>
      </w:r>
      <w:r>
        <w:rPr>
          <w:rFonts w:ascii="Verdana" w:hAnsi="Verdana" w:cs="Verdana"/>
          <w:spacing w:val="3"/>
          <w:sz w:val="16"/>
          <w:szCs w:val="16"/>
        </w:rPr>
        <w:softHyphen/>
        <w:t>magne, malgré l'image</w:t>
      </w:r>
      <w:r>
        <w:rPr>
          <w:rFonts w:ascii="Verdana" w:hAnsi="Verdana" w:cs="Verdana"/>
          <w:spacing w:val="3"/>
          <w:sz w:val="16"/>
          <w:szCs w:val="16"/>
        </w:rPr>
        <w:t xml:space="preserve"> qui en est donné, ce n'est peut-être pas si évident, d'avoir d'un coté une économie classique et de l'autre une économie alternative obéissant à ces pro</w:t>
      </w:r>
      <w:r>
        <w:rPr>
          <w:rFonts w:ascii="Verdana" w:hAnsi="Verdana" w:cs="Verdana"/>
          <w:spacing w:val="3"/>
          <w:sz w:val="16"/>
          <w:szCs w:val="16"/>
        </w:rPr>
        <w:softHyphen/>
        <w:t>pres règles.</w:t>
      </w:r>
    </w:p>
    <w:p w14:paraId="48983B00" w14:textId="77777777" w:rsidR="00000000" w:rsidRDefault="00EE5E01">
      <w:pPr>
        <w:kinsoku w:val="0"/>
        <w:overflowPunct w:val="0"/>
        <w:autoSpaceDE/>
        <w:autoSpaceDN/>
        <w:adjustRightInd/>
        <w:spacing w:line="191" w:lineRule="exact"/>
        <w:ind w:right="72" w:firstLine="72"/>
        <w:jc w:val="both"/>
        <w:textAlignment w:val="baseline"/>
        <w:rPr>
          <w:rFonts w:ascii="Verdana" w:hAnsi="Verdana" w:cs="Verdana"/>
          <w:sz w:val="16"/>
          <w:szCs w:val="16"/>
        </w:rPr>
      </w:pPr>
      <w:r>
        <w:rPr>
          <w:rFonts w:ascii="Verdana" w:hAnsi="Verdana" w:cs="Verdana"/>
          <w:sz w:val="16"/>
          <w:szCs w:val="16"/>
        </w:rPr>
        <w:t>L'idée, c'est surtout de susciter des lieux où des hommes puissent se former, faire l'app</w:t>
      </w:r>
      <w:r>
        <w:rPr>
          <w:rFonts w:ascii="Verdana" w:hAnsi="Verdana" w:cs="Verdana"/>
          <w:sz w:val="16"/>
          <w:szCs w:val="16"/>
        </w:rPr>
        <w:t>rentissage de nouvelles manières de vivre, de nouvelles façons de travailler. Où des individus qui ne travaillent pas nécessairement dans ce type d'entreprise puissent gérer différemment leur compé</w:t>
      </w:r>
      <w:r>
        <w:rPr>
          <w:rFonts w:ascii="Verdana" w:hAnsi="Verdana" w:cs="Verdana"/>
          <w:sz w:val="16"/>
          <w:szCs w:val="16"/>
        </w:rPr>
        <w:softHyphen/>
        <w:t>tence, leur argent.</w:t>
      </w:r>
    </w:p>
    <w:p w14:paraId="131C5521" w14:textId="77777777" w:rsidR="00000000" w:rsidRDefault="00EE5E01">
      <w:pPr>
        <w:kinsoku w:val="0"/>
        <w:overflowPunct w:val="0"/>
        <w:autoSpaceDE/>
        <w:autoSpaceDN/>
        <w:adjustRightInd/>
        <w:spacing w:line="191" w:lineRule="exact"/>
        <w:ind w:right="72" w:firstLine="72"/>
        <w:jc w:val="both"/>
        <w:textAlignment w:val="baseline"/>
        <w:rPr>
          <w:rFonts w:ascii="Verdana" w:hAnsi="Verdana" w:cs="Verdana"/>
          <w:spacing w:val="4"/>
          <w:sz w:val="16"/>
          <w:szCs w:val="16"/>
        </w:rPr>
      </w:pPr>
      <w:r>
        <w:rPr>
          <w:rFonts w:ascii="Verdana" w:hAnsi="Verdana" w:cs="Verdana"/>
          <w:spacing w:val="4"/>
          <w:sz w:val="16"/>
          <w:szCs w:val="16"/>
        </w:rPr>
        <w:t>Je dirai que c'est par la participatio</w:t>
      </w:r>
      <w:r>
        <w:rPr>
          <w:rFonts w:ascii="Verdana" w:hAnsi="Verdana" w:cs="Verdana"/>
          <w:spacing w:val="4"/>
          <w:sz w:val="16"/>
          <w:szCs w:val="16"/>
        </w:rPr>
        <w:t>n à cette dynamique locale de changement de mode de vie et de formation pro</w:t>
      </w:r>
      <w:r>
        <w:rPr>
          <w:rFonts w:ascii="Verdana" w:hAnsi="Verdana" w:cs="Verdana"/>
          <w:spacing w:val="4"/>
          <w:sz w:val="16"/>
          <w:szCs w:val="16"/>
        </w:rPr>
        <w:softHyphen/>
        <w:t>fessionnelle des hommes que les entreprises alternatives peuvent continuer. En tant que structure, je pense que cet outil est une réponse possible à la crise. Elles peuvent créer d</w:t>
      </w:r>
      <w:r>
        <w:rPr>
          <w:rFonts w:ascii="Verdana" w:hAnsi="Verdana" w:cs="Verdana"/>
          <w:spacing w:val="4"/>
          <w:sz w:val="16"/>
          <w:szCs w:val="16"/>
        </w:rPr>
        <w:t>es emplois, créer une relance de l'économie d'une certaine manière, elles peuvent répondre à la crise du tra</w:t>
      </w:r>
      <w:r>
        <w:rPr>
          <w:rFonts w:ascii="Verdana" w:hAnsi="Verdana" w:cs="Verdana"/>
          <w:spacing w:val="4"/>
          <w:sz w:val="16"/>
          <w:szCs w:val="16"/>
        </w:rPr>
        <w:softHyphen/>
        <w:t>vail.</w:t>
      </w:r>
    </w:p>
    <w:p w14:paraId="40FA9C91" w14:textId="77777777" w:rsidR="00000000" w:rsidRDefault="00EE5E01">
      <w:pPr>
        <w:kinsoku w:val="0"/>
        <w:overflowPunct w:val="0"/>
        <w:autoSpaceDE/>
        <w:autoSpaceDN/>
        <w:adjustRightInd/>
        <w:spacing w:before="8" w:line="192" w:lineRule="exact"/>
        <w:ind w:right="72" w:firstLine="72"/>
        <w:jc w:val="both"/>
        <w:textAlignment w:val="baseline"/>
        <w:rPr>
          <w:rFonts w:ascii="Verdana" w:hAnsi="Verdana" w:cs="Verdana"/>
          <w:sz w:val="16"/>
          <w:szCs w:val="16"/>
        </w:rPr>
      </w:pPr>
      <w:r>
        <w:rPr>
          <w:rFonts w:ascii="Verdana" w:hAnsi="Verdana" w:cs="Verdana"/>
          <w:sz w:val="16"/>
          <w:szCs w:val="16"/>
        </w:rPr>
        <w:t>Mais il ne faut pas considérer les entreprises alternatives comme un système clos ou une structure ayant une fin en soi mais comme un moyen d</w:t>
      </w:r>
      <w:r>
        <w:rPr>
          <w:rFonts w:ascii="Verdana" w:hAnsi="Verdana" w:cs="Verdana"/>
          <w:sz w:val="16"/>
          <w:szCs w:val="16"/>
        </w:rPr>
        <w:t>e permettre à des hommes d'assurer une certaine cohérence, je dirai une certaine cohérence entre l'être, l'avoir, le faire, le dire.</w:t>
      </w:r>
    </w:p>
    <w:p w14:paraId="69554EC0" w14:textId="77777777" w:rsidR="00000000" w:rsidRDefault="00EE5E01">
      <w:pPr>
        <w:kinsoku w:val="0"/>
        <w:overflowPunct w:val="0"/>
        <w:autoSpaceDE/>
        <w:autoSpaceDN/>
        <w:adjustRightInd/>
        <w:spacing w:after="595" w:line="191" w:lineRule="exact"/>
        <w:ind w:firstLine="72"/>
        <w:jc w:val="both"/>
        <w:textAlignment w:val="baseline"/>
        <w:rPr>
          <w:rFonts w:ascii="Verdana" w:hAnsi="Verdana" w:cs="Verdana"/>
          <w:spacing w:val="4"/>
          <w:sz w:val="16"/>
          <w:szCs w:val="16"/>
        </w:rPr>
      </w:pPr>
      <w:r>
        <w:rPr>
          <w:noProof/>
        </w:rPr>
        <w:pict w14:anchorId="21CAA096">
          <v:shape id="_x0000_s1363" type="#_x0000_t202" style="position:absolute;left:0;text-align:left;margin-left:78pt;margin-top:460.55pt;width:205.2pt;height:39.95pt;z-index:338;mso-wrap-edited:f;mso-wrap-distance-left:0;mso-wrap-distance-top:0;mso-wrap-distance-right:0;mso-wrap-distance-bottom:0;mso-position-horizontal-relative:page;mso-position-vertical-relative:page" wrapcoords="-62 0 -62 21600 21662 21600 21662 0 -62 0" o:allowincell="f" stroked="f">
            <v:textbox inset="0,0,0,0">
              <w:txbxContent>
                <w:p w14:paraId="7D6F89B3" w14:textId="77777777" w:rsidR="00000000" w:rsidRDefault="00EE5E01">
                  <w:pPr>
                    <w:kinsoku w:val="0"/>
                    <w:overflowPunct w:val="0"/>
                    <w:autoSpaceDE/>
                    <w:autoSpaceDN/>
                    <w:adjustRightInd/>
                    <w:spacing w:before="154" w:after="112"/>
                    <w:ind w:left="1210" w:right="2357"/>
                    <w:textAlignment w:val="baseline"/>
                    <w:rPr>
                      <w:sz w:val="24"/>
                      <w:szCs w:val="24"/>
                    </w:rPr>
                  </w:pPr>
                  <w:r>
                    <w:rPr>
                      <w:sz w:val="24"/>
                      <w:szCs w:val="24"/>
                    </w:rPr>
                    <w:pict w14:anchorId="2C21699B">
                      <v:shape id="_x0000_i1055" type="#_x0000_t75" style="width:28.8pt;height:28.8pt" fillcolor="window">
                        <v:imagedata r:id="rId34" o:title="_Pic366"/>
                      </v:shape>
                    </w:pict>
                  </w:r>
                </w:p>
              </w:txbxContent>
            </v:textbox>
            <w10:wrap type="square" anchorx="page" anchory="page"/>
          </v:shape>
        </w:pict>
      </w:r>
      <w:r>
        <w:rPr>
          <w:rFonts w:ascii="Verdana" w:hAnsi="Verdana" w:cs="Verdana"/>
          <w:spacing w:val="4"/>
          <w:sz w:val="16"/>
          <w:szCs w:val="16"/>
        </w:rPr>
        <w:t>Ma conception des entreprises alternatives est qu'elles ne sont pas une fin en soi mais avant tout un outil pour de nouveaux rapports humains et des hommes qui assument de nouvelles manières de vivre en cohérence avec</w:t>
      </w:r>
      <w:r>
        <w:rPr>
          <w:rFonts w:ascii="Verdana" w:hAnsi="Verdana" w:cs="Verdana"/>
          <w:spacing w:val="4"/>
          <w:sz w:val="16"/>
          <w:szCs w:val="16"/>
        </w:rPr>
        <w:t xml:space="preserve"> leur conviction.</w:t>
      </w:r>
    </w:p>
    <w:p w14:paraId="08BB010F" w14:textId="77777777" w:rsidR="00000000" w:rsidRDefault="00EE5E01">
      <w:pPr>
        <w:kinsoku w:val="0"/>
        <w:overflowPunct w:val="0"/>
        <w:autoSpaceDE/>
        <w:autoSpaceDN/>
        <w:adjustRightInd/>
        <w:spacing w:before="15" w:line="425" w:lineRule="exact"/>
        <w:jc w:val="center"/>
        <w:textAlignment w:val="baseline"/>
        <w:rPr>
          <w:rFonts w:ascii="Bookman Old Style" w:hAnsi="Bookman Old Style" w:cs="Bookman Old Style"/>
          <w:b/>
          <w:bCs/>
          <w:spacing w:val="-9"/>
          <w:w w:val="95"/>
          <w:sz w:val="36"/>
          <w:szCs w:val="36"/>
        </w:rPr>
      </w:pPr>
      <w:r>
        <w:rPr>
          <w:rFonts w:ascii="Bookman Old Style" w:hAnsi="Bookman Old Style" w:cs="Bookman Old Style"/>
          <w:b/>
          <w:bCs/>
          <w:spacing w:val="-9"/>
          <w:w w:val="95"/>
          <w:sz w:val="36"/>
          <w:szCs w:val="36"/>
        </w:rPr>
        <w:t>J AN CF-E;'lk,E-AUX</w:t>
      </w:r>
    </w:p>
    <w:p w14:paraId="09243FBE" w14:textId="77777777" w:rsidR="00000000" w:rsidRDefault="00EE5E01">
      <w:pPr>
        <w:kinsoku w:val="0"/>
        <w:overflowPunct w:val="0"/>
        <w:autoSpaceDE/>
        <w:autoSpaceDN/>
        <w:adjustRightInd/>
        <w:spacing w:before="216" w:after="565" w:line="548" w:lineRule="exact"/>
        <w:jc w:val="center"/>
        <w:textAlignment w:val="baseline"/>
        <w:rPr>
          <w:rFonts w:ascii="Verdana" w:hAnsi="Verdana" w:cs="Verdana"/>
          <w:b/>
          <w:bCs/>
          <w:spacing w:val="12"/>
          <w:w w:val="90"/>
          <w:sz w:val="46"/>
          <w:szCs w:val="46"/>
        </w:rPr>
      </w:pPr>
      <w:r>
        <w:rPr>
          <w:rFonts w:ascii="Verdana" w:hAnsi="Verdana" w:cs="Verdana"/>
          <w:b/>
          <w:bCs/>
          <w:spacing w:val="12"/>
          <w:w w:val="90"/>
          <w:sz w:val="46"/>
          <w:szCs w:val="46"/>
        </w:rPr>
        <w:t>LA MODERNITE</w:t>
      </w:r>
    </w:p>
    <w:p w14:paraId="4EAE24B4" w14:textId="77777777" w:rsidR="00000000" w:rsidRDefault="00EE5E01">
      <w:pPr>
        <w:kinsoku w:val="0"/>
        <w:overflowPunct w:val="0"/>
        <w:autoSpaceDE/>
        <w:autoSpaceDN/>
        <w:adjustRightInd/>
        <w:spacing w:before="725" w:line="192" w:lineRule="exact"/>
        <w:ind w:left="72"/>
        <w:jc w:val="both"/>
        <w:textAlignment w:val="baseline"/>
        <w:rPr>
          <w:rFonts w:ascii="Verdana" w:hAnsi="Verdana" w:cs="Verdana"/>
          <w:spacing w:val="3"/>
          <w:sz w:val="16"/>
          <w:szCs w:val="16"/>
        </w:rPr>
      </w:pPr>
      <w:r>
        <w:rPr>
          <w:noProof/>
        </w:rPr>
        <w:pict w14:anchorId="757F53CF">
          <v:line id="_x0000_s1364" style="position:absolute;left:0;text-align:left;z-index:339;mso-wrap-distance-left:0;mso-wrap-distance-right:0;mso-position-horizontal-relative:page;mso-position-vertical-relative:page" from="190.55pt,589.45pt" to="212.95pt,589.45pt" o:allowincell="f" strokeweight=".25pt">
            <w10:wrap type="square" anchorx="page" anchory="page"/>
          </v:line>
        </w:pict>
      </w:r>
      <w:r>
        <w:rPr>
          <w:noProof/>
        </w:rPr>
        <w:pict w14:anchorId="30BF2AAE">
          <v:line id="_x0000_s1365" style="position:absolute;left:0;text-align:left;z-index:340;mso-wrap-distance-left:0;mso-wrap-distance-right:0;mso-position-horizontal-relative:page;mso-position-vertical-relative:page" from="140.15pt,589.45pt" to="166.6pt,589.45pt" o:allowincell="f" strokeweight=".25pt">
            <w10:wrap type="square" anchorx="page" anchory="page"/>
          </v:line>
        </w:pict>
      </w:r>
      <w:r>
        <w:rPr>
          <w:rFonts w:ascii="Verdana" w:hAnsi="Verdana" w:cs="Verdana"/>
          <w:spacing w:val="3"/>
          <w:sz w:val="16"/>
          <w:szCs w:val="16"/>
        </w:rPr>
        <w:t>Dans mon livre, « De la Modernité » (Paris, La Décou</w:t>
      </w:r>
      <w:r>
        <w:rPr>
          <w:rFonts w:ascii="Verdana" w:hAnsi="Verdana" w:cs="Verdana"/>
          <w:spacing w:val="3"/>
          <w:sz w:val="16"/>
          <w:szCs w:val="16"/>
        </w:rPr>
        <w:softHyphen/>
        <w:t>verte 1983), la modernité est comprise comme l'état de développement de notre société actuelle, c'est à dire tout le système de contraintes dans leque</w:t>
      </w:r>
      <w:r>
        <w:rPr>
          <w:rFonts w:ascii="Verdana" w:hAnsi="Verdana" w:cs="Verdana"/>
          <w:spacing w:val="3"/>
          <w:sz w:val="16"/>
          <w:szCs w:val="16"/>
        </w:rPr>
        <w:t>l nous sommes pris de plus en plus sévèrement aujourd'hui, à la fois au niveau de la vie quotidienne et au niveau de la société elle-même. Un exemple de ces contraintes, c'est la dette internatio</w:t>
      </w:r>
      <w:r>
        <w:rPr>
          <w:rFonts w:ascii="Verdana" w:hAnsi="Verdana" w:cs="Verdana"/>
          <w:spacing w:val="3"/>
          <w:sz w:val="16"/>
          <w:szCs w:val="16"/>
        </w:rPr>
        <w:softHyphen/>
        <w:t>nale du Tiers Monde, il est impossible de ne pas continuer à</w:t>
      </w:r>
      <w:r>
        <w:rPr>
          <w:rFonts w:ascii="Verdana" w:hAnsi="Verdana" w:cs="Verdana"/>
          <w:spacing w:val="3"/>
          <w:sz w:val="16"/>
          <w:szCs w:val="16"/>
        </w:rPr>
        <w:t xml:space="preserve"> s'y enfoncer parce que sans ça, tout s'effondre ;c'est une contrainte énorme, c'est ce qu'on appelle l'impératif mondial.</w:t>
      </w:r>
    </w:p>
    <w:p w14:paraId="09C2EE94" w14:textId="77777777" w:rsidR="00000000" w:rsidRDefault="00EE5E01">
      <w:pPr>
        <w:kinsoku w:val="0"/>
        <w:overflowPunct w:val="0"/>
        <w:autoSpaceDE/>
        <w:autoSpaceDN/>
        <w:adjustRightInd/>
        <w:spacing w:before="18" w:line="192" w:lineRule="exact"/>
        <w:ind w:left="72"/>
        <w:jc w:val="both"/>
        <w:textAlignment w:val="baseline"/>
        <w:rPr>
          <w:rFonts w:ascii="Verdana" w:hAnsi="Verdana" w:cs="Verdana"/>
          <w:sz w:val="16"/>
          <w:szCs w:val="16"/>
        </w:rPr>
      </w:pPr>
      <w:r>
        <w:rPr>
          <w:rFonts w:ascii="Verdana" w:hAnsi="Verdana" w:cs="Verdana"/>
          <w:sz w:val="16"/>
          <w:szCs w:val="16"/>
        </w:rPr>
        <w:t>En même temps, dans la vie quotidienne, il y a non moins de contraintes nouvelles. L'espace et le temps, dont nous allons parler ce s</w:t>
      </w:r>
      <w:r>
        <w:rPr>
          <w:rFonts w:ascii="Verdana" w:hAnsi="Verdana" w:cs="Verdana"/>
          <w:sz w:val="16"/>
          <w:szCs w:val="16"/>
        </w:rPr>
        <w:t>oir, en sont de bons exemples.</w:t>
      </w:r>
    </w:p>
    <w:p w14:paraId="1647476F" w14:textId="77777777" w:rsidR="00000000" w:rsidRDefault="00EE5E01">
      <w:pPr>
        <w:kinsoku w:val="0"/>
        <w:overflowPunct w:val="0"/>
        <w:autoSpaceDE/>
        <w:autoSpaceDN/>
        <w:adjustRightInd/>
        <w:spacing w:before="51" w:line="192" w:lineRule="exact"/>
        <w:textAlignment w:val="baseline"/>
        <w:rPr>
          <w:rFonts w:ascii="Verdana" w:hAnsi="Verdana" w:cs="Verdana"/>
          <w:spacing w:val="9"/>
          <w:sz w:val="16"/>
          <w:szCs w:val="16"/>
        </w:rPr>
      </w:pPr>
      <w:r>
        <w:rPr>
          <w:rFonts w:ascii="Verdana" w:hAnsi="Verdana" w:cs="Verdana"/>
          <w:sz w:val="16"/>
          <w:szCs w:val="16"/>
        </w:rPr>
        <w:br w:type="column"/>
      </w:r>
      <w:r>
        <w:rPr>
          <w:rFonts w:ascii="Verdana" w:hAnsi="Verdana" w:cs="Verdana"/>
          <w:spacing w:val="9"/>
          <w:sz w:val="16"/>
          <w:szCs w:val="16"/>
        </w:rPr>
        <w:t>LE NOUVEL ESPACE URBAIN.</w:t>
      </w:r>
    </w:p>
    <w:p w14:paraId="478C327C" w14:textId="77777777" w:rsidR="00000000" w:rsidRDefault="00EE5E01">
      <w:pPr>
        <w:kinsoku w:val="0"/>
        <w:overflowPunct w:val="0"/>
        <w:autoSpaceDE/>
        <w:autoSpaceDN/>
        <w:adjustRightInd/>
        <w:spacing w:before="189" w:line="192" w:lineRule="exact"/>
        <w:jc w:val="both"/>
        <w:textAlignment w:val="baseline"/>
        <w:rPr>
          <w:rFonts w:ascii="Verdana" w:hAnsi="Verdana" w:cs="Verdana"/>
          <w:sz w:val="16"/>
          <w:szCs w:val="16"/>
        </w:rPr>
      </w:pPr>
      <w:r>
        <w:rPr>
          <w:noProof/>
        </w:rPr>
        <w:pict w14:anchorId="30D52011">
          <v:line id="_x0000_s1366" style="position:absolute;left:0;text-align:left;z-index:341;mso-wrap-distance-left:0;mso-wrap-distance-right:0;mso-position-horizontal-relative:page;mso-position-vertical-relative:page" from="443.75pt,56.9pt" to="554.45pt,56.9pt" o:allowincell="f" strokeweight=".7pt">
            <w10:wrap type="square" anchorx="page" anchory="page"/>
          </v:line>
        </w:pict>
      </w:r>
      <w:r>
        <w:rPr>
          <w:rFonts w:ascii="Verdana" w:hAnsi="Verdana" w:cs="Verdana"/>
          <w:sz w:val="16"/>
          <w:szCs w:val="16"/>
        </w:rPr>
        <w:t>Examinons ensemble la façon dont aujourd'hui nous vivons l'espace, je pense d'une façon très différente, dont nous vivons le temps, d'une façon très différente, très nou</w:t>
      </w:r>
      <w:r>
        <w:rPr>
          <w:rFonts w:ascii="Verdana" w:hAnsi="Verdana" w:cs="Verdana"/>
          <w:sz w:val="16"/>
          <w:szCs w:val="16"/>
        </w:rPr>
        <w:softHyphen/>
        <w:t>velle et à</w:t>
      </w:r>
      <w:r>
        <w:rPr>
          <w:rFonts w:ascii="Verdana" w:hAnsi="Verdana" w:cs="Verdana"/>
          <w:sz w:val="16"/>
          <w:szCs w:val="16"/>
        </w:rPr>
        <w:t xml:space="preserve"> mon sens àppauvrissante. Appauvrissante pour l'épanouissement de l'être humain, et appauvrissante pour les perspectives sociales, les perspectives de lutte, de changement.</w:t>
      </w:r>
    </w:p>
    <w:p w14:paraId="68798B9F" w14:textId="77777777" w:rsidR="00000000" w:rsidRDefault="00EE5E01">
      <w:pPr>
        <w:kinsoku w:val="0"/>
        <w:overflowPunct w:val="0"/>
        <w:autoSpaceDE/>
        <w:autoSpaceDN/>
        <w:adjustRightInd/>
        <w:spacing w:line="192" w:lineRule="exact"/>
        <w:ind w:left="144"/>
        <w:jc w:val="both"/>
        <w:textAlignment w:val="baseline"/>
        <w:rPr>
          <w:rFonts w:ascii="Verdana" w:hAnsi="Verdana" w:cs="Verdana"/>
          <w:spacing w:val="3"/>
          <w:sz w:val="16"/>
          <w:szCs w:val="16"/>
        </w:rPr>
      </w:pPr>
      <w:r>
        <w:rPr>
          <w:rFonts w:ascii="Verdana" w:hAnsi="Verdana" w:cs="Verdana"/>
          <w:spacing w:val="3"/>
          <w:sz w:val="16"/>
          <w:szCs w:val="16"/>
        </w:rPr>
        <w:t>C'est une question concrète.</w:t>
      </w:r>
    </w:p>
    <w:p w14:paraId="19EE4508" w14:textId="77777777" w:rsidR="00000000" w:rsidRDefault="00EE5E01">
      <w:pPr>
        <w:kinsoku w:val="0"/>
        <w:overflowPunct w:val="0"/>
        <w:autoSpaceDE/>
        <w:autoSpaceDN/>
        <w:adjustRightInd/>
        <w:spacing w:line="191" w:lineRule="exact"/>
        <w:ind w:firstLine="144"/>
        <w:jc w:val="both"/>
        <w:textAlignment w:val="baseline"/>
        <w:rPr>
          <w:rFonts w:ascii="Verdana" w:hAnsi="Verdana" w:cs="Verdana"/>
          <w:sz w:val="16"/>
          <w:szCs w:val="16"/>
        </w:rPr>
      </w:pPr>
      <w:r>
        <w:rPr>
          <w:rFonts w:ascii="Verdana" w:hAnsi="Verdana" w:cs="Verdana"/>
          <w:sz w:val="16"/>
          <w:szCs w:val="16"/>
        </w:rPr>
        <w:t xml:space="preserve">Tout à l'heure, je regardais avec vous ce film sur le </w:t>
      </w:r>
      <w:r>
        <w:rPr>
          <w:rFonts w:ascii="Verdana" w:hAnsi="Verdana" w:cs="Verdana"/>
          <w:sz w:val="16"/>
          <w:szCs w:val="16"/>
        </w:rPr>
        <w:t>monde des jeunes immigrés et il y avait une séquence sur l'espace urbain, la façon dont aujourd'hui, la grosse majorité de la population s'agglomère dans des banlieues, qui représen</w:t>
      </w:r>
      <w:r>
        <w:rPr>
          <w:rFonts w:ascii="Verdana" w:hAnsi="Verdana" w:cs="Verdana"/>
          <w:sz w:val="16"/>
          <w:szCs w:val="16"/>
        </w:rPr>
        <w:softHyphen/>
        <w:t>tent un espace tout à fait nouveau, un espace dépressif, qui n'a pas la ri</w:t>
      </w:r>
      <w:r>
        <w:rPr>
          <w:rFonts w:ascii="Verdana" w:hAnsi="Verdana" w:cs="Verdana"/>
          <w:sz w:val="16"/>
          <w:szCs w:val="16"/>
        </w:rPr>
        <w:t>chesse de la ville traditionnelle, foyer social très actif, qui n'a pas non plus la richesse de la campagne, de l'espace ouvert, de la nature, du contact quotidien avec toute une réalité. Telle est la banlieue.</w:t>
      </w:r>
    </w:p>
    <w:p w14:paraId="64DAF774" w14:textId="77777777" w:rsidR="00000000" w:rsidRDefault="00EE5E01">
      <w:pPr>
        <w:kinsoku w:val="0"/>
        <w:overflowPunct w:val="0"/>
        <w:autoSpaceDE/>
        <w:autoSpaceDN/>
        <w:adjustRightInd/>
        <w:spacing w:before="12" w:line="192" w:lineRule="exact"/>
        <w:ind w:firstLine="144"/>
        <w:jc w:val="both"/>
        <w:textAlignment w:val="baseline"/>
        <w:rPr>
          <w:rFonts w:ascii="Verdana" w:hAnsi="Verdana" w:cs="Verdana"/>
          <w:spacing w:val="3"/>
          <w:sz w:val="16"/>
          <w:szCs w:val="16"/>
        </w:rPr>
      </w:pPr>
      <w:r>
        <w:rPr>
          <w:rFonts w:ascii="Verdana" w:hAnsi="Verdana" w:cs="Verdana"/>
          <w:spacing w:val="3"/>
          <w:sz w:val="16"/>
          <w:szCs w:val="16"/>
        </w:rPr>
        <w:t>Or, aujourd'hui, ce n'est pas loin de la moit</w:t>
      </w:r>
      <w:r>
        <w:rPr>
          <w:rFonts w:ascii="Verdana" w:hAnsi="Verdana" w:cs="Verdana"/>
          <w:spacing w:val="3"/>
          <w:sz w:val="16"/>
          <w:szCs w:val="16"/>
        </w:rPr>
        <w:t>ié des français qui vivent dans les banlieues, on a déjà dépassé le tiers. Mexico annonce 30 à 40 millions d'habitants pour la fin du siècle, il est difficile de penser que c'est dans la ligne directe du progrès de l'histoire. Les villes étaient depuis des</w:t>
      </w:r>
      <w:r>
        <w:rPr>
          <w:rFonts w:ascii="Verdana" w:hAnsi="Verdana" w:cs="Verdana"/>
          <w:spacing w:val="3"/>
          <w:sz w:val="16"/>
          <w:szCs w:val="16"/>
        </w:rPr>
        <w:t xml:space="preserve"> siècles des pôles de progrès historiques. Bruges, Flo</w:t>
      </w:r>
      <w:r>
        <w:rPr>
          <w:rFonts w:ascii="Verdana" w:hAnsi="Verdana" w:cs="Verdana"/>
          <w:spacing w:val="3"/>
          <w:sz w:val="16"/>
          <w:szCs w:val="16"/>
        </w:rPr>
        <w:softHyphen/>
        <w:t>rence, c'étaient des pôles de progrès culturels, de progrès économique, et commercial, de liberté politique. Nous vivons dans l'idée que au moins en Europe, la ville, c'est la figure centrale du progrè</w:t>
      </w:r>
      <w:r>
        <w:rPr>
          <w:rFonts w:ascii="Verdana" w:hAnsi="Verdana" w:cs="Verdana"/>
          <w:spacing w:val="3"/>
          <w:sz w:val="16"/>
          <w:szCs w:val="16"/>
        </w:rPr>
        <w:t>s de l'histoire. Or au terme de notre évolution urbaine « moderne », Mexico en arrive à 30 à 40 millions d'habitants, cela signigie que la modernité ne continue pas dans le sens de l'histoire, elle la casse, elle la bascule, il y a une inversion des sens :</w:t>
      </w:r>
      <w:r>
        <w:rPr>
          <w:rFonts w:ascii="Verdana" w:hAnsi="Verdana" w:cs="Verdana"/>
          <w:spacing w:val="3"/>
          <w:sz w:val="16"/>
          <w:szCs w:val="16"/>
        </w:rPr>
        <w:t xml:space="preserve"> ce qui était positif, la ville devient négatil.</w:t>
      </w:r>
    </w:p>
    <w:p w14:paraId="3F541C25" w14:textId="77777777" w:rsidR="00000000" w:rsidRDefault="00EE5E01">
      <w:pPr>
        <w:kinsoku w:val="0"/>
        <w:overflowPunct w:val="0"/>
        <w:autoSpaceDE/>
        <w:autoSpaceDN/>
        <w:adjustRightInd/>
        <w:spacing w:before="8" w:line="192" w:lineRule="exact"/>
        <w:ind w:firstLine="144"/>
        <w:jc w:val="both"/>
        <w:textAlignment w:val="baseline"/>
        <w:rPr>
          <w:rFonts w:ascii="Verdana" w:hAnsi="Verdana" w:cs="Verdana"/>
          <w:sz w:val="16"/>
          <w:szCs w:val="16"/>
        </w:rPr>
      </w:pPr>
      <w:r>
        <w:rPr>
          <w:rFonts w:ascii="Verdana" w:hAnsi="Verdana" w:cs="Verdana"/>
          <w:sz w:val="16"/>
          <w:szCs w:val="16"/>
        </w:rPr>
        <w:t xml:space="preserve">Il est évident que dans une ville, de plus de 30 à 40 millions d'habitants, il n'y a plus de vie politique, il n'y a plus de citoyenneté, il n'y a plus de maitrise de l'espace social. On n'est plus rien, on </w:t>
      </w:r>
      <w:r>
        <w:rPr>
          <w:rFonts w:ascii="Verdana" w:hAnsi="Verdana" w:cs="Verdana"/>
          <w:sz w:val="16"/>
          <w:szCs w:val="16"/>
        </w:rPr>
        <w:t>est entassé, c'est tout...</w:t>
      </w:r>
    </w:p>
    <w:p w14:paraId="18C88CB6" w14:textId="77777777" w:rsidR="00000000" w:rsidRDefault="00EE5E01">
      <w:pPr>
        <w:kinsoku w:val="0"/>
        <w:overflowPunct w:val="0"/>
        <w:autoSpaceDE/>
        <w:autoSpaceDN/>
        <w:adjustRightInd/>
        <w:spacing w:before="5" w:line="192" w:lineRule="exact"/>
        <w:ind w:firstLine="144"/>
        <w:jc w:val="both"/>
        <w:textAlignment w:val="baseline"/>
        <w:rPr>
          <w:rFonts w:ascii="Verdana" w:hAnsi="Verdana" w:cs="Verdana"/>
          <w:sz w:val="16"/>
          <w:szCs w:val="16"/>
        </w:rPr>
      </w:pPr>
      <w:r>
        <w:rPr>
          <w:rFonts w:ascii="Verdana" w:hAnsi="Verdana" w:cs="Verdana"/>
          <w:sz w:val="16"/>
          <w:szCs w:val="16"/>
        </w:rPr>
        <w:t>L'exposé présenté ce soir avait été préparé initialement à l'intention d'un groupe de formateurs d'une association pour la formation des immigrés. On m'avait demandé de faire un exposé sur le temps et l'espace. Ces formateurs ava</w:t>
      </w:r>
      <w:r>
        <w:rPr>
          <w:rFonts w:ascii="Verdana" w:hAnsi="Verdana" w:cs="Verdana"/>
          <w:sz w:val="16"/>
          <w:szCs w:val="16"/>
        </w:rPr>
        <w:t>ient affaire à des jeunes femmes immigrées.</w:t>
      </w:r>
    </w:p>
    <w:p w14:paraId="60CAF0B7" w14:textId="77777777" w:rsidR="00000000" w:rsidRDefault="00EE5E01">
      <w:pPr>
        <w:kinsoku w:val="0"/>
        <w:overflowPunct w:val="0"/>
        <w:autoSpaceDE/>
        <w:autoSpaceDN/>
        <w:adjustRightInd/>
        <w:spacing w:before="15" w:line="192" w:lineRule="exact"/>
        <w:ind w:firstLine="144"/>
        <w:jc w:val="both"/>
        <w:textAlignment w:val="baseline"/>
        <w:rPr>
          <w:rFonts w:ascii="Verdana" w:hAnsi="Verdana" w:cs="Verdana"/>
          <w:spacing w:val="1"/>
          <w:sz w:val="16"/>
          <w:szCs w:val="16"/>
        </w:rPr>
      </w:pPr>
      <w:r>
        <w:rPr>
          <w:rFonts w:ascii="Verdana" w:hAnsi="Verdana" w:cs="Verdana"/>
          <w:spacing w:val="1"/>
          <w:sz w:val="16"/>
          <w:szCs w:val="16"/>
        </w:rPr>
        <w:t>Ils et elles ont expliqué quelles étaient les capacités très inégales de ces femmes, en ce qui concerne leur interpré</w:t>
      </w:r>
      <w:r>
        <w:rPr>
          <w:rFonts w:ascii="Verdana" w:hAnsi="Verdana" w:cs="Verdana"/>
          <w:spacing w:val="1"/>
          <w:sz w:val="16"/>
          <w:szCs w:val="16"/>
        </w:rPr>
        <w:softHyphen/>
        <w:t xml:space="preserve">tation de l'espace urbain. Il y a celles qui se situent dedans, l'espace urbain, elles savent </w:t>
      </w:r>
      <w:r>
        <w:rPr>
          <w:rFonts w:ascii="Verdana" w:hAnsi="Verdana" w:cs="Verdana"/>
          <w:spacing w:val="1"/>
          <w:sz w:val="16"/>
          <w:szCs w:val="16"/>
        </w:rPr>
        <w:t>où elles habitent, elles savent où elles vont, elles vivent dans un espace « réel ». Et puis il y a celles qui connaissent le réseau du métro, elles savent s'y retrouver, mais elles ne font aucune correspondance entre l'espace réel d'une grande ville comme</w:t>
      </w:r>
      <w:r>
        <w:rPr>
          <w:rFonts w:ascii="Verdana" w:hAnsi="Verdana" w:cs="Verdana"/>
          <w:spacing w:val="1"/>
          <w:sz w:val="16"/>
          <w:szCs w:val="16"/>
        </w:rPr>
        <w:t xml:space="preserve"> Paris et les circuits inscrits sur la carte du métro, le nom des stations où l'on circule quand on prend des lignes de métro. Ainsi, elles circulent dans un sous-espace, dissocié de l'espace réel. Et puis, il y a celles qui ne connaissent que le point d'a</w:t>
      </w:r>
      <w:r>
        <w:rPr>
          <w:rFonts w:ascii="Verdana" w:hAnsi="Verdana" w:cs="Verdana"/>
          <w:spacing w:val="1"/>
          <w:sz w:val="16"/>
          <w:szCs w:val="16"/>
        </w:rPr>
        <w:t>rrivée et le point de départ de leurs trajets habituels, elles n'ont même pas le sens de l'espace, mais elles savent qu'elles vont à la sécu, à tel endroit, qu'elles vont chercher l'enfant à tel endroit, qu'elles vont le dimanche à tel endroit. Donc leur e</w:t>
      </w:r>
      <w:r>
        <w:rPr>
          <w:rFonts w:ascii="Verdana" w:hAnsi="Verdana" w:cs="Verdana"/>
          <w:spacing w:val="1"/>
          <w:sz w:val="16"/>
          <w:szCs w:val="16"/>
        </w:rPr>
        <w:t>space est réduit uniquement à une sér</w:t>
      </w:r>
      <w:r>
        <w:rPr>
          <w:rFonts w:ascii="Verdana" w:hAnsi="Verdana" w:cs="Verdana"/>
          <w:spacing w:val="1"/>
          <w:sz w:val="16"/>
          <w:szCs w:val="16"/>
        </w:rPr>
        <w:softHyphen/>
        <w:t>ie de points, éclatés à travers l'espace urbain.</w:t>
      </w:r>
    </w:p>
    <w:p w14:paraId="64818B13" w14:textId="77777777" w:rsidR="00000000" w:rsidRDefault="00EE5E01">
      <w:pPr>
        <w:kinsoku w:val="0"/>
        <w:overflowPunct w:val="0"/>
        <w:autoSpaceDE/>
        <w:autoSpaceDN/>
        <w:adjustRightInd/>
        <w:spacing w:before="14" w:line="192" w:lineRule="exact"/>
        <w:ind w:firstLine="144"/>
        <w:jc w:val="both"/>
        <w:textAlignment w:val="baseline"/>
        <w:rPr>
          <w:rFonts w:ascii="Verdana" w:hAnsi="Verdana" w:cs="Verdana"/>
          <w:spacing w:val="4"/>
          <w:sz w:val="16"/>
          <w:szCs w:val="16"/>
        </w:rPr>
      </w:pPr>
      <w:r>
        <w:rPr>
          <w:rFonts w:ascii="Verdana" w:hAnsi="Verdana" w:cs="Verdana"/>
          <w:spacing w:val="4"/>
          <w:sz w:val="16"/>
          <w:szCs w:val="16"/>
        </w:rPr>
        <w:t>Pour terminer avec les exemples concrets et pour lancer la discussion, je viens tout de suite de demander une mon</w:t>
      </w:r>
      <w:r>
        <w:rPr>
          <w:rFonts w:ascii="Verdana" w:hAnsi="Verdana" w:cs="Verdana"/>
          <w:spacing w:val="4"/>
          <w:sz w:val="16"/>
          <w:szCs w:val="16"/>
        </w:rPr>
        <w:softHyphen/>
        <w:t xml:space="preserve">tre, notre ami Oreste qui n'est pourtant pas un adepte </w:t>
      </w:r>
      <w:r>
        <w:rPr>
          <w:rFonts w:ascii="Verdana" w:hAnsi="Verdana" w:cs="Verdana"/>
          <w:spacing w:val="4"/>
          <w:sz w:val="16"/>
          <w:szCs w:val="16"/>
        </w:rPr>
        <w:t>du modèle social dominant, m'a proposé une montre que j'ai refusé, parce que c'est une montre qui ne donne pas le temps, elle donne le moment, mais elle ne donne pas le temps, elle ne donne pas la durée. C'est une montre digi</w:t>
      </w:r>
      <w:r>
        <w:rPr>
          <w:rFonts w:ascii="Verdana" w:hAnsi="Verdana" w:cs="Verdana"/>
          <w:spacing w:val="4"/>
          <w:sz w:val="16"/>
          <w:szCs w:val="16"/>
        </w:rPr>
        <w:softHyphen/>
        <w:t>tale, dont les chiffres sauten</w:t>
      </w:r>
      <w:r>
        <w:rPr>
          <w:rFonts w:ascii="Verdana" w:hAnsi="Verdana" w:cs="Verdana"/>
          <w:spacing w:val="4"/>
          <w:sz w:val="16"/>
          <w:szCs w:val="16"/>
        </w:rPr>
        <w:t>t électroniquement de seconde en seconde, de minutes en minutes.</w:t>
      </w:r>
    </w:p>
    <w:p w14:paraId="58C135A3" w14:textId="77777777" w:rsidR="00000000" w:rsidRDefault="00EE5E01">
      <w:pPr>
        <w:kinsoku w:val="0"/>
        <w:overflowPunct w:val="0"/>
        <w:autoSpaceDE/>
        <w:autoSpaceDN/>
        <w:adjustRightInd/>
        <w:spacing w:before="6" w:line="191" w:lineRule="exact"/>
        <w:ind w:firstLine="144"/>
        <w:jc w:val="both"/>
        <w:textAlignment w:val="baseline"/>
        <w:rPr>
          <w:rFonts w:ascii="Verdana" w:hAnsi="Verdana" w:cs="Verdana"/>
          <w:spacing w:val="3"/>
          <w:sz w:val="16"/>
          <w:szCs w:val="16"/>
        </w:rPr>
      </w:pPr>
      <w:r>
        <w:rPr>
          <w:noProof/>
        </w:rPr>
        <w:pict w14:anchorId="7B3BF142">
          <v:line id="_x0000_s1367" style="position:absolute;left:0;text-align:left;z-index:342;mso-wrap-distance-left:0;mso-wrap-distance-right:0;mso-position-horizontal-relative:page;mso-position-vertical-relative:page" from="566.4pt,707.3pt" to="566.4pt,725.55pt" o:allowincell="f" strokeweight=".5pt">
            <v:stroke dashstyle="1 1"/>
            <w10:wrap type="square" anchorx="page" anchory="page"/>
          </v:line>
        </w:pict>
      </w:r>
      <w:r>
        <w:rPr>
          <w:rFonts w:ascii="Verdana" w:hAnsi="Verdana" w:cs="Verdana"/>
          <w:spacing w:val="3"/>
          <w:sz w:val="16"/>
          <w:szCs w:val="16"/>
        </w:rPr>
        <w:t>Mais on m'a souvent fait cette réponse : cette montre qui est une fausse montre coûte moins cher : c'est très sé</w:t>
      </w:r>
      <w:r>
        <w:rPr>
          <w:rFonts w:ascii="Verdana" w:hAnsi="Verdana" w:cs="Verdana"/>
          <w:spacing w:val="3"/>
          <w:sz w:val="16"/>
          <w:szCs w:val="16"/>
        </w:rPr>
        <w:t>rieux et pour beaucoup de gens. Mais voici une autre montre, dont les aiguilles indiquent qu'il est 9h 20. Cette montre ne nous donne pas seulement 9h 20 comme indication ponc</w:t>
      </w:r>
      <w:r>
        <w:rPr>
          <w:rFonts w:ascii="Verdana" w:hAnsi="Verdana" w:cs="Verdana"/>
          <w:spacing w:val="3"/>
          <w:sz w:val="16"/>
          <w:szCs w:val="16"/>
        </w:rPr>
        <w:softHyphen/>
        <w:t>tuelle, elle nous permet d'apprécier une durée, projettée sur un espace.</w:t>
      </w:r>
    </w:p>
    <w:p w14:paraId="073390F9" w14:textId="77777777" w:rsidR="00000000" w:rsidRDefault="00EE5E01">
      <w:pPr>
        <w:widowControl/>
        <w:rPr>
          <w:sz w:val="24"/>
          <w:szCs w:val="24"/>
        </w:rPr>
        <w:sectPr w:rsidR="00000000">
          <w:pgSz w:w="11496" w:h="16843"/>
          <w:pgMar w:top="984" w:right="271" w:bottom="545" w:left="624" w:header="720" w:footer="720" w:gutter="0"/>
          <w:cols w:num="2" w:sep="1" w:space="720" w:equalWidth="0">
            <w:col w:w="5040" w:space="521"/>
            <w:col w:w="5040"/>
          </w:cols>
          <w:noEndnote/>
        </w:sectPr>
      </w:pPr>
    </w:p>
    <w:tbl>
      <w:tblPr>
        <w:tblW w:w="0" w:type="auto"/>
        <w:tblLayout w:type="fixed"/>
        <w:tblCellMar>
          <w:left w:w="0" w:type="dxa"/>
          <w:right w:w="0" w:type="dxa"/>
        </w:tblCellMar>
        <w:tblLook w:val="0000" w:firstRow="0" w:lastRow="0" w:firstColumn="0" w:lastColumn="0" w:noHBand="0" w:noVBand="0"/>
      </w:tblPr>
      <w:tblGrid>
        <w:gridCol w:w="3575"/>
        <w:gridCol w:w="1907"/>
        <w:gridCol w:w="1483"/>
        <w:gridCol w:w="3854"/>
        <w:gridCol w:w="290"/>
      </w:tblGrid>
      <w:tr w:rsidR="00000000" w:rsidRPr="00EE5E01" w14:paraId="4C5203FE" w14:textId="77777777">
        <w:tblPrEx>
          <w:tblCellMar>
            <w:top w:w="0" w:type="dxa"/>
            <w:left w:w="0" w:type="dxa"/>
            <w:bottom w:w="0" w:type="dxa"/>
            <w:right w:w="0" w:type="dxa"/>
          </w:tblCellMar>
        </w:tblPrEx>
        <w:trPr>
          <w:trHeight w:hRule="exact" w:val="102"/>
        </w:trPr>
        <w:tc>
          <w:tcPr>
            <w:tcW w:w="3575" w:type="dxa"/>
            <w:tcBorders>
              <w:top w:val="single" w:sz="4" w:space="0" w:color="000000"/>
              <w:left w:val="nil"/>
              <w:bottom w:val="single" w:sz="19" w:space="0" w:color="000000"/>
              <w:right w:val="nil"/>
            </w:tcBorders>
          </w:tcPr>
          <w:p w14:paraId="604D635E" w14:textId="77777777" w:rsidR="00000000" w:rsidRPr="00EE5E01" w:rsidRDefault="00EE5E01">
            <w:pPr>
              <w:widowControl/>
              <w:rPr>
                <w:sz w:val="24"/>
                <w:szCs w:val="24"/>
              </w:rPr>
            </w:pPr>
          </w:p>
        </w:tc>
        <w:tc>
          <w:tcPr>
            <w:tcW w:w="1907" w:type="dxa"/>
            <w:tcBorders>
              <w:top w:val="single" w:sz="4" w:space="0" w:color="000000"/>
              <w:left w:val="nil"/>
              <w:bottom w:val="single" w:sz="19" w:space="0" w:color="000000"/>
              <w:right w:val="nil"/>
            </w:tcBorders>
          </w:tcPr>
          <w:p w14:paraId="13E9EEDC" w14:textId="77777777" w:rsidR="00000000" w:rsidRPr="00EE5E01" w:rsidRDefault="00EE5E01">
            <w:pPr>
              <w:widowControl/>
              <w:rPr>
                <w:sz w:val="24"/>
                <w:szCs w:val="24"/>
              </w:rPr>
            </w:pPr>
          </w:p>
        </w:tc>
        <w:tc>
          <w:tcPr>
            <w:tcW w:w="1483" w:type="dxa"/>
            <w:tcBorders>
              <w:top w:val="single" w:sz="4" w:space="0" w:color="000000"/>
              <w:left w:val="nil"/>
              <w:bottom w:val="nil"/>
              <w:right w:val="nil"/>
            </w:tcBorders>
          </w:tcPr>
          <w:p w14:paraId="107D1C02" w14:textId="77777777" w:rsidR="00000000" w:rsidRPr="00EE5E01" w:rsidRDefault="00EE5E01">
            <w:pPr>
              <w:widowControl/>
              <w:rPr>
                <w:sz w:val="24"/>
                <w:szCs w:val="24"/>
              </w:rPr>
            </w:pPr>
          </w:p>
        </w:tc>
        <w:tc>
          <w:tcPr>
            <w:tcW w:w="3854" w:type="dxa"/>
            <w:tcBorders>
              <w:top w:val="single" w:sz="4" w:space="0" w:color="000000"/>
              <w:left w:val="nil"/>
              <w:bottom w:val="single" w:sz="19" w:space="0" w:color="000000"/>
              <w:right w:val="nil"/>
            </w:tcBorders>
          </w:tcPr>
          <w:p w14:paraId="2AA8210A" w14:textId="77777777" w:rsidR="00000000" w:rsidRPr="00EE5E01" w:rsidRDefault="00EE5E01">
            <w:pPr>
              <w:widowControl/>
              <w:rPr>
                <w:sz w:val="24"/>
                <w:szCs w:val="24"/>
              </w:rPr>
            </w:pPr>
          </w:p>
        </w:tc>
        <w:tc>
          <w:tcPr>
            <w:tcW w:w="290" w:type="dxa"/>
            <w:tcBorders>
              <w:top w:val="nil"/>
              <w:left w:val="nil"/>
              <w:bottom w:val="nil"/>
              <w:right w:val="nil"/>
            </w:tcBorders>
          </w:tcPr>
          <w:p w14:paraId="0F084BD6" w14:textId="77777777" w:rsidR="00000000" w:rsidRPr="00EE5E01" w:rsidRDefault="00EE5E01">
            <w:pPr>
              <w:widowControl/>
              <w:rPr>
                <w:sz w:val="24"/>
                <w:szCs w:val="24"/>
              </w:rPr>
            </w:pPr>
          </w:p>
        </w:tc>
      </w:tr>
      <w:tr w:rsidR="00000000" w:rsidRPr="00EE5E01" w14:paraId="6940995F" w14:textId="77777777">
        <w:tblPrEx>
          <w:tblCellMar>
            <w:top w:w="0" w:type="dxa"/>
            <w:left w:w="0" w:type="dxa"/>
            <w:bottom w:w="0" w:type="dxa"/>
            <w:right w:w="0" w:type="dxa"/>
          </w:tblCellMar>
        </w:tblPrEx>
        <w:trPr>
          <w:cantSplit/>
          <w:trHeight w:hRule="exact" w:val="183"/>
        </w:trPr>
        <w:tc>
          <w:tcPr>
            <w:tcW w:w="5482" w:type="dxa"/>
            <w:gridSpan w:val="2"/>
            <w:vMerge w:val="restart"/>
            <w:tcBorders>
              <w:top w:val="single" w:sz="19" w:space="0" w:color="000000"/>
              <w:left w:val="nil"/>
              <w:bottom w:val="nil"/>
              <w:right w:val="nil"/>
            </w:tcBorders>
          </w:tcPr>
          <w:p w14:paraId="01700A68" w14:textId="77777777" w:rsidR="00000000" w:rsidRPr="00EE5E01" w:rsidRDefault="00EE5E01">
            <w:pPr>
              <w:kinsoku w:val="0"/>
              <w:overflowPunct w:val="0"/>
              <w:autoSpaceDE/>
              <w:autoSpaceDN/>
              <w:adjustRightInd/>
              <w:spacing w:before="144" w:line="192" w:lineRule="exact"/>
              <w:ind w:left="216" w:right="324" w:firstLine="144"/>
              <w:jc w:val="both"/>
              <w:textAlignment w:val="baseline"/>
              <w:rPr>
                <w:rFonts w:ascii="Verdana" w:hAnsi="Verdana" w:cs="Verdana"/>
                <w:sz w:val="16"/>
                <w:szCs w:val="16"/>
              </w:rPr>
            </w:pPr>
            <w:r w:rsidRPr="00EE5E01">
              <w:rPr>
                <w:rFonts w:ascii="Verdana" w:hAnsi="Verdana" w:cs="Verdana"/>
                <w:sz w:val="16"/>
                <w:szCs w:val="16"/>
              </w:rPr>
              <w:t>Donc, la montre à aiguilles permet de suivre la progres</w:t>
            </w:r>
            <w:r w:rsidRPr="00EE5E01">
              <w:rPr>
                <w:rFonts w:ascii="Verdana" w:hAnsi="Verdana" w:cs="Verdana"/>
                <w:sz w:val="16"/>
                <w:szCs w:val="16"/>
              </w:rPr>
              <w:softHyphen/>
              <w:t>sion du temps, le temps qui est une continuité que nous vivons tous ensemble.</w:t>
            </w:r>
          </w:p>
          <w:p w14:paraId="424BF72C" w14:textId="77777777" w:rsidR="00000000" w:rsidRPr="00EE5E01" w:rsidRDefault="00EE5E01">
            <w:pPr>
              <w:kinsoku w:val="0"/>
              <w:overflowPunct w:val="0"/>
              <w:autoSpaceDE/>
              <w:autoSpaceDN/>
              <w:adjustRightInd/>
              <w:spacing w:line="190" w:lineRule="exact"/>
              <w:ind w:left="360" w:right="324"/>
              <w:jc w:val="both"/>
              <w:textAlignment w:val="baseline"/>
              <w:rPr>
                <w:rFonts w:ascii="Verdana" w:hAnsi="Verdana" w:cs="Verdana"/>
                <w:sz w:val="16"/>
                <w:szCs w:val="16"/>
              </w:rPr>
            </w:pPr>
            <w:r w:rsidRPr="00EE5E01">
              <w:rPr>
                <w:rFonts w:ascii="Verdana" w:hAnsi="Verdana" w:cs="Verdana"/>
                <w:sz w:val="16"/>
                <w:szCs w:val="16"/>
              </w:rPr>
              <w:t>Avec la montre d'Oreste, la marche du temps est simple</w:t>
            </w:r>
            <w:r w:rsidRPr="00EE5E01">
              <w:rPr>
                <w:rFonts w:ascii="Verdana" w:hAnsi="Verdana" w:cs="Verdana"/>
                <w:sz w:val="16"/>
                <w:szCs w:val="16"/>
              </w:rPr>
              <w:softHyphen/>
              <w:t>ment réduite à un sautillement.</w:t>
            </w:r>
          </w:p>
          <w:p w14:paraId="77562015" w14:textId="77777777" w:rsidR="00000000" w:rsidRPr="00EE5E01" w:rsidRDefault="00EE5E01">
            <w:pPr>
              <w:kinsoku w:val="0"/>
              <w:overflowPunct w:val="0"/>
              <w:autoSpaceDE/>
              <w:autoSpaceDN/>
              <w:adjustRightInd/>
              <w:spacing w:before="8" w:line="192" w:lineRule="exact"/>
              <w:ind w:left="216" w:right="324"/>
              <w:jc w:val="both"/>
              <w:textAlignment w:val="baseline"/>
              <w:rPr>
                <w:rFonts w:ascii="Verdana" w:hAnsi="Verdana" w:cs="Verdana"/>
                <w:spacing w:val="2"/>
                <w:sz w:val="16"/>
                <w:szCs w:val="16"/>
              </w:rPr>
            </w:pPr>
            <w:r w:rsidRPr="00EE5E01">
              <w:rPr>
                <w:rFonts w:ascii="Verdana" w:hAnsi="Verdana" w:cs="Verdana"/>
                <w:spacing w:val="2"/>
                <w:sz w:val="16"/>
                <w:szCs w:val="16"/>
              </w:rPr>
              <w:t>A Hong Kong, dans les grands hôtels, c'est encore pire, non seulement il y a les petits volets éclectroniques qui sautent pour donner l'heure, la minute, la seconde mais</w:t>
            </w:r>
            <w:r w:rsidRPr="00EE5E01">
              <w:rPr>
                <w:rFonts w:ascii="Verdana" w:hAnsi="Verdana" w:cs="Verdana"/>
                <w:spacing w:val="2"/>
                <w:sz w:val="16"/>
                <w:szCs w:val="16"/>
              </w:rPr>
              <w:t xml:space="preserve"> aussi le dixième de seconde. Or aucun business-man japo</w:t>
            </w:r>
            <w:r w:rsidRPr="00EE5E01">
              <w:rPr>
                <w:rFonts w:ascii="Verdana" w:hAnsi="Verdana" w:cs="Verdana"/>
                <w:spacing w:val="2"/>
                <w:sz w:val="16"/>
                <w:szCs w:val="16"/>
              </w:rPr>
              <w:softHyphen/>
              <w:t>nais aussi important soit-il a le besoin de connaitre le temps à un dixième près.</w:t>
            </w:r>
          </w:p>
          <w:p w14:paraId="3E19CDC6" w14:textId="77777777" w:rsidR="00000000" w:rsidRPr="00EE5E01" w:rsidRDefault="00EE5E01">
            <w:pPr>
              <w:kinsoku w:val="0"/>
              <w:overflowPunct w:val="0"/>
              <w:autoSpaceDE/>
              <w:autoSpaceDN/>
              <w:adjustRightInd/>
              <w:spacing w:before="10" w:line="192" w:lineRule="exact"/>
              <w:ind w:left="216" w:right="324" w:firstLine="144"/>
              <w:jc w:val="both"/>
              <w:textAlignment w:val="baseline"/>
              <w:rPr>
                <w:rFonts w:ascii="Verdana" w:hAnsi="Verdana" w:cs="Verdana"/>
                <w:spacing w:val="-1"/>
                <w:sz w:val="16"/>
                <w:szCs w:val="16"/>
              </w:rPr>
            </w:pPr>
            <w:r w:rsidRPr="00EE5E01">
              <w:rPr>
                <w:rFonts w:ascii="Verdana" w:hAnsi="Verdana" w:cs="Verdana"/>
                <w:spacing w:val="-1"/>
                <w:sz w:val="16"/>
                <w:szCs w:val="16"/>
              </w:rPr>
              <w:t>Dans tous ces hôtels, il y a des petits carrés qui sautent et rien d'autre. Cette négation de la durée, est une idéol</w:t>
            </w:r>
            <w:r w:rsidRPr="00EE5E01">
              <w:rPr>
                <w:rFonts w:ascii="Verdana" w:hAnsi="Verdana" w:cs="Verdana"/>
                <w:spacing w:val="-1"/>
                <w:sz w:val="16"/>
                <w:szCs w:val="16"/>
              </w:rPr>
              <w:t>ogie : cela affirme que les clients de ces hôtels appartiennent à une collectivité qui se veut à la pointe du progrès.</w:t>
            </w:r>
          </w:p>
          <w:p w14:paraId="7EF8006A" w14:textId="77777777" w:rsidR="00000000" w:rsidRPr="00EE5E01" w:rsidRDefault="00EE5E01">
            <w:pPr>
              <w:kinsoku w:val="0"/>
              <w:overflowPunct w:val="0"/>
              <w:autoSpaceDE/>
              <w:autoSpaceDN/>
              <w:adjustRightInd/>
              <w:spacing w:line="191" w:lineRule="exact"/>
              <w:ind w:left="216" w:right="324" w:firstLine="144"/>
              <w:jc w:val="both"/>
              <w:textAlignment w:val="baseline"/>
              <w:rPr>
                <w:rFonts w:ascii="Verdana" w:hAnsi="Verdana" w:cs="Verdana"/>
                <w:spacing w:val="2"/>
                <w:sz w:val="16"/>
                <w:szCs w:val="16"/>
              </w:rPr>
            </w:pPr>
            <w:r w:rsidRPr="00EE5E01">
              <w:rPr>
                <w:rFonts w:ascii="Verdana" w:hAnsi="Verdana" w:cs="Verdana"/>
                <w:spacing w:val="2"/>
                <w:sz w:val="16"/>
                <w:szCs w:val="16"/>
              </w:rPr>
              <w:t>Les montres digitales ne donnent que le moment. Elles ignorent la durée. Encore plus grave, elles suppriment le sens des rapports entre l</w:t>
            </w:r>
            <w:r w:rsidRPr="00EE5E01">
              <w:rPr>
                <w:rFonts w:ascii="Verdana" w:hAnsi="Verdana" w:cs="Verdana"/>
                <w:spacing w:val="2"/>
                <w:sz w:val="16"/>
                <w:szCs w:val="16"/>
              </w:rPr>
              <w:t>e passé et le présent. Cette mon</w:t>
            </w:r>
            <w:r w:rsidRPr="00EE5E01">
              <w:rPr>
                <w:rFonts w:ascii="Verdana" w:hAnsi="Verdana" w:cs="Verdana"/>
                <w:spacing w:val="2"/>
                <w:sz w:val="16"/>
                <w:szCs w:val="16"/>
              </w:rPr>
              <w:softHyphen/>
              <w:t>tre à aiguilles a un passé et un avenir, elle me permet d'évaluer le rapport entre le temps déjà écoulé et le temps de la causerie qui reste disponible. Nous avons un passé, commun ou pas, mais le passé existe, la durée his</w:t>
            </w:r>
            <w:r w:rsidRPr="00EE5E01">
              <w:rPr>
                <w:rFonts w:ascii="Verdana" w:hAnsi="Verdana" w:cs="Verdana"/>
                <w:spacing w:val="2"/>
                <w:sz w:val="16"/>
                <w:szCs w:val="16"/>
              </w:rPr>
              <w:t>torique ça existe, et puis il y a un avenir. Ce soir, entre nous, il y a un avenir et un passé, petits mais je sais que j'ai com</w:t>
            </w:r>
            <w:r w:rsidRPr="00EE5E01">
              <w:rPr>
                <w:rFonts w:ascii="Verdana" w:hAnsi="Verdana" w:cs="Verdana"/>
                <w:spacing w:val="2"/>
                <w:sz w:val="16"/>
                <w:szCs w:val="16"/>
              </w:rPr>
              <w:softHyphen/>
              <w:t>mencé à 9h 15, je sais que je dois terminer à peu près à 10h, donc à chaque moment de mon exposé, je pourrai me situer par rapp</w:t>
            </w:r>
            <w:r w:rsidRPr="00EE5E01">
              <w:rPr>
                <w:rFonts w:ascii="Verdana" w:hAnsi="Verdana" w:cs="Verdana"/>
                <w:spacing w:val="2"/>
                <w:sz w:val="16"/>
                <w:szCs w:val="16"/>
              </w:rPr>
              <w:t xml:space="preserve">ort au passé de l'exposé depuis le moment où j'ai commencé et je pourrai me situer par rapport au futur de l'exposé, dont je connais le terme. Le rapport entre le passé et l'avenir, c'est le fondement même de l'existence politique et de la réalité civique </w:t>
            </w:r>
            <w:r w:rsidRPr="00EE5E01">
              <w:rPr>
                <w:rFonts w:ascii="Verdana" w:hAnsi="Verdana" w:cs="Verdana"/>
                <w:spacing w:val="2"/>
                <w:sz w:val="16"/>
                <w:szCs w:val="16"/>
              </w:rPr>
              <w:t>collective, on sait d'où l'on vient, on sait où l'on va. Mais ce genre de gadgets a tué et écrasé complètement non seulement l'es</w:t>
            </w:r>
            <w:r w:rsidRPr="00EE5E01">
              <w:rPr>
                <w:rFonts w:ascii="Verdana" w:hAnsi="Verdana" w:cs="Verdana"/>
                <w:spacing w:val="2"/>
                <w:sz w:val="16"/>
                <w:szCs w:val="16"/>
              </w:rPr>
              <w:softHyphen/>
              <w:t>pace mais aussi le temps.</w:t>
            </w:r>
          </w:p>
          <w:p w14:paraId="0B34DA66" w14:textId="77777777" w:rsidR="00000000" w:rsidRPr="00EE5E01" w:rsidRDefault="00EE5E01">
            <w:pPr>
              <w:kinsoku w:val="0"/>
              <w:overflowPunct w:val="0"/>
              <w:autoSpaceDE/>
              <w:autoSpaceDN/>
              <w:adjustRightInd/>
              <w:spacing w:before="7" w:line="186" w:lineRule="exact"/>
              <w:ind w:left="216" w:right="324" w:firstLine="144"/>
              <w:jc w:val="both"/>
              <w:textAlignment w:val="baseline"/>
              <w:rPr>
                <w:rFonts w:ascii="Verdana" w:hAnsi="Verdana" w:cs="Verdana"/>
                <w:spacing w:val="3"/>
                <w:sz w:val="16"/>
                <w:szCs w:val="16"/>
              </w:rPr>
            </w:pPr>
            <w:r w:rsidRPr="00EE5E01">
              <w:rPr>
                <w:rFonts w:ascii="Verdana" w:hAnsi="Verdana" w:cs="Verdana"/>
                <w:spacing w:val="3"/>
                <w:sz w:val="16"/>
                <w:szCs w:val="16"/>
              </w:rPr>
              <w:t>La conscience politique, on pourra en parler tout à l'heure.</w:t>
            </w:r>
          </w:p>
          <w:p w14:paraId="05AB2026" w14:textId="77777777" w:rsidR="00000000" w:rsidRPr="00EE5E01" w:rsidRDefault="00EE5E01">
            <w:pPr>
              <w:kinsoku w:val="0"/>
              <w:overflowPunct w:val="0"/>
              <w:autoSpaceDE/>
              <w:autoSpaceDN/>
              <w:adjustRightInd/>
              <w:spacing w:before="10" w:line="192" w:lineRule="exact"/>
              <w:ind w:left="216" w:right="324" w:firstLine="144"/>
              <w:jc w:val="both"/>
              <w:textAlignment w:val="baseline"/>
              <w:rPr>
                <w:rFonts w:ascii="Verdana" w:hAnsi="Verdana" w:cs="Verdana"/>
                <w:sz w:val="16"/>
                <w:szCs w:val="16"/>
              </w:rPr>
            </w:pPr>
            <w:r w:rsidRPr="00EE5E01">
              <w:rPr>
                <w:rFonts w:ascii="Verdana" w:hAnsi="Verdana" w:cs="Verdana"/>
                <w:sz w:val="16"/>
                <w:szCs w:val="16"/>
              </w:rPr>
              <w:t>Voila donc deux ou trois petits exemples que je voulais donner pour montrer qu'avec le temps et l'espace, il s'agit de choses réelles, que nous vivons tous.</w:t>
            </w:r>
          </w:p>
          <w:p w14:paraId="10FD01E9" w14:textId="77777777" w:rsidR="00000000" w:rsidRPr="00EE5E01" w:rsidRDefault="00EE5E01">
            <w:pPr>
              <w:kinsoku w:val="0"/>
              <w:overflowPunct w:val="0"/>
              <w:autoSpaceDE/>
              <w:autoSpaceDN/>
              <w:adjustRightInd/>
              <w:spacing w:before="14" w:line="192" w:lineRule="exact"/>
              <w:ind w:left="216" w:right="324" w:firstLine="144"/>
              <w:jc w:val="both"/>
              <w:textAlignment w:val="baseline"/>
              <w:rPr>
                <w:rFonts w:ascii="Verdana" w:hAnsi="Verdana" w:cs="Verdana"/>
                <w:sz w:val="16"/>
                <w:szCs w:val="16"/>
              </w:rPr>
            </w:pPr>
            <w:r w:rsidRPr="00EE5E01">
              <w:rPr>
                <w:rFonts w:ascii="Verdana" w:hAnsi="Verdana" w:cs="Verdana"/>
                <w:sz w:val="16"/>
                <w:szCs w:val="16"/>
              </w:rPr>
              <w:t>J'ai parlé de la ville et de la banlieue, j'ai parlé des réseaux de circulation des femmes immigrée</w:t>
            </w:r>
            <w:r w:rsidRPr="00EE5E01">
              <w:rPr>
                <w:rFonts w:ascii="Verdana" w:hAnsi="Verdana" w:cs="Verdana"/>
                <w:sz w:val="16"/>
                <w:szCs w:val="16"/>
              </w:rPr>
              <w:t>s, j'ai parlé de la mon</w:t>
            </w:r>
            <w:r w:rsidRPr="00EE5E01">
              <w:rPr>
                <w:rFonts w:ascii="Verdana" w:hAnsi="Verdana" w:cs="Verdana"/>
                <w:sz w:val="16"/>
                <w:szCs w:val="16"/>
              </w:rPr>
              <w:softHyphen/>
              <w:t>tre et de l'inscription du temps dans l'espace et de la per</w:t>
            </w:r>
            <w:r w:rsidRPr="00EE5E01">
              <w:rPr>
                <w:rFonts w:ascii="Verdana" w:hAnsi="Verdana" w:cs="Verdana"/>
                <w:sz w:val="16"/>
                <w:szCs w:val="16"/>
              </w:rPr>
              <w:softHyphen/>
              <w:t>ception politique qu'on a du temps.</w:t>
            </w:r>
          </w:p>
          <w:p w14:paraId="553F12A6" w14:textId="77777777" w:rsidR="00000000" w:rsidRPr="00EE5E01" w:rsidRDefault="00EE5E01">
            <w:pPr>
              <w:kinsoku w:val="0"/>
              <w:overflowPunct w:val="0"/>
              <w:autoSpaceDE/>
              <w:autoSpaceDN/>
              <w:adjustRightInd/>
              <w:spacing w:line="187" w:lineRule="exact"/>
              <w:ind w:right="2054"/>
              <w:jc w:val="right"/>
              <w:textAlignment w:val="baseline"/>
              <w:rPr>
                <w:rFonts w:ascii="Verdana" w:hAnsi="Verdana" w:cs="Verdana"/>
                <w:sz w:val="16"/>
                <w:szCs w:val="16"/>
              </w:rPr>
            </w:pPr>
            <w:r w:rsidRPr="00EE5E01">
              <w:rPr>
                <w:rFonts w:ascii="Verdana" w:hAnsi="Verdana" w:cs="Verdana"/>
                <w:sz w:val="16"/>
                <w:szCs w:val="16"/>
              </w:rPr>
              <w:t>Ces exemples vous aident à réfléchir.</w:t>
            </w:r>
          </w:p>
          <w:p w14:paraId="6FBB3D53" w14:textId="77777777" w:rsidR="00000000" w:rsidRPr="00EE5E01" w:rsidRDefault="00EE5E01">
            <w:pPr>
              <w:kinsoku w:val="0"/>
              <w:overflowPunct w:val="0"/>
              <w:autoSpaceDE/>
              <w:autoSpaceDN/>
              <w:adjustRightInd/>
              <w:spacing w:before="22" w:line="192" w:lineRule="exact"/>
              <w:ind w:left="216" w:right="324" w:firstLine="144"/>
              <w:jc w:val="both"/>
              <w:textAlignment w:val="baseline"/>
              <w:rPr>
                <w:rFonts w:ascii="Verdana" w:hAnsi="Verdana" w:cs="Verdana"/>
                <w:spacing w:val="3"/>
                <w:sz w:val="16"/>
                <w:szCs w:val="16"/>
              </w:rPr>
            </w:pPr>
            <w:r w:rsidRPr="00EE5E01">
              <w:rPr>
                <w:rFonts w:ascii="Verdana" w:hAnsi="Verdana" w:cs="Verdana"/>
                <w:spacing w:val="3"/>
                <w:sz w:val="16"/>
                <w:szCs w:val="16"/>
              </w:rPr>
              <w:t>Et pourtant, quand on parle de l'espace et du temps, on est sur un terrain qui n'est pas directeme</w:t>
            </w:r>
            <w:r w:rsidRPr="00EE5E01">
              <w:rPr>
                <w:rFonts w:ascii="Verdana" w:hAnsi="Verdana" w:cs="Verdana"/>
                <w:spacing w:val="3"/>
                <w:sz w:val="16"/>
                <w:szCs w:val="16"/>
              </w:rPr>
              <w:t xml:space="preserve">nt inscrit sur le champ des luttes sociales. On rencontre partout l'espace mais il n'y a pas de lutte pour l'espace comme il y a une lutte des femmes, ou comme il y a une lutte des immigrés. Il n'y a pas une lutte pour le temps, comme il y a une lutte </w:t>
            </w:r>
            <w:r w:rsidRPr="00EE5E01">
              <w:rPr>
                <w:rFonts w:ascii="Arial" w:hAnsi="Arial" w:cs="Arial"/>
                <w:b/>
                <w:bCs/>
                <w:spacing w:val="3"/>
                <w:sz w:val="19"/>
                <w:szCs w:val="19"/>
              </w:rPr>
              <w:t xml:space="preserve">des </w:t>
            </w:r>
            <w:r w:rsidRPr="00EE5E01">
              <w:rPr>
                <w:rFonts w:ascii="Verdana" w:hAnsi="Verdana" w:cs="Verdana"/>
                <w:spacing w:val="3"/>
                <w:sz w:val="16"/>
                <w:szCs w:val="16"/>
              </w:rPr>
              <w:t>ouvriers, pour les salaires. Même si les luttes des ouvriers dans les usines, souvent concernent aussi le temps, mais je veux dire que c'est une référence plus loin</w:t>
            </w:r>
            <w:r w:rsidRPr="00EE5E01">
              <w:rPr>
                <w:rFonts w:ascii="Verdana" w:hAnsi="Verdana" w:cs="Verdana"/>
                <w:spacing w:val="3"/>
                <w:sz w:val="16"/>
                <w:szCs w:val="16"/>
              </w:rPr>
              <w:softHyphen/>
              <w:t>taine. Plus lointaine que la médecine ou le droit, qui sont des enjeux concrets de la vie s</w:t>
            </w:r>
            <w:r w:rsidRPr="00EE5E01">
              <w:rPr>
                <w:rFonts w:ascii="Verdana" w:hAnsi="Verdana" w:cs="Verdana"/>
                <w:spacing w:val="3"/>
                <w:sz w:val="16"/>
                <w:szCs w:val="16"/>
              </w:rPr>
              <w:t>ociale, et de la lutte sociale. L'espace et le temps, nous baignons dedans, c'est très concret, je viens de le montrer, mais en même temps, ça ne débouche pas directement sur des luttes. Il y a là un piège de la modernité. On ne s'aperçoit pas suffisamment</w:t>
            </w:r>
            <w:r w:rsidRPr="00EE5E01">
              <w:rPr>
                <w:rFonts w:ascii="Verdana" w:hAnsi="Verdana" w:cs="Verdana"/>
                <w:spacing w:val="3"/>
                <w:sz w:val="16"/>
                <w:szCs w:val="16"/>
              </w:rPr>
              <w:t>, à quel point, cela commande directement notre existence sociale.</w:t>
            </w:r>
          </w:p>
          <w:p w14:paraId="7D2C7CE1" w14:textId="77777777" w:rsidR="00000000" w:rsidRPr="00EE5E01" w:rsidRDefault="00EE5E01">
            <w:pPr>
              <w:kinsoku w:val="0"/>
              <w:overflowPunct w:val="0"/>
              <w:autoSpaceDE/>
              <w:autoSpaceDN/>
              <w:adjustRightInd/>
              <w:spacing w:before="26" w:line="192" w:lineRule="exact"/>
              <w:ind w:left="216" w:right="324" w:firstLine="144"/>
              <w:jc w:val="both"/>
              <w:textAlignment w:val="baseline"/>
              <w:rPr>
                <w:rFonts w:ascii="Verdana" w:hAnsi="Verdana" w:cs="Verdana"/>
                <w:spacing w:val="3"/>
                <w:sz w:val="16"/>
                <w:szCs w:val="16"/>
              </w:rPr>
            </w:pPr>
            <w:r w:rsidRPr="00EE5E01">
              <w:rPr>
                <w:rFonts w:ascii="Verdana" w:hAnsi="Verdana" w:cs="Verdana"/>
                <w:spacing w:val="3"/>
                <w:sz w:val="16"/>
                <w:szCs w:val="16"/>
              </w:rPr>
              <w:t>Par contre, s'il y a très peu de littérature politique ou idéo</w:t>
            </w:r>
            <w:r w:rsidRPr="00EE5E01">
              <w:rPr>
                <w:rFonts w:ascii="Verdana" w:hAnsi="Verdana" w:cs="Verdana"/>
                <w:spacing w:val="3"/>
                <w:sz w:val="16"/>
                <w:szCs w:val="16"/>
              </w:rPr>
              <w:softHyphen/>
              <w:t>logique sur l'espace et le temps, il y a cette chose très riche, qu'est la science fiction alternative, la science fic</w:t>
            </w:r>
            <w:r w:rsidRPr="00EE5E01">
              <w:rPr>
                <w:rFonts w:ascii="Verdana" w:hAnsi="Verdana" w:cs="Verdana"/>
                <w:spacing w:val="3"/>
                <w:sz w:val="16"/>
                <w:szCs w:val="16"/>
              </w:rPr>
              <w:softHyphen/>
              <w:t>tion de</w:t>
            </w:r>
            <w:r w:rsidRPr="00EE5E01">
              <w:rPr>
                <w:rFonts w:ascii="Verdana" w:hAnsi="Verdana" w:cs="Verdana"/>
                <w:spacing w:val="3"/>
                <w:sz w:val="16"/>
                <w:szCs w:val="16"/>
              </w:rPr>
              <w:t xml:space="preserve"> gauche, pas celle des vaisseaux spatiaux et des galaxies et des grandes machines de fantaisie, mais la science fiction de réflexion sur notre réalité. Ceux d'entre vous qui connaissent un peu la science fiction, connais</w:t>
            </w:r>
            <w:r w:rsidRPr="00EE5E01">
              <w:rPr>
                <w:rFonts w:ascii="Verdana" w:hAnsi="Verdana" w:cs="Verdana"/>
                <w:spacing w:val="3"/>
                <w:sz w:val="16"/>
                <w:szCs w:val="16"/>
              </w:rPr>
              <w:softHyphen/>
              <w:t>sent le nom de Jeury qui a beaucoup</w:t>
            </w:r>
            <w:r w:rsidRPr="00EE5E01">
              <w:rPr>
                <w:rFonts w:ascii="Verdana" w:hAnsi="Verdana" w:cs="Verdana"/>
                <w:spacing w:val="3"/>
                <w:sz w:val="16"/>
                <w:szCs w:val="16"/>
              </w:rPr>
              <w:t xml:space="preserve"> écrit sur les perturba</w:t>
            </w:r>
            <w:r w:rsidRPr="00EE5E01">
              <w:rPr>
                <w:rFonts w:ascii="Verdana" w:hAnsi="Verdana" w:cs="Verdana"/>
                <w:spacing w:val="3"/>
                <w:sz w:val="16"/>
                <w:szCs w:val="16"/>
              </w:rPr>
              <w:softHyphen/>
              <w:t>tions, sur les perversions du temps, c'est un de ses thèmes majeurs. De même, l'anglais Jim Ballard est obsédé par le temps et l'espace, Ballard dont l'ceuvre est considérable, ça méritait d'être rappelé.</w:t>
            </w:r>
          </w:p>
          <w:p w14:paraId="2EBFBAF3" w14:textId="77777777" w:rsidR="00000000" w:rsidRPr="00EE5E01" w:rsidRDefault="00EE5E01">
            <w:pPr>
              <w:kinsoku w:val="0"/>
              <w:overflowPunct w:val="0"/>
              <w:autoSpaceDE/>
              <w:autoSpaceDN/>
              <w:adjustRightInd/>
              <w:spacing w:before="10" w:after="43" w:line="192" w:lineRule="exact"/>
              <w:ind w:left="216" w:right="324" w:firstLine="144"/>
              <w:jc w:val="both"/>
              <w:textAlignment w:val="baseline"/>
              <w:rPr>
                <w:rFonts w:ascii="Verdana" w:hAnsi="Verdana" w:cs="Verdana"/>
                <w:sz w:val="16"/>
                <w:szCs w:val="16"/>
              </w:rPr>
            </w:pPr>
            <w:r w:rsidRPr="00EE5E01">
              <w:rPr>
                <w:rFonts w:ascii="Verdana" w:hAnsi="Verdana" w:cs="Verdana"/>
                <w:sz w:val="16"/>
                <w:szCs w:val="16"/>
              </w:rPr>
              <w:t>Revenons nous aussi à l'espace. Mon ami Paul Virilio, un urbaniste « radical », a publié, il n'y a pas très longtemps un livre qui s'appelle « L'espace critique », un livre intellec</w:t>
            </w:r>
            <w:r w:rsidRPr="00EE5E01">
              <w:rPr>
                <w:rFonts w:ascii="Verdana" w:hAnsi="Verdana" w:cs="Verdana"/>
                <w:sz w:val="16"/>
                <w:szCs w:val="16"/>
              </w:rPr>
              <w:softHyphen/>
              <w:t>tuel dans son vocabulaire et pas très facile d'accès pour un lecteur ordin</w:t>
            </w:r>
            <w:r w:rsidRPr="00EE5E01">
              <w:rPr>
                <w:rFonts w:ascii="Verdana" w:hAnsi="Verdana" w:cs="Verdana"/>
                <w:sz w:val="16"/>
                <w:szCs w:val="16"/>
              </w:rPr>
              <w:t>aire. Mais il y propose des idées tout à fait</w:t>
            </w:r>
          </w:p>
        </w:tc>
        <w:tc>
          <w:tcPr>
            <w:tcW w:w="1483" w:type="dxa"/>
            <w:tcBorders>
              <w:top w:val="nil"/>
              <w:left w:val="nil"/>
              <w:bottom w:val="nil"/>
              <w:right w:val="nil"/>
            </w:tcBorders>
          </w:tcPr>
          <w:p w14:paraId="0C73D5D2" w14:textId="77777777" w:rsidR="00000000" w:rsidRPr="00EE5E01" w:rsidRDefault="00EE5E01">
            <w:pPr>
              <w:kinsoku w:val="0"/>
              <w:overflowPunct w:val="0"/>
              <w:autoSpaceDE/>
              <w:autoSpaceDN/>
              <w:adjustRightInd/>
              <w:spacing w:before="10" w:after="43" w:line="192" w:lineRule="exact"/>
              <w:ind w:left="216" w:right="324" w:firstLine="144"/>
              <w:jc w:val="both"/>
              <w:textAlignment w:val="baseline"/>
              <w:rPr>
                <w:rFonts w:ascii="Verdana" w:hAnsi="Verdana" w:cs="Verdana"/>
                <w:sz w:val="16"/>
                <w:szCs w:val="16"/>
              </w:rPr>
            </w:pPr>
          </w:p>
        </w:tc>
        <w:tc>
          <w:tcPr>
            <w:tcW w:w="3854" w:type="dxa"/>
            <w:tcBorders>
              <w:top w:val="single" w:sz="19" w:space="0" w:color="000000"/>
              <w:left w:val="nil"/>
              <w:bottom w:val="nil"/>
              <w:right w:val="nil"/>
            </w:tcBorders>
          </w:tcPr>
          <w:p w14:paraId="52DE8F16" w14:textId="77777777" w:rsidR="00000000" w:rsidRPr="00EE5E01" w:rsidRDefault="00EE5E01">
            <w:pPr>
              <w:kinsoku w:val="0"/>
              <w:overflowPunct w:val="0"/>
              <w:autoSpaceDE/>
              <w:autoSpaceDN/>
              <w:adjustRightInd/>
              <w:spacing w:before="10" w:after="43" w:line="192" w:lineRule="exact"/>
              <w:ind w:left="216" w:right="324" w:firstLine="144"/>
              <w:jc w:val="both"/>
              <w:textAlignment w:val="baseline"/>
              <w:rPr>
                <w:rFonts w:ascii="Verdana" w:hAnsi="Verdana" w:cs="Verdana"/>
                <w:sz w:val="16"/>
                <w:szCs w:val="16"/>
              </w:rPr>
            </w:pPr>
          </w:p>
        </w:tc>
        <w:tc>
          <w:tcPr>
            <w:tcW w:w="290" w:type="dxa"/>
            <w:tcBorders>
              <w:top w:val="nil"/>
              <w:left w:val="nil"/>
              <w:bottom w:val="nil"/>
              <w:right w:val="nil"/>
            </w:tcBorders>
          </w:tcPr>
          <w:p w14:paraId="3F2428DE" w14:textId="77777777" w:rsidR="00000000" w:rsidRPr="00EE5E01" w:rsidRDefault="00EE5E01">
            <w:pPr>
              <w:kinsoku w:val="0"/>
              <w:overflowPunct w:val="0"/>
              <w:autoSpaceDE/>
              <w:autoSpaceDN/>
              <w:adjustRightInd/>
              <w:spacing w:before="10" w:after="43" w:line="192" w:lineRule="exact"/>
              <w:ind w:left="216" w:right="324" w:firstLine="144"/>
              <w:jc w:val="both"/>
              <w:textAlignment w:val="baseline"/>
              <w:rPr>
                <w:rFonts w:ascii="Verdana" w:hAnsi="Verdana" w:cs="Verdana"/>
                <w:sz w:val="16"/>
                <w:szCs w:val="16"/>
              </w:rPr>
            </w:pPr>
          </w:p>
        </w:tc>
      </w:tr>
      <w:tr w:rsidR="00000000" w:rsidRPr="00EE5E01" w14:paraId="4F4B0BFD" w14:textId="77777777">
        <w:tblPrEx>
          <w:tblCellMar>
            <w:top w:w="0" w:type="dxa"/>
            <w:left w:w="0" w:type="dxa"/>
            <w:bottom w:w="0" w:type="dxa"/>
            <w:right w:w="0" w:type="dxa"/>
          </w:tblCellMar>
        </w:tblPrEx>
        <w:trPr>
          <w:cantSplit/>
          <w:trHeight w:hRule="exact" w:val="48"/>
        </w:trPr>
        <w:tc>
          <w:tcPr>
            <w:tcW w:w="5482" w:type="dxa"/>
            <w:gridSpan w:val="2"/>
            <w:vMerge/>
            <w:tcBorders>
              <w:top w:val="nil"/>
              <w:left w:val="nil"/>
              <w:bottom w:val="nil"/>
              <w:right w:val="single" w:sz="4" w:space="0" w:color="000000"/>
            </w:tcBorders>
          </w:tcPr>
          <w:p w14:paraId="6E48D1B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627" w:type="dxa"/>
            <w:gridSpan w:val="3"/>
            <w:vMerge w:val="restart"/>
            <w:tcBorders>
              <w:top w:val="nil"/>
              <w:left w:val="single" w:sz="4" w:space="0" w:color="000000"/>
              <w:bottom w:val="nil"/>
              <w:right w:val="single" w:sz="4" w:space="0" w:color="000000"/>
            </w:tcBorders>
          </w:tcPr>
          <w:p w14:paraId="7AA22B26" w14:textId="77777777" w:rsidR="00000000" w:rsidRPr="00EE5E01" w:rsidRDefault="00EE5E01">
            <w:pPr>
              <w:kinsoku w:val="0"/>
              <w:overflowPunct w:val="0"/>
              <w:autoSpaceDE/>
              <w:autoSpaceDN/>
              <w:adjustRightInd/>
              <w:spacing w:line="190" w:lineRule="exact"/>
              <w:ind w:left="360" w:right="288"/>
              <w:jc w:val="both"/>
              <w:textAlignment w:val="baseline"/>
              <w:rPr>
                <w:rFonts w:ascii="Verdana" w:hAnsi="Verdana" w:cs="Verdana"/>
                <w:sz w:val="16"/>
                <w:szCs w:val="16"/>
              </w:rPr>
            </w:pPr>
            <w:r w:rsidRPr="00EE5E01">
              <w:rPr>
                <w:rFonts w:ascii="Verdana" w:hAnsi="Verdana" w:cs="Verdana"/>
                <w:sz w:val="16"/>
                <w:szCs w:val="16"/>
              </w:rPr>
              <w:t>intéressantes, il montre comment l'espace dans lequel nous vivons et spécialement, l'espace urbain a perdu ses caractères « naturels », par exemple, sa continuité.</w:t>
            </w:r>
          </w:p>
          <w:p w14:paraId="3A5E50B5" w14:textId="77777777" w:rsidR="00000000" w:rsidRPr="00EE5E01" w:rsidRDefault="00EE5E01">
            <w:pPr>
              <w:kinsoku w:val="0"/>
              <w:overflowPunct w:val="0"/>
              <w:autoSpaceDE/>
              <w:autoSpaceDN/>
              <w:adjustRightInd/>
              <w:spacing w:after="196" w:line="191" w:lineRule="exact"/>
              <w:ind w:left="360" w:right="288" w:firstLine="144"/>
              <w:jc w:val="both"/>
              <w:textAlignment w:val="baseline"/>
              <w:rPr>
                <w:rFonts w:ascii="Verdana" w:hAnsi="Verdana" w:cs="Verdana"/>
                <w:sz w:val="16"/>
                <w:szCs w:val="16"/>
              </w:rPr>
            </w:pPr>
            <w:r w:rsidRPr="00EE5E01">
              <w:rPr>
                <w:rFonts w:ascii="Verdana" w:hAnsi="Verdana" w:cs="Verdana"/>
                <w:sz w:val="16"/>
                <w:szCs w:val="16"/>
              </w:rPr>
              <w:t>Avec les ré</w:t>
            </w:r>
            <w:r w:rsidRPr="00EE5E01">
              <w:rPr>
                <w:rFonts w:ascii="Verdana" w:hAnsi="Verdana" w:cs="Verdana"/>
                <w:sz w:val="16"/>
                <w:szCs w:val="16"/>
              </w:rPr>
              <w:t xml:space="preserve">seaux d'autoroutes, on ne peut pas aller d'un point au point apparemment proche, parce qu'on est pris, dans un circuit qui nous dissocie de l'espace global. On voit une église, mais on est sur l'autoroute, on croirait qu'on peut toucher le clocher mais il </w:t>
            </w:r>
            <w:r w:rsidRPr="00EE5E01">
              <w:rPr>
                <w:rFonts w:ascii="Verdana" w:hAnsi="Verdana" w:cs="Verdana"/>
                <w:sz w:val="16"/>
                <w:szCs w:val="16"/>
              </w:rPr>
              <w:t>faut effectuer des détours compliqués pour retrouver cette église à proximité de laquelle on est passé. Cet espace social tel qu'il est vécu à travers son organisation techniques complexe n'a plus rien à voir, avec l'espace naturel.</w:t>
            </w:r>
          </w:p>
        </w:tc>
      </w:tr>
      <w:tr w:rsidR="00000000" w:rsidRPr="00EE5E01" w14:paraId="73F5320E" w14:textId="77777777">
        <w:tblPrEx>
          <w:tblCellMar>
            <w:top w:w="0" w:type="dxa"/>
            <w:left w:w="0" w:type="dxa"/>
            <w:bottom w:w="0" w:type="dxa"/>
            <w:right w:w="0" w:type="dxa"/>
          </w:tblCellMar>
        </w:tblPrEx>
        <w:trPr>
          <w:cantSplit/>
          <w:trHeight w:hRule="exact" w:val="2450"/>
        </w:trPr>
        <w:tc>
          <w:tcPr>
            <w:tcW w:w="5482" w:type="dxa"/>
            <w:gridSpan w:val="2"/>
            <w:vMerge/>
            <w:tcBorders>
              <w:top w:val="nil"/>
              <w:left w:val="nil"/>
              <w:bottom w:val="nil"/>
              <w:right w:val="single" w:sz="4" w:space="0" w:color="000000"/>
            </w:tcBorders>
          </w:tcPr>
          <w:p w14:paraId="0D17D9C1"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627" w:type="dxa"/>
            <w:gridSpan w:val="3"/>
            <w:vMerge/>
            <w:tcBorders>
              <w:top w:val="nil"/>
              <w:left w:val="single" w:sz="4" w:space="0" w:color="000000"/>
              <w:bottom w:val="nil"/>
              <w:right w:val="single" w:sz="4" w:space="0" w:color="000000"/>
            </w:tcBorders>
          </w:tcPr>
          <w:p w14:paraId="670989B7"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0B24AD9F" w14:textId="77777777">
        <w:tblPrEx>
          <w:tblCellMar>
            <w:top w:w="0" w:type="dxa"/>
            <w:left w:w="0" w:type="dxa"/>
            <w:bottom w:w="0" w:type="dxa"/>
            <w:right w:w="0" w:type="dxa"/>
          </w:tblCellMar>
        </w:tblPrEx>
        <w:trPr>
          <w:cantSplit/>
          <w:trHeight w:hRule="exact" w:val="12481"/>
        </w:trPr>
        <w:tc>
          <w:tcPr>
            <w:tcW w:w="5482" w:type="dxa"/>
            <w:gridSpan w:val="2"/>
            <w:vMerge/>
            <w:tcBorders>
              <w:top w:val="nil"/>
              <w:left w:val="nil"/>
              <w:bottom w:val="nil"/>
              <w:right w:val="single" w:sz="4" w:space="0" w:color="000000"/>
            </w:tcBorders>
          </w:tcPr>
          <w:p w14:paraId="208E379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337" w:type="dxa"/>
            <w:gridSpan w:val="2"/>
            <w:tcBorders>
              <w:top w:val="nil"/>
              <w:left w:val="single" w:sz="4" w:space="0" w:color="000000"/>
              <w:bottom w:val="nil"/>
              <w:right w:val="single" w:sz="4" w:space="0" w:color="000000"/>
            </w:tcBorders>
          </w:tcPr>
          <w:p w14:paraId="0AF7D3CF" w14:textId="77777777" w:rsidR="00000000" w:rsidRPr="00EE5E01" w:rsidRDefault="00EE5E01">
            <w:pPr>
              <w:tabs>
                <w:tab w:val="left" w:pos="3456"/>
              </w:tabs>
              <w:kinsoku w:val="0"/>
              <w:overflowPunct w:val="0"/>
              <w:autoSpaceDE/>
              <w:autoSpaceDN/>
              <w:adjustRightInd/>
              <w:spacing w:before="201" w:line="192" w:lineRule="exact"/>
              <w:ind w:left="360" w:right="72"/>
              <w:textAlignment w:val="baseline"/>
              <w:rPr>
                <w:rFonts w:ascii="Arial" w:hAnsi="Arial" w:cs="Arial"/>
                <w:b/>
                <w:bCs/>
                <w:sz w:val="19"/>
                <w:szCs w:val="19"/>
              </w:rPr>
            </w:pPr>
            <w:r w:rsidRPr="00EE5E01">
              <w:rPr>
                <w:rFonts w:ascii="Verdana" w:hAnsi="Verdana" w:cs="Verdana"/>
                <w:sz w:val="16"/>
                <w:szCs w:val="16"/>
              </w:rPr>
              <w:t xml:space="preserve">LA VILLE A ECLATE. </w:t>
            </w:r>
            <w:r w:rsidRPr="00EE5E01">
              <w:rPr>
                <w:rFonts w:ascii="Arial" w:hAnsi="Arial" w:cs="Arial"/>
                <w:b/>
                <w:bCs/>
                <w:sz w:val="19"/>
                <w:szCs w:val="19"/>
              </w:rPr>
              <w:t>MIK</w:t>
            </w:r>
            <w:r w:rsidRPr="00EE5E01">
              <w:rPr>
                <w:rFonts w:ascii="Arial" w:hAnsi="Arial" w:cs="Arial"/>
                <w:b/>
                <w:bCs/>
                <w:sz w:val="19"/>
                <w:szCs w:val="19"/>
              </w:rPr>
              <w:tab/>
            </w:r>
            <w:r w:rsidRPr="00EE5E01">
              <w:rPr>
                <w:rFonts w:ascii="Verdana" w:hAnsi="Verdana" w:cs="Verdana"/>
                <w:b/>
                <w:bCs/>
                <w:sz w:val="19"/>
                <w:szCs w:val="19"/>
                <w:vertAlign w:val="superscript"/>
              </w:rPr>
              <w:t>-</w:t>
            </w:r>
            <w:r w:rsidRPr="00EE5E01">
              <w:rPr>
                <w:rFonts w:ascii="Arial" w:hAnsi="Arial" w:cs="Arial"/>
                <w:b/>
                <w:bCs/>
                <w:sz w:val="19"/>
                <w:szCs w:val="19"/>
              </w:rPr>
              <w:t>11</w:t>
            </w:r>
          </w:p>
          <w:p w14:paraId="60855CE7" w14:textId="77777777" w:rsidR="00000000" w:rsidRPr="00EE5E01" w:rsidRDefault="00EE5E01">
            <w:pPr>
              <w:kinsoku w:val="0"/>
              <w:overflowPunct w:val="0"/>
              <w:autoSpaceDE/>
              <w:autoSpaceDN/>
              <w:adjustRightInd/>
              <w:spacing w:before="377" w:line="192" w:lineRule="exact"/>
              <w:ind w:left="360" w:right="72" w:firstLine="72"/>
              <w:jc w:val="both"/>
              <w:textAlignment w:val="baseline"/>
              <w:rPr>
                <w:rFonts w:ascii="Verdana" w:hAnsi="Verdana" w:cs="Verdana"/>
                <w:spacing w:val="2"/>
                <w:sz w:val="16"/>
                <w:szCs w:val="16"/>
              </w:rPr>
            </w:pPr>
            <w:r w:rsidRPr="00EE5E01">
              <w:rPr>
                <w:rFonts w:ascii="Verdana" w:hAnsi="Verdana" w:cs="Verdana"/>
                <w:spacing w:val="2"/>
                <w:sz w:val="16"/>
                <w:szCs w:val="16"/>
              </w:rPr>
              <w:t>En particulier, c'est un espace du vide, c'est un espace qui n'est plus politisable. Une route, un carrefour de rues, c'est politisable, des gens marchent, des quatre coins, des quatre chemins, ils se rencontrent là, ça peut même</w:t>
            </w:r>
            <w:r w:rsidRPr="00EE5E01">
              <w:rPr>
                <w:rFonts w:ascii="Verdana" w:hAnsi="Verdana" w:cs="Verdana"/>
                <w:spacing w:val="2"/>
                <w:sz w:val="16"/>
                <w:szCs w:val="16"/>
              </w:rPr>
              <w:t xml:space="preserve"> être historique.</w:t>
            </w:r>
          </w:p>
          <w:p w14:paraId="7749E64D" w14:textId="77777777" w:rsidR="00000000" w:rsidRPr="00EE5E01" w:rsidRDefault="00EE5E01">
            <w:pPr>
              <w:kinsoku w:val="0"/>
              <w:overflowPunct w:val="0"/>
              <w:autoSpaceDE/>
              <w:autoSpaceDN/>
              <w:adjustRightInd/>
              <w:spacing w:line="192" w:lineRule="exact"/>
              <w:ind w:left="360" w:right="72" w:firstLine="72"/>
              <w:jc w:val="both"/>
              <w:textAlignment w:val="baseline"/>
              <w:rPr>
                <w:rFonts w:ascii="Verdana" w:hAnsi="Verdana" w:cs="Verdana"/>
                <w:spacing w:val="1"/>
                <w:sz w:val="16"/>
                <w:szCs w:val="16"/>
              </w:rPr>
            </w:pPr>
            <w:r w:rsidRPr="00EE5E01">
              <w:rPr>
                <w:rFonts w:ascii="Verdana" w:hAnsi="Verdana" w:cs="Verdana"/>
                <w:spacing w:val="1"/>
                <w:sz w:val="16"/>
                <w:szCs w:val="16"/>
              </w:rPr>
              <w:t>Si ce sont des autoroutes, pas question, et l'espace exté</w:t>
            </w:r>
            <w:r w:rsidRPr="00EE5E01">
              <w:rPr>
                <w:rFonts w:ascii="Verdana" w:hAnsi="Verdana" w:cs="Verdana"/>
                <w:spacing w:val="1"/>
                <w:sz w:val="16"/>
                <w:szCs w:val="16"/>
              </w:rPr>
              <w:softHyphen/>
              <w:t>rieur aux autoroutes ne communique plus avec les auto</w:t>
            </w:r>
            <w:r w:rsidRPr="00EE5E01">
              <w:rPr>
                <w:rFonts w:ascii="Verdana" w:hAnsi="Verdana" w:cs="Verdana"/>
                <w:spacing w:val="1"/>
                <w:sz w:val="16"/>
                <w:szCs w:val="16"/>
              </w:rPr>
              <w:softHyphen/>
              <w:t>routes elles-mêmes, ce n'est plus un espace sur lequel un mouvement peut se développer, c'est un espace qui échappe à l'empris</w:t>
            </w:r>
            <w:r w:rsidRPr="00EE5E01">
              <w:rPr>
                <w:rFonts w:ascii="Verdana" w:hAnsi="Verdana" w:cs="Verdana"/>
                <w:spacing w:val="1"/>
                <w:sz w:val="16"/>
                <w:szCs w:val="16"/>
              </w:rPr>
              <w:t>e humaine, parce qu'il est éclaté en sous-ensembles. J'ai pris l'exemple des autoroutes et des réseaux circulatoires en tant que sous-ensemble où ne roulent que les voitures, les piétons ne peuvent pas y aller, c'est assigné à une seule activité.</w:t>
            </w:r>
          </w:p>
          <w:p w14:paraId="691516C0" w14:textId="77777777" w:rsidR="00000000" w:rsidRPr="00EE5E01" w:rsidRDefault="00EE5E01">
            <w:pPr>
              <w:kinsoku w:val="0"/>
              <w:overflowPunct w:val="0"/>
              <w:autoSpaceDE/>
              <w:autoSpaceDN/>
              <w:adjustRightInd/>
              <w:spacing w:before="10" w:line="192" w:lineRule="exact"/>
              <w:ind w:left="360" w:right="72" w:firstLine="72"/>
              <w:jc w:val="both"/>
              <w:textAlignment w:val="baseline"/>
              <w:rPr>
                <w:rFonts w:ascii="Verdana" w:hAnsi="Verdana" w:cs="Verdana"/>
                <w:sz w:val="16"/>
                <w:szCs w:val="16"/>
              </w:rPr>
            </w:pPr>
            <w:r w:rsidRPr="00EE5E01">
              <w:rPr>
                <w:rFonts w:ascii="Verdana" w:hAnsi="Verdana" w:cs="Verdana"/>
                <w:sz w:val="16"/>
                <w:szCs w:val="16"/>
              </w:rPr>
              <w:t>Il y a au</w:t>
            </w:r>
            <w:r w:rsidRPr="00EE5E01">
              <w:rPr>
                <w:rFonts w:ascii="Verdana" w:hAnsi="Verdana" w:cs="Verdana"/>
                <w:sz w:val="16"/>
                <w:szCs w:val="16"/>
              </w:rPr>
              <w:t>ssi des sous-systèmes fixes. La ville a éclaté, en zones « monoprogrammées ». J'emploie ici un mot abs</w:t>
            </w:r>
            <w:r w:rsidRPr="00EE5E01">
              <w:rPr>
                <w:rFonts w:ascii="Verdana" w:hAnsi="Verdana" w:cs="Verdana"/>
                <w:sz w:val="16"/>
                <w:szCs w:val="16"/>
              </w:rPr>
              <w:softHyphen/>
              <w:t xml:space="preserve">trait, c'est à dire que le centre commercial est très actif, aux heures où le centre commercial fonctionne, mais le reste du temps, c'est mort, c'est un </w:t>
            </w:r>
            <w:r w:rsidRPr="00EE5E01">
              <w:rPr>
                <w:rFonts w:ascii="Verdana" w:hAnsi="Verdana" w:cs="Verdana"/>
                <w:sz w:val="16"/>
                <w:szCs w:val="16"/>
              </w:rPr>
              <w:t>« espace-temps  » monopro-grammé, donc appauvri. De même, la cité scolaire est fré</w:t>
            </w:r>
            <w:r w:rsidRPr="00EE5E01">
              <w:rPr>
                <w:rFonts w:ascii="Verdana" w:hAnsi="Verdana" w:cs="Verdana"/>
                <w:sz w:val="16"/>
                <w:szCs w:val="16"/>
              </w:rPr>
              <w:softHyphen/>
              <w:t>quentée aux heures d'entrées et de sorties des enfants, le reste du temps, c'est mort, ça ne participe pas à la vie commune, comme était l'école du village, ou l'école du qu</w:t>
            </w:r>
            <w:r w:rsidRPr="00EE5E01">
              <w:rPr>
                <w:rFonts w:ascii="Verdana" w:hAnsi="Verdana" w:cs="Verdana"/>
                <w:sz w:val="16"/>
                <w:szCs w:val="16"/>
              </w:rPr>
              <w:t>artier, même le dimanche l'école est intégrée dans un espace contigue et commun.</w:t>
            </w:r>
          </w:p>
          <w:p w14:paraId="6916AA79" w14:textId="77777777" w:rsidR="00000000" w:rsidRPr="00EE5E01" w:rsidRDefault="00EE5E01">
            <w:pPr>
              <w:kinsoku w:val="0"/>
              <w:overflowPunct w:val="0"/>
              <w:autoSpaceDE/>
              <w:autoSpaceDN/>
              <w:adjustRightInd/>
              <w:spacing w:before="77" w:line="192" w:lineRule="exact"/>
              <w:ind w:left="360" w:right="72" w:firstLine="72"/>
              <w:jc w:val="both"/>
              <w:textAlignment w:val="baseline"/>
              <w:rPr>
                <w:rFonts w:ascii="Verdana" w:hAnsi="Verdana" w:cs="Verdana"/>
                <w:sz w:val="16"/>
                <w:szCs w:val="16"/>
              </w:rPr>
            </w:pPr>
            <w:r w:rsidRPr="00EE5E01">
              <w:rPr>
                <w:rFonts w:ascii="Verdana" w:hAnsi="Verdana" w:cs="Verdana"/>
                <w:sz w:val="16"/>
                <w:szCs w:val="16"/>
              </w:rPr>
              <w:t>Il y a donc des fonctions dissociées, inscrites dans l'espace de la ville, il y a la cité administrative, il y a la cité</w:t>
            </w:r>
            <w:r w:rsidRPr="00EE5E01">
              <w:rPr>
                <w:rFonts w:ascii="Verdana" w:hAnsi="Verdana" w:cs="Verdana"/>
                <w:sz w:val="16"/>
                <w:szCs w:val="16"/>
              </w:rPr>
              <w:t xml:space="preserve"> scolaire, le centre commercial, le centre hospitalier, cha</w:t>
            </w:r>
            <w:r w:rsidRPr="00EE5E01">
              <w:rPr>
                <w:rFonts w:ascii="Verdana" w:hAnsi="Verdana" w:cs="Verdana"/>
                <w:sz w:val="16"/>
                <w:szCs w:val="16"/>
              </w:rPr>
              <w:softHyphen/>
              <w:t>cun sait que en face des hôpitaux traditionnels, (j'habite en face d'un hôpital, boulevard de l'Hôpital) il y a des mar</w:t>
            </w:r>
            <w:r w:rsidRPr="00EE5E01">
              <w:rPr>
                <w:rFonts w:ascii="Verdana" w:hAnsi="Verdana" w:cs="Verdana"/>
                <w:sz w:val="16"/>
                <w:szCs w:val="16"/>
              </w:rPr>
              <w:softHyphen/>
              <w:t>chands de fleurs, il y a des marchands de gâteaux, souvent ouverts le dimanc</w:t>
            </w:r>
            <w:r w:rsidRPr="00EE5E01">
              <w:rPr>
                <w:rFonts w:ascii="Verdana" w:hAnsi="Verdana" w:cs="Verdana"/>
                <w:sz w:val="16"/>
                <w:szCs w:val="16"/>
              </w:rPr>
              <w:t>he car les gens achètent avant d'aller visiter les malades.</w:t>
            </w:r>
          </w:p>
          <w:p w14:paraId="2596E549" w14:textId="77777777" w:rsidR="00000000" w:rsidRPr="00EE5E01" w:rsidRDefault="00EE5E01">
            <w:pPr>
              <w:kinsoku w:val="0"/>
              <w:overflowPunct w:val="0"/>
              <w:autoSpaceDE/>
              <w:autoSpaceDN/>
              <w:adjustRightInd/>
              <w:spacing w:before="29" w:line="192" w:lineRule="exact"/>
              <w:ind w:left="360" w:right="72" w:firstLine="72"/>
              <w:jc w:val="both"/>
              <w:textAlignment w:val="baseline"/>
              <w:rPr>
                <w:rFonts w:ascii="Verdana" w:hAnsi="Verdana" w:cs="Verdana"/>
                <w:sz w:val="16"/>
                <w:szCs w:val="16"/>
              </w:rPr>
            </w:pPr>
            <w:r w:rsidRPr="00EE5E01">
              <w:rPr>
                <w:rFonts w:ascii="Verdana" w:hAnsi="Verdana" w:cs="Verdana"/>
                <w:sz w:val="16"/>
                <w:szCs w:val="16"/>
              </w:rPr>
              <w:t>Mais quand on va en banlieu, ou même dans une ville de province «modernisée », visiter un malade dans un centre hospitalier moderne, on ne peut pas compter acheter des gâteaux ou des fleurs : le c</w:t>
            </w:r>
            <w:r w:rsidRPr="00EE5E01">
              <w:rPr>
                <w:rFonts w:ascii="Verdana" w:hAnsi="Verdana" w:cs="Verdana"/>
                <w:sz w:val="16"/>
                <w:szCs w:val="16"/>
              </w:rPr>
              <w:t>entre hospitalier est au milieu des champs, au milieu d'un complexe de béton, il est dis</w:t>
            </w:r>
            <w:r w:rsidRPr="00EE5E01">
              <w:rPr>
                <w:rFonts w:ascii="Verdana" w:hAnsi="Verdana" w:cs="Verdana"/>
                <w:sz w:val="16"/>
                <w:szCs w:val="16"/>
              </w:rPr>
              <w:softHyphen/>
              <w:t>socié de la réalité vivante qu'était la ville.</w:t>
            </w:r>
          </w:p>
          <w:p w14:paraId="28E6E8A1" w14:textId="77777777" w:rsidR="00000000" w:rsidRPr="00EE5E01" w:rsidRDefault="00EE5E01">
            <w:pPr>
              <w:kinsoku w:val="0"/>
              <w:overflowPunct w:val="0"/>
              <w:autoSpaceDE/>
              <w:autoSpaceDN/>
              <w:adjustRightInd/>
              <w:spacing w:before="14" w:line="192" w:lineRule="exact"/>
              <w:ind w:left="360" w:right="72" w:firstLine="72"/>
              <w:jc w:val="both"/>
              <w:textAlignment w:val="baseline"/>
              <w:rPr>
                <w:rFonts w:ascii="Verdana" w:hAnsi="Verdana" w:cs="Verdana"/>
                <w:spacing w:val="-1"/>
                <w:sz w:val="16"/>
                <w:szCs w:val="16"/>
              </w:rPr>
            </w:pPr>
            <w:r w:rsidRPr="00EE5E01">
              <w:rPr>
                <w:rFonts w:ascii="Verdana" w:hAnsi="Verdana" w:cs="Verdana"/>
                <w:spacing w:val="-1"/>
                <w:sz w:val="16"/>
                <w:szCs w:val="16"/>
              </w:rPr>
              <w:t>C'est cela l'aliénation de l'espace comme réalité sociale, vécue collectivement. Il suffit de se promener dans les vil</w:t>
            </w:r>
            <w:r w:rsidRPr="00EE5E01">
              <w:rPr>
                <w:rFonts w:ascii="Verdana" w:hAnsi="Verdana" w:cs="Verdana"/>
                <w:spacing w:val="-1"/>
                <w:sz w:val="16"/>
                <w:szCs w:val="16"/>
              </w:rPr>
              <w:softHyphen/>
              <w:t>l</w:t>
            </w:r>
            <w:r w:rsidRPr="00EE5E01">
              <w:rPr>
                <w:rFonts w:ascii="Verdana" w:hAnsi="Verdana" w:cs="Verdana"/>
                <w:spacing w:val="-1"/>
                <w:sz w:val="16"/>
                <w:szCs w:val="16"/>
              </w:rPr>
              <w:t>es nouvelles, telle Evry ou Cergy. Il y a les circuits réservés aux voitures, il y a les circuits réservés aux piétons, avec des cheminements piétonniers dont il ne faut absolument pas s'éloigner, sans ça, on peut tomber sur une falaise, de béton de quatre</w:t>
            </w:r>
            <w:r w:rsidRPr="00EE5E01">
              <w:rPr>
                <w:rFonts w:ascii="Verdana" w:hAnsi="Verdana" w:cs="Verdana"/>
                <w:spacing w:val="-1"/>
                <w:sz w:val="16"/>
                <w:szCs w:val="16"/>
              </w:rPr>
              <w:t xml:space="preserve"> mètres de haut, et tomber sur l'autoroute,</w:t>
            </w:r>
          </w:p>
          <w:p w14:paraId="3D772A6D" w14:textId="77777777" w:rsidR="00000000" w:rsidRPr="00EE5E01" w:rsidRDefault="00EE5E01">
            <w:pPr>
              <w:kinsoku w:val="0"/>
              <w:overflowPunct w:val="0"/>
              <w:autoSpaceDE/>
              <w:autoSpaceDN/>
              <w:adjustRightInd/>
              <w:spacing w:line="186" w:lineRule="exact"/>
              <w:ind w:left="216" w:right="72"/>
              <w:textAlignment w:val="baseline"/>
              <w:rPr>
                <w:rFonts w:ascii="Verdana" w:hAnsi="Verdana" w:cs="Verdana"/>
                <w:sz w:val="16"/>
                <w:szCs w:val="16"/>
              </w:rPr>
            </w:pPr>
            <w:r w:rsidRPr="00EE5E01">
              <w:rPr>
                <w:rFonts w:ascii="Verdana" w:hAnsi="Verdana" w:cs="Verdana"/>
                <w:sz w:val="16"/>
                <w:szCs w:val="16"/>
              </w:rPr>
              <w:t>on ne sait pas où on tombe. Il faut suivre exactement les</w:t>
            </w:r>
          </w:p>
          <w:p w14:paraId="1FA36B72" w14:textId="77777777" w:rsidR="00000000" w:rsidRPr="00EE5E01" w:rsidRDefault="00EE5E01">
            <w:pPr>
              <w:kinsoku w:val="0"/>
              <w:overflowPunct w:val="0"/>
              <w:autoSpaceDE/>
              <w:autoSpaceDN/>
              <w:adjustRightInd/>
              <w:spacing w:before="20" w:line="174" w:lineRule="exact"/>
              <w:ind w:left="216" w:right="72"/>
              <w:textAlignment w:val="baseline"/>
              <w:rPr>
                <w:rFonts w:ascii="Verdana" w:hAnsi="Verdana" w:cs="Verdana"/>
                <w:sz w:val="24"/>
                <w:szCs w:val="24"/>
              </w:rPr>
            </w:pPr>
            <w:r w:rsidRPr="00EE5E01">
              <w:rPr>
                <w:rFonts w:ascii="Verdana" w:hAnsi="Verdana" w:cs="Verdana"/>
                <w:sz w:val="16"/>
                <w:szCs w:val="16"/>
              </w:rPr>
              <w:t>flèches ; cette ville est éclatée en sous-systèmes disso</w:t>
            </w:r>
            <w:r w:rsidRPr="00EE5E01">
              <w:rPr>
                <w:rFonts w:ascii="Verdana" w:hAnsi="Verdana" w:cs="Verdana"/>
                <w:sz w:val="16"/>
                <w:szCs w:val="16"/>
              </w:rPr>
              <w:noBreakHyphen/>
            </w:r>
          </w:p>
          <w:p w14:paraId="5B5DB1B4" w14:textId="77777777" w:rsidR="00000000" w:rsidRPr="00EE5E01" w:rsidRDefault="00EE5E01">
            <w:pPr>
              <w:kinsoku w:val="0"/>
              <w:overflowPunct w:val="0"/>
              <w:autoSpaceDE/>
              <w:autoSpaceDN/>
              <w:adjustRightInd/>
              <w:spacing w:line="179" w:lineRule="exact"/>
              <w:ind w:left="216" w:right="72"/>
              <w:textAlignment w:val="baseline"/>
              <w:rPr>
                <w:rFonts w:ascii="Verdana" w:hAnsi="Verdana" w:cs="Verdana"/>
                <w:sz w:val="16"/>
                <w:szCs w:val="16"/>
              </w:rPr>
            </w:pPr>
            <w:r w:rsidRPr="00EE5E01">
              <w:rPr>
                <w:rFonts w:ascii="Verdana" w:hAnsi="Verdana" w:cs="Verdana"/>
                <w:sz w:val="16"/>
                <w:szCs w:val="16"/>
              </w:rPr>
              <w:t>ciés.</w:t>
            </w:r>
          </w:p>
          <w:p w14:paraId="3477368F" w14:textId="77777777" w:rsidR="00000000" w:rsidRPr="00EE5E01" w:rsidRDefault="00EE5E01">
            <w:pPr>
              <w:kinsoku w:val="0"/>
              <w:overflowPunct w:val="0"/>
              <w:autoSpaceDE/>
              <w:autoSpaceDN/>
              <w:adjustRightInd/>
              <w:spacing w:before="25" w:after="241" w:line="192" w:lineRule="exact"/>
              <w:ind w:left="360" w:right="72" w:firstLine="72"/>
              <w:jc w:val="both"/>
              <w:textAlignment w:val="baseline"/>
              <w:rPr>
                <w:rFonts w:ascii="Verdana" w:hAnsi="Verdana" w:cs="Verdana"/>
                <w:sz w:val="16"/>
                <w:szCs w:val="16"/>
              </w:rPr>
            </w:pPr>
            <w:r w:rsidRPr="00EE5E01">
              <w:rPr>
                <w:rFonts w:ascii="Verdana" w:hAnsi="Verdana" w:cs="Verdana"/>
                <w:sz w:val="16"/>
                <w:szCs w:val="16"/>
              </w:rPr>
              <w:t>Cet éclatement de l'espace est très caractéristique de notre société actuelle, à</w:t>
            </w:r>
            <w:r w:rsidRPr="00EE5E01">
              <w:rPr>
                <w:rFonts w:ascii="Verdana" w:hAnsi="Verdana" w:cs="Verdana"/>
                <w:sz w:val="16"/>
                <w:szCs w:val="16"/>
              </w:rPr>
              <w:t xml:space="preserve"> mon avis, c'est une opération poli</w:t>
            </w:r>
            <w:r w:rsidRPr="00EE5E01">
              <w:rPr>
                <w:rFonts w:ascii="Verdana" w:hAnsi="Verdana" w:cs="Verdana"/>
                <w:sz w:val="16"/>
                <w:szCs w:val="16"/>
              </w:rPr>
              <w:softHyphen/>
              <w:t>tique sinon idéologique. Ca m'a toujours beaucoup surpris, l'idéologie du patchwork, c'est à dire des petits morceaux coupés les uns des autres, posés soi-disant côte à côte et qui n'ont plus d'unité vivante. Il y a même</w:t>
            </w:r>
            <w:r w:rsidRPr="00EE5E01">
              <w:rPr>
                <w:rFonts w:ascii="Verdana" w:hAnsi="Verdana" w:cs="Verdana"/>
                <w:sz w:val="16"/>
                <w:szCs w:val="16"/>
              </w:rPr>
              <w:t xml:space="preserve"> des gens qui on fait publié une revue qui s'appelait patchwork ce qui m'a toujours semblé bizarre, parce que ce n'est pas une idéolo</w:t>
            </w:r>
            <w:r w:rsidRPr="00EE5E01">
              <w:rPr>
                <w:rFonts w:ascii="Verdana" w:hAnsi="Verdana" w:cs="Verdana"/>
                <w:sz w:val="16"/>
                <w:szCs w:val="16"/>
              </w:rPr>
              <w:softHyphen/>
              <w:t>gie positive, mais une mode, celle des petits morceaux séparés, les uns des autres.</w:t>
            </w:r>
          </w:p>
        </w:tc>
        <w:tc>
          <w:tcPr>
            <w:tcW w:w="290" w:type="dxa"/>
            <w:tcBorders>
              <w:top w:val="nil"/>
              <w:left w:val="single" w:sz="4" w:space="0" w:color="000000"/>
              <w:bottom w:val="nil"/>
              <w:right w:val="single" w:sz="4" w:space="0" w:color="000000"/>
            </w:tcBorders>
          </w:tcPr>
          <w:p w14:paraId="5C74E291" w14:textId="77777777" w:rsidR="00000000" w:rsidRPr="00EE5E01" w:rsidRDefault="00EE5E01">
            <w:pPr>
              <w:kinsoku w:val="0"/>
              <w:overflowPunct w:val="0"/>
              <w:autoSpaceDE/>
              <w:autoSpaceDN/>
              <w:adjustRightInd/>
              <w:spacing w:before="25" w:after="241" w:line="192" w:lineRule="exact"/>
              <w:ind w:left="360" w:right="72" w:firstLine="72"/>
              <w:jc w:val="both"/>
              <w:textAlignment w:val="baseline"/>
              <w:rPr>
                <w:rFonts w:ascii="Verdana" w:hAnsi="Verdana" w:cs="Verdana"/>
                <w:sz w:val="16"/>
                <w:szCs w:val="16"/>
              </w:rPr>
            </w:pPr>
          </w:p>
        </w:tc>
      </w:tr>
      <w:tr w:rsidR="00000000" w:rsidRPr="00EE5E01" w14:paraId="5B675254" w14:textId="77777777">
        <w:tblPrEx>
          <w:tblCellMar>
            <w:top w:w="0" w:type="dxa"/>
            <w:left w:w="0" w:type="dxa"/>
            <w:bottom w:w="0" w:type="dxa"/>
            <w:right w:w="0" w:type="dxa"/>
          </w:tblCellMar>
        </w:tblPrEx>
        <w:trPr>
          <w:cantSplit/>
          <w:trHeight w:hRule="exact" w:val="87"/>
        </w:trPr>
        <w:tc>
          <w:tcPr>
            <w:tcW w:w="5482" w:type="dxa"/>
            <w:gridSpan w:val="2"/>
            <w:vMerge/>
            <w:tcBorders>
              <w:top w:val="nil"/>
              <w:left w:val="nil"/>
              <w:bottom w:val="nil"/>
              <w:right w:val="single" w:sz="4" w:space="0" w:color="000000"/>
            </w:tcBorders>
          </w:tcPr>
          <w:p w14:paraId="1925512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483" w:type="dxa"/>
            <w:tcBorders>
              <w:top w:val="nil"/>
              <w:left w:val="single" w:sz="4" w:space="0" w:color="000000"/>
              <w:bottom w:val="nil"/>
              <w:right w:val="nil"/>
            </w:tcBorders>
          </w:tcPr>
          <w:p w14:paraId="47A80FD4"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3854" w:type="dxa"/>
            <w:tcBorders>
              <w:top w:val="nil"/>
              <w:left w:val="nil"/>
              <w:bottom w:val="nil"/>
              <w:right w:val="nil"/>
            </w:tcBorders>
          </w:tcPr>
          <w:p w14:paraId="157401B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90" w:type="dxa"/>
            <w:tcBorders>
              <w:top w:val="nil"/>
              <w:left w:val="nil"/>
              <w:bottom w:val="nil"/>
              <w:right w:val="nil"/>
            </w:tcBorders>
          </w:tcPr>
          <w:p w14:paraId="1E73CC0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0D7F32AA" w14:textId="77777777">
        <w:tblPrEx>
          <w:tblCellMar>
            <w:top w:w="0" w:type="dxa"/>
            <w:left w:w="0" w:type="dxa"/>
            <w:bottom w:w="0" w:type="dxa"/>
            <w:right w:w="0" w:type="dxa"/>
          </w:tblCellMar>
        </w:tblPrEx>
        <w:trPr>
          <w:trHeight w:hRule="exact" w:val="20"/>
        </w:trPr>
        <w:tc>
          <w:tcPr>
            <w:tcW w:w="3575" w:type="dxa"/>
            <w:tcBorders>
              <w:top w:val="nil"/>
              <w:left w:val="nil"/>
              <w:bottom w:val="nil"/>
              <w:right w:val="nil"/>
            </w:tcBorders>
          </w:tcPr>
          <w:p w14:paraId="25CE5149"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907" w:type="dxa"/>
            <w:tcBorders>
              <w:top w:val="nil"/>
              <w:left w:val="nil"/>
              <w:bottom w:val="nil"/>
              <w:right w:val="nil"/>
            </w:tcBorders>
          </w:tcPr>
          <w:p w14:paraId="77111F27"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483" w:type="dxa"/>
            <w:tcBorders>
              <w:top w:val="nil"/>
              <w:left w:val="nil"/>
              <w:bottom w:val="nil"/>
              <w:right w:val="nil"/>
            </w:tcBorders>
          </w:tcPr>
          <w:p w14:paraId="66E51FD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3854" w:type="dxa"/>
            <w:tcBorders>
              <w:top w:val="nil"/>
              <w:left w:val="nil"/>
              <w:bottom w:val="nil"/>
              <w:right w:val="nil"/>
            </w:tcBorders>
          </w:tcPr>
          <w:p w14:paraId="7F04557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90" w:type="dxa"/>
            <w:tcBorders>
              <w:top w:val="nil"/>
              <w:left w:val="nil"/>
              <w:bottom w:val="nil"/>
              <w:right w:val="nil"/>
            </w:tcBorders>
          </w:tcPr>
          <w:p w14:paraId="6450DEC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bl>
    <w:p w14:paraId="63C76A57" w14:textId="77777777" w:rsidR="00000000" w:rsidRDefault="00EE5E01">
      <w:pPr>
        <w:widowControl/>
        <w:rPr>
          <w:sz w:val="24"/>
          <w:szCs w:val="24"/>
        </w:rPr>
        <w:sectPr w:rsidR="00000000">
          <w:pgSz w:w="11496" w:h="16843"/>
          <w:pgMar w:top="680" w:right="274" w:bottom="367" w:left="62" w:header="720" w:footer="720" w:gutter="0"/>
          <w:cols w:space="720"/>
          <w:noEndnote/>
        </w:sectPr>
      </w:pPr>
    </w:p>
    <w:p w14:paraId="7447697D" w14:textId="77777777" w:rsidR="00000000" w:rsidRDefault="00EE5E01">
      <w:pPr>
        <w:kinsoku w:val="0"/>
        <w:overflowPunct w:val="0"/>
        <w:autoSpaceDE/>
        <w:autoSpaceDN/>
        <w:adjustRightInd/>
        <w:spacing w:before="5" w:line="192" w:lineRule="exact"/>
        <w:ind w:left="144"/>
        <w:jc w:val="both"/>
        <w:textAlignment w:val="baseline"/>
        <w:rPr>
          <w:rFonts w:ascii="Verdana" w:hAnsi="Verdana" w:cs="Verdana"/>
          <w:sz w:val="16"/>
          <w:szCs w:val="16"/>
        </w:rPr>
      </w:pPr>
      <w:r>
        <w:rPr>
          <w:noProof/>
        </w:rPr>
        <w:lastRenderedPageBreak/>
        <w:pict w14:anchorId="45A35CF3">
          <v:line id="_x0000_s1368" style="position:absolute;left:0;text-align:left;z-index:343;mso-wrap-distance-left:0;mso-wrap-distance-right:0;mso-position-horizontal-relative:text;mso-position-vertical-relative:text" from="6.2pt,-12.7pt" to="546.25pt,-12.7pt" o:allowincell="f" strokeweight=".25pt">
            <w10:wrap type="square"/>
          </v:line>
        </w:pict>
      </w:r>
      <w:r>
        <w:rPr>
          <w:noProof/>
        </w:rPr>
        <w:pict w14:anchorId="2731A661">
          <v:line id="_x0000_s1369" style="position:absolute;left:0;text-align:left;z-index:344;mso-wrap-distance-left:0;mso-wrap-distance-right:0;mso-position-horizontal-relative:text;mso-position-vertical-relative:text" from="6.2pt,-6.5pt" to="546.25pt,-6.5pt" o:allowincell="f" strokeweight="2.9pt">
            <w10:wrap type="square"/>
          </v:line>
        </w:pict>
      </w:r>
      <w:r>
        <w:rPr>
          <w:noProof/>
        </w:rPr>
        <w:pict w14:anchorId="36C89162">
          <v:line id="_x0000_s1370" style="position:absolute;left:0;text-align:left;z-index:345;mso-wrap-distance-left:0;mso-wrap-distance-right:0;mso-position-horizontal-relative:page;mso-position-vertical-relative:page" from="291.85pt,42.25pt" to="291.85pt,800.95pt" o:allowincell="f" strokeweight=".5pt">
            <w10:wrap type="square" anchorx="page" anchory="page"/>
          </v:line>
        </w:pict>
      </w:r>
      <w:r>
        <w:rPr>
          <w:rFonts w:ascii="Verdana" w:hAnsi="Verdana" w:cs="Verdana"/>
          <w:sz w:val="16"/>
          <w:szCs w:val="16"/>
        </w:rPr>
        <w:t>Cet espace moderne, en particulier en liaison avec les nouvelles technologie et les facilités de transport, est</w:t>
      </w:r>
    </w:p>
    <w:p w14:paraId="72A6D119" w14:textId="77777777" w:rsidR="00000000" w:rsidRDefault="00EE5E01">
      <w:pPr>
        <w:kinsoku w:val="0"/>
        <w:overflowPunct w:val="0"/>
        <w:autoSpaceDE/>
        <w:autoSpaceDN/>
        <w:adjustRightInd/>
        <w:spacing w:line="192" w:lineRule="exact"/>
        <w:ind w:left="144"/>
        <w:textAlignment w:val="baseline"/>
        <w:rPr>
          <w:rFonts w:ascii="Verdana" w:hAnsi="Verdana" w:cs="Verdana"/>
          <w:spacing w:val="9"/>
          <w:sz w:val="16"/>
          <w:szCs w:val="16"/>
        </w:rPr>
      </w:pPr>
      <w:r>
        <w:rPr>
          <w:rFonts w:ascii="Verdana" w:hAnsi="Verdana" w:cs="Verdana"/>
          <w:spacing w:val="9"/>
          <w:sz w:val="16"/>
          <w:szCs w:val="16"/>
        </w:rPr>
        <w:t>dilaté ; il a pris, il a atteint un ordre de grandeur qui</w:t>
      </w:r>
    </w:p>
    <w:p w14:paraId="04B0B37B" w14:textId="77777777" w:rsidR="00000000" w:rsidRDefault="00EE5E01">
      <w:pPr>
        <w:kinsoku w:val="0"/>
        <w:overflowPunct w:val="0"/>
        <w:autoSpaceDE/>
        <w:autoSpaceDN/>
        <w:adjustRightInd/>
        <w:spacing w:line="189" w:lineRule="exact"/>
        <w:ind w:left="144"/>
        <w:jc w:val="both"/>
        <w:textAlignment w:val="baseline"/>
        <w:rPr>
          <w:rFonts w:ascii="Verdana" w:hAnsi="Verdana" w:cs="Verdana"/>
          <w:sz w:val="16"/>
          <w:szCs w:val="16"/>
        </w:rPr>
      </w:pPr>
      <w:r>
        <w:rPr>
          <w:rFonts w:ascii="Verdana" w:hAnsi="Verdana" w:cs="Verdana"/>
          <w:sz w:val="16"/>
          <w:szCs w:val="16"/>
        </w:rPr>
        <w:t>échappe de plus en plus au repé</w:t>
      </w:r>
      <w:r>
        <w:rPr>
          <w:rFonts w:ascii="Verdana" w:hAnsi="Verdana" w:cs="Verdana"/>
          <w:sz w:val="16"/>
          <w:szCs w:val="16"/>
        </w:rPr>
        <w:t>rage des humains, et aux capacités des humains. Nous avons ainsi perdu la capacité</w:t>
      </w:r>
    </w:p>
    <w:p w14:paraId="09E231DB" w14:textId="77777777" w:rsidR="00000000" w:rsidRDefault="00EE5E01">
      <w:pPr>
        <w:kinsoku w:val="0"/>
        <w:overflowPunct w:val="0"/>
        <w:autoSpaceDE/>
        <w:autoSpaceDN/>
        <w:adjustRightInd/>
        <w:spacing w:line="192" w:lineRule="exact"/>
        <w:ind w:left="144"/>
        <w:jc w:val="both"/>
        <w:textAlignment w:val="baseline"/>
        <w:rPr>
          <w:rFonts w:ascii="Verdana" w:hAnsi="Verdana" w:cs="Verdana"/>
          <w:sz w:val="16"/>
          <w:szCs w:val="16"/>
        </w:rPr>
      </w:pPr>
      <w:r>
        <w:rPr>
          <w:rFonts w:ascii="Verdana" w:hAnsi="Verdana" w:cs="Verdana"/>
          <w:sz w:val="16"/>
          <w:szCs w:val="16"/>
        </w:rPr>
        <w:t>de le maitriser. Dans une boutique traditionnelle, on a une</w:t>
      </w:r>
    </w:p>
    <w:p w14:paraId="459F4C91" w14:textId="77777777" w:rsidR="00000000" w:rsidRDefault="00EE5E01">
      <w:pPr>
        <w:kinsoku w:val="0"/>
        <w:overflowPunct w:val="0"/>
        <w:autoSpaceDE/>
        <w:autoSpaceDN/>
        <w:adjustRightInd/>
        <w:spacing w:line="192" w:lineRule="exact"/>
        <w:ind w:left="144"/>
        <w:jc w:val="both"/>
        <w:textAlignment w:val="baseline"/>
        <w:rPr>
          <w:rFonts w:ascii="Verdana" w:hAnsi="Verdana" w:cs="Verdana"/>
          <w:sz w:val="24"/>
          <w:szCs w:val="24"/>
        </w:rPr>
      </w:pPr>
      <w:r>
        <w:rPr>
          <w:rFonts w:ascii="Verdana" w:hAnsi="Verdana" w:cs="Verdana"/>
          <w:sz w:val="16"/>
          <w:szCs w:val="16"/>
        </w:rPr>
        <w:t>certaine maîtrise, on a le sentiment de respecter un certain ordre de grandeur. Mais dans ce qu'on appelle un hyp</w:t>
      </w:r>
      <w:r>
        <w:rPr>
          <w:rFonts w:ascii="Verdana" w:hAnsi="Verdana" w:cs="Verdana"/>
          <w:sz w:val="16"/>
          <w:szCs w:val="16"/>
        </w:rPr>
        <w:t>er</w:t>
      </w:r>
      <w:r>
        <w:rPr>
          <w:rFonts w:ascii="Verdana" w:hAnsi="Verdana" w:cs="Verdana"/>
          <w:sz w:val="16"/>
          <w:szCs w:val="16"/>
        </w:rPr>
        <w:noBreakHyphen/>
      </w:r>
    </w:p>
    <w:p w14:paraId="0B491E63" w14:textId="77777777" w:rsidR="00000000" w:rsidRDefault="00EE5E01">
      <w:pPr>
        <w:kinsoku w:val="0"/>
        <w:overflowPunct w:val="0"/>
        <w:autoSpaceDE/>
        <w:autoSpaceDN/>
        <w:adjustRightInd/>
        <w:spacing w:line="192" w:lineRule="exact"/>
        <w:ind w:left="144"/>
        <w:jc w:val="both"/>
        <w:textAlignment w:val="baseline"/>
        <w:rPr>
          <w:rFonts w:ascii="Verdana" w:hAnsi="Verdana" w:cs="Verdana"/>
          <w:spacing w:val="3"/>
          <w:sz w:val="16"/>
          <w:szCs w:val="16"/>
        </w:rPr>
      </w:pPr>
      <w:r>
        <w:rPr>
          <w:rFonts w:ascii="Verdana" w:hAnsi="Verdana" w:cs="Verdana"/>
          <w:spacing w:val="3"/>
          <w:sz w:val="16"/>
          <w:szCs w:val="16"/>
        </w:rPr>
        <w:t>marché, j'ai un sentiment physique d'être complètement</w:t>
      </w:r>
    </w:p>
    <w:p w14:paraId="0F1F68ED" w14:textId="77777777" w:rsidR="00000000" w:rsidRDefault="00EE5E01">
      <w:pPr>
        <w:kinsoku w:val="0"/>
        <w:overflowPunct w:val="0"/>
        <w:autoSpaceDE/>
        <w:autoSpaceDN/>
        <w:adjustRightInd/>
        <w:spacing w:line="192" w:lineRule="exact"/>
        <w:ind w:left="144"/>
        <w:jc w:val="both"/>
        <w:textAlignment w:val="baseline"/>
        <w:rPr>
          <w:rFonts w:ascii="Verdana" w:hAnsi="Verdana" w:cs="Verdana"/>
          <w:sz w:val="16"/>
          <w:szCs w:val="16"/>
        </w:rPr>
      </w:pPr>
      <w:r>
        <w:rPr>
          <w:rFonts w:ascii="Verdana" w:hAnsi="Verdana" w:cs="Verdana"/>
          <w:sz w:val="16"/>
          <w:szCs w:val="16"/>
        </w:rPr>
        <w:t>décalé, c'être complètement écartelé, on se réfugie vers l'objet qu'on a devant son nez. C'est lié à des mécanismes</w:t>
      </w:r>
    </w:p>
    <w:p w14:paraId="4308FEF9" w14:textId="77777777" w:rsidR="00000000" w:rsidRDefault="00EE5E01">
      <w:pPr>
        <w:kinsoku w:val="0"/>
        <w:overflowPunct w:val="0"/>
        <w:autoSpaceDE/>
        <w:autoSpaceDN/>
        <w:adjustRightInd/>
        <w:spacing w:line="192" w:lineRule="exact"/>
        <w:ind w:left="144"/>
        <w:jc w:val="both"/>
        <w:textAlignment w:val="baseline"/>
        <w:rPr>
          <w:rFonts w:ascii="Verdana" w:hAnsi="Verdana" w:cs="Verdana"/>
          <w:sz w:val="24"/>
          <w:szCs w:val="24"/>
        </w:rPr>
      </w:pPr>
      <w:r>
        <w:rPr>
          <w:rFonts w:ascii="Verdana" w:hAnsi="Verdana" w:cs="Verdana"/>
          <w:spacing w:val="2"/>
          <w:sz w:val="16"/>
          <w:szCs w:val="16"/>
        </w:rPr>
        <w:t>économiques, car évidemment, les grandes surfaces per</w:t>
      </w:r>
      <w:r>
        <w:rPr>
          <w:rFonts w:ascii="Verdana" w:hAnsi="Verdana" w:cs="Verdana"/>
          <w:spacing w:val="2"/>
          <w:sz w:val="16"/>
          <w:szCs w:val="16"/>
        </w:rPr>
        <w:noBreakHyphen/>
      </w:r>
    </w:p>
    <w:p w14:paraId="4B2A7D1C" w14:textId="77777777" w:rsidR="00000000" w:rsidRDefault="00EE5E01">
      <w:pPr>
        <w:kinsoku w:val="0"/>
        <w:overflowPunct w:val="0"/>
        <w:autoSpaceDE/>
        <w:autoSpaceDN/>
        <w:adjustRightInd/>
        <w:spacing w:line="190" w:lineRule="exact"/>
        <w:ind w:left="144"/>
        <w:jc w:val="both"/>
        <w:textAlignment w:val="baseline"/>
        <w:rPr>
          <w:rFonts w:ascii="Verdana" w:hAnsi="Verdana" w:cs="Verdana"/>
          <w:sz w:val="24"/>
          <w:szCs w:val="24"/>
        </w:rPr>
      </w:pPr>
      <w:r>
        <w:rPr>
          <w:rFonts w:ascii="Verdana" w:hAnsi="Verdana" w:cs="Verdana"/>
          <w:sz w:val="16"/>
          <w:szCs w:val="16"/>
        </w:rPr>
        <w:t>mettent un abaissement des</w:t>
      </w:r>
      <w:r>
        <w:rPr>
          <w:rFonts w:ascii="Verdana" w:hAnsi="Verdana" w:cs="Verdana"/>
          <w:sz w:val="16"/>
          <w:szCs w:val="16"/>
        </w:rPr>
        <w:t xml:space="preserve"> coûts de transport, un abais</w:t>
      </w:r>
      <w:r>
        <w:rPr>
          <w:rFonts w:ascii="Verdana" w:hAnsi="Verdana" w:cs="Verdana"/>
          <w:sz w:val="16"/>
          <w:szCs w:val="16"/>
        </w:rPr>
        <w:softHyphen/>
        <w:t>sement des coûts d'organisation de l'espace, de la présen</w:t>
      </w:r>
      <w:r>
        <w:rPr>
          <w:rFonts w:ascii="Verdana" w:hAnsi="Verdana" w:cs="Verdana"/>
          <w:sz w:val="16"/>
          <w:szCs w:val="16"/>
        </w:rPr>
        <w:noBreakHyphen/>
      </w:r>
    </w:p>
    <w:p w14:paraId="380E6F2B" w14:textId="77777777" w:rsidR="00000000" w:rsidRDefault="00EE5E01">
      <w:pPr>
        <w:kinsoku w:val="0"/>
        <w:overflowPunct w:val="0"/>
        <w:autoSpaceDE/>
        <w:autoSpaceDN/>
        <w:adjustRightInd/>
        <w:spacing w:line="191" w:lineRule="exact"/>
        <w:ind w:left="144"/>
        <w:jc w:val="both"/>
        <w:textAlignment w:val="baseline"/>
        <w:rPr>
          <w:rFonts w:ascii="Verdana" w:hAnsi="Verdana" w:cs="Verdana"/>
          <w:sz w:val="16"/>
          <w:szCs w:val="16"/>
        </w:rPr>
      </w:pPr>
      <w:r>
        <w:rPr>
          <w:rFonts w:ascii="Verdana" w:hAnsi="Verdana" w:cs="Verdana"/>
          <w:sz w:val="16"/>
          <w:szCs w:val="16"/>
        </w:rPr>
        <w:t>tation des marchandises, ça va loin. Mais il y a aussi je pense un effet idéologique systématiquement recherché dans une dilatation de l'espace, il y la la volonté d'a</w:t>
      </w:r>
      <w:r>
        <w:rPr>
          <w:rFonts w:ascii="Verdana" w:hAnsi="Verdana" w:cs="Verdana"/>
          <w:sz w:val="16"/>
          <w:szCs w:val="16"/>
        </w:rPr>
        <w:t>ffirmer la puissance de la société de consommation.</w:t>
      </w:r>
    </w:p>
    <w:p w14:paraId="1CCB8FDA" w14:textId="77777777" w:rsidR="00000000" w:rsidRDefault="00EE5E01">
      <w:pPr>
        <w:kinsoku w:val="0"/>
        <w:overflowPunct w:val="0"/>
        <w:autoSpaceDE/>
        <w:autoSpaceDN/>
        <w:adjustRightInd/>
        <w:spacing w:before="32" w:line="192" w:lineRule="exact"/>
        <w:ind w:right="72" w:firstLine="144"/>
        <w:jc w:val="both"/>
        <w:textAlignment w:val="baseline"/>
        <w:rPr>
          <w:rFonts w:ascii="Verdana" w:hAnsi="Verdana" w:cs="Verdana"/>
          <w:spacing w:val="5"/>
          <w:sz w:val="16"/>
          <w:szCs w:val="16"/>
        </w:rPr>
      </w:pPr>
      <w:r>
        <w:rPr>
          <w:rFonts w:ascii="Verdana" w:hAnsi="Verdana" w:cs="Verdana"/>
          <w:spacing w:val="5"/>
          <w:sz w:val="16"/>
          <w:szCs w:val="16"/>
        </w:rPr>
        <w:t>Ce qui est vrai des hyper-marchés est tout aussi vrai des ensembles résidentiels géants, ceux de la Courneuve ou des Minguettes à Lyon. Et là, il n'y a pas de doute, ça s'est passé dans les années 60, les</w:t>
      </w:r>
      <w:r>
        <w:rPr>
          <w:rFonts w:ascii="Verdana" w:hAnsi="Verdana" w:cs="Verdana"/>
          <w:spacing w:val="5"/>
          <w:sz w:val="16"/>
          <w:szCs w:val="16"/>
        </w:rPr>
        <w:t xml:space="preserve"> technocrates et les capi</w:t>
      </w:r>
      <w:r>
        <w:rPr>
          <w:rFonts w:ascii="Verdana" w:hAnsi="Verdana" w:cs="Verdana"/>
          <w:spacing w:val="5"/>
          <w:sz w:val="16"/>
          <w:szCs w:val="16"/>
        </w:rPr>
        <w:softHyphen/>
        <w:t>talistes ont programmés ça dans des buts de profits qui étaient aussi des buts politiques. La Vème République, ce n'était pas seulement la concentration du pouvoir politi</w:t>
      </w:r>
      <w:r>
        <w:rPr>
          <w:rFonts w:ascii="Verdana" w:hAnsi="Verdana" w:cs="Verdana"/>
          <w:spacing w:val="5"/>
          <w:sz w:val="16"/>
          <w:szCs w:val="16"/>
        </w:rPr>
        <w:softHyphen/>
        <w:t>que à l'Elysée, la Vème République c'était un projet de soc</w:t>
      </w:r>
      <w:r>
        <w:rPr>
          <w:rFonts w:ascii="Verdana" w:hAnsi="Verdana" w:cs="Verdana"/>
          <w:spacing w:val="5"/>
          <w:sz w:val="16"/>
          <w:szCs w:val="16"/>
        </w:rPr>
        <w:t>iété dont l'urbanisation forcée était l'élément fonda</w:t>
      </w:r>
      <w:r>
        <w:rPr>
          <w:rFonts w:ascii="Verdana" w:hAnsi="Verdana" w:cs="Verdana"/>
          <w:spacing w:val="5"/>
          <w:sz w:val="16"/>
          <w:szCs w:val="16"/>
        </w:rPr>
        <w:softHyphen/>
        <w:t>mental. Au nom d'impératifs économiques, on entendait concentrer la main d'oeuvre, concentrer les consomma</w:t>
      </w:r>
      <w:r>
        <w:rPr>
          <w:rFonts w:ascii="Verdana" w:hAnsi="Verdana" w:cs="Verdana"/>
          <w:spacing w:val="5"/>
          <w:sz w:val="16"/>
          <w:szCs w:val="16"/>
        </w:rPr>
        <w:softHyphen/>
        <w:t>teurs, vider les campagnes, assurer des champs de profit nouveaux par les grands travaux public</w:t>
      </w:r>
      <w:r>
        <w:rPr>
          <w:rFonts w:ascii="Verdana" w:hAnsi="Verdana" w:cs="Verdana"/>
          <w:spacing w:val="5"/>
          <w:sz w:val="16"/>
          <w:szCs w:val="16"/>
        </w:rPr>
        <w:t>s, l'équipement électro-ménager etc...</w:t>
      </w:r>
    </w:p>
    <w:p w14:paraId="485A5FC2" w14:textId="77777777" w:rsidR="00000000" w:rsidRDefault="00EE5E01">
      <w:pPr>
        <w:kinsoku w:val="0"/>
        <w:overflowPunct w:val="0"/>
        <w:autoSpaceDE/>
        <w:autoSpaceDN/>
        <w:adjustRightInd/>
        <w:spacing w:line="191" w:lineRule="exact"/>
        <w:ind w:right="72" w:firstLine="144"/>
        <w:jc w:val="both"/>
        <w:textAlignment w:val="baseline"/>
        <w:rPr>
          <w:rFonts w:ascii="Verdana" w:hAnsi="Verdana" w:cs="Verdana"/>
          <w:spacing w:val="3"/>
          <w:sz w:val="16"/>
          <w:szCs w:val="16"/>
        </w:rPr>
      </w:pPr>
      <w:r>
        <w:rPr>
          <w:rFonts w:ascii="Verdana" w:hAnsi="Verdana" w:cs="Verdana"/>
          <w:spacing w:val="3"/>
          <w:sz w:val="16"/>
          <w:szCs w:val="16"/>
        </w:rPr>
        <w:t>Mais on n'a absolument pas mesuré le coût social de ce projet banlieusant. Et finalement ca coûte cher. J'ai inter</w:t>
      </w:r>
      <w:r>
        <w:rPr>
          <w:rFonts w:ascii="Verdana" w:hAnsi="Verdana" w:cs="Verdana"/>
          <w:spacing w:val="3"/>
          <w:sz w:val="16"/>
          <w:szCs w:val="16"/>
        </w:rPr>
        <w:softHyphen/>
        <w:t>rogé beaucoup de gens et tout le monde, absolument tout le monde a gardé un souvenir très fort de la v</w:t>
      </w:r>
      <w:r>
        <w:rPr>
          <w:rFonts w:ascii="Verdana" w:hAnsi="Verdana" w:cs="Verdana"/>
          <w:spacing w:val="3"/>
          <w:sz w:val="16"/>
          <w:szCs w:val="16"/>
        </w:rPr>
        <w:t>ision des tours de Minguettes plastiquées qui s'effondraient sur l'écran de télévision. Tous les gens qui l'ont vu sur l'écran on ressenti très fortement. C'était un tournant, un projet de société basculait complètement. Ces tours qui avaient quelque chose</w:t>
      </w:r>
      <w:r>
        <w:rPr>
          <w:rFonts w:ascii="Verdana" w:hAnsi="Verdana" w:cs="Verdana"/>
          <w:spacing w:val="3"/>
          <w:sz w:val="16"/>
          <w:szCs w:val="16"/>
        </w:rPr>
        <w:t xml:space="preserve"> de pharaonique, qui était l'orgueil de la _Verne République, il fallait les faire sauter, car elles étaient dès échecs sociaux, des « trous noirs » de délinquance et de dé-socialisation.</w:t>
      </w:r>
    </w:p>
    <w:p w14:paraId="4E186CD8" w14:textId="77777777" w:rsidR="00000000" w:rsidRDefault="00EE5E01">
      <w:pPr>
        <w:kinsoku w:val="0"/>
        <w:overflowPunct w:val="0"/>
        <w:autoSpaceDE/>
        <w:autoSpaceDN/>
        <w:adjustRightInd/>
        <w:spacing w:before="2" w:line="192" w:lineRule="exact"/>
        <w:ind w:right="72" w:firstLine="144"/>
        <w:jc w:val="both"/>
        <w:textAlignment w:val="baseline"/>
        <w:rPr>
          <w:rFonts w:ascii="Verdana" w:hAnsi="Verdana" w:cs="Verdana"/>
          <w:spacing w:val="3"/>
          <w:sz w:val="16"/>
          <w:szCs w:val="16"/>
        </w:rPr>
      </w:pPr>
      <w:r>
        <w:rPr>
          <w:rFonts w:ascii="Verdana" w:hAnsi="Verdana" w:cs="Verdana"/>
          <w:spacing w:val="3"/>
          <w:sz w:val="16"/>
          <w:szCs w:val="16"/>
        </w:rPr>
        <w:t>L'espace du fait même qu'il est dilaté</w:t>
      </w:r>
      <w:r>
        <w:rPr>
          <w:rFonts w:ascii="Verdana" w:hAnsi="Verdana" w:cs="Verdana"/>
          <w:spacing w:val="3"/>
          <w:sz w:val="16"/>
          <w:szCs w:val="16"/>
        </w:rPr>
        <w:t>, est de plus en plus difficile à maitriser, à nettoyer, à contrôler, on balaie une rue mais on ne balaie pas la « Défense ». Autour des hyper-marchés, c'est pas nettoyable : les amas des boites de conserves, de morceaux de plastiques, de morceaux de papie</w:t>
      </w:r>
      <w:r>
        <w:rPr>
          <w:rFonts w:ascii="Verdana" w:hAnsi="Verdana" w:cs="Verdana"/>
          <w:spacing w:val="3"/>
          <w:sz w:val="16"/>
          <w:szCs w:val="16"/>
        </w:rPr>
        <w:t>r, on ne peut pas les nettoyer ; cela représenterait des coûts techniques et de main d'oeuvre énormes, ça sup</w:t>
      </w:r>
      <w:r>
        <w:rPr>
          <w:rFonts w:ascii="Verdana" w:hAnsi="Verdana" w:cs="Verdana"/>
          <w:spacing w:val="3"/>
          <w:sz w:val="16"/>
          <w:szCs w:val="16"/>
        </w:rPr>
        <w:softHyphen/>
        <w:t>poserait des aspirateurs géants qu'on ferait passer sur des pentes à 45°. On est dans un hyper-espace de science fiction qui a atteint un point cr</w:t>
      </w:r>
      <w:r>
        <w:rPr>
          <w:rFonts w:ascii="Verdana" w:hAnsi="Verdana" w:cs="Verdana"/>
          <w:spacing w:val="3"/>
          <w:sz w:val="16"/>
          <w:szCs w:val="16"/>
        </w:rPr>
        <w:t>itique d'absurdité non-maitrisable.</w:t>
      </w:r>
    </w:p>
    <w:p w14:paraId="1A146C5E" w14:textId="77777777" w:rsidR="00000000" w:rsidRDefault="00EE5E01">
      <w:pPr>
        <w:kinsoku w:val="0"/>
        <w:overflowPunct w:val="0"/>
        <w:autoSpaceDE/>
        <w:autoSpaceDN/>
        <w:adjustRightInd/>
        <w:spacing w:before="395" w:line="192" w:lineRule="exact"/>
        <w:textAlignment w:val="baseline"/>
        <w:rPr>
          <w:rFonts w:ascii="Verdana" w:hAnsi="Verdana" w:cs="Verdana"/>
          <w:spacing w:val="9"/>
          <w:sz w:val="16"/>
          <w:szCs w:val="16"/>
        </w:rPr>
      </w:pPr>
      <w:r>
        <w:rPr>
          <w:rFonts w:ascii="Verdana" w:hAnsi="Verdana" w:cs="Verdana"/>
          <w:spacing w:val="9"/>
          <w:sz w:val="16"/>
          <w:szCs w:val="16"/>
        </w:rPr>
        <w:t>LE HORS—SOL •,7.7</w:t>
      </w:r>
    </w:p>
    <w:p w14:paraId="1C8E1A15" w14:textId="77777777" w:rsidR="00000000" w:rsidRDefault="00EE5E01">
      <w:pPr>
        <w:kinsoku w:val="0"/>
        <w:overflowPunct w:val="0"/>
        <w:autoSpaceDE/>
        <w:autoSpaceDN/>
        <w:adjustRightInd/>
        <w:spacing w:before="399" w:line="192" w:lineRule="exact"/>
        <w:ind w:right="72" w:firstLine="144"/>
        <w:jc w:val="both"/>
        <w:textAlignment w:val="baseline"/>
        <w:rPr>
          <w:rFonts w:ascii="Verdana" w:hAnsi="Verdana" w:cs="Verdana"/>
          <w:sz w:val="16"/>
          <w:szCs w:val="16"/>
        </w:rPr>
      </w:pPr>
      <w:r>
        <w:rPr>
          <w:rFonts w:ascii="Verdana" w:hAnsi="Verdana" w:cs="Verdana"/>
          <w:sz w:val="16"/>
          <w:szCs w:val="16"/>
        </w:rPr>
        <w:t>Relativement à l'espace, j'ai proposé aussi l'idée de Hors-Sol. Ce thème vient de l'élevage : un veau « hors-sol » est en</w:t>
      </w:r>
      <w:r>
        <w:rPr>
          <w:rFonts w:ascii="Verdana" w:hAnsi="Verdana" w:cs="Verdana"/>
          <w:sz w:val="16"/>
          <w:szCs w:val="16"/>
          <w:vertAlign w:val="superscript"/>
        </w:rPr>
        <w:t>-</w:t>
      </w:r>
      <w:r>
        <w:rPr>
          <w:rFonts w:ascii="Verdana" w:hAnsi="Verdana" w:cs="Verdana"/>
          <w:sz w:val="16"/>
          <w:szCs w:val="16"/>
        </w:rPr>
        <w:t xml:space="preserve">fermé dans une boite en béton, on lui donne à manger, on évacue les déjections, </w:t>
      </w:r>
      <w:r>
        <w:rPr>
          <w:rFonts w:ascii="Verdana" w:hAnsi="Verdana" w:cs="Verdana"/>
          <w:sz w:val="16"/>
          <w:szCs w:val="16"/>
        </w:rPr>
        <w:t>ensuite on le tue, on le mange, il pourrait aussi bien vivre dans un container, dans un grand ensemble en béton comme dans une cave, ça ne change</w:t>
      </w:r>
      <w:r>
        <w:rPr>
          <w:rFonts w:ascii="Verdana" w:hAnsi="Verdana" w:cs="Verdana"/>
          <w:sz w:val="16"/>
          <w:szCs w:val="16"/>
        </w:rPr>
        <w:softHyphen/>
        <w:t>rait rien. Pour les tomates de Hollande hors sol, une motte de laine de verre est posée sur une bande de polys</w:t>
      </w:r>
      <w:r>
        <w:rPr>
          <w:rFonts w:ascii="Verdana" w:hAnsi="Verdana" w:cs="Verdana"/>
          <w:sz w:val="16"/>
          <w:szCs w:val="16"/>
        </w:rPr>
        <w:t>tirène expansé, les racines de la tomate baignent dans un jus qui a été calculé au point de vue de ses qualités nutritives, on cueille des choses qu'on appelle des tomates, mais qui n'ont vraiment aucun rapport avec des tomates.</w:t>
      </w:r>
    </w:p>
    <w:p w14:paraId="128B597E" w14:textId="77777777" w:rsidR="00000000" w:rsidRDefault="00EE5E01">
      <w:pPr>
        <w:kinsoku w:val="0"/>
        <w:overflowPunct w:val="0"/>
        <w:autoSpaceDE/>
        <w:autoSpaceDN/>
        <w:adjustRightInd/>
        <w:spacing w:line="190" w:lineRule="exact"/>
        <w:ind w:right="72" w:firstLine="144"/>
        <w:jc w:val="both"/>
        <w:textAlignment w:val="baseline"/>
        <w:rPr>
          <w:rFonts w:ascii="Verdana" w:hAnsi="Verdana" w:cs="Verdana"/>
          <w:sz w:val="16"/>
          <w:szCs w:val="16"/>
        </w:rPr>
      </w:pPr>
      <w:r>
        <w:rPr>
          <w:rFonts w:ascii="Verdana" w:hAnsi="Verdana" w:cs="Verdana"/>
          <w:sz w:val="16"/>
          <w:szCs w:val="16"/>
        </w:rPr>
        <w:t>Mais le hors•sol est une ca</w:t>
      </w:r>
      <w:r>
        <w:rPr>
          <w:rFonts w:ascii="Verdana" w:hAnsi="Verdana" w:cs="Verdana"/>
          <w:sz w:val="16"/>
          <w:szCs w:val="16"/>
        </w:rPr>
        <w:t>tégorie générale de la moder</w:t>
      </w:r>
      <w:r>
        <w:rPr>
          <w:rFonts w:ascii="Verdana" w:hAnsi="Verdana" w:cs="Verdana"/>
          <w:sz w:val="16"/>
          <w:szCs w:val="16"/>
        </w:rPr>
        <w:softHyphen/>
        <w:t>nité ; les tours de Hong-Kong sont du hors-sol ; les experts des multinationales itinérants, ils vivent hors sol</w:t>
      </w:r>
    </w:p>
    <w:p w14:paraId="06F503A7" w14:textId="77777777" w:rsidR="00000000" w:rsidRDefault="00EE5E01">
      <w:pPr>
        <w:kinsoku w:val="0"/>
        <w:overflowPunct w:val="0"/>
        <w:autoSpaceDE/>
        <w:autoSpaceDN/>
        <w:adjustRightInd/>
        <w:spacing w:before="10" w:line="183" w:lineRule="exact"/>
        <w:ind w:right="72" w:firstLine="144"/>
        <w:jc w:val="both"/>
        <w:textAlignment w:val="baseline"/>
        <w:rPr>
          <w:rFonts w:ascii="Verdana" w:hAnsi="Verdana" w:cs="Verdana"/>
          <w:sz w:val="16"/>
          <w:szCs w:val="16"/>
        </w:rPr>
      </w:pPr>
      <w:r>
        <w:rPr>
          <w:rFonts w:ascii="Verdana" w:hAnsi="Verdana" w:cs="Verdana"/>
          <w:sz w:val="16"/>
          <w:szCs w:val="16"/>
        </w:rPr>
        <w:t>Ce que l'on appelle aujourd'hui la jet society vit hors-sol, ils vont d'un hôtel à l'autre, d'une banque à l'autre</w:t>
      </w:r>
      <w:r>
        <w:rPr>
          <w:rFonts w:ascii="Verdana" w:hAnsi="Verdana" w:cs="Verdana"/>
          <w:sz w:val="16"/>
          <w:szCs w:val="16"/>
        </w:rPr>
        <w:t>, d'une plage à l'autre.</w:t>
      </w:r>
    </w:p>
    <w:p w14:paraId="0099DF16" w14:textId="77777777" w:rsidR="00000000" w:rsidRDefault="00EE5E01">
      <w:pPr>
        <w:kinsoku w:val="0"/>
        <w:overflowPunct w:val="0"/>
        <w:autoSpaceDE/>
        <w:autoSpaceDN/>
        <w:adjustRightInd/>
        <w:spacing w:line="191" w:lineRule="exact"/>
        <w:ind w:right="72" w:firstLine="144"/>
        <w:jc w:val="both"/>
        <w:textAlignment w:val="baseline"/>
        <w:rPr>
          <w:rFonts w:ascii="Verdana" w:hAnsi="Verdana" w:cs="Verdana"/>
          <w:sz w:val="16"/>
          <w:szCs w:val="16"/>
        </w:rPr>
      </w:pPr>
      <w:r>
        <w:rPr>
          <w:rFonts w:ascii="Verdana" w:hAnsi="Verdana" w:cs="Verdana"/>
          <w:sz w:val="16"/>
          <w:szCs w:val="16"/>
        </w:rPr>
        <w:br w:type="column"/>
      </w:r>
      <w:r>
        <w:rPr>
          <w:rFonts w:ascii="Verdana" w:hAnsi="Verdana" w:cs="Verdana"/>
          <w:sz w:val="16"/>
          <w:szCs w:val="16"/>
        </w:rPr>
        <w:t>Il faut bien dire aussi qu'une certaine catégorie de main d'oeuvre transplantée vis aussi en hors-sol. Dire cela, c'est regarder en face l'oppression qui frappe les travailleurs immigrés. Le hors-sol c'est une catégorie générale d</w:t>
      </w:r>
      <w:r>
        <w:rPr>
          <w:rFonts w:ascii="Verdana" w:hAnsi="Verdana" w:cs="Verdana"/>
          <w:sz w:val="16"/>
          <w:szCs w:val="16"/>
        </w:rPr>
        <w:t>e notre temps, c'est la situation d'un système dissocié de son environnement social et naturel, séparé de la réalité ambiante et qui doit fonctionner sur lui-même. Là on tou</w:t>
      </w:r>
      <w:r>
        <w:rPr>
          <w:rFonts w:ascii="Verdana" w:hAnsi="Verdana" w:cs="Verdana"/>
          <w:sz w:val="16"/>
          <w:szCs w:val="16"/>
        </w:rPr>
        <w:softHyphen/>
        <w:t>che peut-être, je crois, un des problèmes de l'immigration.</w:t>
      </w:r>
    </w:p>
    <w:p w14:paraId="2A0FF20F" w14:textId="77777777" w:rsidR="00000000" w:rsidRDefault="00EE5E01">
      <w:pPr>
        <w:kinsoku w:val="0"/>
        <w:overflowPunct w:val="0"/>
        <w:autoSpaceDE/>
        <w:autoSpaceDN/>
        <w:adjustRightInd/>
        <w:spacing w:line="189" w:lineRule="exact"/>
        <w:ind w:right="72" w:firstLine="144"/>
        <w:jc w:val="both"/>
        <w:textAlignment w:val="baseline"/>
        <w:rPr>
          <w:rFonts w:ascii="Verdana" w:hAnsi="Verdana" w:cs="Verdana"/>
          <w:sz w:val="16"/>
          <w:szCs w:val="16"/>
        </w:rPr>
      </w:pPr>
      <w:r>
        <w:rPr>
          <w:noProof/>
        </w:rPr>
        <w:pict w14:anchorId="477E34A4">
          <v:line id="_x0000_s1371" style="position:absolute;left:0;text-align:left;z-index:346;mso-wrap-distance-left:0;mso-wrap-distance-right:0;mso-position-horizontal-relative:page;mso-position-vertical-relative:page" from="12.5pt,45.6pt" to="12.5pt,781.95pt" o:allowincell="f" strokeweight=".5pt">
            <w10:wrap type="square" anchorx="page" anchory="page"/>
          </v:line>
        </w:pict>
      </w:r>
      <w:r>
        <w:rPr>
          <w:rFonts w:ascii="Verdana" w:hAnsi="Verdana" w:cs="Verdana"/>
          <w:sz w:val="16"/>
          <w:szCs w:val="16"/>
        </w:rPr>
        <w:t>Le hors-sol conduit ainsi au déclin de la proximité, au déclin du prochain, au sens spatial comme au sens moral.</w:t>
      </w:r>
    </w:p>
    <w:p w14:paraId="40C60397" w14:textId="77777777" w:rsidR="00000000" w:rsidRDefault="00EE5E01">
      <w:pPr>
        <w:kinsoku w:val="0"/>
        <w:overflowPunct w:val="0"/>
        <w:autoSpaceDE/>
        <w:autoSpaceDN/>
        <w:adjustRightInd/>
        <w:spacing w:line="191" w:lineRule="exact"/>
        <w:ind w:right="72" w:firstLine="144"/>
        <w:jc w:val="both"/>
        <w:textAlignment w:val="baseline"/>
        <w:rPr>
          <w:rFonts w:ascii="Verdana" w:hAnsi="Verdana" w:cs="Verdana"/>
          <w:spacing w:val="3"/>
          <w:sz w:val="16"/>
          <w:szCs w:val="16"/>
        </w:rPr>
      </w:pPr>
      <w:r>
        <w:rPr>
          <w:rFonts w:ascii="Verdana" w:hAnsi="Verdana" w:cs="Verdana"/>
          <w:spacing w:val="3"/>
          <w:sz w:val="16"/>
          <w:szCs w:val="16"/>
        </w:rPr>
        <w:t>Encore un tout petit exemple du hors-sol pour m'arrêter là :.autrefois, les standards téléphoniques avaient des let</w:t>
      </w:r>
      <w:r>
        <w:rPr>
          <w:rFonts w:ascii="Verdana" w:hAnsi="Verdana" w:cs="Verdana"/>
          <w:spacing w:val="3"/>
          <w:sz w:val="16"/>
          <w:szCs w:val="16"/>
        </w:rPr>
        <w:softHyphen/>
        <w:t xml:space="preserve">tres, et des chiffres, les </w:t>
      </w:r>
      <w:r>
        <w:rPr>
          <w:rFonts w:ascii="Verdana" w:hAnsi="Verdana" w:cs="Verdana"/>
          <w:spacing w:val="3"/>
          <w:sz w:val="16"/>
          <w:szCs w:val="16"/>
        </w:rPr>
        <w:t>lettres étaient une indication, quand quelqu'un nous disait « odéon », on se disait, tiens ça c'est un intellectuel qui habite le Quartier Latin et puis si on disait Botzaris, on savait qu'il habitait Belleville, qu'il habite dans un quartier populaire, on</w:t>
      </w:r>
      <w:r>
        <w:rPr>
          <w:rFonts w:ascii="Verdana" w:hAnsi="Verdana" w:cs="Verdana"/>
          <w:spacing w:val="3"/>
          <w:sz w:val="16"/>
          <w:szCs w:val="16"/>
        </w:rPr>
        <w:t xml:space="preserve"> pouvait repérer où les gens vivaient ou qui ils étaient. C'est important de savoir où les gens habitent, ou du moins c'était important. En effet, dans une banlieue banalisée, c'est probablement moins important parce qu'elles se ressemblent toutes.:. Tant </w:t>
      </w:r>
      <w:r>
        <w:rPr>
          <w:rFonts w:ascii="Verdana" w:hAnsi="Verdana" w:cs="Verdana"/>
          <w:spacing w:val="3"/>
          <w:sz w:val="16"/>
          <w:szCs w:val="16"/>
        </w:rPr>
        <w:t>que chaque quartier avait son profil particulier, c'était un élément de communication, au bon sens du mot, que de dire Odéon 84 000 mais maintenant, il y a sept chiffres, c'est à dire qu'on utilise un codage complètement dissocié de l'environnement. Aujour</w:t>
      </w:r>
      <w:r>
        <w:rPr>
          <w:rFonts w:ascii="Verdana" w:hAnsi="Verdana" w:cs="Verdana"/>
          <w:spacing w:val="3"/>
          <w:sz w:val="16"/>
          <w:szCs w:val="16"/>
        </w:rPr>
        <w:t>d'hui, on est passé à huit...</w:t>
      </w:r>
    </w:p>
    <w:p w14:paraId="07848A8B" w14:textId="77777777" w:rsidR="00000000" w:rsidRDefault="00EE5E01">
      <w:pPr>
        <w:kinsoku w:val="0"/>
        <w:overflowPunct w:val="0"/>
        <w:autoSpaceDE/>
        <w:autoSpaceDN/>
        <w:adjustRightInd/>
        <w:spacing w:line="192" w:lineRule="exact"/>
        <w:ind w:right="72" w:firstLine="144"/>
        <w:jc w:val="both"/>
        <w:textAlignment w:val="baseline"/>
        <w:rPr>
          <w:rFonts w:ascii="Verdana" w:hAnsi="Verdana" w:cs="Verdana"/>
          <w:sz w:val="16"/>
          <w:szCs w:val="16"/>
        </w:rPr>
      </w:pPr>
      <w:r>
        <w:rPr>
          <w:rFonts w:ascii="Verdana" w:hAnsi="Verdana" w:cs="Verdana"/>
          <w:sz w:val="16"/>
          <w:szCs w:val="16"/>
        </w:rPr>
        <w:t>Encore une idée, c'est que l'espace moderne est produit d'un seul coup, par exemple un ensemble de tours, un ensemble de logements comme ceux dont j'ai parlé tout à l'heure, un grand ensemble est élaboré, programmé, il est réa</w:t>
      </w:r>
      <w:r>
        <w:rPr>
          <w:rFonts w:ascii="Verdana" w:hAnsi="Verdana" w:cs="Verdana"/>
          <w:sz w:val="16"/>
          <w:szCs w:val="16"/>
        </w:rPr>
        <w:t>lisé en tranches d'un seul bloc, il n'a pas de passé et donc il n'a pas d'avenir, il n'est pas le produit d'une évolu</w:t>
      </w:r>
      <w:r>
        <w:rPr>
          <w:rFonts w:ascii="Verdana" w:hAnsi="Verdana" w:cs="Verdana"/>
          <w:sz w:val="16"/>
          <w:szCs w:val="16"/>
        </w:rPr>
        <w:softHyphen/>
        <w:t>tion progressive. L'espace socialiste n'est plus une créa</w:t>
      </w:r>
      <w:r>
        <w:rPr>
          <w:rFonts w:ascii="Verdana" w:hAnsi="Verdana" w:cs="Verdana"/>
          <w:sz w:val="16"/>
          <w:szCs w:val="16"/>
        </w:rPr>
        <w:softHyphen/>
        <w:t>tion continue et donc ouverte. Tout est sorti du vide en même temps, c'est à dir</w:t>
      </w:r>
      <w:r>
        <w:rPr>
          <w:rFonts w:ascii="Verdana" w:hAnsi="Verdana" w:cs="Verdana"/>
          <w:sz w:val="16"/>
          <w:szCs w:val="16"/>
        </w:rPr>
        <w:t>e que l'espace socialiste ne s'ins</w:t>
      </w:r>
      <w:r>
        <w:rPr>
          <w:rFonts w:ascii="Verdana" w:hAnsi="Verdana" w:cs="Verdana"/>
          <w:sz w:val="16"/>
          <w:szCs w:val="16"/>
        </w:rPr>
        <w:softHyphen/>
        <w:t>crit plus dans la dimension du temps.</w:t>
      </w:r>
    </w:p>
    <w:p w14:paraId="02C3A7A7" w14:textId="77777777" w:rsidR="00000000" w:rsidRDefault="00EE5E01">
      <w:pPr>
        <w:kinsoku w:val="0"/>
        <w:overflowPunct w:val="0"/>
        <w:autoSpaceDE/>
        <w:autoSpaceDN/>
        <w:adjustRightInd/>
        <w:spacing w:before="36" w:line="192" w:lineRule="exact"/>
        <w:ind w:right="72" w:firstLine="144"/>
        <w:jc w:val="both"/>
        <w:textAlignment w:val="baseline"/>
        <w:rPr>
          <w:rFonts w:ascii="Verdana" w:hAnsi="Verdana" w:cs="Verdana"/>
          <w:spacing w:val="4"/>
          <w:sz w:val="16"/>
          <w:szCs w:val="16"/>
        </w:rPr>
      </w:pPr>
      <w:r>
        <w:rPr>
          <w:rFonts w:ascii="Verdana" w:hAnsi="Verdana" w:cs="Verdana"/>
          <w:spacing w:val="4"/>
          <w:sz w:val="16"/>
          <w:szCs w:val="16"/>
        </w:rPr>
        <w:t>Evidemment, tout ça nous mène à une idée qui me sem</w:t>
      </w:r>
      <w:r>
        <w:rPr>
          <w:rFonts w:ascii="Verdana" w:hAnsi="Verdana" w:cs="Verdana"/>
          <w:spacing w:val="4"/>
          <w:sz w:val="16"/>
          <w:szCs w:val="16"/>
        </w:rPr>
        <w:softHyphen/>
      </w:r>
      <w:r>
        <w:rPr>
          <w:rFonts w:ascii="Verdana" w:hAnsi="Verdana" w:cs="Verdana"/>
          <w:spacing w:val="4"/>
          <w:sz w:val="16"/>
          <w:szCs w:val="16"/>
        </w:rPr>
        <w:t>ble importante, tout cela fait partie de ce qu'on appelle notre crise de citoyenneté, la dislocation de notre espace social programmé, dilaté, éclaté en pachtwork, mis en hors sol, instaure un certain mal de l'espace, que ne con</w:t>
      </w:r>
      <w:r>
        <w:rPr>
          <w:rFonts w:ascii="Verdana" w:hAnsi="Verdana" w:cs="Verdana"/>
          <w:spacing w:val="4"/>
          <w:sz w:val="16"/>
          <w:szCs w:val="16"/>
        </w:rPr>
        <w:softHyphen/>
        <w:t>naissent pas les cosmonaute</w:t>
      </w:r>
      <w:r>
        <w:rPr>
          <w:rFonts w:ascii="Verdana" w:hAnsi="Verdana" w:cs="Verdana"/>
          <w:spacing w:val="4"/>
          <w:sz w:val="16"/>
          <w:szCs w:val="16"/>
        </w:rPr>
        <w:t>s, c'est un espace dans lequel on est mal.</w:t>
      </w:r>
    </w:p>
    <w:p w14:paraId="27036B24" w14:textId="77777777" w:rsidR="00000000" w:rsidRDefault="00EE5E01">
      <w:pPr>
        <w:kinsoku w:val="0"/>
        <w:overflowPunct w:val="0"/>
        <w:autoSpaceDE/>
        <w:autoSpaceDN/>
        <w:adjustRightInd/>
        <w:spacing w:before="384" w:line="192" w:lineRule="exact"/>
        <w:ind w:right="72"/>
        <w:textAlignment w:val="baseline"/>
        <w:rPr>
          <w:rFonts w:ascii="Verdana" w:hAnsi="Verdana" w:cs="Verdana"/>
          <w:spacing w:val="5"/>
          <w:sz w:val="16"/>
          <w:szCs w:val="16"/>
        </w:rPr>
      </w:pPr>
      <w:r>
        <w:rPr>
          <w:noProof/>
        </w:rPr>
        <w:pict w14:anchorId="4FB661D3">
          <v:line id="_x0000_s1372" style="position:absolute;z-index:347;mso-wrap-distance-left:0;mso-wrap-distance-right:0;mso-position-horizontal-relative:page;mso-position-vertical-relative:page" from="446.9pt,484.1pt" to="521.1pt,484.1pt" o:allowincell="f" strokeweight=".5pt">
            <w10:wrap type="square" anchorx="page" anchory="page"/>
          </v:line>
        </w:pict>
      </w:r>
      <w:r>
        <w:rPr>
          <w:rFonts w:ascii="Verdana" w:hAnsi="Verdana" w:cs="Verdana"/>
          <w:spacing w:val="5"/>
          <w:sz w:val="16"/>
          <w:szCs w:val="16"/>
        </w:rPr>
        <w:t>LE REPLI SUR LA PETIT NICHE</w:t>
      </w:r>
    </w:p>
    <w:p w14:paraId="493203C5" w14:textId="77777777" w:rsidR="00000000" w:rsidRDefault="00EE5E01">
      <w:pPr>
        <w:kinsoku w:val="0"/>
        <w:overflowPunct w:val="0"/>
        <w:autoSpaceDE/>
        <w:autoSpaceDN/>
        <w:adjustRightInd/>
        <w:spacing w:before="397" w:line="192" w:lineRule="exact"/>
        <w:ind w:right="72" w:firstLine="144"/>
        <w:jc w:val="both"/>
        <w:textAlignment w:val="baseline"/>
        <w:rPr>
          <w:rFonts w:ascii="Verdana" w:hAnsi="Verdana" w:cs="Verdana"/>
          <w:spacing w:val="3"/>
          <w:sz w:val="16"/>
          <w:szCs w:val="16"/>
        </w:rPr>
      </w:pPr>
      <w:r>
        <w:rPr>
          <w:rFonts w:ascii="Verdana" w:hAnsi="Verdana" w:cs="Verdana"/>
          <w:spacing w:val="3"/>
          <w:sz w:val="16"/>
          <w:szCs w:val="16"/>
        </w:rPr>
        <w:t xml:space="preserve">Alors, comment réagissons-nous ? On ne le sait pas, on ne le sent pas, on n'en parle pas beaucoup et là je pense qu'il y a une défaillance de la part de ceux dont le rôle devrait être </w:t>
      </w:r>
      <w:r>
        <w:rPr>
          <w:rFonts w:ascii="Verdana" w:hAnsi="Verdana" w:cs="Verdana"/>
          <w:spacing w:val="3"/>
          <w:sz w:val="16"/>
          <w:szCs w:val="16"/>
        </w:rPr>
        <w:t>d'aider les consciences à s'éveiller. Comme on ne le sent pas, on le comprend mal, mais on le sent quand même, alors on se replie sur l'idéologie néo-narcissique, on vit chacun pour soi, on se replie sur la petite niche, on se replie sur la famille, aujour</w:t>
      </w:r>
      <w:r>
        <w:rPr>
          <w:rFonts w:ascii="Verdana" w:hAnsi="Verdana" w:cs="Verdana"/>
          <w:spacing w:val="3"/>
          <w:sz w:val="16"/>
          <w:szCs w:val="16"/>
        </w:rPr>
        <w:t>d'hui, la famille est florissante, la petite famille, bien serrés les uns contre les autres, ça marche très bien, ça marche beaucoup plus qu'il y a vingt ans, 'on se replie sur le petit groupe des copains, on se replie sur la télévision etc...</w:t>
      </w:r>
    </w:p>
    <w:p w14:paraId="1EC7762F" w14:textId="77777777" w:rsidR="00000000" w:rsidRDefault="00EE5E01">
      <w:pPr>
        <w:kinsoku w:val="0"/>
        <w:overflowPunct w:val="0"/>
        <w:autoSpaceDE/>
        <w:autoSpaceDN/>
        <w:adjustRightInd/>
        <w:spacing w:before="215" w:line="192" w:lineRule="exact"/>
        <w:ind w:right="72" w:firstLine="144"/>
        <w:jc w:val="both"/>
        <w:textAlignment w:val="baseline"/>
        <w:rPr>
          <w:rFonts w:ascii="Verdana" w:hAnsi="Verdana" w:cs="Verdana"/>
          <w:sz w:val="16"/>
          <w:szCs w:val="16"/>
        </w:rPr>
      </w:pPr>
      <w:r>
        <w:rPr>
          <w:rFonts w:ascii="Verdana" w:hAnsi="Verdana" w:cs="Verdana"/>
          <w:sz w:val="16"/>
          <w:szCs w:val="16"/>
        </w:rPr>
        <w:t>Et en même t</w:t>
      </w:r>
      <w:r>
        <w:rPr>
          <w:rFonts w:ascii="Verdana" w:hAnsi="Verdana" w:cs="Verdana"/>
          <w:sz w:val="16"/>
          <w:szCs w:val="16"/>
        </w:rPr>
        <w:t>emps, par contre, il apparait des tentatives de réappropriation collective des lieux, riches d'un passé qui est quand même chargé d'un sens.</w:t>
      </w:r>
    </w:p>
    <w:p w14:paraId="650DA5D7" w14:textId="77777777" w:rsidR="00000000" w:rsidRDefault="00EE5E01">
      <w:pPr>
        <w:tabs>
          <w:tab w:val="right" w:pos="5112"/>
        </w:tabs>
        <w:kinsoku w:val="0"/>
        <w:overflowPunct w:val="0"/>
        <w:autoSpaceDE/>
        <w:autoSpaceDN/>
        <w:adjustRightInd/>
        <w:spacing w:before="10" w:line="192" w:lineRule="exact"/>
        <w:ind w:right="72" w:firstLine="144"/>
        <w:jc w:val="both"/>
        <w:textAlignment w:val="baseline"/>
        <w:rPr>
          <w:rFonts w:ascii="Verdana" w:hAnsi="Verdana" w:cs="Verdana"/>
          <w:sz w:val="16"/>
          <w:szCs w:val="16"/>
        </w:rPr>
      </w:pPr>
      <w:r>
        <w:rPr>
          <w:rFonts w:ascii="Verdana" w:hAnsi="Verdana" w:cs="Verdana"/>
          <w:sz w:val="16"/>
          <w:szCs w:val="16"/>
        </w:rPr>
        <w:t>C'est vrai que Barbès,</w:t>
      </w:r>
      <w:r>
        <w:rPr>
          <w:rFonts w:ascii="Verdana" w:hAnsi="Verdana" w:cs="Verdana"/>
          <w:sz w:val="16"/>
          <w:szCs w:val="16"/>
        </w:rPr>
        <w:tab/>
        <w:t>îrsonnellement, j'espère que</w:t>
      </w:r>
      <w:r>
        <w:rPr>
          <w:rFonts w:ascii="Verdana" w:hAnsi="Verdana" w:cs="Verdana"/>
          <w:sz w:val="16"/>
          <w:szCs w:val="16"/>
        </w:rPr>
        <w:br/>
        <w:t>je ne choque personne, mais je regrette que Battes soit si sale</w:t>
      </w:r>
      <w:r>
        <w:rPr>
          <w:rFonts w:ascii="Verdana" w:hAnsi="Verdana" w:cs="Verdana"/>
          <w:sz w:val="16"/>
          <w:szCs w:val="16"/>
        </w:rPr>
        <w:t>, je n'arrive pas à croire, à accepter qu'on puisse enra</w:t>
      </w:r>
      <w:r>
        <w:rPr>
          <w:rFonts w:ascii="Verdana" w:hAnsi="Verdana" w:cs="Verdana"/>
          <w:sz w:val="16"/>
          <w:szCs w:val="16"/>
        </w:rPr>
        <w:softHyphen/>
        <w:t>ciner un avenir positif dans un endroit aussi dégradé. Et je suis sûr que ceux qui y vivent sont les premiers à le sentir même si ils n'aiment pas en parler et d'abord parce qu'ils 'y peuvent rien.</w:t>
      </w:r>
    </w:p>
    <w:p w14:paraId="57A00EDB" w14:textId="77777777" w:rsidR="00000000" w:rsidRDefault="00EE5E01">
      <w:pPr>
        <w:kinsoku w:val="0"/>
        <w:overflowPunct w:val="0"/>
        <w:autoSpaceDE/>
        <w:autoSpaceDN/>
        <w:adjustRightInd/>
        <w:spacing w:before="18" w:line="191" w:lineRule="exact"/>
        <w:ind w:right="72" w:firstLine="144"/>
        <w:jc w:val="both"/>
        <w:textAlignment w:val="baseline"/>
        <w:rPr>
          <w:rFonts w:ascii="Verdana" w:hAnsi="Verdana" w:cs="Verdana"/>
          <w:sz w:val="16"/>
          <w:szCs w:val="16"/>
        </w:rPr>
      </w:pPr>
      <w:r>
        <w:rPr>
          <w:rFonts w:ascii="Verdana" w:hAnsi="Verdana" w:cs="Verdana"/>
          <w:sz w:val="16"/>
          <w:szCs w:val="16"/>
        </w:rPr>
        <w:t>M</w:t>
      </w:r>
      <w:r>
        <w:rPr>
          <w:rFonts w:ascii="Verdana" w:hAnsi="Verdana" w:cs="Verdana"/>
          <w:sz w:val="16"/>
          <w:szCs w:val="16"/>
        </w:rPr>
        <w:t xml:space="preserve">ais en même temps, Barbès, c'est quand même un lieu collectif, c'est chargé d'une identité commune qui est celle des travailleurs immigrés, ceux qui sont souvent les plus opprimés, ceux qui ont une conscience d'être par eux-mêmes donc il y a en même temps </w:t>
      </w:r>
      <w:r>
        <w:rPr>
          <w:rFonts w:ascii="Verdana" w:hAnsi="Verdana" w:cs="Verdana"/>
          <w:sz w:val="16"/>
          <w:szCs w:val="16"/>
        </w:rPr>
        <w:t>des lieux nouveaux qui se reconstituent. Barbès n'est pas ce que c'était il y a qua</w:t>
      </w:r>
      <w:r>
        <w:rPr>
          <w:rFonts w:ascii="Verdana" w:hAnsi="Verdana" w:cs="Verdana"/>
          <w:sz w:val="16"/>
          <w:szCs w:val="16"/>
        </w:rPr>
        <w:softHyphen/>
        <w:t>rante ans, c'est à dire une figure du vieux peuple parisien qui y vivait depuis des générations.</w:t>
      </w:r>
    </w:p>
    <w:p w14:paraId="3266DB06" w14:textId="77777777" w:rsidR="00000000" w:rsidRDefault="00EE5E01">
      <w:pPr>
        <w:widowControl/>
        <w:rPr>
          <w:sz w:val="24"/>
          <w:szCs w:val="24"/>
        </w:rPr>
        <w:sectPr w:rsidR="00000000">
          <w:pgSz w:w="11496" w:h="16843"/>
          <w:pgMar w:top="864" w:right="240" w:bottom="324" w:left="466" w:header="720" w:footer="720" w:gutter="0"/>
          <w:cols w:num="2" w:space="720" w:equalWidth="0">
            <w:col w:w="5088" w:space="614"/>
            <w:col w:w="5088"/>
          </w:cols>
          <w:noEndnote/>
        </w:sectPr>
      </w:pPr>
    </w:p>
    <w:p w14:paraId="2EED4B80" w14:textId="77777777" w:rsidR="00000000" w:rsidRDefault="00EE5E01">
      <w:pPr>
        <w:tabs>
          <w:tab w:val="right" w:leader="underscore" w:pos="4968"/>
        </w:tabs>
        <w:kinsoku w:val="0"/>
        <w:overflowPunct w:val="0"/>
        <w:autoSpaceDE/>
        <w:autoSpaceDN/>
        <w:adjustRightInd/>
        <w:spacing w:before="28" w:line="192" w:lineRule="exact"/>
        <w:ind w:left="72"/>
        <w:textAlignment w:val="baseline"/>
        <w:rPr>
          <w:rFonts w:ascii="Verdana" w:hAnsi="Verdana" w:cs="Verdana"/>
          <w:sz w:val="16"/>
          <w:szCs w:val="16"/>
        </w:rPr>
      </w:pPr>
      <w:r>
        <w:rPr>
          <w:noProof/>
        </w:rPr>
        <w:lastRenderedPageBreak/>
        <w:pict w14:anchorId="22D3CB39">
          <v:line id="_x0000_s1373" style="position:absolute;left:0;text-align:left;z-index:348;mso-wrap-distance-left:0;mso-wrap-distance-right:0;mso-position-horizontal-relative:text;mso-position-vertical-relative:text" from="-5.25pt,-19.5pt" to="529.05pt,-19.5pt" o:allowincell="f" strokeweight=".25pt">
            <w10:wrap type="square"/>
          </v:line>
        </w:pict>
      </w:r>
      <w:r>
        <w:rPr>
          <w:noProof/>
        </w:rPr>
        <w:pict w14:anchorId="32280EF1">
          <v:line id="_x0000_s1374" style="position:absolute;left:0;text-align:left;z-index:349;mso-wrap-distance-left:0;mso-wrap-distance-right:0;mso-position-horizontal-relative:text;mso-position-vertical-relative:text" from="-5.25pt,-10.35pt" to="175.5pt,-10.35pt" o:allowincell="f" strokeweight=".5pt">
            <w10:wrap type="square"/>
          </v:line>
        </w:pict>
      </w:r>
      <w:r>
        <w:rPr>
          <w:rFonts w:ascii="Verdana" w:hAnsi="Verdana" w:cs="Verdana"/>
          <w:sz w:val="16"/>
          <w:szCs w:val="16"/>
        </w:rPr>
        <w:t xml:space="preserve">LE TEMPS DE LA M ODER NITE </w:t>
      </w:r>
      <w:r>
        <w:rPr>
          <w:rFonts w:ascii="Verdana" w:hAnsi="Verdana" w:cs="Verdana"/>
          <w:sz w:val="16"/>
          <w:szCs w:val="16"/>
        </w:rPr>
        <w:tab/>
      </w:r>
    </w:p>
    <w:p w14:paraId="60762A91" w14:textId="77777777" w:rsidR="00000000" w:rsidRDefault="00EE5E01">
      <w:pPr>
        <w:kinsoku w:val="0"/>
        <w:overflowPunct w:val="0"/>
        <w:autoSpaceDE/>
        <w:autoSpaceDN/>
        <w:adjustRightInd/>
        <w:spacing w:before="384" w:line="192" w:lineRule="exact"/>
        <w:ind w:left="72" w:right="144"/>
        <w:jc w:val="both"/>
        <w:textAlignment w:val="baseline"/>
        <w:rPr>
          <w:rFonts w:ascii="Verdana" w:hAnsi="Verdana" w:cs="Verdana"/>
          <w:sz w:val="16"/>
          <w:szCs w:val="16"/>
        </w:rPr>
      </w:pPr>
      <w:r>
        <w:rPr>
          <w:rFonts w:ascii="Verdana" w:hAnsi="Verdana" w:cs="Verdana"/>
          <w:sz w:val="16"/>
          <w:szCs w:val="16"/>
        </w:rPr>
        <w:t>Le temps de la modernité, d'abord, c'est un temps de plus en plus rigidement programmé, un temps qui est fait de contraintes et de synchronisation rigides.</w:t>
      </w:r>
    </w:p>
    <w:p w14:paraId="304BD7F1" w14:textId="77777777" w:rsidR="00000000" w:rsidRDefault="00EE5E01">
      <w:pPr>
        <w:kinsoku w:val="0"/>
        <w:overflowPunct w:val="0"/>
        <w:autoSpaceDE/>
        <w:autoSpaceDN/>
        <w:adjustRightInd/>
        <w:spacing w:line="188" w:lineRule="exact"/>
        <w:ind w:left="72" w:right="144"/>
        <w:jc w:val="both"/>
        <w:textAlignment w:val="baseline"/>
        <w:rPr>
          <w:rFonts w:ascii="Verdana" w:hAnsi="Verdana" w:cs="Verdana"/>
          <w:sz w:val="16"/>
          <w:szCs w:val="16"/>
        </w:rPr>
      </w:pPr>
      <w:r>
        <w:rPr>
          <w:rFonts w:ascii="Verdana" w:hAnsi="Verdana" w:cs="Verdana"/>
          <w:sz w:val="16"/>
          <w:szCs w:val="16"/>
        </w:rPr>
        <w:t>Je prendrai deux exemples très simples pour donner l'idée de ces contraintes.</w:t>
      </w:r>
    </w:p>
    <w:p w14:paraId="68A7F52A" w14:textId="77777777" w:rsidR="00000000" w:rsidRDefault="00EE5E01">
      <w:pPr>
        <w:kinsoku w:val="0"/>
        <w:overflowPunct w:val="0"/>
        <w:autoSpaceDE/>
        <w:autoSpaceDN/>
        <w:adjustRightInd/>
        <w:spacing w:before="8" w:line="192" w:lineRule="exact"/>
        <w:ind w:left="72" w:right="144"/>
        <w:jc w:val="both"/>
        <w:textAlignment w:val="baseline"/>
        <w:rPr>
          <w:rFonts w:ascii="Verdana" w:hAnsi="Verdana" w:cs="Verdana"/>
          <w:spacing w:val="1"/>
          <w:sz w:val="16"/>
          <w:szCs w:val="16"/>
        </w:rPr>
      </w:pPr>
      <w:r>
        <w:rPr>
          <w:rFonts w:ascii="Verdana" w:hAnsi="Verdana" w:cs="Verdana"/>
          <w:spacing w:val="1"/>
          <w:sz w:val="16"/>
          <w:szCs w:val="16"/>
        </w:rPr>
        <w:t>Quand les gens sont ma</w:t>
      </w:r>
      <w:r>
        <w:rPr>
          <w:rFonts w:ascii="Verdana" w:hAnsi="Verdana" w:cs="Verdana"/>
          <w:spacing w:val="1"/>
          <w:sz w:val="16"/>
          <w:szCs w:val="16"/>
        </w:rPr>
        <w:t>lades, bien sûr, je parle de certai</w:t>
      </w:r>
      <w:r>
        <w:rPr>
          <w:rFonts w:ascii="Verdana" w:hAnsi="Verdana" w:cs="Verdana"/>
          <w:spacing w:val="1"/>
          <w:sz w:val="16"/>
          <w:szCs w:val="16"/>
        </w:rPr>
        <w:softHyphen/>
        <w:t>nes classes moyennes, je ne parle pas de celui qui doit aller à l'usine, il y va puis c'est tout. Mais dans un certain milieu de classe moyenne, qui dispose d'un temps un peu plus souple, quand on tombe malade, il arrive</w:t>
      </w:r>
      <w:r>
        <w:rPr>
          <w:rFonts w:ascii="Verdana" w:hAnsi="Verdana" w:cs="Verdana"/>
          <w:spacing w:val="1"/>
          <w:sz w:val="16"/>
          <w:szCs w:val="16"/>
        </w:rPr>
        <w:t xml:space="preserve"> souvent qu'on est pris de panique à l'idée de tout ce qu'il va falloir dépro</w:t>
      </w:r>
      <w:r>
        <w:rPr>
          <w:rFonts w:ascii="Verdana" w:hAnsi="Verdana" w:cs="Verdana"/>
          <w:spacing w:val="1"/>
          <w:sz w:val="16"/>
          <w:szCs w:val="16"/>
        </w:rPr>
        <w:softHyphen/>
        <w:t>grammé, parce que pendant huit jours, on ne va pas pou</w:t>
      </w:r>
      <w:r>
        <w:rPr>
          <w:rFonts w:ascii="Verdana" w:hAnsi="Verdana" w:cs="Verdana"/>
          <w:spacing w:val="1"/>
          <w:sz w:val="16"/>
          <w:szCs w:val="16"/>
        </w:rPr>
        <w:softHyphen/>
        <w:t>voir tenir ses engagements, aller à un rendez-vous parce que l'on doit y aller, un ami dont on n'a pas le téléphone et avec</w:t>
      </w:r>
      <w:r>
        <w:rPr>
          <w:rFonts w:ascii="Verdana" w:hAnsi="Verdana" w:cs="Verdana"/>
          <w:spacing w:val="1"/>
          <w:sz w:val="16"/>
          <w:szCs w:val="16"/>
        </w:rPr>
        <w:t xml:space="preserve"> qui on a rendez-vous etc...</w:t>
      </w:r>
    </w:p>
    <w:p w14:paraId="0E754A71" w14:textId="77777777" w:rsidR="00000000" w:rsidRDefault="00EE5E01">
      <w:pPr>
        <w:kinsoku w:val="0"/>
        <w:overflowPunct w:val="0"/>
        <w:autoSpaceDE/>
        <w:autoSpaceDN/>
        <w:adjustRightInd/>
        <w:spacing w:before="5" w:line="192" w:lineRule="exact"/>
        <w:ind w:left="72" w:right="144"/>
        <w:jc w:val="both"/>
        <w:textAlignment w:val="baseline"/>
        <w:rPr>
          <w:rFonts w:ascii="Verdana" w:hAnsi="Verdana" w:cs="Verdana"/>
          <w:sz w:val="16"/>
          <w:szCs w:val="16"/>
        </w:rPr>
      </w:pPr>
      <w:r>
        <w:rPr>
          <w:rFonts w:ascii="Verdana" w:hAnsi="Verdana" w:cs="Verdana"/>
          <w:sz w:val="16"/>
          <w:szCs w:val="16"/>
        </w:rPr>
        <w:t>Alors souvent, on préfère assumer la maladie pendant huit jours que de se livrer à cette déprogrammation de tout ce qui avait été programmé pour les jours pendant lesquels on va tomber malade. Ca, ça donne une idée du réseau de</w:t>
      </w:r>
      <w:r>
        <w:rPr>
          <w:rFonts w:ascii="Verdana" w:hAnsi="Verdana" w:cs="Verdana"/>
          <w:sz w:val="16"/>
          <w:szCs w:val="16"/>
        </w:rPr>
        <w:t xml:space="preserve"> 'contraintes temporelles qui pèsent sur nous.</w:t>
      </w:r>
    </w:p>
    <w:p w14:paraId="44B58008" w14:textId="77777777" w:rsidR="00000000" w:rsidRDefault="00EE5E01">
      <w:pPr>
        <w:kinsoku w:val="0"/>
        <w:overflowPunct w:val="0"/>
        <w:autoSpaceDE/>
        <w:autoSpaceDN/>
        <w:adjustRightInd/>
        <w:spacing w:line="192" w:lineRule="exact"/>
        <w:ind w:left="72" w:right="144"/>
        <w:jc w:val="both"/>
        <w:textAlignment w:val="baseline"/>
        <w:rPr>
          <w:rFonts w:ascii="Verdana" w:hAnsi="Verdana" w:cs="Verdana"/>
          <w:sz w:val="16"/>
          <w:szCs w:val="16"/>
        </w:rPr>
      </w:pPr>
      <w:r>
        <w:rPr>
          <w:rFonts w:ascii="Verdana" w:hAnsi="Verdana" w:cs="Verdana"/>
          <w:sz w:val="16"/>
          <w:szCs w:val="16"/>
        </w:rPr>
        <w:t>Second exemple, les vacances. Le mot vacances signifie détente, liberté, facilité, en réalité ceux qui vivent les vacances comme des moments où l'on peut vaquer, faire n'importe quoi, où on peut improviser, ce</w:t>
      </w:r>
      <w:r>
        <w:rPr>
          <w:rFonts w:ascii="Verdana" w:hAnsi="Verdana" w:cs="Verdana"/>
          <w:sz w:val="16"/>
          <w:szCs w:val="16"/>
        </w:rPr>
        <w:t xml:space="preserve"> sont les plus pauvres ou les plus riches.</w:t>
      </w:r>
    </w:p>
    <w:p w14:paraId="01FD887A" w14:textId="77777777" w:rsidR="00000000" w:rsidRDefault="00EE5E01">
      <w:pPr>
        <w:kinsoku w:val="0"/>
        <w:overflowPunct w:val="0"/>
        <w:autoSpaceDE/>
        <w:autoSpaceDN/>
        <w:adjustRightInd/>
        <w:spacing w:before="5" w:line="192" w:lineRule="exact"/>
        <w:ind w:left="72" w:right="144"/>
        <w:jc w:val="both"/>
        <w:textAlignment w:val="baseline"/>
        <w:rPr>
          <w:rFonts w:ascii="Verdana" w:hAnsi="Verdana" w:cs="Verdana"/>
          <w:sz w:val="16"/>
          <w:szCs w:val="16"/>
        </w:rPr>
      </w:pPr>
      <w:r>
        <w:rPr>
          <w:rFonts w:ascii="Verdana" w:hAnsi="Verdana" w:cs="Verdana"/>
          <w:sz w:val="16"/>
          <w:szCs w:val="16"/>
        </w:rPr>
        <w:t>Les plus riches pensent qu'ils peuvent toujours se payer n'importe quoi au dernier moment même si l'avion est cher, on prend l'avion taxi, même si l'hôtel est cher, on en prend un quatre étoiles etc... Ou alors le</w:t>
      </w:r>
      <w:r>
        <w:rPr>
          <w:rFonts w:ascii="Verdana" w:hAnsi="Verdana" w:cs="Verdana"/>
          <w:sz w:val="16"/>
          <w:szCs w:val="16"/>
        </w:rPr>
        <w:t>s plus pauvres de toutes façons, ils n'ont pas d'argent, ils ne peuvent même pas se payer le Club Méditérannée, ils ne peuvent même pas se payer, les vols bleus, ils peuvent à peine se payer le train, avec les 33%, alors en effet, ils sont aussi en état de</w:t>
      </w:r>
      <w:r>
        <w:rPr>
          <w:rFonts w:ascii="Verdana" w:hAnsi="Verdana" w:cs="Verdana"/>
          <w:sz w:val="16"/>
          <w:szCs w:val="16"/>
        </w:rPr>
        <w:t xml:space="preserve"> « vacances », les plus pauvres. Mais à part ces deux caté</w:t>
      </w:r>
      <w:r>
        <w:rPr>
          <w:rFonts w:ascii="Verdana" w:hAnsi="Verdana" w:cs="Verdana"/>
          <w:sz w:val="16"/>
          <w:szCs w:val="16"/>
        </w:rPr>
        <w:softHyphen/>
        <w:t>gories extrêmes, ce qui devrait être un moment de liberté, est un moment de surprogrammation intense. Les vacan</w:t>
      </w:r>
      <w:r>
        <w:rPr>
          <w:rFonts w:ascii="Verdana" w:hAnsi="Verdana" w:cs="Verdana"/>
          <w:sz w:val="16"/>
          <w:szCs w:val="16"/>
        </w:rPr>
        <w:softHyphen/>
        <w:t>ces ne méritent plus leur nom...</w:t>
      </w:r>
    </w:p>
    <w:p w14:paraId="7669746D" w14:textId="77777777" w:rsidR="00000000" w:rsidRDefault="00EE5E01">
      <w:pPr>
        <w:kinsoku w:val="0"/>
        <w:overflowPunct w:val="0"/>
        <w:autoSpaceDE/>
        <w:autoSpaceDN/>
        <w:adjustRightInd/>
        <w:spacing w:before="9" w:line="192" w:lineRule="exact"/>
        <w:ind w:left="72" w:right="144"/>
        <w:jc w:val="both"/>
        <w:textAlignment w:val="baseline"/>
        <w:rPr>
          <w:rFonts w:ascii="Verdana" w:hAnsi="Verdana" w:cs="Verdana"/>
          <w:sz w:val="16"/>
          <w:szCs w:val="16"/>
        </w:rPr>
      </w:pPr>
      <w:r>
        <w:rPr>
          <w:rFonts w:ascii="Verdana" w:hAnsi="Verdana" w:cs="Verdana"/>
          <w:sz w:val="16"/>
          <w:szCs w:val="16"/>
        </w:rPr>
        <w:t>La façon dont nous vivons le temps a donc bien chang</w:t>
      </w:r>
      <w:r>
        <w:rPr>
          <w:rFonts w:ascii="Verdana" w:hAnsi="Verdana" w:cs="Verdana"/>
          <w:sz w:val="16"/>
          <w:szCs w:val="16"/>
        </w:rPr>
        <w:t xml:space="preserve">é. A la Porte de Choisy dans le Xlllème, ou dans l'ancien quartier Citroën dans le XVème, on travaillait là, on vivait là, et on s'amusait là, et on vivait, bien sûr, on descendait les cinq étages pour aller chercher l'eau dans la cour, mais tous les gens </w:t>
      </w:r>
      <w:r>
        <w:rPr>
          <w:rFonts w:ascii="Verdana" w:hAnsi="Verdana" w:cs="Verdana"/>
          <w:sz w:val="16"/>
          <w:szCs w:val="16"/>
        </w:rPr>
        <w:t>vivaient chaleureusement et ils en parlent toujours avec une espèce de nostalgie, c'est évident qu'il y aurait mieux valu ne pas avoir à descendre cinq étages pour chercher l'eau mais c'était ainsi.</w:t>
      </w:r>
    </w:p>
    <w:p w14:paraId="46A47E13" w14:textId="77777777" w:rsidR="00000000" w:rsidRDefault="00EE5E01">
      <w:pPr>
        <w:kinsoku w:val="0"/>
        <w:overflowPunct w:val="0"/>
        <w:autoSpaceDE/>
        <w:autoSpaceDN/>
        <w:adjustRightInd/>
        <w:spacing w:before="5" w:line="192" w:lineRule="exact"/>
        <w:ind w:left="72" w:right="144"/>
        <w:jc w:val="both"/>
        <w:textAlignment w:val="baseline"/>
        <w:rPr>
          <w:rFonts w:ascii="Verdana" w:hAnsi="Verdana" w:cs="Verdana"/>
          <w:sz w:val="16"/>
          <w:szCs w:val="16"/>
        </w:rPr>
      </w:pPr>
      <w:r>
        <w:rPr>
          <w:rFonts w:ascii="Verdana" w:hAnsi="Verdana" w:cs="Verdana"/>
          <w:sz w:val="16"/>
          <w:szCs w:val="16"/>
        </w:rPr>
        <w:t>Il vaut la peine de se demander si il n'y avait pas d'autre façon d'éviter de chercher de l'eau que de les déporter (parce que c'est une déportation) à Ste Geneviève des Bois, ou à St Michel sur Orge, ou à 20 kilomètres de là.</w:t>
      </w:r>
    </w:p>
    <w:p w14:paraId="2F856EDA" w14:textId="77777777" w:rsidR="00000000" w:rsidRDefault="00EE5E01">
      <w:pPr>
        <w:kinsoku w:val="0"/>
        <w:overflowPunct w:val="0"/>
        <w:autoSpaceDE/>
        <w:autoSpaceDN/>
        <w:adjustRightInd/>
        <w:spacing w:before="5" w:line="192" w:lineRule="exact"/>
        <w:ind w:left="72" w:right="144"/>
        <w:jc w:val="both"/>
        <w:textAlignment w:val="baseline"/>
        <w:rPr>
          <w:rFonts w:ascii="Verdana" w:hAnsi="Verdana" w:cs="Verdana"/>
          <w:sz w:val="16"/>
          <w:szCs w:val="16"/>
        </w:rPr>
      </w:pPr>
      <w:r>
        <w:rPr>
          <w:rFonts w:ascii="Verdana" w:hAnsi="Verdana" w:cs="Verdana"/>
          <w:sz w:val="16"/>
          <w:szCs w:val="16"/>
        </w:rPr>
        <w:t>Devant la commutation quotidi</w:t>
      </w:r>
      <w:r>
        <w:rPr>
          <w:rFonts w:ascii="Verdana" w:hAnsi="Verdana" w:cs="Verdana"/>
          <w:sz w:val="16"/>
          <w:szCs w:val="16"/>
        </w:rPr>
        <w:t>enne des transports entre le lieu de l'habitat et le lieu de travail, c'est une bana</w:t>
      </w:r>
      <w:r>
        <w:rPr>
          <w:rFonts w:ascii="Verdana" w:hAnsi="Verdana" w:cs="Verdana"/>
          <w:sz w:val="16"/>
          <w:szCs w:val="16"/>
        </w:rPr>
        <w:softHyphen/>
        <w:t>lité, je m'excuse de le rappeler parce que je crois qu'ici nous la connaissons assez, le mouvement ouvrier avec le M majuscule que certains se plaisent à y mettre, et même</w:t>
      </w:r>
      <w:r>
        <w:rPr>
          <w:rFonts w:ascii="Verdana" w:hAnsi="Verdana" w:cs="Verdana"/>
          <w:sz w:val="16"/>
          <w:szCs w:val="16"/>
        </w:rPr>
        <w:t xml:space="preserve"> 3 M majuscules, tourne à vide.</w:t>
      </w:r>
    </w:p>
    <w:p w14:paraId="2CFA73C5" w14:textId="77777777" w:rsidR="00000000" w:rsidRDefault="00EE5E01">
      <w:pPr>
        <w:kinsoku w:val="0"/>
        <w:overflowPunct w:val="0"/>
        <w:autoSpaceDE/>
        <w:autoSpaceDN/>
        <w:adjustRightInd/>
        <w:spacing w:before="6" w:line="192" w:lineRule="exact"/>
        <w:ind w:left="72" w:right="144"/>
        <w:jc w:val="both"/>
        <w:textAlignment w:val="baseline"/>
        <w:rPr>
          <w:rFonts w:ascii="Verdana" w:hAnsi="Verdana" w:cs="Verdana"/>
          <w:sz w:val="16"/>
          <w:szCs w:val="16"/>
        </w:rPr>
      </w:pPr>
      <w:r>
        <w:rPr>
          <w:rFonts w:ascii="Verdana" w:hAnsi="Verdana" w:cs="Verdana"/>
          <w:sz w:val="16"/>
          <w:szCs w:val="16"/>
        </w:rPr>
        <w:t>J'ai vu des affiches de la CGT vantant les réductions pro</w:t>
      </w:r>
      <w:r>
        <w:rPr>
          <w:rFonts w:ascii="Verdana" w:hAnsi="Verdana" w:cs="Verdana"/>
          <w:sz w:val="16"/>
          <w:szCs w:val="16"/>
        </w:rPr>
        <w:softHyphen/>
        <w:t>gressives du temps de travail comme conquêtes des luttes ouvrières.</w:t>
      </w:r>
    </w:p>
    <w:p w14:paraId="1F38067D" w14:textId="77777777" w:rsidR="00000000" w:rsidRDefault="00EE5E01">
      <w:pPr>
        <w:kinsoku w:val="0"/>
        <w:overflowPunct w:val="0"/>
        <w:autoSpaceDE/>
        <w:autoSpaceDN/>
        <w:adjustRightInd/>
        <w:spacing w:before="13" w:line="192" w:lineRule="exact"/>
        <w:ind w:left="72" w:right="144"/>
        <w:jc w:val="both"/>
        <w:textAlignment w:val="baseline"/>
        <w:rPr>
          <w:rFonts w:ascii="Verdana" w:hAnsi="Verdana" w:cs="Verdana"/>
          <w:sz w:val="16"/>
          <w:szCs w:val="16"/>
        </w:rPr>
      </w:pPr>
      <w:r>
        <w:rPr>
          <w:rFonts w:ascii="Verdana" w:hAnsi="Verdana" w:cs="Verdana"/>
          <w:sz w:val="16"/>
          <w:szCs w:val="16"/>
        </w:rPr>
        <w:t>C'est vrai mais l'allongement du temps de travail si on y intègre le temps de transport va bien au</w:t>
      </w:r>
      <w:r>
        <w:rPr>
          <w:rFonts w:ascii="Verdana" w:hAnsi="Verdana" w:cs="Verdana"/>
          <w:sz w:val="16"/>
          <w:szCs w:val="16"/>
        </w:rPr>
        <w:t>-dela des réduc</w:t>
      </w:r>
      <w:r>
        <w:rPr>
          <w:rFonts w:ascii="Verdana" w:hAnsi="Verdana" w:cs="Verdana"/>
          <w:sz w:val="16"/>
          <w:szCs w:val="16"/>
        </w:rPr>
        <w:softHyphen/>
        <w:t>tions des heures de travail pour les luttes syndicales. C'est vrai pour le travail, c'est vrai pour les week-ends, aujourd'hui ceux qui n'ont pas les moyens d'aller en week-end se considèrent, psychologiquement, affectivement, culturellemen</w:t>
      </w:r>
      <w:r>
        <w:rPr>
          <w:rFonts w:ascii="Verdana" w:hAnsi="Verdana" w:cs="Verdana"/>
          <w:sz w:val="16"/>
          <w:szCs w:val="16"/>
        </w:rPr>
        <w:t>t, comme des défavorisés, c'est une humilia</w:t>
      </w:r>
      <w:r>
        <w:rPr>
          <w:rFonts w:ascii="Verdana" w:hAnsi="Verdana" w:cs="Verdana"/>
          <w:sz w:val="16"/>
          <w:szCs w:val="16"/>
        </w:rPr>
        <w:softHyphen/>
        <w:t>tion ou alors un snobisme comme ceux que je disais tout à l'heure sur les vacances, seul le très riche ou le très pauvre se moque des week-ends.</w:t>
      </w:r>
    </w:p>
    <w:p w14:paraId="435DAC8C" w14:textId="77777777" w:rsidR="00000000" w:rsidRDefault="00EE5E01">
      <w:pPr>
        <w:kinsoku w:val="0"/>
        <w:overflowPunct w:val="0"/>
        <w:autoSpaceDE/>
        <w:autoSpaceDN/>
        <w:adjustRightInd/>
        <w:spacing w:before="10" w:line="192" w:lineRule="exact"/>
        <w:ind w:left="72" w:right="144"/>
        <w:jc w:val="both"/>
        <w:textAlignment w:val="baseline"/>
        <w:rPr>
          <w:rFonts w:ascii="Verdana" w:hAnsi="Verdana" w:cs="Verdana"/>
          <w:spacing w:val="-1"/>
          <w:sz w:val="16"/>
          <w:szCs w:val="16"/>
        </w:rPr>
      </w:pPr>
      <w:r>
        <w:rPr>
          <w:rFonts w:ascii="Verdana" w:hAnsi="Verdana" w:cs="Verdana"/>
          <w:spacing w:val="-1"/>
          <w:sz w:val="16"/>
          <w:szCs w:val="16"/>
        </w:rPr>
        <w:t>Et même chez les travailleurs immigrés, il y en a de plus en plus q</w:t>
      </w:r>
      <w:r>
        <w:rPr>
          <w:rFonts w:ascii="Verdana" w:hAnsi="Verdana" w:cs="Verdana"/>
          <w:spacing w:val="-1"/>
          <w:sz w:val="16"/>
          <w:szCs w:val="16"/>
        </w:rPr>
        <w:t>ui partent en week-end, ils partent dans de vieilles bagnoles qui ne sont pas solides, ils vont sur les bords de route, ils ont pas toujours</w:t>
      </w:r>
      <w:r>
        <w:rPr>
          <w:rFonts w:ascii="Verdana" w:hAnsi="Verdana" w:cs="Verdana"/>
          <w:spacing w:val="-1"/>
          <w:sz w:val="16"/>
          <w:szCs w:val="16"/>
          <w:vertAlign w:val="subscript"/>
        </w:rPr>
        <w:t>/</w:t>
      </w:r>
      <w:r>
        <w:rPr>
          <w:rFonts w:ascii="Verdana" w:hAnsi="Verdana" w:cs="Verdana"/>
          <w:spacing w:val="-1"/>
          <w:sz w:val="16"/>
          <w:szCs w:val="16"/>
        </w:rPr>
        <w:t xml:space="preserve">bien sur, la maison de campagne, mais ils partent, et ceux qui restent sur place se sentent </w:t>
      </w:r>
    </w:p>
    <w:p w14:paraId="7BB1471B" w14:textId="77777777" w:rsidR="00000000" w:rsidRDefault="00EE5E01">
      <w:pPr>
        <w:kinsoku w:val="0"/>
        <w:overflowPunct w:val="0"/>
        <w:autoSpaceDE/>
        <w:autoSpaceDN/>
        <w:adjustRightInd/>
        <w:spacing w:before="33" w:line="188" w:lineRule="exact"/>
        <w:ind w:left="144"/>
        <w:jc w:val="both"/>
        <w:textAlignment w:val="baseline"/>
        <w:rPr>
          <w:rFonts w:ascii="Verdana" w:hAnsi="Verdana" w:cs="Verdana"/>
          <w:sz w:val="16"/>
          <w:szCs w:val="16"/>
        </w:rPr>
      </w:pPr>
      <w:r>
        <w:rPr>
          <w:rFonts w:ascii="Verdana" w:hAnsi="Verdana" w:cs="Verdana"/>
          <w:spacing w:val="-1"/>
          <w:sz w:val="16"/>
          <w:szCs w:val="16"/>
        </w:rPr>
        <w:br w:type="column"/>
      </w:r>
      <w:r>
        <w:rPr>
          <w:rFonts w:ascii="Verdana" w:hAnsi="Verdana" w:cs="Verdana"/>
          <w:sz w:val="16"/>
          <w:szCs w:val="16"/>
        </w:rPr>
        <w:t>vraiment les plus déf</w:t>
      </w:r>
      <w:r>
        <w:rPr>
          <w:rFonts w:ascii="Verdana" w:hAnsi="Verdana" w:cs="Verdana"/>
          <w:sz w:val="16"/>
          <w:szCs w:val="16"/>
        </w:rPr>
        <w:t>avorisés. Alors, on en arrive à cette dislocation du temps. Par pendularité, comme disent les sociologues, on passe son temps à basculer dans la jour</w:t>
      </w:r>
      <w:r>
        <w:rPr>
          <w:rFonts w:ascii="Verdana" w:hAnsi="Verdana" w:cs="Verdana"/>
          <w:sz w:val="16"/>
          <w:szCs w:val="16"/>
        </w:rPr>
        <w:softHyphen/>
        <w:t>née_, dans la semaine, dans l'année.</w:t>
      </w:r>
    </w:p>
    <w:p w14:paraId="5B01C540" w14:textId="77777777" w:rsidR="00000000" w:rsidRDefault="00EE5E01">
      <w:pPr>
        <w:kinsoku w:val="0"/>
        <w:overflowPunct w:val="0"/>
        <w:autoSpaceDE/>
        <w:autoSpaceDN/>
        <w:adjustRightInd/>
        <w:spacing w:line="192" w:lineRule="exact"/>
        <w:ind w:left="144"/>
        <w:jc w:val="both"/>
        <w:textAlignment w:val="baseline"/>
        <w:rPr>
          <w:rFonts w:ascii="Verdana" w:hAnsi="Verdana" w:cs="Verdana"/>
          <w:spacing w:val="4"/>
          <w:sz w:val="16"/>
          <w:szCs w:val="16"/>
        </w:rPr>
      </w:pPr>
      <w:r>
        <w:rPr>
          <w:noProof/>
        </w:rPr>
        <w:pict w14:anchorId="45D20719">
          <v:line id="_x0000_s1375" style="position:absolute;left:0;text-align:left;z-index:350;mso-wrap-distance-left:0;mso-wrap-distance-right:0;mso-position-horizontal-relative:page;mso-position-vertical-relative:page" from="546.95pt,53.3pt" to="546.95pt,794.2pt" o:allowincell="f" strokeweight=".5pt">
            <w10:wrap type="square" anchorx="page" anchory="page"/>
          </v:line>
        </w:pict>
      </w:r>
      <w:r>
        <w:rPr>
          <w:rFonts w:ascii="Verdana" w:hAnsi="Verdana" w:cs="Verdana"/>
          <w:spacing w:val="4"/>
          <w:sz w:val="16"/>
          <w:szCs w:val="16"/>
        </w:rPr>
        <w:t>Je ne développe pas encore que cela compte beaucoup, l'idée que ce t</w:t>
      </w:r>
      <w:r>
        <w:rPr>
          <w:rFonts w:ascii="Verdana" w:hAnsi="Verdana" w:cs="Verdana"/>
          <w:spacing w:val="4"/>
          <w:sz w:val="16"/>
          <w:szCs w:val="16"/>
        </w:rPr>
        <w:t>emps social, archi-programmé, également écrasé dans l'éphémère, également disloqué est un temps qui est dissocié de la réalité naturelle, c'est un thème fon</w:t>
      </w:r>
      <w:r>
        <w:rPr>
          <w:rFonts w:ascii="Verdana" w:hAnsi="Verdana" w:cs="Verdana"/>
          <w:spacing w:val="4"/>
          <w:sz w:val="16"/>
          <w:szCs w:val="16"/>
        </w:rPr>
        <w:softHyphen/>
        <w:t>damental familier aux écologistes, mais je crois qu'on peut leur donner raison là-dessus, il y a un</w:t>
      </w:r>
      <w:r>
        <w:rPr>
          <w:rFonts w:ascii="Verdana" w:hAnsi="Verdana" w:cs="Verdana"/>
          <w:spacing w:val="4"/>
          <w:sz w:val="16"/>
          <w:szCs w:val="16"/>
        </w:rPr>
        <w:t xml:space="preserve"> temps de forêt, la forêt met un certain temps à se constituer mais quand on démolit la forêt dans des buts de profits capitaliâte comme au Brésil ou l'Inde Centrale ou l'Indonésie, on perturbe complètement les rythmes naturels à l'échelle de la pla</w:t>
      </w:r>
      <w:r>
        <w:rPr>
          <w:rFonts w:ascii="Verdana" w:hAnsi="Verdana" w:cs="Verdana"/>
          <w:spacing w:val="4"/>
          <w:sz w:val="16"/>
          <w:szCs w:val="16"/>
        </w:rPr>
        <w:softHyphen/>
        <w:t>nète.</w:t>
      </w:r>
    </w:p>
    <w:p w14:paraId="6DF91E8F" w14:textId="77777777" w:rsidR="00000000" w:rsidRDefault="00EE5E01">
      <w:pPr>
        <w:kinsoku w:val="0"/>
        <w:overflowPunct w:val="0"/>
        <w:autoSpaceDE/>
        <w:autoSpaceDN/>
        <w:adjustRightInd/>
        <w:spacing w:line="191" w:lineRule="exact"/>
        <w:ind w:left="144"/>
        <w:jc w:val="both"/>
        <w:textAlignment w:val="baseline"/>
        <w:rPr>
          <w:rFonts w:ascii="Verdana" w:hAnsi="Verdana" w:cs="Verdana"/>
          <w:sz w:val="16"/>
          <w:szCs w:val="16"/>
        </w:rPr>
      </w:pPr>
      <w:r>
        <w:rPr>
          <w:rFonts w:ascii="Verdana" w:hAnsi="Verdana" w:cs="Verdana"/>
          <w:sz w:val="16"/>
          <w:szCs w:val="16"/>
        </w:rPr>
        <w:t>Il y a un temps d'épuration de l'eau par l'infiltration dans le sol, pour la constitution de ce qu'on appelle les nappes phréatiques. Le sol a bien résisté, il a mis 25 ans à résister, Tne</w:t>
      </w:r>
      <w:r>
        <w:rPr>
          <w:rFonts w:ascii="Arial Narrow" w:hAnsi="Arial Narrow" w:cs="Arial Narrow"/>
          <w:sz w:val="16"/>
          <w:szCs w:val="16"/>
          <w:vertAlign w:val="superscript"/>
        </w:rPr>
        <w:t>-</w:t>
      </w:r>
      <w:r>
        <w:rPr>
          <w:rFonts w:ascii="Verdana" w:hAnsi="Verdana" w:cs="Verdana"/>
          <w:sz w:val="16"/>
          <w:szCs w:val="16"/>
        </w:rPr>
        <w:t>is depuis 25 ans, on nous a chanté la grande messe du productivisme</w:t>
      </w:r>
      <w:r>
        <w:rPr>
          <w:rFonts w:ascii="Verdana" w:hAnsi="Verdana" w:cs="Verdana"/>
          <w:sz w:val="16"/>
          <w:szCs w:val="16"/>
        </w:rPr>
        <w:t xml:space="preserve"> agricole avec usage intensif des engrais de nitrate, qui effectivement ont beaucoup augmenté les ren</w:t>
      </w:r>
      <w:r>
        <w:rPr>
          <w:rFonts w:ascii="Verdana" w:hAnsi="Verdana" w:cs="Verdana"/>
          <w:sz w:val="16"/>
          <w:szCs w:val="16"/>
        </w:rPr>
        <w:softHyphen/>
        <w:t>dements.</w:t>
      </w:r>
    </w:p>
    <w:p w14:paraId="09164CE3" w14:textId="77777777" w:rsidR="00000000" w:rsidRDefault="00EE5E01">
      <w:pPr>
        <w:kinsoku w:val="0"/>
        <w:overflowPunct w:val="0"/>
        <w:autoSpaceDE/>
        <w:autoSpaceDN/>
        <w:adjustRightInd/>
        <w:spacing w:before="8" w:line="192" w:lineRule="exact"/>
        <w:ind w:left="144"/>
        <w:jc w:val="both"/>
        <w:textAlignment w:val="baseline"/>
        <w:rPr>
          <w:rFonts w:ascii="Verdana" w:hAnsi="Verdana" w:cs="Verdana"/>
          <w:sz w:val="16"/>
          <w:szCs w:val="16"/>
        </w:rPr>
      </w:pPr>
      <w:r>
        <w:rPr>
          <w:rFonts w:ascii="Verdana" w:hAnsi="Verdana" w:cs="Verdana"/>
          <w:sz w:val="16"/>
          <w:szCs w:val="16"/>
        </w:rPr>
        <w:t>Le résultat, c'est qu'aujourd'hui, dans les zones d'activi</w:t>
      </w:r>
      <w:r>
        <w:rPr>
          <w:rFonts w:ascii="Verdana" w:hAnsi="Verdana" w:cs="Verdana"/>
          <w:sz w:val="16"/>
          <w:szCs w:val="16"/>
        </w:rPr>
        <w:softHyphen/>
        <w:t>té</w:t>
      </w:r>
      <w:r>
        <w:rPr>
          <w:rFonts w:ascii="Verdana" w:hAnsi="Verdana" w:cs="Verdana"/>
          <w:sz w:val="16"/>
          <w:szCs w:val="16"/>
        </w:rPr>
        <w:t xml:space="preserve">s agricoles de pointe, l'eau est imbuvable et le restera longtemps. </w:t>
      </w:r>
      <w:r>
        <w:rPr>
          <w:rFonts w:ascii="Verdana" w:hAnsi="Verdana" w:cs="Verdana"/>
          <w:sz w:val="16"/>
          <w:szCs w:val="16"/>
          <w:u w:val="single"/>
        </w:rPr>
        <w:t>Même pour</w:t>
      </w:r>
      <w:r>
        <w:rPr>
          <w:rFonts w:ascii="Verdana" w:hAnsi="Verdana" w:cs="Verdana"/>
          <w:sz w:val="16"/>
          <w:szCs w:val="16"/>
        </w:rPr>
        <w:t xml:space="preserve"> les riches paysans qui se sont enrichis parce que il y en a qui se sont enrichis, avec la production intense du blé, leurs enfants ne peuvent plus boire de l'eau des sources et p</w:t>
      </w:r>
      <w:r>
        <w:rPr>
          <w:rFonts w:ascii="Verdana" w:hAnsi="Verdana" w:cs="Verdana"/>
          <w:sz w:val="16"/>
          <w:szCs w:val="16"/>
        </w:rPr>
        <w:t>uits locaux.</w:t>
      </w:r>
    </w:p>
    <w:p w14:paraId="37905A89" w14:textId="77777777" w:rsidR="00000000" w:rsidRDefault="00EE5E01">
      <w:pPr>
        <w:kinsoku w:val="0"/>
        <w:overflowPunct w:val="0"/>
        <w:autoSpaceDE/>
        <w:autoSpaceDN/>
        <w:adjustRightInd/>
        <w:spacing w:line="191" w:lineRule="exact"/>
        <w:ind w:left="144"/>
        <w:jc w:val="both"/>
        <w:textAlignment w:val="baseline"/>
        <w:rPr>
          <w:rFonts w:ascii="Verdana" w:hAnsi="Verdana" w:cs="Verdana"/>
          <w:sz w:val="16"/>
          <w:szCs w:val="16"/>
        </w:rPr>
      </w:pPr>
      <w:r>
        <w:rPr>
          <w:rFonts w:ascii="Verdana" w:hAnsi="Verdana" w:cs="Verdana"/>
          <w:sz w:val="16"/>
          <w:szCs w:val="16"/>
        </w:rPr>
        <w:t>On ne peut plus faire le biberon avec l'eau naturelle, parce que la nappe préatique est nitrifiée, de façon, sinon, irré</w:t>
      </w:r>
      <w:r>
        <w:rPr>
          <w:rFonts w:ascii="Verdana" w:hAnsi="Verdana" w:cs="Verdana"/>
          <w:sz w:val="16"/>
          <w:szCs w:val="16"/>
        </w:rPr>
        <w:softHyphen/>
        <w:t>versible, du moins pour longtemps. Ca, c'est un exemple entre mille.</w:t>
      </w:r>
    </w:p>
    <w:p w14:paraId="37EE0AD8" w14:textId="77777777" w:rsidR="00000000" w:rsidRDefault="00EE5E01">
      <w:pPr>
        <w:kinsoku w:val="0"/>
        <w:overflowPunct w:val="0"/>
        <w:autoSpaceDE/>
        <w:autoSpaceDN/>
        <w:adjustRightInd/>
        <w:spacing w:before="6" w:line="192" w:lineRule="exact"/>
        <w:ind w:left="144"/>
        <w:jc w:val="both"/>
        <w:textAlignment w:val="baseline"/>
        <w:rPr>
          <w:rFonts w:ascii="Verdana" w:hAnsi="Verdana" w:cs="Verdana"/>
          <w:spacing w:val="3"/>
          <w:sz w:val="16"/>
          <w:szCs w:val="16"/>
        </w:rPr>
      </w:pPr>
      <w:r>
        <w:rPr>
          <w:rFonts w:ascii="Verdana" w:hAnsi="Verdana" w:cs="Verdana"/>
          <w:spacing w:val="3"/>
          <w:sz w:val="16"/>
          <w:szCs w:val="16"/>
        </w:rPr>
        <w:t>Il y a un temps des lacs, par exemple, c'est à dire l</w:t>
      </w:r>
      <w:r>
        <w:rPr>
          <w:rFonts w:ascii="Verdana" w:hAnsi="Verdana" w:cs="Verdana"/>
          <w:spacing w:val="3"/>
          <w:sz w:val="16"/>
          <w:szCs w:val="16"/>
        </w:rPr>
        <w:t>e lac a une capacité d'auto-épuration mais avec les déversages de détritus humains ou industriels dans les lacs, tantôt c'est la mort par produits chimiques toxiques, tantôt au contraire, c'est trop nourrissant, et donc, c'est ce qu'on appelle des effets e</w:t>
      </w:r>
      <w:r>
        <w:rPr>
          <w:rFonts w:ascii="Verdana" w:hAnsi="Verdana" w:cs="Verdana"/>
          <w:spacing w:val="3"/>
          <w:sz w:val="16"/>
          <w:szCs w:val="16"/>
        </w:rPr>
        <w:t>utrophiques, ça nourrit trop bien, et donc il va y avoir une certaine prolifération d'algues, qui va entière</w:t>
      </w:r>
      <w:r>
        <w:rPr>
          <w:rFonts w:ascii="Verdana" w:hAnsi="Verdana" w:cs="Verdana"/>
          <w:spacing w:val="3"/>
          <w:sz w:val="16"/>
          <w:szCs w:val="16"/>
        </w:rPr>
        <w:softHyphen/>
        <w:t>ment tuer le reste de la vie du lac, que ce soient les micro</w:t>
      </w:r>
      <w:r>
        <w:rPr>
          <w:rFonts w:ascii="Verdana" w:hAnsi="Verdana" w:cs="Verdana"/>
          <w:spacing w:val="3"/>
          <w:sz w:val="16"/>
          <w:szCs w:val="16"/>
        </w:rPr>
        <w:softHyphen/>
        <w:t>organismes ou les poissons.</w:t>
      </w:r>
    </w:p>
    <w:p w14:paraId="4222C87A" w14:textId="77777777" w:rsidR="00000000" w:rsidRDefault="00EE5E01">
      <w:pPr>
        <w:kinsoku w:val="0"/>
        <w:overflowPunct w:val="0"/>
        <w:autoSpaceDE/>
        <w:autoSpaceDN/>
        <w:adjustRightInd/>
        <w:spacing w:before="29" w:line="192" w:lineRule="exact"/>
        <w:ind w:left="144"/>
        <w:jc w:val="both"/>
        <w:textAlignment w:val="baseline"/>
        <w:rPr>
          <w:rFonts w:ascii="Verdana" w:hAnsi="Verdana" w:cs="Verdana"/>
          <w:sz w:val="16"/>
          <w:szCs w:val="16"/>
        </w:rPr>
      </w:pPr>
      <w:r>
        <w:rPr>
          <w:rFonts w:ascii="Verdana" w:hAnsi="Verdana" w:cs="Verdana"/>
          <w:sz w:val="16"/>
          <w:szCs w:val="16"/>
        </w:rPr>
        <w:t>Le lac est mort. Les grands lacs américains qui étaient le</w:t>
      </w:r>
      <w:r>
        <w:rPr>
          <w:rFonts w:ascii="Verdana" w:hAnsi="Verdana" w:cs="Verdana"/>
          <w:sz w:val="16"/>
          <w:szCs w:val="16"/>
        </w:rPr>
        <w:t xml:space="preserve"> paradis des pêcheurs, au début du 19ème siècle, si certains ont lu les romans du fameux romancier Fenimore Cooper, aujourd'hui ce sont des déserts, il n'y a plus aucune trace de vie dans les grands lacs américains, ce sont des égouts.</w:t>
      </w:r>
    </w:p>
    <w:p w14:paraId="4B71B926" w14:textId="77777777" w:rsidR="00000000" w:rsidRDefault="00EE5E01">
      <w:pPr>
        <w:tabs>
          <w:tab w:val="left" w:pos="3888"/>
        </w:tabs>
        <w:kinsoku w:val="0"/>
        <w:overflowPunct w:val="0"/>
        <w:autoSpaceDE/>
        <w:autoSpaceDN/>
        <w:adjustRightInd/>
        <w:spacing w:before="402" w:line="183" w:lineRule="exact"/>
        <w:ind w:left="144"/>
        <w:textAlignment w:val="baseline"/>
        <w:rPr>
          <w:rFonts w:ascii="Verdana" w:hAnsi="Verdana" w:cs="Verdana"/>
          <w:sz w:val="28"/>
          <w:szCs w:val="28"/>
        </w:rPr>
      </w:pPr>
      <w:r>
        <w:rPr>
          <w:rFonts w:ascii="Verdana" w:hAnsi="Verdana" w:cs="Verdana"/>
          <w:sz w:val="16"/>
          <w:szCs w:val="16"/>
        </w:rPr>
        <w:t xml:space="preserve">LE MAL DU TEMPS </w:t>
      </w:r>
      <w:r>
        <w:rPr>
          <w:rFonts w:ascii="Verdana" w:hAnsi="Verdana" w:cs="Verdana"/>
          <w:w w:val="75"/>
          <w:sz w:val="28"/>
          <w:szCs w:val="28"/>
        </w:rPr>
        <w:t>r</w:t>
      </w:r>
      <w:r>
        <w:rPr>
          <w:rFonts w:ascii="Verdana" w:hAnsi="Verdana" w:cs="Verdana"/>
          <w:w w:val="75"/>
          <w:sz w:val="28"/>
          <w:szCs w:val="28"/>
        </w:rPr>
        <w:tab/>
      </w:r>
      <w:r>
        <w:rPr>
          <w:rFonts w:ascii="Verdana" w:hAnsi="Verdana" w:cs="Verdana"/>
          <w:sz w:val="28"/>
          <w:szCs w:val="28"/>
        </w:rPr>
        <w:t>1</w:t>
      </w:r>
    </w:p>
    <w:p w14:paraId="64D8D5EC" w14:textId="77777777" w:rsidR="00000000" w:rsidRDefault="00EE5E01">
      <w:pPr>
        <w:kinsoku w:val="0"/>
        <w:overflowPunct w:val="0"/>
        <w:autoSpaceDE/>
        <w:autoSpaceDN/>
        <w:adjustRightInd/>
        <w:spacing w:before="385" w:line="192" w:lineRule="exact"/>
        <w:ind w:left="144" w:right="72"/>
        <w:jc w:val="both"/>
        <w:textAlignment w:val="baseline"/>
        <w:rPr>
          <w:rFonts w:ascii="Verdana" w:hAnsi="Verdana" w:cs="Verdana"/>
          <w:spacing w:val="2"/>
          <w:sz w:val="16"/>
          <w:szCs w:val="16"/>
        </w:rPr>
      </w:pPr>
      <w:r>
        <w:rPr>
          <w:noProof/>
        </w:rPr>
        <w:pict w14:anchorId="256711DE">
          <v:line id="_x0000_s1376" style="position:absolute;left:0;text-align:left;z-index:351;mso-wrap-distance-left:0;mso-wrap-distance-right:0;mso-position-horizontal-relative:page;mso-position-vertical-relative:page" from="383.75pt,528.5pt" to="482.95pt,528.5pt" o:allowincell="f" strokeweight=".5pt">
            <w10:wrap type="square" anchorx="page" anchory="page"/>
          </v:line>
        </w:pict>
      </w:r>
      <w:r>
        <w:rPr>
          <w:rFonts w:ascii="Verdana" w:hAnsi="Verdana" w:cs="Verdana"/>
          <w:spacing w:val="2"/>
          <w:sz w:val="16"/>
          <w:szCs w:val="16"/>
        </w:rPr>
        <w:t>De même qu'il y a un mal de l'espace, il y a un mal du temps, c'est certain ; une série d'expressions courantes en sont le témoignage obsessionnel : gagner du temps, avoir la faim du temps, savoir bien gérer son temps, savoir pro</w:t>
      </w:r>
      <w:r>
        <w:rPr>
          <w:rFonts w:ascii="Verdana" w:hAnsi="Verdana" w:cs="Verdana"/>
          <w:spacing w:val="2"/>
          <w:sz w:val="16"/>
          <w:szCs w:val="16"/>
        </w:rPr>
        <w:softHyphen/>
        <w:t>grammer son temps. Elabor</w:t>
      </w:r>
      <w:r>
        <w:rPr>
          <w:rFonts w:ascii="Verdana" w:hAnsi="Verdana" w:cs="Verdana"/>
          <w:spacing w:val="2"/>
          <w:sz w:val="16"/>
          <w:szCs w:val="16"/>
        </w:rPr>
        <w:t>er les plans de carrière, les plans d'épargne logement, les plans d'équipement électro</w:t>
      </w:r>
      <w:r>
        <w:rPr>
          <w:rFonts w:ascii="Verdana" w:hAnsi="Verdana" w:cs="Verdana"/>
          <w:spacing w:val="2"/>
          <w:sz w:val="16"/>
          <w:szCs w:val="16"/>
        </w:rPr>
        <w:softHyphen/>
        <w:t>ménager, et même les plans d'activité des enfants même très jeunes.</w:t>
      </w:r>
    </w:p>
    <w:p w14:paraId="6D93A6E2" w14:textId="77777777" w:rsidR="00000000" w:rsidRDefault="00EE5E01">
      <w:pPr>
        <w:kinsoku w:val="0"/>
        <w:overflowPunct w:val="0"/>
        <w:autoSpaceDE/>
        <w:autoSpaceDN/>
        <w:adjustRightInd/>
        <w:spacing w:before="19" w:line="192" w:lineRule="exact"/>
        <w:ind w:left="144" w:right="72"/>
        <w:jc w:val="both"/>
        <w:textAlignment w:val="baseline"/>
        <w:rPr>
          <w:rFonts w:ascii="Verdana" w:hAnsi="Verdana" w:cs="Verdana"/>
          <w:spacing w:val="3"/>
          <w:sz w:val="16"/>
          <w:szCs w:val="16"/>
        </w:rPr>
      </w:pPr>
      <w:r>
        <w:rPr>
          <w:rFonts w:ascii="Verdana" w:hAnsi="Verdana" w:cs="Verdana"/>
          <w:spacing w:val="3"/>
          <w:sz w:val="16"/>
          <w:szCs w:val="16"/>
        </w:rPr>
        <w:t>Il y a une certaine peur devant le vide du temps que tous les marchands de loisirs, tous les marchand</w:t>
      </w:r>
      <w:r>
        <w:rPr>
          <w:rFonts w:ascii="Verdana" w:hAnsi="Verdana" w:cs="Verdana"/>
          <w:spacing w:val="3"/>
          <w:sz w:val="16"/>
          <w:szCs w:val="16"/>
        </w:rPr>
        <w:t>s de gadgets exploitent habilement. Des gens qui sont de plus en plus nombreux sont victimes de ce conditionnement, ils ont peur devant une journée de vide, ils aiment prendre des rendez-vous, ils aiment prévoir quelque chose, les mar</w:t>
      </w:r>
      <w:r>
        <w:rPr>
          <w:rFonts w:ascii="Verdana" w:hAnsi="Verdana" w:cs="Verdana"/>
          <w:spacing w:val="3"/>
          <w:sz w:val="16"/>
          <w:szCs w:val="16"/>
        </w:rPr>
        <w:softHyphen/>
        <w:t>chands de vacances jo</w:t>
      </w:r>
      <w:r>
        <w:rPr>
          <w:rFonts w:ascii="Verdana" w:hAnsi="Verdana" w:cs="Verdana"/>
          <w:spacing w:val="3"/>
          <w:sz w:val="16"/>
          <w:szCs w:val="16"/>
        </w:rPr>
        <w:t>uent énormément là-dessus, Il faut dire que dans les stations modernes de vacances, effecti</w:t>
      </w:r>
      <w:r>
        <w:rPr>
          <w:rFonts w:ascii="Verdana" w:hAnsi="Verdana" w:cs="Verdana"/>
          <w:spacing w:val="3"/>
          <w:sz w:val="16"/>
          <w:szCs w:val="16"/>
        </w:rPr>
        <w:softHyphen/>
        <w:t>vement, il est dur de vivre en état de détente non-programmée, et donc on va au golf miniature, on veut aller au bar, on veut aller au musée, on va faire tel circui</w:t>
      </w:r>
      <w:r>
        <w:rPr>
          <w:rFonts w:ascii="Verdana" w:hAnsi="Verdana" w:cs="Verdana"/>
          <w:spacing w:val="3"/>
          <w:sz w:val="16"/>
          <w:szCs w:val="16"/>
        </w:rPr>
        <w:t>t, tout ça est destiné à remplir le vide, il y a à la fois une aspiration à avoir plus de temps, à gagner du temps et une peur du temps.</w:t>
      </w:r>
    </w:p>
    <w:p w14:paraId="5476185F" w14:textId="77777777" w:rsidR="00000000" w:rsidRDefault="00EE5E01">
      <w:pPr>
        <w:kinsoku w:val="0"/>
        <w:overflowPunct w:val="0"/>
        <w:autoSpaceDE/>
        <w:autoSpaceDN/>
        <w:adjustRightInd/>
        <w:spacing w:before="9" w:line="188" w:lineRule="exact"/>
        <w:ind w:left="144" w:right="72"/>
        <w:jc w:val="both"/>
        <w:textAlignment w:val="baseline"/>
        <w:rPr>
          <w:rFonts w:ascii="Verdana" w:hAnsi="Verdana" w:cs="Verdana"/>
          <w:sz w:val="16"/>
          <w:szCs w:val="16"/>
        </w:rPr>
      </w:pPr>
      <w:r>
        <w:rPr>
          <w:rFonts w:ascii="Verdana" w:hAnsi="Verdana" w:cs="Verdana"/>
          <w:sz w:val="16"/>
          <w:szCs w:val="16"/>
        </w:rPr>
        <w:t>Toutes ces perturbations sont fondamentales pour l'équi</w:t>
      </w:r>
      <w:r>
        <w:rPr>
          <w:rFonts w:ascii="Verdana" w:hAnsi="Verdana" w:cs="Verdana"/>
          <w:sz w:val="16"/>
          <w:szCs w:val="16"/>
        </w:rPr>
        <w:softHyphen/>
        <w:t xml:space="preserve">libre affectif et psychique de chaque être humain mais en même </w:t>
      </w:r>
      <w:r>
        <w:rPr>
          <w:rFonts w:ascii="Verdana" w:hAnsi="Verdana" w:cs="Verdana"/>
          <w:sz w:val="16"/>
          <w:szCs w:val="16"/>
        </w:rPr>
        <w:t>temps, elles ont je pense, des effets fondamentaux sur la vie sociale.</w:t>
      </w:r>
    </w:p>
    <w:p w14:paraId="5191E07C" w14:textId="77777777" w:rsidR="00000000" w:rsidRDefault="00EE5E01">
      <w:pPr>
        <w:widowControl/>
        <w:rPr>
          <w:sz w:val="24"/>
          <w:szCs w:val="24"/>
        </w:rPr>
        <w:sectPr w:rsidR="00000000">
          <w:pgSz w:w="11496" w:h="16843"/>
          <w:pgMar w:top="1076" w:right="763" w:bottom="141" w:left="153" w:header="720" w:footer="720" w:gutter="0"/>
          <w:cols w:num="2" w:sep="1" w:space="720" w:equalWidth="0">
            <w:col w:w="5160" w:space="260"/>
            <w:col w:w="5160"/>
          </w:cols>
          <w:noEndnote/>
        </w:sectPr>
      </w:pPr>
    </w:p>
    <w:p w14:paraId="645DC512" w14:textId="77777777" w:rsidR="00000000" w:rsidRDefault="00EE5E01">
      <w:pPr>
        <w:kinsoku w:val="0"/>
        <w:overflowPunct w:val="0"/>
        <w:autoSpaceDE/>
        <w:autoSpaceDN/>
        <w:adjustRightInd/>
        <w:spacing w:before="319" w:after="8" w:line="192" w:lineRule="exact"/>
        <w:jc w:val="right"/>
        <w:textAlignment w:val="baseline"/>
        <w:rPr>
          <w:rFonts w:ascii="Verdana" w:hAnsi="Verdana" w:cs="Verdana"/>
          <w:spacing w:val="16"/>
          <w:sz w:val="16"/>
          <w:szCs w:val="16"/>
        </w:rPr>
      </w:pPr>
      <w:r>
        <w:rPr>
          <w:rFonts w:ascii="Verdana" w:hAnsi="Verdana" w:cs="Verdana"/>
          <w:spacing w:val="16"/>
          <w:sz w:val="16"/>
          <w:szCs w:val="16"/>
        </w:rPr>
        <w:t>45</w:t>
      </w:r>
    </w:p>
    <w:p w14:paraId="7C5E1D13" w14:textId="77777777" w:rsidR="00000000" w:rsidRDefault="00EE5E01">
      <w:pPr>
        <w:widowControl/>
        <w:rPr>
          <w:sz w:val="24"/>
          <w:szCs w:val="24"/>
        </w:rPr>
        <w:sectPr w:rsidR="00000000">
          <w:type w:val="continuous"/>
          <w:pgSz w:w="11496" w:h="16843"/>
          <w:pgMar w:top="1076" w:right="958" w:bottom="141" w:left="10178" w:header="720" w:footer="720" w:gutter="0"/>
          <w:cols w:space="720"/>
          <w:noEndnote/>
        </w:sectPr>
      </w:pPr>
    </w:p>
    <w:p w14:paraId="418E646D" w14:textId="77777777" w:rsidR="00000000" w:rsidRDefault="00EE5E01">
      <w:pPr>
        <w:kinsoku w:val="0"/>
        <w:overflowPunct w:val="0"/>
        <w:autoSpaceDE/>
        <w:autoSpaceDN/>
        <w:adjustRightInd/>
        <w:spacing w:before="9" w:line="192" w:lineRule="exact"/>
        <w:ind w:left="144"/>
        <w:textAlignment w:val="baseline"/>
        <w:rPr>
          <w:rFonts w:ascii="Verdana" w:hAnsi="Verdana" w:cs="Verdana"/>
          <w:spacing w:val="8"/>
          <w:sz w:val="16"/>
          <w:szCs w:val="16"/>
        </w:rPr>
      </w:pPr>
      <w:r>
        <w:rPr>
          <w:noProof/>
        </w:rPr>
        <w:lastRenderedPageBreak/>
        <w:pict w14:anchorId="7E252592">
          <v:line id="_x0000_s1377" style="position:absolute;left:0;text-align:left;z-index:352;mso-wrap-distance-left:0;mso-wrap-distance-right:0;mso-position-horizontal-relative:text;mso-position-vertical-relative:text" from="6.75pt,-19.7pt" to="539.8pt,-19.7pt" o:allowincell="f" strokeweight=".25pt">
            <w10:wrap type="square"/>
          </v:line>
        </w:pict>
      </w:r>
      <w:r>
        <w:rPr>
          <w:noProof/>
        </w:rPr>
        <w:pict w14:anchorId="721F4D85">
          <v:line id="_x0000_s1378" style="position:absolute;left:0;text-align:left;z-index:353;mso-wrap-distance-left:0;mso-wrap-distance-right:0;mso-position-horizontal-relative:text;mso-position-vertical-relative:text" from="6.75pt,-11.8pt" to="140.95pt,-11.8pt" o:allowincell="f" strokeweight=".25pt">
            <w10:wrap type="square"/>
          </v:line>
        </w:pict>
      </w:r>
      <w:r>
        <w:rPr>
          <w:noProof/>
        </w:rPr>
        <w:pict w14:anchorId="35EDCE58">
          <v:line id="_x0000_s1379" style="position:absolute;left:0;text-align:left;z-index:354;mso-wrap-distance-left:0;mso-wrap-distance-right:0;mso-position-horizontal-relative:page;mso-position-vertical-relative:page" from="297.85pt,54.95pt" to="297.85pt,318.05pt" o:allowincell="f" strokeweight=".7pt">
            <w10:wrap type="square" anchorx="page" anchory="page"/>
          </v:line>
        </w:pict>
      </w:r>
      <w:r>
        <w:rPr>
          <w:rFonts w:ascii="Verdana" w:hAnsi="Verdana" w:cs="Verdana"/>
          <w:spacing w:val="8"/>
          <w:sz w:val="16"/>
          <w:szCs w:val="16"/>
        </w:rPr>
        <w:t>Un auteur qui l'a très bien marqué, Milan Kundera, dit</w:t>
      </w:r>
    </w:p>
    <w:p w14:paraId="0EAF93A0" w14:textId="77777777" w:rsidR="00000000" w:rsidRDefault="00EE5E01">
      <w:pPr>
        <w:kinsoku w:val="0"/>
        <w:overflowPunct w:val="0"/>
        <w:autoSpaceDE/>
        <w:autoSpaceDN/>
        <w:adjustRightInd/>
        <w:spacing w:before="19" w:line="192" w:lineRule="exact"/>
        <w:ind w:left="144" w:right="144"/>
        <w:jc w:val="both"/>
        <w:textAlignment w:val="baseline"/>
        <w:rPr>
          <w:rFonts w:ascii="Verdana" w:hAnsi="Verdana" w:cs="Verdana"/>
          <w:sz w:val="16"/>
          <w:szCs w:val="16"/>
        </w:rPr>
      </w:pPr>
      <w:r>
        <w:rPr>
          <w:rFonts w:ascii="Verdana" w:hAnsi="Verdana" w:cs="Verdana"/>
          <w:sz w:val="16"/>
          <w:szCs w:val="16"/>
        </w:rPr>
        <w:t>que nous sommes coincés sur la minc</w:t>
      </w:r>
      <w:r>
        <w:rPr>
          <w:rFonts w:ascii="Verdana" w:hAnsi="Verdana" w:cs="Verdana"/>
          <w:sz w:val="16"/>
          <w:szCs w:val="16"/>
        </w:rPr>
        <w:t>e passerelle du pré</w:t>
      </w:r>
      <w:r>
        <w:rPr>
          <w:rFonts w:ascii="Verdana" w:hAnsi="Verdana" w:cs="Verdana"/>
          <w:sz w:val="16"/>
          <w:szCs w:val="16"/>
        </w:rPr>
        <w:softHyphen/>
        <w:t>sent. Dans tous les romans de Kundéra, on parle beaucoup</w:t>
      </w:r>
    </w:p>
    <w:p w14:paraId="00BF156E" w14:textId="77777777" w:rsidR="00000000" w:rsidRDefault="00EE5E01">
      <w:pPr>
        <w:kinsoku w:val="0"/>
        <w:overflowPunct w:val="0"/>
        <w:autoSpaceDE/>
        <w:autoSpaceDN/>
        <w:adjustRightInd/>
        <w:spacing w:line="189" w:lineRule="exact"/>
        <w:ind w:left="144" w:right="144"/>
        <w:textAlignment w:val="baseline"/>
        <w:rPr>
          <w:rFonts w:ascii="Verdana" w:hAnsi="Verdana" w:cs="Verdana"/>
          <w:sz w:val="16"/>
          <w:szCs w:val="16"/>
        </w:rPr>
      </w:pPr>
      <w:r>
        <w:rPr>
          <w:rFonts w:ascii="Verdana" w:hAnsi="Verdana" w:cs="Verdana"/>
          <w:sz w:val="16"/>
          <w:szCs w:val="16"/>
        </w:rPr>
        <w:t>de cette dégradation dans l'immédiat, et il est évident, là on y revient une deuxième fois, comme à propos de l'espace que l'on perd la maitrise politique parce que plus on est éc</w:t>
      </w:r>
      <w:r>
        <w:rPr>
          <w:rFonts w:ascii="Verdana" w:hAnsi="Verdana" w:cs="Verdana"/>
          <w:sz w:val="16"/>
          <w:szCs w:val="16"/>
        </w:rPr>
        <w:t>rasé dans l'immédiat, et plus on est découragé, pessimiste, défaitiste, en ce qui concerne la durée, on n'a pas de passé, on ne sait pas trop d'où l'on vient et donc, qu'est-ce que l'avenir ? On ne le sait pas non plus, donc on va s'enfermer dans l'immédia</w:t>
      </w:r>
      <w:r>
        <w:rPr>
          <w:rFonts w:ascii="Verdana" w:hAnsi="Verdana" w:cs="Verdana"/>
          <w:sz w:val="16"/>
          <w:szCs w:val="16"/>
        </w:rPr>
        <w:t>t.</w:t>
      </w:r>
    </w:p>
    <w:p w14:paraId="3DA5C832" w14:textId="77777777" w:rsidR="00000000" w:rsidRDefault="00EE5E01">
      <w:pPr>
        <w:kinsoku w:val="0"/>
        <w:overflowPunct w:val="0"/>
        <w:autoSpaceDE/>
        <w:autoSpaceDN/>
        <w:adjustRightInd/>
        <w:spacing w:line="190" w:lineRule="exact"/>
        <w:ind w:left="144" w:right="144"/>
        <w:jc w:val="both"/>
        <w:textAlignment w:val="baseline"/>
        <w:rPr>
          <w:rFonts w:ascii="Verdana" w:hAnsi="Verdana" w:cs="Verdana"/>
          <w:sz w:val="16"/>
          <w:szCs w:val="16"/>
        </w:rPr>
      </w:pPr>
      <w:r>
        <w:rPr>
          <w:rFonts w:ascii="Verdana" w:hAnsi="Verdana" w:cs="Verdana"/>
          <w:sz w:val="16"/>
          <w:szCs w:val="16"/>
        </w:rPr>
        <w:t>La maitrise politique, la maitrise sociale, la capacité des êtres humains à élaborer ensemble une société meilleure par définition, c'est une maitrise qui s'inscrit dans le temps et la durée, on veut un avenir, et donc on a un passé, on a une conscience</w:t>
      </w:r>
      <w:r>
        <w:rPr>
          <w:rFonts w:ascii="Verdana" w:hAnsi="Verdana" w:cs="Verdana"/>
          <w:sz w:val="16"/>
          <w:szCs w:val="16"/>
        </w:rPr>
        <w:t xml:space="preserve"> du passé, on a une conscience de l'avenir, on a une conscience de l'inscription dans la durée.</w:t>
      </w:r>
    </w:p>
    <w:p w14:paraId="1BFDF897" w14:textId="77777777" w:rsidR="00000000" w:rsidRDefault="00EE5E01">
      <w:pPr>
        <w:kinsoku w:val="0"/>
        <w:overflowPunct w:val="0"/>
        <w:autoSpaceDE/>
        <w:autoSpaceDN/>
        <w:adjustRightInd/>
        <w:spacing w:line="187" w:lineRule="exact"/>
        <w:ind w:left="144" w:right="144"/>
        <w:jc w:val="both"/>
        <w:textAlignment w:val="baseline"/>
        <w:rPr>
          <w:rFonts w:ascii="Verdana" w:hAnsi="Verdana" w:cs="Verdana"/>
          <w:sz w:val="16"/>
          <w:szCs w:val="16"/>
        </w:rPr>
      </w:pPr>
      <w:r>
        <w:rPr>
          <w:rFonts w:ascii="Verdana" w:hAnsi="Verdana" w:cs="Verdana"/>
          <w:sz w:val="16"/>
          <w:szCs w:val="16"/>
        </w:rPr>
        <w:t>Le roman d'Orwell que beaucoup d'entre vous connais</w:t>
      </w:r>
      <w:r>
        <w:rPr>
          <w:rFonts w:ascii="Verdana" w:hAnsi="Verdana" w:cs="Verdana"/>
          <w:sz w:val="16"/>
          <w:szCs w:val="16"/>
        </w:rPr>
        <w:softHyphen/>
        <w:t>sent, s'appelle 1984, et je crois que l'année 1984 n'est pas encore terminée.</w:t>
      </w:r>
    </w:p>
    <w:p w14:paraId="7936704D" w14:textId="77777777" w:rsidR="00000000" w:rsidRDefault="00EE5E01">
      <w:pPr>
        <w:kinsoku w:val="0"/>
        <w:overflowPunct w:val="0"/>
        <w:autoSpaceDE/>
        <w:autoSpaceDN/>
        <w:adjustRightInd/>
        <w:spacing w:before="12" w:line="192" w:lineRule="exact"/>
        <w:ind w:left="144" w:right="144"/>
        <w:jc w:val="both"/>
        <w:textAlignment w:val="baseline"/>
        <w:rPr>
          <w:rFonts w:ascii="Verdana" w:hAnsi="Verdana" w:cs="Verdana"/>
          <w:sz w:val="16"/>
          <w:szCs w:val="16"/>
        </w:rPr>
      </w:pPr>
      <w:r>
        <w:rPr>
          <w:rFonts w:ascii="Verdana" w:hAnsi="Verdana" w:cs="Verdana"/>
          <w:sz w:val="16"/>
          <w:szCs w:val="16"/>
        </w:rPr>
        <w:t>On a parlé du stress urbain. C</w:t>
      </w:r>
      <w:r>
        <w:rPr>
          <w:rFonts w:ascii="Verdana" w:hAnsi="Verdana" w:cs="Verdana"/>
          <w:sz w:val="16"/>
          <w:szCs w:val="16"/>
        </w:rPr>
        <w:t>e qu'on appelle le stress, est finalement bien connu des médecins. Mon ami le docteur Carpentier, me disait, au fond, à propos de la tension arté</w:t>
      </w:r>
      <w:r>
        <w:rPr>
          <w:rFonts w:ascii="Verdana" w:hAnsi="Verdana" w:cs="Verdana"/>
          <w:sz w:val="16"/>
          <w:szCs w:val="16"/>
        </w:rPr>
        <w:softHyphen/>
        <w:t>rielle, on pense de moins en moins que cela dépend de plus ou moins de sel, de tel ou tel régime, c'est d'abor</w:t>
      </w:r>
      <w:r>
        <w:rPr>
          <w:rFonts w:ascii="Verdana" w:hAnsi="Verdana" w:cs="Verdana"/>
          <w:sz w:val="16"/>
          <w:szCs w:val="16"/>
        </w:rPr>
        <w:t>d une affaire de stress, c'est à dire que cela tient à toutes ces maladies de la modernité dont j'ai parlé, celles de l'espace, celles du temps. Donc, tout cela doit nous préoccuper, déjà parce que nous nous préoccupons d'être heureux et d'être heureux nou</w:t>
      </w:r>
      <w:r>
        <w:rPr>
          <w:rFonts w:ascii="Verdana" w:hAnsi="Verdana" w:cs="Verdana"/>
          <w:sz w:val="16"/>
          <w:szCs w:val="16"/>
        </w:rPr>
        <w:t>s-mêmes et que les gens soient heureux autour de nous, c'est fondamental. Deuxièmement, il y a là des références fondamentales, à mon avis, en ce qui concerne toute réflexion politique.</w:t>
      </w:r>
    </w:p>
    <w:p w14:paraId="387F23B3" w14:textId="77777777" w:rsidR="00000000" w:rsidRDefault="00EE5E01">
      <w:pPr>
        <w:kinsoku w:val="0"/>
        <w:overflowPunct w:val="0"/>
        <w:autoSpaceDE/>
        <w:autoSpaceDN/>
        <w:adjustRightInd/>
        <w:spacing w:before="247" w:line="396" w:lineRule="exact"/>
        <w:ind w:left="360"/>
        <w:textAlignment w:val="baseline"/>
        <w:rPr>
          <w:rFonts w:ascii="Verdana" w:hAnsi="Verdana" w:cs="Verdana"/>
          <w:b/>
          <w:bCs/>
          <w:spacing w:val="11"/>
          <w:sz w:val="33"/>
          <w:szCs w:val="33"/>
        </w:rPr>
      </w:pPr>
      <w:r>
        <w:rPr>
          <w:rFonts w:ascii="Verdana" w:hAnsi="Verdana" w:cs="Verdana"/>
          <w:b/>
          <w:bCs/>
          <w:spacing w:val="11"/>
          <w:sz w:val="33"/>
          <w:szCs w:val="33"/>
        </w:rPr>
        <w:t>FORUM VERS UNE</w:t>
      </w:r>
    </w:p>
    <w:p w14:paraId="008948E5" w14:textId="77777777" w:rsidR="00000000" w:rsidRDefault="00EE5E01">
      <w:pPr>
        <w:kinsoku w:val="0"/>
        <w:overflowPunct w:val="0"/>
        <w:autoSpaceDE/>
        <w:autoSpaceDN/>
        <w:adjustRightInd/>
        <w:spacing w:line="396" w:lineRule="exact"/>
        <w:ind w:left="360"/>
        <w:textAlignment w:val="baseline"/>
        <w:rPr>
          <w:rFonts w:ascii="Verdana" w:hAnsi="Verdana" w:cs="Verdana"/>
          <w:b/>
          <w:bCs/>
          <w:spacing w:val="-8"/>
          <w:sz w:val="33"/>
          <w:szCs w:val="33"/>
        </w:rPr>
      </w:pPr>
      <w:r>
        <w:rPr>
          <w:rFonts w:ascii="Verdana" w:hAnsi="Verdana" w:cs="Verdana"/>
          <w:b/>
          <w:bCs/>
          <w:spacing w:val="-8"/>
          <w:sz w:val="33"/>
          <w:szCs w:val="33"/>
        </w:rPr>
        <w:t>NOUVELLE CITOYENNETE</w:t>
      </w:r>
    </w:p>
    <w:p w14:paraId="2DBE3BE1" w14:textId="77777777" w:rsidR="00000000" w:rsidRDefault="00EE5E01">
      <w:pPr>
        <w:kinsoku w:val="0"/>
        <w:overflowPunct w:val="0"/>
        <w:autoSpaceDE/>
        <w:autoSpaceDN/>
        <w:adjustRightInd/>
        <w:spacing w:before="109" w:line="192" w:lineRule="exact"/>
        <w:ind w:left="144" w:right="144"/>
        <w:jc w:val="both"/>
        <w:textAlignment w:val="baseline"/>
        <w:rPr>
          <w:rFonts w:ascii="Verdana" w:hAnsi="Verdana" w:cs="Verdana"/>
          <w:sz w:val="16"/>
          <w:szCs w:val="16"/>
        </w:rPr>
      </w:pPr>
      <w:r>
        <w:rPr>
          <w:rFonts w:ascii="Verdana" w:hAnsi="Verdana" w:cs="Verdana"/>
          <w:sz w:val="16"/>
          <w:szCs w:val="16"/>
        </w:rPr>
        <w:t>Le terme «</w:t>
      </w:r>
      <w:r>
        <w:rPr>
          <w:rFonts w:ascii="Verdana" w:hAnsi="Verdana" w:cs="Verdana"/>
          <w:sz w:val="16"/>
          <w:szCs w:val="16"/>
        </w:rPr>
        <w:t xml:space="preserve"> Nouvelle citoyenneté » est né au départ d'une initiative : « Convergence 84 ».</w:t>
      </w:r>
    </w:p>
    <w:p w14:paraId="760BF38A" w14:textId="77777777" w:rsidR="00000000" w:rsidRDefault="00EE5E01">
      <w:pPr>
        <w:kinsoku w:val="0"/>
        <w:overflowPunct w:val="0"/>
        <w:autoSpaceDE/>
        <w:autoSpaceDN/>
        <w:adjustRightInd/>
        <w:spacing w:before="12" w:line="184" w:lineRule="exact"/>
        <w:ind w:left="144" w:right="144"/>
        <w:jc w:val="both"/>
        <w:textAlignment w:val="baseline"/>
        <w:rPr>
          <w:rFonts w:ascii="Verdana" w:hAnsi="Verdana" w:cs="Verdana"/>
          <w:sz w:val="16"/>
          <w:szCs w:val="16"/>
        </w:rPr>
      </w:pPr>
      <w:r>
        <w:rPr>
          <w:rFonts w:ascii="Verdana" w:hAnsi="Verdana" w:cs="Verdana"/>
          <w:sz w:val="16"/>
          <w:szCs w:val="16"/>
        </w:rPr>
        <w:t>Il était inscrit dans une logique d'égalité, de société plu</w:t>
      </w:r>
      <w:r>
        <w:rPr>
          <w:rFonts w:ascii="Verdana" w:hAnsi="Verdana" w:cs="Verdana"/>
          <w:sz w:val="16"/>
          <w:szCs w:val="16"/>
        </w:rPr>
        <w:softHyphen/>
        <w:t>rielle, mélangée.</w:t>
      </w:r>
    </w:p>
    <w:p w14:paraId="438AE171" w14:textId="77777777" w:rsidR="00000000" w:rsidRDefault="00EE5E01">
      <w:pPr>
        <w:kinsoku w:val="0"/>
        <w:overflowPunct w:val="0"/>
        <w:autoSpaceDE/>
        <w:autoSpaceDN/>
        <w:adjustRightInd/>
        <w:spacing w:line="192" w:lineRule="exact"/>
        <w:ind w:left="144" w:right="144"/>
        <w:jc w:val="both"/>
        <w:textAlignment w:val="baseline"/>
        <w:rPr>
          <w:rFonts w:ascii="Verdana" w:hAnsi="Verdana" w:cs="Verdana"/>
          <w:spacing w:val="2"/>
          <w:sz w:val="16"/>
          <w:szCs w:val="16"/>
        </w:rPr>
      </w:pPr>
      <w:r>
        <w:rPr>
          <w:rFonts w:ascii="Verdana" w:hAnsi="Verdana" w:cs="Verdana"/>
          <w:spacing w:val="2"/>
          <w:sz w:val="16"/>
          <w:szCs w:val="16"/>
        </w:rPr>
        <w:t>Au cours de ce débat, nous voulions savoir si l'économie sociale pouvait dégager : pour les immigr</w:t>
      </w:r>
      <w:r>
        <w:rPr>
          <w:rFonts w:ascii="Verdana" w:hAnsi="Verdana" w:cs="Verdana"/>
          <w:spacing w:val="2"/>
          <w:sz w:val="16"/>
          <w:szCs w:val="16"/>
        </w:rPr>
        <w:t>és qui jouent un rôle sur leur quartier, leur cité, sur le plan national (Marche des beurs 83, Convergence 84...) une nouvelle citoyen</w:t>
      </w:r>
      <w:r>
        <w:rPr>
          <w:rFonts w:ascii="Verdana" w:hAnsi="Verdana" w:cs="Verdana"/>
          <w:spacing w:val="2"/>
          <w:sz w:val="16"/>
          <w:szCs w:val="16"/>
        </w:rPr>
        <w:softHyphen/>
        <w:t>neté.</w:t>
      </w:r>
    </w:p>
    <w:p w14:paraId="41F7884A" w14:textId="77777777" w:rsidR="00000000" w:rsidRDefault="00EE5E01">
      <w:pPr>
        <w:kinsoku w:val="0"/>
        <w:overflowPunct w:val="0"/>
        <w:autoSpaceDE/>
        <w:autoSpaceDN/>
        <w:adjustRightInd/>
        <w:spacing w:before="5" w:line="192" w:lineRule="exact"/>
        <w:ind w:left="144" w:right="144"/>
        <w:jc w:val="both"/>
        <w:textAlignment w:val="baseline"/>
        <w:rPr>
          <w:rFonts w:ascii="Verdana" w:hAnsi="Verdana" w:cs="Verdana"/>
          <w:sz w:val="16"/>
          <w:szCs w:val="16"/>
        </w:rPr>
      </w:pPr>
      <w:r>
        <w:rPr>
          <w:rFonts w:ascii="Verdana" w:hAnsi="Verdana" w:cs="Verdana"/>
          <w:sz w:val="16"/>
          <w:szCs w:val="16"/>
        </w:rPr>
        <w:t>Le débat a bien sûr porté sur le « racisme », les rapports police, justice, les droits civiques, l'autonomie des di</w:t>
      </w:r>
      <w:r>
        <w:rPr>
          <w:rFonts w:ascii="Verdana" w:hAnsi="Verdana" w:cs="Verdana"/>
          <w:sz w:val="16"/>
          <w:szCs w:val="16"/>
        </w:rPr>
        <w:t>ffé</w:t>
      </w:r>
      <w:r>
        <w:rPr>
          <w:rFonts w:ascii="Verdana" w:hAnsi="Verdana" w:cs="Verdana"/>
          <w:sz w:val="16"/>
          <w:szCs w:val="16"/>
        </w:rPr>
        <w:softHyphen/>
        <w:t>rentes associations communautaires...</w:t>
      </w:r>
    </w:p>
    <w:p w14:paraId="5034495C" w14:textId="77777777" w:rsidR="00000000" w:rsidRDefault="00EE5E01">
      <w:pPr>
        <w:kinsoku w:val="0"/>
        <w:overflowPunct w:val="0"/>
        <w:autoSpaceDE/>
        <w:autoSpaceDN/>
        <w:adjustRightInd/>
        <w:spacing w:before="9" w:line="187" w:lineRule="exact"/>
        <w:ind w:left="144" w:right="144"/>
        <w:jc w:val="both"/>
        <w:textAlignment w:val="baseline"/>
        <w:rPr>
          <w:rFonts w:ascii="Verdana" w:hAnsi="Verdana" w:cs="Verdana"/>
          <w:sz w:val="16"/>
          <w:szCs w:val="16"/>
        </w:rPr>
      </w:pPr>
      <w:r>
        <w:rPr>
          <w:rFonts w:ascii="Verdana" w:hAnsi="Verdana" w:cs="Verdana"/>
          <w:sz w:val="16"/>
          <w:szCs w:val="16"/>
        </w:rPr>
        <w:t>Durant l'initiative de Convergence 84, deux courants se sont dégagés.</w:t>
      </w:r>
    </w:p>
    <w:p w14:paraId="00EF3D65" w14:textId="77777777" w:rsidR="00000000" w:rsidRDefault="00EE5E01">
      <w:pPr>
        <w:kinsoku w:val="0"/>
        <w:overflowPunct w:val="0"/>
        <w:autoSpaceDE/>
        <w:autoSpaceDN/>
        <w:adjustRightInd/>
        <w:spacing w:before="19" w:line="192" w:lineRule="exact"/>
        <w:ind w:left="144" w:right="144"/>
        <w:jc w:val="both"/>
        <w:textAlignment w:val="baseline"/>
        <w:rPr>
          <w:rFonts w:ascii="Verdana" w:hAnsi="Verdana" w:cs="Verdana"/>
          <w:spacing w:val="1"/>
          <w:sz w:val="16"/>
          <w:szCs w:val="16"/>
        </w:rPr>
      </w:pPr>
      <w:r>
        <w:rPr>
          <w:rFonts w:ascii="Verdana" w:hAnsi="Verdana" w:cs="Verdana"/>
          <w:spacing w:val="1"/>
          <w:sz w:val="16"/>
          <w:szCs w:val="16"/>
        </w:rPr>
        <w:t>L'un refusant les principes de départ de l'initiative affir</w:t>
      </w:r>
      <w:r>
        <w:rPr>
          <w:rFonts w:ascii="Verdana" w:hAnsi="Verdana" w:cs="Verdana"/>
          <w:spacing w:val="1"/>
          <w:sz w:val="16"/>
          <w:szCs w:val="16"/>
        </w:rPr>
        <w:softHyphen/>
        <w:t>mant que la réalité vécu était très loin d'une société plu</w:t>
      </w:r>
      <w:r>
        <w:rPr>
          <w:rFonts w:ascii="Verdana" w:hAnsi="Verdana" w:cs="Verdana"/>
          <w:spacing w:val="1"/>
          <w:sz w:val="16"/>
          <w:szCs w:val="16"/>
        </w:rPr>
        <w:softHyphen/>
        <w:t>rielle où</w:t>
      </w:r>
      <w:r>
        <w:rPr>
          <w:rFonts w:ascii="Verdana" w:hAnsi="Verdana" w:cs="Verdana"/>
          <w:spacing w:val="1"/>
          <w:sz w:val="16"/>
          <w:szCs w:val="16"/>
        </w:rPr>
        <w:t xml:space="preserve"> les jeunes jouent un rôle veritable dans leur cité. L'autre courant a maintenu l'idée d'une nouvelle citoyen</w:t>
      </w:r>
      <w:r>
        <w:rPr>
          <w:rFonts w:ascii="Verdana" w:hAnsi="Verdana" w:cs="Verdana"/>
          <w:spacing w:val="1"/>
          <w:sz w:val="16"/>
          <w:szCs w:val="16"/>
        </w:rPr>
        <w:softHyphen/>
        <w:t>neté, dans le sens que c'était une idée susceptible de cas</w:t>
      </w:r>
      <w:r>
        <w:rPr>
          <w:rFonts w:ascii="Verdana" w:hAnsi="Verdana" w:cs="Verdana"/>
          <w:spacing w:val="1"/>
          <w:sz w:val="16"/>
          <w:szCs w:val="16"/>
        </w:rPr>
        <w:softHyphen/>
        <w:t>ser la logique de soutien aux victimes du racisme, qu'il fal</w:t>
      </w:r>
      <w:r>
        <w:rPr>
          <w:rFonts w:ascii="Verdana" w:hAnsi="Verdana" w:cs="Verdana"/>
          <w:spacing w:val="1"/>
          <w:sz w:val="16"/>
          <w:szCs w:val="16"/>
        </w:rPr>
        <w:softHyphen/>
        <w:t>lait trouver une plate-for</w:t>
      </w:r>
      <w:r>
        <w:rPr>
          <w:rFonts w:ascii="Verdana" w:hAnsi="Verdana" w:cs="Verdana"/>
          <w:spacing w:val="1"/>
          <w:sz w:val="16"/>
          <w:szCs w:val="16"/>
        </w:rPr>
        <w:t>me capable de réunir dans un même mouvement social des « Français » qui se sentaient victimes des inégalités sociales rampantes de la société française et des populations issues de l'immigration.</w:t>
      </w:r>
    </w:p>
    <w:p w14:paraId="7512FF8A" w14:textId="77777777" w:rsidR="00000000" w:rsidRDefault="00EE5E01">
      <w:pPr>
        <w:kinsoku w:val="0"/>
        <w:overflowPunct w:val="0"/>
        <w:autoSpaceDE/>
        <w:autoSpaceDN/>
        <w:adjustRightInd/>
        <w:spacing w:line="192" w:lineRule="exact"/>
        <w:ind w:left="144" w:right="144"/>
        <w:jc w:val="both"/>
        <w:textAlignment w:val="baseline"/>
        <w:rPr>
          <w:rFonts w:ascii="Verdana" w:hAnsi="Verdana" w:cs="Verdana"/>
          <w:sz w:val="16"/>
          <w:szCs w:val="16"/>
        </w:rPr>
      </w:pPr>
      <w:r>
        <w:rPr>
          <w:rFonts w:ascii="Verdana" w:hAnsi="Verdana" w:cs="Verdana"/>
          <w:sz w:val="16"/>
          <w:szCs w:val="16"/>
        </w:rPr>
        <w:t>Cette plate-forme d'alliance large au sein de la société fra</w:t>
      </w:r>
      <w:r>
        <w:rPr>
          <w:rFonts w:ascii="Verdana" w:hAnsi="Verdana" w:cs="Verdana"/>
          <w:sz w:val="16"/>
          <w:szCs w:val="16"/>
        </w:rPr>
        <w:t>nçaise devait laisser tomber les critères de divisions par nationalité ou d'origine d'appartenance à une culture, de différences d'origine ethnique.</w:t>
      </w:r>
    </w:p>
    <w:p w14:paraId="74E245A5" w14:textId="77777777" w:rsidR="00000000" w:rsidRDefault="00EE5E01">
      <w:pPr>
        <w:kinsoku w:val="0"/>
        <w:overflowPunct w:val="0"/>
        <w:autoSpaceDE/>
        <w:autoSpaceDN/>
        <w:adjustRightInd/>
        <w:spacing w:line="189" w:lineRule="exact"/>
        <w:ind w:left="144" w:right="144"/>
        <w:jc w:val="both"/>
        <w:textAlignment w:val="baseline"/>
        <w:rPr>
          <w:rFonts w:ascii="Verdana" w:hAnsi="Verdana" w:cs="Verdana"/>
          <w:sz w:val="16"/>
          <w:szCs w:val="16"/>
        </w:rPr>
      </w:pPr>
      <w:r>
        <w:rPr>
          <w:rFonts w:ascii="Verdana" w:hAnsi="Verdana" w:cs="Verdana"/>
          <w:sz w:val="16"/>
          <w:szCs w:val="16"/>
        </w:rPr>
        <w:t>Il fallait plutôt parler au terme de fonctionnement de la « société française ».</w:t>
      </w:r>
    </w:p>
    <w:p w14:paraId="2796C1B4" w14:textId="77777777" w:rsidR="00000000" w:rsidRDefault="00EE5E01">
      <w:pPr>
        <w:kinsoku w:val="0"/>
        <w:overflowPunct w:val="0"/>
        <w:autoSpaceDE/>
        <w:autoSpaceDN/>
        <w:adjustRightInd/>
        <w:spacing w:before="10" w:line="185" w:lineRule="exact"/>
        <w:ind w:left="144" w:right="144"/>
        <w:jc w:val="both"/>
        <w:textAlignment w:val="baseline"/>
        <w:rPr>
          <w:rFonts w:ascii="Verdana" w:hAnsi="Verdana" w:cs="Verdana"/>
          <w:sz w:val="16"/>
          <w:szCs w:val="16"/>
        </w:rPr>
      </w:pPr>
      <w:r>
        <w:rPr>
          <w:rFonts w:ascii="Verdana" w:hAnsi="Verdana" w:cs="Verdana"/>
          <w:sz w:val="16"/>
          <w:szCs w:val="16"/>
        </w:rPr>
        <w:t>La société hexagonale comp</w:t>
      </w:r>
      <w:r>
        <w:rPr>
          <w:rFonts w:ascii="Verdana" w:hAnsi="Verdana" w:cs="Verdana"/>
          <w:sz w:val="16"/>
          <w:szCs w:val="16"/>
        </w:rPr>
        <w:t>osée de différentes commu</w:t>
      </w:r>
      <w:r>
        <w:rPr>
          <w:rFonts w:ascii="Verdana" w:hAnsi="Verdana" w:cs="Verdana"/>
          <w:sz w:val="16"/>
          <w:szCs w:val="16"/>
        </w:rPr>
        <w:softHyphen/>
        <w:t>nautés.</w:t>
      </w:r>
    </w:p>
    <w:p w14:paraId="5D91EC7B" w14:textId="77777777" w:rsidR="00000000" w:rsidRDefault="00EE5E01">
      <w:pPr>
        <w:kinsoku w:val="0"/>
        <w:overflowPunct w:val="0"/>
        <w:autoSpaceDE/>
        <w:autoSpaceDN/>
        <w:adjustRightInd/>
        <w:spacing w:before="19" w:line="187" w:lineRule="exact"/>
        <w:ind w:left="144" w:right="144"/>
        <w:jc w:val="both"/>
        <w:textAlignment w:val="baseline"/>
        <w:rPr>
          <w:rFonts w:ascii="Verdana" w:hAnsi="Verdana" w:cs="Verdana"/>
          <w:sz w:val="16"/>
          <w:szCs w:val="16"/>
        </w:rPr>
      </w:pPr>
      <w:r>
        <w:rPr>
          <w:rFonts w:ascii="Verdana" w:hAnsi="Verdana" w:cs="Verdana"/>
          <w:sz w:val="16"/>
          <w:szCs w:val="16"/>
        </w:rPr>
        <w:t>La nouvelle citoyenneté était une idée à peine ébauchée, il fallait qu'elle soit travaillée.</w:t>
      </w:r>
    </w:p>
    <w:p w14:paraId="422A1F92" w14:textId="77777777" w:rsidR="00000000" w:rsidRDefault="00EE5E01">
      <w:pPr>
        <w:kinsoku w:val="0"/>
        <w:overflowPunct w:val="0"/>
        <w:autoSpaceDE/>
        <w:autoSpaceDN/>
        <w:adjustRightInd/>
        <w:spacing w:before="4" w:line="192" w:lineRule="exact"/>
        <w:ind w:left="144" w:right="144"/>
        <w:jc w:val="both"/>
        <w:textAlignment w:val="baseline"/>
        <w:rPr>
          <w:rFonts w:ascii="Verdana" w:hAnsi="Verdana" w:cs="Verdana"/>
          <w:sz w:val="16"/>
          <w:szCs w:val="16"/>
        </w:rPr>
      </w:pPr>
      <w:r>
        <w:rPr>
          <w:noProof/>
        </w:rPr>
        <w:pict w14:anchorId="7F11D683">
          <v:shape id="_x0000_s1380" type="#_x0000_t202" style="position:absolute;left:0;text-align:left;margin-left:2.95pt;margin-top:814.25pt;width:19.5pt;height:9.65pt;z-index:355;mso-wrap-edited:f;mso-wrap-distance-left:0;mso-wrap-distance-top:0;mso-wrap-distance-right:0;mso-wrap-distance-bottom:0;mso-position-horizontal-relative:page;mso-position-vertical-relative:page" wrapcoords="-62 0 -62 21600 21662 21600 21662 0 -62 0" o:allowincell="f" stroked="f">
            <v:textbox inset="0,0,0,0">
              <w:txbxContent>
                <w:p w14:paraId="6BF0541D" w14:textId="77777777" w:rsidR="00000000" w:rsidRDefault="00EE5E01">
                  <w:pPr>
                    <w:kinsoku w:val="0"/>
                    <w:overflowPunct w:val="0"/>
                    <w:autoSpaceDE/>
                    <w:autoSpaceDN/>
                    <w:adjustRightInd/>
                    <w:spacing w:line="188" w:lineRule="exact"/>
                    <w:textAlignment w:val="baseline"/>
                    <w:rPr>
                      <w:rFonts w:ascii="Verdana" w:hAnsi="Verdana" w:cs="Verdana"/>
                      <w:spacing w:val="26"/>
                      <w:sz w:val="16"/>
                      <w:szCs w:val="16"/>
                    </w:rPr>
                  </w:pPr>
                  <w:r>
                    <w:rPr>
                      <w:rFonts w:ascii="Verdana" w:hAnsi="Verdana" w:cs="Verdana"/>
                      <w:spacing w:val="26"/>
                      <w:sz w:val="16"/>
                      <w:szCs w:val="16"/>
                    </w:rPr>
                    <w:t>46</w:t>
                  </w:r>
                </w:p>
              </w:txbxContent>
            </v:textbox>
            <w10:wrap type="square" anchorx="page" anchory="page"/>
          </v:shape>
        </w:pict>
      </w:r>
      <w:r>
        <w:rPr>
          <w:rFonts w:ascii="Verdana" w:hAnsi="Verdana" w:cs="Verdana"/>
          <w:sz w:val="16"/>
          <w:szCs w:val="16"/>
        </w:rPr>
        <w:t>Il faut aujourd'hui continuer la réflexion, en particulier, trouver des points d'accrochage avec des thématiques qui sont r</w:t>
      </w:r>
      <w:r>
        <w:rPr>
          <w:rFonts w:ascii="Verdana" w:hAnsi="Verdana" w:cs="Verdana"/>
          <w:sz w:val="16"/>
          <w:szCs w:val="16"/>
        </w:rPr>
        <w:t>essenties du côté disons français, et s'unir avec des dynamiques actuelles dans la société française et dans ces</w:t>
      </w:r>
    </w:p>
    <w:p w14:paraId="650A0BAA" w14:textId="77777777" w:rsidR="00000000" w:rsidRDefault="00EE5E01">
      <w:pPr>
        <w:kinsoku w:val="0"/>
        <w:overflowPunct w:val="0"/>
        <w:autoSpaceDE/>
        <w:autoSpaceDN/>
        <w:adjustRightInd/>
        <w:spacing w:line="191" w:lineRule="exact"/>
        <w:ind w:left="144" w:firstLine="144"/>
        <w:jc w:val="both"/>
        <w:textAlignment w:val="baseline"/>
        <w:rPr>
          <w:rFonts w:ascii="Verdana" w:hAnsi="Verdana" w:cs="Verdana"/>
          <w:sz w:val="16"/>
          <w:szCs w:val="16"/>
        </w:rPr>
      </w:pPr>
      <w:r>
        <w:rPr>
          <w:rFonts w:ascii="Verdana" w:hAnsi="Verdana" w:cs="Verdana"/>
          <w:sz w:val="16"/>
          <w:szCs w:val="16"/>
        </w:rPr>
        <w:br w:type="column"/>
      </w:r>
      <w:r>
        <w:rPr>
          <w:rFonts w:ascii="Verdana" w:hAnsi="Verdana" w:cs="Verdana"/>
          <w:sz w:val="16"/>
          <w:szCs w:val="16"/>
        </w:rPr>
        <w:t>Et pourtant il est certain que les luttes pour la ré</w:t>
      </w:r>
      <w:r>
        <w:rPr>
          <w:rFonts w:ascii="Verdana" w:hAnsi="Verdana" w:cs="Verdana"/>
          <w:sz w:val="16"/>
          <w:szCs w:val="16"/>
        </w:rPr>
        <w:t>appro-priation de l'espace, les luttes pour la réappropriation du temps, ont à peine commencé.</w:t>
      </w:r>
    </w:p>
    <w:p w14:paraId="4D6E5A9D" w14:textId="77777777" w:rsidR="00000000" w:rsidRDefault="00EE5E01">
      <w:pPr>
        <w:kinsoku w:val="0"/>
        <w:overflowPunct w:val="0"/>
        <w:autoSpaceDE/>
        <w:autoSpaceDN/>
        <w:adjustRightInd/>
        <w:spacing w:line="190" w:lineRule="exact"/>
        <w:ind w:left="144" w:firstLine="144"/>
        <w:jc w:val="both"/>
        <w:textAlignment w:val="baseline"/>
        <w:rPr>
          <w:rFonts w:ascii="Verdana" w:hAnsi="Verdana" w:cs="Verdana"/>
          <w:sz w:val="16"/>
          <w:szCs w:val="16"/>
        </w:rPr>
      </w:pPr>
      <w:r>
        <w:rPr>
          <w:noProof/>
        </w:rPr>
        <w:pict w14:anchorId="6A5F69E8">
          <v:line id="_x0000_s1381" style="position:absolute;left:0;text-align:left;z-index:356;mso-wrap-distance-left:0;mso-wrap-distance-right:0;mso-position-horizontal-relative:page;mso-position-vertical-relative:page" from="21.35pt,57.85pt" to="21.35pt,440.2pt" o:allowincell="f" strokeweight=".7pt">
            <w10:wrap type="square" anchorx="page" anchory="page"/>
          </v:line>
        </w:pict>
      </w:r>
      <w:r>
        <w:rPr>
          <w:rFonts w:ascii="Verdana" w:hAnsi="Verdana" w:cs="Verdana"/>
          <w:sz w:val="16"/>
          <w:szCs w:val="16"/>
        </w:rPr>
        <w:t>Bien sûr, cela se dessine un petit peu, c'est vrai que par exemle, la CFDT avait posé dans les années 70, des problè</w:t>
      </w:r>
      <w:r>
        <w:rPr>
          <w:rFonts w:ascii="Verdana" w:hAnsi="Verdana" w:cs="Verdana"/>
          <w:sz w:val="16"/>
          <w:szCs w:val="16"/>
        </w:rPr>
        <w:softHyphen/>
        <w:t>mes de maitrise de l'espace urbain, des pro</w:t>
      </w:r>
      <w:r>
        <w:rPr>
          <w:rFonts w:ascii="Verdana" w:hAnsi="Verdana" w:cs="Verdana"/>
          <w:sz w:val="16"/>
          <w:szCs w:val="16"/>
        </w:rPr>
        <w:t>blèmes de mai-trise du temps.</w:t>
      </w:r>
    </w:p>
    <w:p w14:paraId="1D971B6B" w14:textId="77777777" w:rsidR="00000000" w:rsidRDefault="00EE5E01">
      <w:pPr>
        <w:kinsoku w:val="0"/>
        <w:overflowPunct w:val="0"/>
        <w:autoSpaceDE/>
        <w:autoSpaceDN/>
        <w:adjustRightInd/>
        <w:spacing w:before="5" w:line="192" w:lineRule="exact"/>
        <w:ind w:left="144" w:firstLine="144"/>
        <w:jc w:val="both"/>
        <w:textAlignment w:val="baseline"/>
        <w:rPr>
          <w:rFonts w:ascii="Verdana" w:hAnsi="Verdana" w:cs="Verdana"/>
          <w:sz w:val="16"/>
          <w:szCs w:val="16"/>
        </w:rPr>
      </w:pPr>
      <w:r>
        <w:rPr>
          <w:rFonts w:ascii="Verdana" w:hAnsi="Verdana" w:cs="Verdana"/>
          <w:sz w:val="16"/>
          <w:szCs w:val="16"/>
        </w:rPr>
        <w:t>C'était les fameuses revendications qualitatives, ce qui ne veut pas dire que les luttes pour le salaire ne sont pas importantes, évidemment. L'espace et le temps, cela compte aussi, c'est une qualité de la vie qui compte auss</w:t>
      </w:r>
      <w:r>
        <w:rPr>
          <w:rFonts w:ascii="Verdana" w:hAnsi="Verdana" w:cs="Verdana"/>
          <w:sz w:val="16"/>
          <w:szCs w:val="16"/>
        </w:rPr>
        <w:t xml:space="preserve">i et pourtant aujourd'hui, il y a une sorte d'accoutumance à cette perturbation, à cette perversion du temps, à cette perversion de l'espace, qui me semble quand même vraie-ment dangereuse et inquiétante. Comment contribuer à une réappropriation du temps, </w:t>
      </w:r>
      <w:r>
        <w:rPr>
          <w:rFonts w:ascii="Verdana" w:hAnsi="Verdana" w:cs="Verdana"/>
          <w:sz w:val="16"/>
          <w:szCs w:val="16"/>
        </w:rPr>
        <w:t>ou de l'espace ? Comment desserer ces contraintes du temps ? Comment produire</w:t>
      </w:r>
    </w:p>
    <w:p w14:paraId="49039E4E" w14:textId="77777777" w:rsidR="00000000" w:rsidRDefault="00EE5E01">
      <w:pPr>
        <w:kinsoku w:val="0"/>
        <w:overflowPunct w:val="0"/>
        <w:autoSpaceDE/>
        <w:autoSpaceDN/>
        <w:adjustRightInd/>
        <w:spacing w:line="179" w:lineRule="exact"/>
        <w:ind w:left="144"/>
        <w:jc w:val="both"/>
        <w:textAlignment w:val="baseline"/>
        <w:rPr>
          <w:rFonts w:ascii="Verdana" w:hAnsi="Verdana" w:cs="Verdana"/>
          <w:spacing w:val="2"/>
          <w:sz w:val="16"/>
          <w:szCs w:val="16"/>
        </w:rPr>
      </w:pPr>
      <w:r>
        <w:rPr>
          <w:rFonts w:ascii="Verdana" w:hAnsi="Verdana" w:cs="Verdana"/>
          <w:spacing w:val="2"/>
          <w:sz w:val="16"/>
          <w:szCs w:val="16"/>
        </w:rPr>
        <w:t>autrement ?</w:t>
      </w:r>
    </w:p>
    <w:p w14:paraId="2ADCE649" w14:textId="77777777" w:rsidR="00000000" w:rsidRDefault="00EE5E01">
      <w:pPr>
        <w:kinsoku w:val="0"/>
        <w:overflowPunct w:val="0"/>
        <w:autoSpaceDE/>
        <w:autoSpaceDN/>
        <w:adjustRightInd/>
        <w:spacing w:before="23" w:after="1435" w:line="192" w:lineRule="exact"/>
        <w:ind w:left="144" w:right="144"/>
        <w:jc w:val="both"/>
        <w:textAlignment w:val="baseline"/>
        <w:rPr>
          <w:rFonts w:ascii="Verdana" w:hAnsi="Verdana" w:cs="Verdana"/>
          <w:sz w:val="16"/>
          <w:szCs w:val="16"/>
        </w:rPr>
      </w:pPr>
      <w:r>
        <w:rPr>
          <w:rFonts w:ascii="Verdana" w:hAnsi="Verdana" w:cs="Verdana"/>
          <w:sz w:val="16"/>
          <w:szCs w:val="16"/>
        </w:rPr>
        <w:t>Bon, voila quelques réflexions en vrac. C'est un sujet immense, l'espace et le temps. Alors je n'ai même pas lu la moitié de ce qu'il y avait dans mon papier mais nou</w:t>
      </w:r>
      <w:r>
        <w:rPr>
          <w:rFonts w:ascii="Verdana" w:hAnsi="Verdana" w:cs="Verdana"/>
          <w:sz w:val="16"/>
          <w:szCs w:val="16"/>
        </w:rPr>
        <w:t>s pou</w:t>
      </w:r>
      <w:r>
        <w:rPr>
          <w:rFonts w:ascii="Verdana" w:hAnsi="Verdana" w:cs="Verdana"/>
          <w:sz w:val="16"/>
          <w:szCs w:val="16"/>
        </w:rPr>
        <w:softHyphen/>
        <w:t>vons en parler...</w:t>
      </w:r>
    </w:p>
    <w:p w14:paraId="777B5116" w14:textId="77777777" w:rsidR="00000000" w:rsidRDefault="00EE5E01">
      <w:pPr>
        <w:kinsoku w:val="0"/>
        <w:overflowPunct w:val="0"/>
        <w:autoSpaceDE/>
        <w:autoSpaceDN/>
        <w:adjustRightInd/>
        <w:spacing w:before="822" w:line="192" w:lineRule="exact"/>
        <w:ind w:left="72" w:right="144"/>
        <w:jc w:val="both"/>
        <w:textAlignment w:val="baseline"/>
        <w:rPr>
          <w:rFonts w:ascii="Verdana" w:hAnsi="Verdana" w:cs="Verdana"/>
          <w:sz w:val="16"/>
          <w:szCs w:val="16"/>
        </w:rPr>
      </w:pPr>
      <w:r>
        <w:rPr>
          <w:noProof/>
        </w:rPr>
        <w:pict w14:anchorId="696ECF1B">
          <v:line id="_x0000_s1382" style="position:absolute;left:0;text-align:left;z-index:357;mso-wrap-distance-left:0;mso-wrap-distance-right:0;mso-position-horizontal-relative:page;mso-position-vertical-relative:page" from="301.45pt,339.85pt" to="559.5pt,339.85pt" o:allowincell="f" strokeweight="1.45pt">
            <w10:wrap type="square" anchorx="page" anchory="page"/>
          </v:line>
        </w:pict>
      </w:r>
      <w:r>
        <w:rPr>
          <w:rFonts w:ascii="Verdana" w:hAnsi="Verdana" w:cs="Verdana"/>
          <w:sz w:val="16"/>
          <w:szCs w:val="16"/>
        </w:rPr>
        <w:t>dynamique, il y a la création de structures alternatives, la création de contre pouvoirs via les mouvements associa</w:t>
      </w:r>
      <w:r>
        <w:rPr>
          <w:rFonts w:ascii="Verdana" w:hAnsi="Verdana" w:cs="Verdana"/>
          <w:sz w:val="16"/>
          <w:szCs w:val="16"/>
        </w:rPr>
        <w:softHyphen/>
        <w:t>tifs, leur évolution : tel que l'apparution de collectifs d'associations, de la communication.</w:t>
      </w:r>
    </w:p>
    <w:p w14:paraId="50E2BFA3" w14:textId="77777777" w:rsidR="00000000" w:rsidRDefault="00EE5E01">
      <w:pPr>
        <w:kinsoku w:val="0"/>
        <w:overflowPunct w:val="0"/>
        <w:autoSpaceDE/>
        <w:autoSpaceDN/>
        <w:adjustRightInd/>
        <w:spacing w:before="10" w:line="192" w:lineRule="exact"/>
        <w:ind w:left="72" w:right="144" w:firstLine="72"/>
        <w:textAlignment w:val="baseline"/>
        <w:rPr>
          <w:rFonts w:ascii="Verdana" w:hAnsi="Verdana" w:cs="Verdana"/>
          <w:sz w:val="16"/>
          <w:szCs w:val="16"/>
        </w:rPr>
      </w:pPr>
      <w:r>
        <w:rPr>
          <w:rFonts w:ascii="Verdana" w:hAnsi="Verdana" w:cs="Verdana"/>
          <w:sz w:val="16"/>
          <w:szCs w:val="16"/>
        </w:rPr>
        <w:t>Ce sont de larges al</w:t>
      </w:r>
      <w:r>
        <w:rPr>
          <w:rFonts w:ascii="Verdana" w:hAnsi="Verdana" w:cs="Verdana"/>
          <w:sz w:val="16"/>
          <w:szCs w:val="16"/>
        </w:rPr>
        <w:t>liances qui vont au-delà du travail d'une seule association, et qui essayent de trouver des points entre différentes structures associatives pour en faire des réseaux et agir en tant que citoyens regroupés dans des structures qu'eux-même ont créés.</w:t>
      </w:r>
    </w:p>
    <w:p w14:paraId="25DEB9CA" w14:textId="77777777" w:rsidR="00000000" w:rsidRDefault="00EE5E01">
      <w:pPr>
        <w:kinsoku w:val="0"/>
        <w:overflowPunct w:val="0"/>
        <w:autoSpaceDE/>
        <w:autoSpaceDN/>
        <w:adjustRightInd/>
        <w:spacing w:line="189" w:lineRule="exact"/>
        <w:ind w:left="72" w:right="144" w:firstLine="72"/>
        <w:jc w:val="both"/>
        <w:textAlignment w:val="baseline"/>
        <w:rPr>
          <w:rFonts w:ascii="Verdana" w:hAnsi="Verdana" w:cs="Verdana"/>
          <w:spacing w:val="2"/>
          <w:sz w:val="16"/>
          <w:szCs w:val="16"/>
        </w:rPr>
      </w:pPr>
      <w:r>
        <w:rPr>
          <w:rFonts w:ascii="Verdana" w:hAnsi="Verdana" w:cs="Verdana"/>
          <w:spacing w:val="2"/>
          <w:sz w:val="16"/>
          <w:szCs w:val="16"/>
        </w:rPr>
        <w:t>C'est dans ce type d'actions dans la société française que devrait se trouver les points d'ancrage et casser la logique de séparation : d'un côté les immigrés et de l'autre les Français.</w:t>
      </w:r>
    </w:p>
    <w:p w14:paraId="6C8A5199" w14:textId="77777777" w:rsidR="00000000" w:rsidRDefault="00EE5E01">
      <w:pPr>
        <w:kinsoku w:val="0"/>
        <w:overflowPunct w:val="0"/>
        <w:autoSpaceDE/>
        <w:autoSpaceDN/>
        <w:adjustRightInd/>
        <w:spacing w:before="7" w:line="192" w:lineRule="exact"/>
        <w:ind w:left="72" w:right="144" w:firstLine="72"/>
        <w:jc w:val="both"/>
        <w:textAlignment w:val="baseline"/>
        <w:rPr>
          <w:rFonts w:ascii="Verdana" w:hAnsi="Verdana" w:cs="Verdana"/>
          <w:sz w:val="16"/>
          <w:szCs w:val="16"/>
        </w:rPr>
      </w:pPr>
      <w:r>
        <w:rPr>
          <w:rFonts w:ascii="Verdana" w:hAnsi="Verdana" w:cs="Verdana"/>
          <w:sz w:val="16"/>
          <w:szCs w:val="16"/>
        </w:rPr>
        <w:t>Bien que cela soit minoritaire, mais toute idée innovatrice se trouve</w:t>
      </w:r>
      <w:r>
        <w:rPr>
          <w:rFonts w:ascii="Verdana" w:hAnsi="Verdana" w:cs="Verdana"/>
          <w:sz w:val="16"/>
          <w:szCs w:val="16"/>
        </w:rPr>
        <w:t xml:space="preserve"> toujours dans une situation minoritaire, le pro</w:t>
      </w:r>
      <w:r>
        <w:rPr>
          <w:rFonts w:ascii="Verdana" w:hAnsi="Verdana" w:cs="Verdana"/>
          <w:sz w:val="16"/>
          <w:szCs w:val="16"/>
        </w:rPr>
        <w:softHyphen/>
        <w:t>blème est d'enclencher une dynamique pour que la mino</w:t>
      </w:r>
      <w:r>
        <w:rPr>
          <w:rFonts w:ascii="Verdana" w:hAnsi="Verdana" w:cs="Verdana"/>
          <w:sz w:val="16"/>
          <w:szCs w:val="16"/>
        </w:rPr>
        <w:softHyphen/>
        <w:t>rité devienne une force reconnaissable.</w:t>
      </w:r>
    </w:p>
    <w:p w14:paraId="116944E9" w14:textId="77777777" w:rsidR="00000000" w:rsidRDefault="00EE5E01">
      <w:pPr>
        <w:kinsoku w:val="0"/>
        <w:overflowPunct w:val="0"/>
        <w:autoSpaceDE/>
        <w:autoSpaceDN/>
        <w:adjustRightInd/>
        <w:spacing w:before="8" w:line="192" w:lineRule="exact"/>
        <w:ind w:left="72" w:right="144" w:firstLine="72"/>
        <w:jc w:val="both"/>
        <w:textAlignment w:val="baseline"/>
        <w:rPr>
          <w:rFonts w:ascii="Verdana" w:hAnsi="Verdana" w:cs="Verdana"/>
          <w:sz w:val="16"/>
          <w:szCs w:val="16"/>
        </w:rPr>
      </w:pPr>
      <w:r>
        <w:rPr>
          <w:rFonts w:ascii="Verdana" w:hAnsi="Verdana" w:cs="Verdana"/>
          <w:sz w:val="16"/>
          <w:szCs w:val="16"/>
        </w:rPr>
        <w:t>Le concept base de citoyenneté se fonde sur la nationa</w:t>
      </w:r>
      <w:r>
        <w:rPr>
          <w:rFonts w:ascii="Verdana" w:hAnsi="Verdana" w:cs="Verdana"/>
          <w:sz w:val="16"/>
          <w:szCs w:val="16"/>
        </w:rPr>
        <w:softHyphen/>
        <w:t>lité, cette idée est ancrée dans l'esprit des gens.</w:t>
      </w:r>
    </w:p>
    <w:p w14:paraId="0E854888" w14:textId="77777777" w:rsidR="00000000" w:rsidRDefault="00EE5E01">
      <w:pPr>
        <w:kinsoku w:val="0"/>
        <w:overflowPunct w:val="0"/>
        <w:autoSpaceDE/>
        <w:autoSpaceDN/>
        <w:adjustRightInd/>
        <w:spacing w:line="188" w:lineRule="exact"/>
        <w:ind w:left="72" w:right="144" w:firstLine="72"/>
        <w:jc w:val="both"/>
        <w:textAlignment w:val="baseline"/>
        <w:rPr>
          <w:rFonts w:ascii="Verdana" w:hAnsi="Verdana" w:cs="Verdana"/>
          <w:spacing w:val="4"/>
          <w:sz w:val="16"/>
          <w:szCs w:val="16"/>
        </w:rPr>
      </w:pPr>
      <w:r>
        <w:rPr>
          <w:rFonts w:ascii="Verdana" w:hAnsi="Verdana" w:cs="Verdana"/>
          <w:spacing w:val="4"/>
          <w:sz w:val="16"/>
          <w:szCs w:val="16"/>
        </w:rPr>
        <w:t>L'aban</w:t>
      </w:r>
      <w:r>
        <w:rPr>
          <w:rFonts w:ascii="Verdana" w:hAnsi="Verdana" w:cs="Verdana"/>
          <w:spacing w:val="4"/>
          <w:sz w:val="16"/>
          <w:szCs w:val="16"/>
        </w:rPr>
        <w:t>don de critère de nationalité pour définir la notion de citoyenneté se place dans une perspective de change</w:t>
      </w:r>
      <w:r>
        <w:rPr>
          <w:rFonts w:ascii="Verdana" w:hAnsi="Verdana" w:cs="Verdana"/>
          <w:spacing w:val="4"/>
          <w:sz w:val="16"/>
          <w:szCs w:val="16"/>
        </w:rPr>
        <w:softHyphen/>
        <w:t>ment social qui est plus vaste que la société française : l'Europe.</w:t>
      </w:r>
    </w:p>
    <w:p w14:paraId="2A3C517D" w14:textId="77777777" w:rsidR="00000000" w:rsidRDefault="00EE5E01">
      <w:pPr>
        <w:kinsoku w:val="0"/>
        <w:overflowPunct w:val="0"/>
        <w:autoSpaceDE/>
        <w:autoSpaceDN/>
        <w:adjustRightInd/>
        <w:spacing w:before="5" w:line="192" w:lineRule="exact"/>
        <w:ind w:left="72" w:right="144" w:firstLine="72"/>
        <w:jc w:val="both"/>
        <w:textAlignment w:val="baseline"/>
        <w:rPr>
          <w:rFonts w:ascii="Verdana" w:hAnsi="Verdana" w:cs="Verdana"/>
          <w:sz w:val="16"/>
          <w:szCs w:val="16"/>
        </w:rPr>
      </w:pPr>
      <w:r>
        <w:rPr>
          <w:rFonts w:ascii="Verdana" w:hAnsi="Verdana" w:cs="Verdana"/>
          <w:sz w:val="16"/>
          <w:szCs w:val="16"/>
        </w:rPr>
        <w:t xml:space="preserve">Il y a aujourd'hui deux secteurs importants, deux forces de supranationalité et </w:t>
      </w:r>
      <w:r>
        <w:rPr>
          <w:rFonts w:ascii="Verdana" w:hAnsi="Verdana" w:cs="Verdana"/>
          <w:sz w:val="16"/>
          <w:szCs w:val="16"/>
        </w:rPr>
        <w:t>la revalorisation locale c'est-à-dire la nation sur laquelle se crispe des mouvements qui défen</w:t>
      </w:r>
      <w:r>
        <w:rPr>
          <w:rFonts w:ascii="Verdana" w:hAnsi="Verdana" w:cs="Verdana"/>
          <w:sz w:val="16"/>
          <w:szCs w:val="16"/>
        </w:rPr>
        <w:softHyphen/>
        <w:t>dent l'Etat Nation.</w:t>
      </w:r>
    </w:p>
    <w:p w14:paraId="670EF835" w14:textId="77777777" w:rsidR="00000000" w:rsidRDefault="00EE5E01">
      <w:pPr>
        <w:kinsoku w:val="0"/>
        <w:overflowPunct w:val="0"/>
        <w:autoSpaceDE/>
        <w:autoSpaceDN/>
        <w:adjustRightInd/>
        <w:spacing w:before="23" w:line="190" w:lineRule="exact"/>
        <w:ind w:left="72" w:right="144" w:firstLine="72"/>
        <w:jc w:val="both"/>
        <w:textAlignment w:val="baseline"/>
        <w:rPr>
          <w:rFonts w:ascii="Verdana" w:hAnsi="Verdana" w:cs="Verdana"/>
          <w:spacing w:val="2"/>
          <w:sz w:val="16"/>
          <w:szCs w:val="16"/>
        </w:rPr>
      </w:pPr>
      <w:r>
        <w:rPr>
          <w:rFonts w:ascii="Verdana" w:hAnsi="Verdana" w:cs="Verdana"/>
          <w:spacing w:val="2"/>
          <w:sz w:val="16"/>
          <w:szCs w:val="16"/>
        </w:rPr>
        <w:t>Nous avons donc intérêt d'être dans la dynamique qui existe actuellement en France et dans d'autres pays d'Europe, à élargir et à reconnaitr</w:t>
      </w:r>
      <w:r>
        <w:rPr>
          <w:rFonts w:ascii="Verdana" w:hAnsi="Verdana" w:cs="Verdana"/>
          <w:spacing w:val="2"/>
          <w:sz w:val="16"/>
          <w:szCs w:val="16"/>
        </w:rPr>
        <w:t>e des autonomies non pas caractérisées par la soi disant différence mais simple</w:t>
      </w:r>
      <w:r>
        <w:rPr>
          <w:rFonts w:ascii="Verdana" w:hAnsi="Verdana" w:cs="Verdana"/>
          <w:spacing w:val="2"/>
          <w:sz w:val="16"/>
          <w:szCs w:val="16"/>
        </w:rPr>
        <w:softHyphen/>
        <w:t>ment des autonomies qui puissent s'exprimer en égalité avec d'autres autonomies, par exemple : l'autonomie de la communauté portugaise.</w:t>
      </w:r>
    </w:p>
    <w:p w14:paraId="4454F440" w14:textId="77777777" w:rsidR="00000000" w:rsidRDefault="00EE5E01">
      <w:pPr>
        <w:kinsoku w:val="0"/>
        <w:overflowPunct w:val="0"/>
        <w:autoSpaceDE/>
        <w:autoSpaceDN/>
        <w:adjustRightInd/>
        <w:spacing w:line="191" w:lineRule="exact"/>
        <w:ind w:left="72" w:right="144"/>
        <w:jc w:val="both"/>
        <w:textAlignment w:val="baseline"/>
        <w:rPr>
          <w:rFonts w:ascii="Verdana" w:hAnsi="Verdana" w:cs="Verdana"/>
          <w:sz w:val="16"/>
          <w:szCs w:val="16"/>
        </w:rPr>
      </w:pPr>
      <w:r>
        <w:rPr>
          <w:rFonts w:ascii="Verdana" w:hAnsi="Verdana" w:cs="Verdana"/>
          <w:sz w:val="16"/>
          <w:szCs w:val="16"/>
        </w:rPr>
        <w:t>La reconnaissance de ces autonomies sociales, et ce qui fait une véritable décentralisation, par exemple, lorsqu'on propose le droit de vote local, sur le critère de résidence et non pas de nationalité, c'est une occasion de définir un autre type de souver</w:t>
      </w:r>
      <w:r>
        <w:rPr>
          <w:rFonts w:ascii="Verdana" w:hAnsi="Verdana" w:cs="Verdana"/>
          <w:sz w:val="16"/>
          <w:szCs w:val="16"/>
        </w:rPr>
        <w:t>aineté, que la souveraineté nationale, c'est l'affirmation d'une souveraineté différente, compo</w:t>
      </w:r>
      <w:r>
        <w:rPr>
          <w:rFonts w:ascii="Verdana" w:hAnsi="Verdana" w:cs="Verdana"/>
          <w:sz w:val="16"/>
          <w:szCs w:val="16"/>
        </w:rPr>
        <w:softHyphen/>
        <w:t>sée différemment car actuellement la gestion locale, des problèmes de la commune, du département de la région sont conçus comme sous-division de la gestion état</w:t>
      </w:r>
      <w:r>
        <w:rPr>
          <w:rFonts w:ascii="Verdana" w:hAnsi="Verdana" w:cs="Verdana"/>
          <w:sz w:val="16"/>
          <w:szCs w:val="16"/>
        </w:rPr>
        <w:t>ique centralisée.</w:t>
      </w:r>
    </w:p>
    <w:p w14:paraId="0A2B23C7" w14:textId="77777777" w:rsidR="00000000" w:rsidRDefault="00EE5E01">
      <w:pPr>
        <w:widowControl/>
        <w:rPr>
          <w:sz w:val="24"/>
          <w:szCs w:val="24"/>
        </w:rPr>
        <w:sectPr w:rsidR="00000000">
          <w:pgSz w:w="11496" w:h="16843"/>
          <w:pgMar w:top="1100" w:right="307" w:bottom="385" w:left="609" w:header="720" w:footer="720" w:gutter="0"/>
          <w:cols w:num="2" w:space="720" w:equalWidth="0">
            <w:col w:w="5160" w:space="260"/>
            <w:col w:w="5160"/>
          </w:cols>
          <w:noEndnote/>
        </w:sectPr>
      </w:pPr>
    </w:p>
    <w:p w14:paraId="34084BAE" w14:textId="77777777" w:rsidR="00000000" w:rsidRDefault="00EE5E01">
      <w:pPr>
        <w:kinsoku w:val="0"/>
        <w:overflowPunct w:val="0"/>
        <w:autoSpaceDE/>
        <w:autoSpaceDN/>
        <w:adjustRightInd/>
        <w:spacing w:line="192" w:lineRule="exact"/>
        <w:ind w:firstLine="144"/>
        <w:jc w:val="both"/>
        <w:textAlignment w:val="baseline"/>
        <w:rPr>
          <w:rFonts w:ascii="Verdana" w:hAnsi="Verdana" w:cs="Verdana"/>
          <w:spacing w:val="4"/>
          <w:sz w:val="16"/>
          <w:szCs w:val="16"/>
        </w:rPr>
      </w:pPr>
      <w:r>
        <w:rPr>
          <w:noProof/>
        </w:rPr>
        <w:lastRenderedPageBreak/>
        <w:pict w14:anchorId="5B0C393D">
          <v:line id="_x0000_s1383" style="position:absolute;left:0;text-align:left;z-index:358;mso-wrap-distance-left:0;mso-wrap-distance-right:0;mso-position-horizontal-relative:text;mso-position-vertical-relative:text" from="-7.05pt,-20.7pt" to="533pt,-20.7pt" o:allowincell="f" strokeweight=".5pt">
            <w10:wrap type="square"/>
          </v:line>
        </w:pict>
      </w:r>
      <w:r>
        <w:rPr>
          <w:noProof/>
        </w:rPr>
        <w:pict w14:anchorId="7EFCD1B7">
          <v:line id="_x0000_s1384" style="position:absolute;left:0;text-align:left;z-index:359;mso-wrap-distance-left:0;mso-wrap-distance-right:0;mso-position-horizontal-relative:text;mso-position-vertical-relative:text" from="-7.05pt,-14.2pt" to="518.35pt,-14.2pt" o:allowincell="f" strokeweight=".25pt">
            <w10:wrap type="square"/>
          </v:line>
        </w:pict>
      </w:r>
      <w:r>
        <w:rPr>
          <w:rFonts w:ascii="Verdana" w:hAnsi="Verdana" w:cs="Verdana"/>
          <w:spacing w:val="4"/>
          <w:sz w:val="16"/>
          <w:szCs w:val="16"/>
        </w:rPr>
        <w:t>Les associations de jeunes sur les cités sont-elles vrai</w:t>
      </w:r>
      <w:r>
        <w:rPr>
          <w:rFonts w:ascii="Verdana" w:hAnsi="Verdana" w:cs="Verdana"/>
          <w:spacing w:val="4"/>
          <w:sz w:val="16"/>
          <w:szCs w:val="16"/>
        </w:rPr>
        <w:softHyphen/>
        <w:t>ment issues d'une volonté d'agir différemment, ou ne font-elles que pallier aux manques de structures sociales, éta</w:t>
      </w:r>
      <w:r>
        <w:rPr>
          <w:rFonts w:ascii="Verdana" w:hAnsi="Verdana" w:cs="Verdana"/>
          <w:spacing w:val="4"/>
          <w:sz w:val="16"/>
          <w:szCs w:val="16"/>
        </w:rPr>
        <w:softHyphen/>
        <w:t>blir une forme de « contrôle so</w:t>
      </w:r>
      <w:r>
        <w:rPr>
          <w:rFonts w:ascii="Verdana" w:hAnsi="Verdana" w:cs="Verdana"/>
          <w:spacing w:val="4"/>
          <w:sz w:val="16"/>
          <w:szCs w:val="16"/>
        </w:rPr>
        <w:t>cial » ?</w:t>
      </w:r>
    </w:p>
    <w:p w14:paraId="3D4C2981" w14:textId="77777777" w:rsidR="00000000" w:rsidRDefault="00EE5E01">
      <w:pPr>
        <w:kinsoku w:val="0"/>
        <w:overflowPunct w:val="0"/>
        <w:autoSpaceDE/>
        <w:autoSpaceDN/>
        <w:adjustRightInd/>
        <w:spacing w:line="191" w:lineRule="exact"/>
        <w:ind w:firstLine="144"/>
        <w:jc w:val="both"/>
        <w:textAlignment w:val="baseline"/>
        <w:rPr>
          <w:rFonts w:ascii="Verdana" w:hAnsi="Verdana" w:cs="Verdana"/>
          <w:spacing w:val="2"/>
          <w:sz w:val="16"/>
          <w:szCs w:val="16"/>
        </w:rPr>
      </w:pPr>
      <w:r>
        <w:rPr>
          <w:rFonts w:ascii="Verdana" w:hAnsi="Verdana" w:cs="Verdana"/>
          <w:spacing w:val="2"/>
          <w:sz w:val="16"/>
          <w:szCs w:val="16"/>
        </w:rPr>
        <w:t>— Depuis 1981, où les premières mesures ont été faites : L'arrêt des expulsions et le droit d'association a eu pour résultante de désarticuler un réseau souterrain, aussi il existait un réseau qui se battait contre les expulsions clan</w:t>
      </w:r>
      <w:r>
        <w:rPr>
          <w:rFonts w:ascii="Verdana" w:hAnsi="Verdana" w:cs="Verdana"/>
          <w:spacing w:val="2"/>
          <w:sz w:val="16"/>
          <w:szCs w:val="16"/>
        </w:rPr>
        <w:softHyphen/>
        <w:t>destines, et</w:t>
      </w:r>
      <w:r>
        <w:rPr>
          <w:rFonts w:ascii="Verdana" w:hAnsi="Verdana" w:cs="Verdana"/>
          <w:spacing w:val="2"/>
          <w:sz w:val="16"/>
          <w:szCs w:val="16"/>
        </w:rPr>
        <w:t xml:space="preserve"> qui était efficace à 90 %, les structures souter</w:t>
      </w:r>
      <w:r>
        <w:rPr>
          <w:rFonts w:ascii="Verdana" w:hAnsi="Verdana" w:cs="Verdana"/>
          <w:spacing w:val="2"/>
          <w:sz w:val="16"/>
          <w:szCs w:val="16"/>
        </w:rPr>
        <w:softHyphen/>
        <w:t>raines plus ou moins formelles avaient comme partie visi</w:t>
      </w:r>
      <w:r>
        <w:rPr>
          <w:rFonts w:ascii="Verdana" w:hAnsi="Verdana" w:cs="Verdana"/>
          <w:spacing w:val="2"/>
          <w:sz w:val="16"/>
          <w:szCs w:val="16"/>
        </w:rPr>
        <w:softHyphen/>
        <w:t>ble, la culture, le théâtre... mais depuis il y a comme une extension du contrôle social dans les quartiers où il n'y en avait pas.</w:t>
      </w:r>
    </w:p>
    <w:p w14:paraId="2DE104CB" w14:textId="77777777" w:rsidR="00000000" w:rsidRDefault="00EE5E01">
      <w:pPr>
        <w:kinsoku w:val="0"/>
        <w:overflowPunct w:val="0"/>
        <w:autoSpaceDE/>
        <w:autoSpaceDN/>
        <w:adjustRightInd/>
        <w:spacing w:before="5" w:line="192" w:lineRule="exact"/>
        <w:ind w:firstLine="144"/>
        <w:jc w:val="both"/>
        <w:textAlignment w:val="baseline"/>
        <w:rPr>
          <w:rFonts w:ascii="Verdana" w:hAnsi="Verdana" w:cs="Verdana"/>
          <w:sz w:val="16"/>
          <w:szCs w:val="16"/>
        </w:rPr>
      </w:pPr>
      <w:r>
        <w:rPr>
          <w:rFonts w:ascii="Verdana" w:hAnsi="Verdana" w:cs="Verdana"/>
          <w:sz w:val="16"/>
          <w:szCs w:val="16"/>
        </w:rPr>
        <w:t>Ainsi ce sont des</w:t>
      </w:r>
      <w:r>
        <w:rPr>
          <w:rFonts w:ascii="Verdana" w:hAnsi="Verdana" w:cs="Verdana"/>
          <w:sz w:val="16"/>
          <w:szCs w:val="16"/>
        </w:rPr>
        <w:t xml:space="preserve"> structures tels que les clubs de préven</w:t>
      </w:r>
      <w:r>
        <w:rPr>
          <w:rFonts w:ascii="Verdana" w:hAnsi="Verdana" w:cs="Verdana"/>
          <w:sz w:val="16"/>
          <w:szCs w:val="16"/>
        </w:rPr>
        <w:softHyphen/>
        <w:t>tion qui ont favorisé à outrance la création d'association.</w:t>
      </w:r>
    </w:p>
    <w:p w14:paraId="2C81ABCD" w14:textId="77777777" w:rsidR="00000000" w:rsidRDefault="00EE5E01">
      <w:pPr>
        <w:kinsoku w:val="0"/>
        <w:overflowPunct w:val="0"/>
        <w:autoSpaceDE/>
        <w:autoSpaceDN/>
        <w:adjustRightInd/>
        <w:spacing w:line="189" w:lineRule="exact"/>
        <w:ind w:firstLine="144"/>
        <w:jc w:val="both"/>
        <w:textAlignment w:val="baseline"/>
        <w:rPr>
          <w:rFonts w:ascii="Verdana" w:hAnsi="Verdana" w:cs="Verdana"/>
          <w:sz w:val="16"/>
          <w:szCs w:val="16"/>
        </w:rPr>
      </w:pPr>
      <w:r>
        <w:rPr>
          <w:rFonts w:ascii="Verdana" w:hAnsi="Verdana" w:cs="Verdana"/>
          <w:sz w:val="16"/>
          <w:szCs w:val="16"/>
        </w:rPr>
        <w:t>Il était difficile de croiser le fer avec ces structures, sur</w:t>
      </w:r>
      <w:r>
        <w:rPr>
          <w:rFonts w:ascii="Verdana" w:hAnsi="Verdana" w:cs="Verdana"/>
          <w:sz w:val="16"/>
          <w:szCs w:val="16"/>
        </w:rPr>
        <w:softHyphen/>
        <w:t>tout qu'il y avait une logique de « reconnaissance ».</w:t>
      </w:r>
    </w:p>
    <w:p w14:paraId="05A898F7" w14:textId="77777777" w:rsidR="00000000" w:rsidRDefault="00EE5E01">
      <w:pPr>
        <w:kinsoku w:val="0"/>
        <w:overflowPunct w:val="0"/>
        <w:autoSpaceDE/>
        <w:autoSpaceDN/>
        <w:adjustRightInd/>
        <w:spacing w:line="192" w:lineRule="exact"/>
        <w:ind w:firstLine="144"/>
        <w:jc w:val="both"/>
        <w:textAlignment w:val="baseline"/>
        <w:rPr>
          <w:rFonts w:ascii="Verdana" w:hAnsi="Verdana" w:cs="Verdana"/>
          <w:spacing w:val="3"/>
          <w:sz w:val="16"/>
          <w:szCs w:val="16"/>
        </w:rPr>
      </w:pPr>
      <w:r>
        <w:rPr>
          <w:rFonts w:ascii="Verdana" w:hAnsi="Verdana" w:cs="Verdana"/>
          <w:spacing w:val="3"/>
          <w:sz w:val="16"/>
          <w:szCs w:val="16"/>
        </w:rPr>
        <w:t>Pendant plusieurs années, cela avait ét</w:t>
      </w:r>
      <w:r>
        <w:rPr>
          <w:rFonts w:ascii="Verdana" w:hAnsi="Verdana" w:cs="Verdana"/>
          <w:spacing w:val="3"/>
          <w:sz w:val="16"/>
          <w:szCs w:val="16"/>
        </w:rPr>
        <w:t>é difficile, et depuis 1981, il y avait possibilité de monter une associa</w:t>
      </w:r>
      <w:r>
        <w:rPr>
          <w:rFonts w:ascii="Verdana" w:hAnsi="Verdana" w:cs="Verdana"/>
          <w:spacing w:val="3"/>
          <w:sz w:val="16"/>
          <w:szCs w:val="16"/>
        </w:rPr>
        <w:softHyphen/>
        <w:t>tion, d'être reconnu légalement et d'avoir de l'argent, c'est ce qui a provoqué un peu dans toute la France la création de dizaine d'associations.</w:t>
      </w:r>
    </w:p>
    <w:p w14:paraId="3000E5C4" w14:textId="77777777" w:rsidR="00000000" w:rsidRDefault="00EE5E01">
      <w:pPr>
        <w:kinsoku w:val="0"/>
        <w:overflowPunct w:val="0"/>
        <w:autoSpaceDE/>
        <w:autoSpaceDN/>
        <w:adjustRightInd/>
        <w:spacing w:line="192" w:lineRule="exact"/>
        <w:ind w:firstLine="144"/>
        <w:jc w:val="both"/>
        <w:textAlignment w:val="baseline"/>
        <w:rPr>
          <w:rFonts w:ascii="Verdana" w:hAnsi="Verdana" w:cs="Verdana"/>
          <w:spacing w:val="2"/>
          <w:sz w:val="16"/>
          <w:szCs w:val="16"/>
        </w:rPr>
      </w:pPr>
      <w:r>
        <w:rPr>
          <w:rFonts w:ascii="Verdana" w:hAnsi="Verdana" w:cs="Verdana"/>
          <w:spacing w:val="2"/>
          <w:sz w:val="16"/>
          <w:szCs w:val="16"/>
        </w:rPr>
        <w:t xml:space="preserve">Nous pouvons essayer maintenant de </w:t>
      </w:r>
      <w:r>
        <w:rPr>
          <w:rFonts w:ascii="Verdana" w:hAnsi="Verdana" w:cs="Verdana"/>
          <w:spacing w:val="2"/>
          <w:sz w:val="16"/>
          <w:szCs w:val="16"/>
        </w:rPr>
        <w:t>jouer la « carte associations » en utilisant la logique de responsabilité sociale, par exemple par rapport à la justice et à la possibi</w:t>
      </w:r>
      <w:r>
        <w:rPr>
          <w:rFonts w:ascii="Verdana" w:hAnsi="Verdana" w:cs="Verdana"/>
          <w:spacing w:val="2"/>
          <w:sz w:val="16"/>
          <w:szCs w:val="16"/>
        </w:rPr>
        <w:softHyphen/>
        <w:t>lité de se constituer partie-civile, c'est-à-dire ne plus subir la position de la justice, et participer à la constituti</w:t>
      </w:r>
      <w:r>
        <w:rPr>
          <w:rFonts w:ascii="Verdana" w:hAnsi="Verdana" w:cs="Verdana"/>
          <w:spacing w:val="2"/>
          <w:sz w:val="16"/>
          <w:szCs w:val="16"/>
        </w:rPr>
        <w:t>on du dossier, donc d'intervenir sur le cours de l'instruction judi</w:t>
      </w:r>
      <w:r>
        <w:rPr>
          <w:rFonts w:ascii="Verdana" w:hAnsi="Verdana" w:cs="Verdana"/>
          <w:spacing w:val="2"/>
          <w:sz w:val="16"/>
          <w:szCs w:val="16"/>
        </w:rPr>
        <w:softHyphen/>
        <w:t>ciaire, dans le déroulement d'une enquête de police,</w:t>
      </w:r>
    </w:p>
    <w:p w14:paraId="2D7B6639" w14:textId="77777777" w:rsidR="00000000" w:rsidRDefault="00EE5E01">
      <w:pPr>
        <w:numPr>
          <w:ilvl w:val="0"/>
          <w:numId w:val="30"/>
        </w:numPr>
        <w:kinsoku w:val="0"/>
        <w:overflowPunct w:val="0"/>
        <w:autoSpaceDE/>
        <w:autoSpaceDN/>
        <w:adjustRightInd/>
        <w:spacing w:before="5" w:line="192" w:lineRule="exact"/>
        <w:jc w:val="both"/>
        <w:textAlignment w:val="baseline"/>
        <w:rPr>
          <w:rFonts w:ascii="Verdana" w:hAnsi="Verdana" w:cs="Verdana"/>
          <w:spacing w:val="4"/>
          <w:sz w:val="16"/>
          <w:szCs w:val="16"/>
        </w:rPr>
      </w:pPr>
      <w:r>
        <w:rPr>
          <w:rFonts w:ascii="Verdana" w:hAnsi="Verdana" w:cs="Verdana"/>
          <w:spacing w:val="4"/>
          <w:sz w:val="16"/>
          <w:szCs w:val="16"/>
        </w:rPr>
        <w:t>Un autre moyen c'est l'objection de conscience, pour les jeunes qui refusent le service militaire, au pays d'ori</w:t>
      </w:r>
      <w:r>
        <w:rPr>
          <w:rFonts w:ascii="Verdana" w:hAnsi="Verdana" w:cs="Verdana"/>
          <w:spacing w:val="4"/>
          <w:sz w:val="16"/>
          <w:szCs w:val="16"/>
        </w:rPr>
        <w:softHyphen/>
        <w:t>gine ou en France,</w:t>
      </w:r>
      <w:r>
        <w:rPr>
          <w:rFonts w:ascii="Verdana" w:hAnsi="Verdana" w:cs="Verdana"/>
          <w:spacing w:val="4"/>
          <w:sz w:val="16"/>
          <w:szCs w:val="16"/>
        </w:rPr>
        <w:t xml:space="preserve"> et ils sont très nombreux : les associa</w:t>
      </w:r>
      <w:r>
        <w:rPr>
          <w:rFonts w:ascii="Verdana" w:hAnsi="Verdana" w:cs="Verdana"/>
          <w:spacing w:val="4"/>
          <w:sz w:val="16"/>
          <w:szCs w:val="16"/>
        </w:rPr>
        <w:softHyphen/>
        <w:t>tions loi 1901, peuvent employer ces jeunes d'origine étran</w:t>
      </w:r>
      <w:r>
        <w:rPr>
          <w:rFonts w:ascii="Verdana" w:hAnsi="Verdana" w:cs="Verdana"/>
          <w:spacing w:val="4"/>
          <w:sz w:val="16"/>
          <w:szCs w:val="16"/>
        </w:rPr>
        <w:softHyphen/>
        <w:t>gère.</w:t>
      </w:r>
    </w:p>
    <w:p w14:paraId="720D6043" w14:textId="77777777" w:rsidR="00000000" w:rsidRDefault="00EE5E01">
      <w:pPr>
        <w:kinsoku w:val="0"/>
        <w:overflowPunct w:val="0"/>
        <w:autoSpaceDE/>
        <w:autoSpaceDN/>
        <w:adjustRightInd/>
        <w:spacing w:line="191" w:lineRule="exact"/>
        <w:ind w:firstLine="144"/>
        <w:jc w:val="both"/>
        <w:textAlignment w:val="baseline"/>
        <w:rPr>
          <w:rFonts w:ascii="Verdana" w:hAnsi="Verdana" w:cs="Verdana"/>
          <w:sz w:val="16"/>
          <w:szCs w:val="16"/>
        </w:rPr>
      </w:pPr>
      <w:r>
        <w:rPr>
          <w:rFonts w:ascii="Verdana" w:hAnsi="Verdana" w:cs="Verdana"/>
          <w:sz w:val="16"/>
          <w:szCs w:val="16"/>
        </w:rPr>
        <w:t>D'autres moyens tel que les peines de substitution à la prison, de lieux d'accueil de vie, peuvent être utilisés par l</w:t>
      </w:r>
      <w:r>
        <w:rPr>
          <w:rFonts w:ascii="Verdana" w:hAnsi="Verdana" w:cs="Verdana"/>
          <w:sz w:val="16"/>
          <w:szCs w:val="16"/>
        </w:rPr>
        <w:t>e biais des associations.</w:t>
      </w:r>
    </w:p>
    <w:p w14:paraId="0632D617" w14:textId="77777777" w:rsidR="00000000" w:rsidRDefault="00EE5E01">
      <w:pPr>
        <w:kinsoku w:val="0"/>
        <w:overflowPunct w:val="0"/>
        <w:autoSpaceDE/>
        <w:autoSpaceDN/>
        <w:adjustRightInd/>
        <w:spacing w:before="2" w:line="192" w:lineRule="exact"/>
        <w:ind w:firstLine="144"/>
        <w:jc w:val="both"/>
        <w:textAlignment w:val="baseline"/>
        <w:rPr>
          <w:rFonts w:ascii="Verdana" w:hAnsi="Verdana" w:cs="Verdana"/>
          <w:sz w:val="16"/>
          <w:szCs w:val="16"/>
        </w:rPr>
      </w:pPr>
      <w:r>
        <w:rPr>
          <w:rFonts w:ascii="Verdana" w:hAnsi="Verdana" w:cs="Verdana"/>
          <w:sz w:val="16"/>
          <w:szCs w:val="16"/>
        </w:rPr>
        <w:t>Mais la création de ces associations a quand même per</w:t>
      </w:r>
      <w:r>
        <w:rPr>
          <w:rFonts w:ascii="Verdana" w:hAnsi="Verdana" w:cs="Verdana"/>
          <w:sz w:val="16"/>
          <w:szCs w:val="16"/>
        </w:rPr>
        <w:softHyphen/>
        <w:t>mis dans un premier temps, une première démarche de réappropriation de l'espace (Minguettes à Lyon) quitte à rompre par la suite</w:t>
      </w:r>
      <w:r>
        <w:rPr>
          <w:rFonts w:ascii="Verdana" w:hAnsi="Verdana" w:cs="Verdana"/>
          <w:sz w:val="16"/>
          <w:szCs w:val="16"/>
        </w:rPr>
        <w:t xml:space="preserve"> avec un certain nombre d'institutions, d'utiliser le « levier » association pour créer un certain nombre de choses sur le terrain.</w:t>
      </w:r>
    </w:p>
    <w:p w14:paraId="674BEB9F" w14:textId="77777777" w:rsidR="00000000" w:rsidRDefault="00EE5E01">
      <w:pPr>
        <w:kinsoku w:val="0"/>
        <w:overflowPunct w:val="0"/>
        <w:autoSpaceDE/>
        <w:autoSpaceDN/>
        <w:adjustRightInd/>
        <w:spacing w:before="8" w:line="192" w:lineRule="exact"/>
        <w:ind w:firstLine="144"/>
        <w:jc w:val="both"/>
        <w:textAlignment w:val="baseline"/>
        <w:rPr>
          <w:rFonts w:ascii="Verdana" w:hAnsi="Verdana" w:cs="Verdana"/>
          <w:spacing w:val="3"/>
          <w:sz w:val="16"/>
          <w:szCs w:val="16"/>
        </w:rPr>
      </w:pPr>
      <w:r>
        <w:rPr>
          <w:rFonts w:ascii="Verdana" w:hAnsi="Verdana" w:cs="Verdana"/>
          <w:spacing w:val="3"/>
          <w:sz w:val="16"/>
          <w:szCs w:val="16"/>
        </w:rPr>
        <w:t>Ce forum-débat a bien sûr soulevé d'autres problémati</w:t>
      </w:r>
      <w:r>
        <w:rPr>
          <w:rFonts w:ascii="Verdana" w:hAnsi="Verdana" w:cs="Verdana"/>
          <w:spacing w:val="3"/>
          <w:sz w:val="16"/>
          <w:szCs w:val="16"/>
        </w:rPr>
        <w:softHyphen/>
        <w:t>ques tel que le racisme, dans l'entreprise, le quartier, les mesures m</w:t>
      </w:r>
      <w:r>
        <w:rPr>
          <w:rFonts w:ascii="Verdana" w:hAnsi="Verdana" w:cs="Verdana"/>
          <w:spacing w:val="3"/>
          <w:sz w:val="16"/>
          <w:szCs w:val="16"/>
        </w:rPr>
        <w:t>ises en place par la pouvoir tel que les expul</w:t>
      </w:r>
      <w:r>
        <w:rPr>
          <w:rFonts w:ascii="Verdana" w:hAnsi="Verdana" w:cs="Verdana"/>
          <w:spacing w:val="3"/>
          <w:sz w:val="16"/>
          <w:szCs w:val="16"/>
        </w:rPr>
        <w:softHyphen/>
        <w:t>sions, l'aide aux alentours, les crimes racistes ou sécuritai-res... L'immigration en France comme un choc culturel et religieux. Le contentieux post-colonial avec une partie de la population maghrébine ont pa</w:t>
      </w:r>
      <w:r>
        <w:rPr>
          <w:rFonts w:ascii="Verdana" w:hAnsi="Verdana" w:cs="Verdana"/>
          <w:spacing w:val="3"/>
          <w:sz w:val="16"/>
          <w:szCs w:val="16"/>
        </w:rPr>
        <w:t>rticipé à ce débat :</w:t>
      </w:r>
    </w:p>
    <w:p w14:paraId="669B2699" w14:textId="77777777" w:rsidR="00000000" w:rsidRDefault="00EE5E01">
      <w:pPr>
        <w:numPr>
          <w:ilvl w:val="0"/>
          <w:numId w:val="30"/>
        </w:numPr>
        <w:kinsoku w:val="0"/>
        <w:overflowPunct w:val="0"/>
        <w:autoSpaceDE/>
        <w:autoSpaceDN/>
        <w:adjustRightInd/>
        <w:spacing w:before="5" w:line="192" w:lineRule="exact"/>
        <w:ind w:right="72"/>
        <w:jc w:val="both"/>
        <w:textAlignment w:val="baseline"/>
        <w:rPr>
          <w:rFonts w:ascii="Verdana" w:hAnsi="Verdana" w:cs="Verdana"/>
          <w:sz w:val="16"/>
          <w:szCs w:val="16"/>
        </w:rPr>
      </w:pPr>
      <w:r>
        <w:rPr>
          <w:rFonts w:ascii="Verdana" w:hAnsi="Verdana" w:cs="Verdana"/>
          <w:sz w:val="16"/>
          <w:szCs w:val="16"/>
        </w:rPr>
        <w:t>Farida BELGHOUL : cinéaste, une des initiatrices de Convergence 84,</w:t>
      </w:r>
    </w:p>
    <w:p w14:paraId="6924B4BD" w14:textId="77777777" w:rsidR="00000000" w:rsidRDefault="00EE5E01">
      <w:pPr>
        <w:numPr>
          <w:ilvl w:val="0"/>
          <w:numId w:val="30"/>
        </w:numPr>
        <w:kinsoku w:val="0"/>
        <w:overflowPunct w:val="0"/>
        <w:autoSpaceDE/>
        <w:autoSpaceDN/>
        <w:adjustRightInd/>
        <w:spacing w:line="183" w:lineRule="exact"/>
        <w:jc w:val="both"/>
        <w:textAlignment w:val="baseline"/>
        <w:rPr>
          <w:rFonts w:ascii="Verdana" w:hAnsi="Verdana" w:cs="Verdana"/>
          <w:spacing w:val="8"/>
          <w:sz w:val="16"/>
          <w:szCs w:val="16"/>
        </w:rPr>
      </w:pPr>
      <w:r>
        <w:rPr>
          <w:rFonts w:ascii="Verdana" w:hAnsi="Verdana" w:cs="Verdana"/>
          <w:spacing w:val="8"/>
          <w:sz w:val="16"/>
          <w:szCs w:val="16"/>
        </w:rPr>
        <w:t>Karim ABBOUB : psychologue maghrébin,</w:t>
      </w:r>
    </w:p>
    <w:p w14:paraId="4036ABD9" w14:textId="77777777" w:rsidR="00000000" w:rsidRDefault="00EE5E01">
      <w:pPr>
        <w:numPr>
          <w:ilvl w:val="0"/>
          <w:numId w:val="36"/>
        </w:numPr>
        <w:kinsoku w:val="0"/>
        <w:overflowPunct w:val="0"/>
        <w:autoSpaceDE/>
        <w:autoSpaceDN/>
        <w:adjustRightInd/>
        <w:spacing w:line="195" w:lineRule="exact"/>
        <w:ind w:right="72"/>
        <w:jc w:val="both"/>
        <w:textAlignment w:val="baseline"/>
        <w:rPr>
          <w:rFonts w:ascii="Verdana" w:hAnsi="Verdana" w:cs="Verdana"/>
          <w:sz w:val="16"/>
          <w:szCs w:val="16"/>
        </w:rPr>
      </w:pPr>
      <w:r>
        <w:rPr>
          <w:rFonts w:ascii="Verdana" w:hAnsi="Verdana" w:cs="Verdana"/>
          <w:sz w:val="16"/>
          <w:szCs w:val="16"/>
        </w:rPr>
        <w:t>Abano CORDEIRO : responsable d'associations à Gre</w:t>
      </w:r>
      <w:r>
        <w:rPr>
          <w:rFonts w:ascii="Verdana" w:hAnsi="Verdana" w:cs="Verdana"/>
          <w:sz w:val="16"/>
          <w:szCs w:val="16"/>
        </w:rPr>
        <w:softHyphen/>
        <w:t>noble,</w:t>
      </w:r>
    </w:p>
    <w:p w14:paraId="0C6B80F9" w14:textId="77777777" w:rsidR="00000000" w:rsidRDefault="00EE5E01">
      <w:pPr>
        <w:numPr>
          <w:ilvl w:val="0"/>
          <w:numId w:val="30"/>
        </w:numPr>
        <w:kinsoku w:val="0"/>
        <w:overflowPunct w:val="0"/>
        <w:autoSpaceDE/>
        <w:autoSpaceDN/>
        <w:adjustRightInd/>
        <w:spacing w:line="195" w:lineRule="exact"/>
        <w:ind w:right="72"/>
        <w:jc w:val="both"/>
        <w:textAlignment w:val="baseline"/>
        <w:rPr>
          <w:rFonts w:ascii="Verdana" w:hAnsi="Verdana" w:cs="Verdana"/>
          <w:sz w:val="16"/>
          <w:szCs w:val="16"/>
        </w:rPr>
      </w:pPr>
      <w:r>
        <w:rPr>
          <w:rFonts w:ascii="Verdana" w:hAnsi="Verdana" w:cs="Verdana"/>
          <w:sz w:val="16"/>
          <w:szCs w:val="16"/>
        </w:rPr>
        <w:t xml:space="preserve">M. H. ABDELLAH : agence 'média et initiateur de Convergence </w:t>
      </w:r>
      <w:r>
        <w:rPr>
          <w:rFonts w:ascii="Verdana" w:hAnsi="Verdana" w:cs="Verdana"/>
          <w:sz w:val="16"/>
          <w:szCs w:val="16"/>
        </w:rPr>
        <w:t>84,</w:t>
      </w:r>
    </w:p>
    <w:p w14:paraId="133F7B78" w14:textId="77777777" w:rsidR="00000000" w:rsidRDefault="00EE5E01">
      <w:pPr>
        <w:numPr>
          <w:ilvl w:val="0"/>
          <w:numId w:val="30"/>
        </w:numPr>
        <w:kinsoku w:val="0"/>
        <w:overflowPunct w:val="0"/>
        <w:autoSpaceDE/>
        <w:autoSpaceDN/>
        <w:adjustRightInd/>
        <w:spacing w:before="1" w:line="192" w:lineRule="exact"/>
        <w:jc w:val="both"/>
        <w:textAlignment w:val="baseline"/>
        <w:rPr>
          <w:rFonts w:ascii="Verdana" w:hAnsi="Verdana" w:cs="Verdana"/>
          <w:spacing w:val="9"/>
          <w:sz w:val="16"/>
          <w:szCs w:val="16"/>
        </w:rPr>
      </w:pPr>
      <w:r>
        <w:rPr>
          <w:rFonts w:ascii="Verdana" w:hAnsi="Verdana" w:cs="Verdana"/>
          <w:spacing w:val="9"/>
          <w:sz w:val="16"/>
          <w:szCs w:val="16"/>
        </w:rPr>
        <w:t>TAREK</w:t>
      </w:r>
    </w:p>
    <w:p w14:paraId="0570681D" w14:textId="77777777" w:rsidR="00000000" w:rsidRDefault="00EE5E01">
      <w:pPr>
        <w:numPr>
          <w:ilvl w:val="0"/>
          <w:numId w:val="30"/>
        </w:numPr>
        <w:kinsoku w:val="0"/>
        <w:overflowPunct w:val="0"/>
        <w:autoSpaceDE/>
        <w:autoSpaceDN/>
        <w:adjustRightInd/>
        <w:spacing w:line="190" w:lineRule="exact"/>
        <w:jc w:val="both"/>
        <w:textAlignment w:val="baseline"/>
        <w:rPr>
          <w:rFonts w:ascii="Verdana" w:hAnsi="Verdana" w:cs="Verdana"/>
          <w:spacing w:val="6"/>
          <w:sz w:val="16"/>
          <w:szCs w:val="16"/>
        </w:rPr>
      </w:pPr>
      <w:r>
        <w:rPr>
          <w:rFonts w:ascii="Verdana" w:hAnsi="Verdana" w:cs="Verdana"/>
          <w:spacing w:val="6"/>
          <w:sz w:val="16"/>
          <w:szCs w:val="16"/>
        </w:rPr>
        <w:t>FAROUK : formateur à Renault Billancourt.</w:t>
      </w:r>
    </w:p>
    <w:p w14:paraId="4456D8E2" w14:textId="77777777" w:rsidR="00000000" w:rsidRDefault="00EE5E01">
      <w:pPr>
        <w:kinsoku w:val="0"/>
        <w:overflowPunct w:val="0"/>
        <w:autoSpaceDE/>
        <w:autoSpaceDN/>
        <w:adjustRightInd/>
        <w:spacing w:before="59" w:line="395" w:lineRule="exact"/>
        <w:ind w:left="144"/>
        <w:textAlignment w:val="baseline"/>
        <w:rPr>
          <w:rFonts w:ascii="Verdana" w:hAnsi="Verdana" w:cs="Verdana"/>
          <w:b/>
          <w:bCs/>
          <w:spacing w:val="55"/>
          <w:w w:val="75"/>
          <w:sz w:val="28"/>
          <w:szCs w:val="28"/>
        </w:rPr>
      </w:pPr>
      <w:r>
        <w:rPr>
          <w:rFonts w:ascii="Verdana" w:hAnsi="Verdana" w:cs="Verdana"/>
          <w:b/>
          <w:bCs/>
          <w:spacing w:val="55"/>
          <w:w w:val="75"/>
          <w:sz w:val="28"/>
          <w:szCs w:val="28"/>
        </w:rPr>
        <w:t>FORU</w:t>
      </w:r>
      <w:r>
        <w:rPr>
          <w:rFonts w:ascii="Arial Narrow" w:hAnsi="Arial Narrow" w:cs="Arial Narrow"/>
          <w:b/>
          <w:bCs/>
          <w:spacing w:val="55"/>
          <w:sz w:val="28"/>
          <w:szCs w:val="28"/>
          <w:vertAlign w:val="superscript"/>
        </w:rPr>
        <w:t>,</w:t>
      </w:r>
      <w:r>
        <w:rPr>
          <w:rFonts w:ascii="Verdana" w:hAnsi="Verdana" w:cs="Verdana"/>
          <w:b/>
          <w:bCs/>
          <w:spacing w:val="55"/>
          <w:w w:val="75"/>
          <w:sz w:val="28"/>
          <w:szCs w:val="28"/>
        </w:rPr>
        <w:t xml:space="preserve"> .C7?1</w:t>
      </w:r>
    </w:p>
    <w:p w14:paraId="52CB205B" w14:textId="77777777" w:rsidR="00000000" w:rsidRDefault="00EE5E01">
      <w:pPr>
        <w:kinsoku w:val="0"/>
        <w:overflowPunct w:val="0"/>
        <w:autoSpaceDE/>
        <w:autoSpaceDN/>
        <w:adjustRightInd/>
        <w:spacing w:before="393" w:line="192" w:lineRule="exact"/>
        <w:ind w:firstLine="144"/>
        <w:jc w:val="both"/>
        <w:textAlignment w:val="baseline"/>
        <w:rPr>
          <w:rFonts w:ascii="Verdana" w:hAnsi="Verdana" w:cs="Verdana"/>
          <w:sz w:val="16"/>
          <w:szCs w:val="16"/>
        </w:rPr>
      </w:pPr>
      <w:r>
        <w:rPr>
          <w:rFonts w:ascii="Verdana" w:hAnsi="Verdana" w:cs="Verdana"/>
          <w:sz w:val="16"/>
          <w:szCs w:val="16"/>
        </w:rPr>
        <w:t>Vouloir synthétiser le forum formation I Une entreprise difficile.</w:t>
      </w:r>
    </w:p>
    <w:p w14:paraId="55A51D1F" w14:textId="77777777" w:rsidR="00000000" w:rsidRDefault="00EE5E01">
      <w:pPr>
        <w:kinsoku w:val="0"/>
        <w:overflowPunct w:val="0"/>
        <w:autoSpaceDE/>
        <w:autoSpaceDN/>
        <w:adjustRightInd/>
        <w:spacing w:before="8" w:line="192" w:lineRule="exact"/>
        <w:ind w:firstLine="144"/>
        <w:jc w:val="both"/>
        <w:textAlignment w:val="baseline"/>
        <w:rPr>
          <w:rFonts w:ascii="Verdana" w:hAnsi="Verdana" w:cs="Verdana"/>
          <w:spacing w:val="4"/>
          <w:sz w:val="16"/>
          <w:szCs w:val="16"/>
        </w:rPr>
      </w:pPr>
      <w:r>
        <w:rPr>
          <w:rFonts w:ascii="Verdana" w:hAnsi="Verdana" w:cs="Verdana"/>
          <w:spacing w:val="4"/>
          <w:sz w:val="16"/>
          <w:szCs w:val="16"/>
        </w:rPr>
        <w:t>Beaucoup de monde a pris la parole cet après-midi là</w:t>
      </w:r>
      <w:r>
        <w:rPr>
          <w:rFonts w:ascii="Verdana" w:hAnsi="Verdana" w:cs="Verdana"/>
          <w:spacing w:val="4"/>
          <w:sz w:val="16"/>
          <w:szCs w:val="16"/>
        </w:rPr>
        <w:t>, et les intervenants d'horizons variés (formateurs, syndicalis</w:t>
      </w:r>
      <w:r>
        <w:rPr>
          <w:rFonts w:ascii="Verdana" w:hAnsi="Verdana" w:cs="Verdana"/>
          <w:spacing w:val="4"/>
          <w:sz w:val="16"/>
          <w:szCs w:val="16"/>
        </w:rPr>
        <w:softHyphen/>
        <w:t>tes, éducateurs, animateurs, cherchées...) se sont pas</w:t>
      </w:r>
      <w:r>
        <w:rPr>
          <w:rFonts w:ascii="Verdana" w:hAnsi="Verdana" w:cs="Verdana"/>
          <w:spacing w:val="4"/>
          <w:sz w:val="16"/>
          <w:szCs w:val="16"/>
        </w:rPr>
        <w:softHyphen/>
        <w:t>sionnés par les sujets abordés.</w:t>
      </w:r>
    </w:p>
    <w:p w14:paraId="3A5B14D7" w14:textId="77777777" w:rsidR="00000000" w:rsidRDefault="00EE5E01">
      <w:pPr>
        <w:kinsoku w:val="0"/>
        <w:overflowPunct w:val="0"/>
        <w:autoSpaceDE/>
        <w:autoSpaceDN/>
        <w:adjustRightInd/>
        <w:spacing w:before="2" w:line="189" w:lineRule="exact"/>
        <w:ind w:firstLine="144"/>
        <w:jc w:val="both"/>
        <w:textAlignment w:val="baseline"/>
        <w:rPr>
          <w:rFonts w:ascii="Verdana" w:hAnsi="Verdana" w:cs="Verdana"/>
          <w:sz w:val="16"/>
          <w:szCs w:val="16"/>
        </w:rPr>
      </w:pPr>
      <w:r>
        <w:rPr>
          <w:rFonts w:ascii="Verdana" w:hAnsi="Verdana" w:cs="Verdana"/>
          <w:sz w:val="16"/>
          <w:szCs w:val="16"/>
        </w:rPr>
        <w:t>Il a été malgré tout possible de retrouver le fil conducteur aux débats et de procéder à un découpage par</w:t>
      </w:r>
      <w:r>
        <w:rPr>
          <w:rFonts w:ascii="Verdana" w:hAnsi="Verdana" w:cs="Verdana"/>
          <w:sz w:val="16"/>
          <w:szCs w:val="16"/>
        </w:rPr>
        <w:t xml:space="preserve"> thèmes s'articulant les uns aux autres.</w:t>
      </w:r>
    </w:p>
    <w:p w14:paraId="533B4922" w14:textId="77777777" w:rsidR="00000000" w:rsidRDefault="00EE5E01">
      <w:pPr>
        <w:kinsoku w:val="0"/>
        <w:overflowPunct w:val="0"/>
        <w:autoSpaceDE/>
        <w:autoSpaceDN/>
        <w:adjustRightInd/>
        <w:spacing w:before="4" w:line="192" w:lineRule="exact"/>
        <w:ind w:left="72" w:right="72"/>
        <w:textAlignment w:val="baseline"/>
        <w:rPr>
          <w:rFonts w:ascii="Verdana" w:hAnsi="Verdana" w:cs="Verdana"/>
          <w:spacing w:val="4"/>
          <w:sz w:val="16"/>
          <w:szCs w:val="16"/>
        </w:rPr>
      </w:pPr>
      <w:r>
        <w:rPr>
          <w:rFonts w:ascii="Verdana" w:hAnsi="Verdana" w:cs="Verdana"/>
          <w:sz w:val="16"/>
          <w:szCs w:val="16"/>
        </w:rPr>
        <w:br w:type="column"/>
      </w:r>
      <w:r>
        <w:rPr>
          <w:rFonts w:ascii="Verdana" w:hAnsi="Verdana" w:cs="Verdana"/>
          <w:spacing w:val="4"/>
          <w:sz w:val="16"/>
          <w:szCs w:val="16"/>
        </w:rPr>
        <w:t>La formation</w:t>
      </w:r>
    </w:p>
    <w:p w14:paraId="24716CB4" w14:textId="77777777" w:rsidR="00000000" w:rsidRDefault="00EE5E01">
      <w:pPr>
        <w:kinsoku w:val="0"/>
        <w:overflowPunct w:val="0"/>
        <w:autoSpaceDE/>
        <w:autoSpaceDN/>
        <w:adjustRightInd/>
        <w:spacing w:before="192" w:line="192" w:lineRule="exact"/>
        <w:ind w:left="72" w:right="72"/>
        <w:jc w:val="both"/>
        <w:textAlignment w:val="baseline"/>
        <w:rPr>
          <w:rFonts w:ascii="Verdana" w:hAnsi="Verdana" w:cs="Verdana"/>
          <w:sz w:val="16"/>
          <w:szCs w:val="16"/>
        </w:rPr>
      </w:pPr>
      <w:r>
        <w:rPr>
          <w:noProof/>
        </w:rPr>
        <w:pict w14:anchorId="440663A6">
          <v:line id="_x0000_s1385" style="position:absolute;left:0;text-align:left;z-index:360;mso-wrap-distance-left:0;mso-wrap-distance-right:0;mso-position-horizontal-relative:page;mso-position-vertical-relative:page" from="375.85pt,67.45pt" to="540.55pt,67.45pt" o:allowincell="f" strokeweight=".95pt">
            <w10:wrap type="square" anchorx="page" anchory="page"/>
          </v:line>
        </w:pict>
      </w:r>
      <w:r>
        <w:rPr>
          <w:noProof/>
        </w:rPr>
        <w:pict w14:anchorId="4429AF0C">
          <v:line id="_x0000_s1386" style="position:absolute;left:0;text-align:left;z-index:361;mso-wrap-distance-left:0;mso-wrap-distance-right:0;mso-position-horizontal-relative:page;mso-position-vertical-relative:page" from="351.85pt,67.45pt" to="372.3pt,67.45pt" o:allowincell="f" strokeweight=".95pt">
            <w10:wrap type="square" anchorx="page" anchory="page"/>
          </v:line>
        </w:pict>
      </w:r>
      <w:r>
        <w:rPr>
          <w:rFonts w:ascii="Verdana" w:hAnsi="Verdana" w:cs="Verdana"/>
          <w:sz w:val="16"/>
          <w:szCs w:val="16"/>
        </w:rPr>
        <w:t>Le problème de la formation se pose à l'heure actuelle à tous les âges et dans tous les secteurs.</w:t>
      </w:r>
    </w:p>
    <w:p w14:paraId="2E63F694" w14:textId="77777777" w:rsidR="00000000" w:rsidRDefault="00EE5E01">
      <w:pPr>
        <w:kinsoku w:val="0"/>
        <w:overflowPunct w:val="0"/>
        <w:autoSpaceDE/>
        <w:autoSpaceDN/>
        <w:adjustRightInd/>
        <w:spacing w:before="7" w:line="186" w:lineRule="exact"/>
        <w:ind w:left="72" w:right="72"/>
        <w:jc w:val="both"/>
        <w:textAlignment w:val="baseline"/>
        <w:rPr>
          <w:rFonts w:ascii="Verdana" w:hAnsi="Verdana" w:cs="Verdana"/>
          <w:sz w:val="16"/>
          <w:szCs w:val="16"/>
        </w:rPr>
      </w:pPr>
      <w:r>
        <w:rPr>
          <w:rFonts w:ascii="Verdana" w:hAnsi="Verdana" w:cs="Verdana"/>
          <w:sz w:val="16"/>
          <w:szCs w:val="16"/>
        </w:rPr>
        <w:t>Nous nous sommes limités à aborder la formation dans l'entreprise.</w:t>
      </w:r>
    </w:p>
    <w:p w14:paraId="4BF766A7" w14:textId="77777777" w:rsidR="00000000" w:rsidRDefault="00EE5E01">
      <w:pPr>
        <w:kinsoku w:val="0"/>
        <w:overflowPunct w:val="0"/>
        <w:autoSpaceDE/>
        <w:autoSpaceDN/>
        <w:adjustRightInd/>
        <w:spacing w:before="5" w:line="192" w:lineRule="exact"/>
        <w:ind w:left="72" w:right="72"/>
        <w:jc w:val="both"/>
        <w:textAlignment w:val="baseline"/>
        <w:rPr>
          <w:rFonts w:ascii="Verdana" w:hAnsi="Verdana" w:cs="Verdana"/>
          <w:sz w:val="16"/>
          <w:szCs w:val="16"/>
        </w:rPr>
      </w:pPr>
      <w:r>
        <w:rPr>
          <w:rFonts w:ascii="Verdana" w:hAnsi="Verdana" w:cs="Verdana"/>
          <w:sz w:val="16"/>
          <w:szCs w:val="16"/>
        </w:rPr>
        <w:t>En règle géné</w:t>
      </w:r>
      <w:r>
        <w:rPr>
          <w:rFonts w:ascii="Verdana" w:hAnsi="Verdana" w:cs="Verdana"/>
          <w:sz w:val="16"/>
          <w:szCs w:val="16"/>
        </w:rPr>
        <w:t>rale les ouvriers ont peur de la formation car elle évoque pour eux une série d'échecs scolaires.</w:t>
      </w:r>
    </w:p>
    <w:p w14:paraId="6D29FB2B" w14:textId="77777777" w:rsidR="00000000" w:rsidRDefault="00EE5E01">
      <w:pPr>
        <w:kinsoku w:val="0"/>
        <w:overflowPunct w:val="0"/>
        <w:autoSpaceDE/>
        <w:autoSpaceDN/>
        <w:adjustRightInd/>
        <w:spacing w:before="3" w:line="188" w:lineRule="exact"/>
        <w:ind w:left="72" w:right="72"/>
        <w:jc w:val="both"/>
        <w:textAlignment w:val="baseline"/>
        <w:rPr>
          <w:rFonts w:ascii="Verdana" w:hAnsi="Verdana" w:cs="Verdana"/>
          <w:sz w:val="16"/>
          <w:szCs w:val="16"/>
        </w:rPr>
      </w:pPr>
      <w:r>
        <w:rPr>
          <w:rFonts w:ascii="Verdana" w:hAnsi="Verdana" w:cs="Verdana"/>
          <w:sz w:val="16"/>
          <w:szCs w:val="16"/>
        </w:rPr>
        <w:t>Hors, actuellement les formations proposées au sein de l'entreprise se modifient.</w:t>
      </w:r>
    </w:p>
    <w:p w14:paraId="7E958D0A" w14:textId="77777777" w:rsidR="00000000" w:rsidRDefault="00EE5E01">
      <w:pPr>
        <w:kinsoku w:val="0"/>
        <w:overflowPunct w:val="0"/>
        <w:autoSpaceDE/>
        <w:autoSpaceDN/>
        <w:adjustRightInd/>
        <w:spacing w:before="5" w:line="192" w:lineRule="exact"/>
        <w:ind w:left="72" w:right="72"/>
        <w:jc w:val="right"/>
        <w:textAlignment w:val="baseline"/>
        <w:rPr>
          <w:rFonts w:ascii="Verdana" w:hAnsi="Verdana" w:cs="Verdana"/>
          <w:sz w:val="16"/>
          <w:szCs w:val="16"/>
        </w:rPr>
      </w:pPr>
      <w:r>
        <w:rPr>
          <w:rFonts w:ascii="Verdana" w:hAnsi="Verdana" w:cs="Verdana"/>
          <w:sz w:val="16"/>
          <w:szCs w:val="16"/>
        </w:rPr>
        <w:t>Elles visent à intégrer plus fermement l'ouvrier dans l'entreprise, en le qu</w:t>
      </w:r>
      <w:r>
        <w:rPr>
          <w:rFonts w:ascii="Verdana" w:hAnsi="Verdana" w:cs="Verdana"/>
          <w:sz w:val="16"/>
          <w:szCs w:val="16"/>
        </w:rPr>
        <w:t>alifiant sur des travaux précis, en lui donnant des responsabilités dans le cadre des ateliers, en</w:t>
      </w:r>
    </w:p>
    <w:p w14:paraId="4A50B28A" w14:textId="77777777" w:rsidR="00000000" w:rsidRDefault="00EE5E01">
      <w:pPr>
        <w:kinsoku w:val="0"/>
        <w:overflowPunct w:val="0"/>
        <w:autoSpaceDE/>
        <w:autoSpaceDN/>
        <w:adjustRightInd/>
        <w:spacing w:line="189" w:lineRule="exact"/>
        <w:ind w:left="72" w:right="72"/>
        <w:jc w:val="both"/>
        <w:textAlignment w:val="baseline"/>
        <w:rPr>
          <w:rFonts w:ascii="Verdana" w:hAnsi="Verdana" w:cs="Verdana"/>
          <w:sz w:val="16"/>
          <w:szCs w:val="16"/>
        </w:rPr>
      </w:pPr>
      <w:r>
        <w:rPr>
          <w:rFonts w:ascii="Verdana" w:hAnsi="Verdana" w:cs="Verdana"/>
          <w:sz w:val="16"/>
          <w:szCs w:val="16"/>
        </w:rPr>
        <w:t>lui laissant une marge de manoeuvre pour organiser lui-même sa manière de produire.</w:t>
      </w:r>
    </w:p>
    <w:p w14:paraId="14DE465B" w14:textId="77777777" w:rsidR="00000000" w:rsidRDefault="00EE5E01">
      <w:pPr>
        <w:kinsoku w:val="0"/>
        <w:overflowPunct w:val="0"/>
        <w:autoSpaceDE/>
        <w:autoSpaceDN/>
        <w:adjustRightInd/>
        <w:spacing w:before="1" w:line="192" w:lineRule="exact"/>
        <w:ind w:left="72" w:right="72"/>
        <w:jc w:val="both"/>
        <w:textAlignment w:val="baseline"/>
        <w:rPr>
          <w:rFonts w:ascii="Verdana" w:hAnsi="Verdana" w:cs="Verdana"/>
          <w:sz w:val="16"/>
          <w:szCs w:val="16"/>
        </w:rPr>
      </w:pPr>
      <w:r>
        <w:rPr>
          <w:rFonts w:ascii="Verdana" w:hAnsi="Verdana" w:cs="Verdana"/>
          <w:sz w:val="16"/>
          <w:szCs w:val="16"/>
        </w:rPr>
        <w:t>Force est de constater que dans les ateliers qui fonction</w:t>
      </w:r>
      <w:r>
        <w:rPr>
          <w:rFonts w:ascii="Verdana" w:hAnsi="Verdana" w:cs="Verdana"/>
          <w:sz w:val="16"/>
          <w:szCs w:val="16"/>
        </w:rPr>
        <w:softHyphen/>
        <w:t>nent sur ce mod</w:t>
      </w:r>
      <w:r>
        <w:rPr>
          <w:rFonts w:ascii="Verdana" w:hAnsi="Verdana" w:cs="Verdana"/>
          <w:sz w:val="16"/>
          <w:szCs w:val="16"/>
        </w:rPr>
        <w:t>èle, la communication à l'intérieur de cette unité de travail est améliorée.</w:t>
      </w:r>
    </w:p>
    <w:p w14:paraId="2E3DCBF4" w14:textId="77777777" w:rsidR="00000000" w:rsidRDefault="00EE5E01">
      <w:pPr>
        <w:kinsoku w:val="0"/>
        <w:overflowPunct w:val="0"/>
        <w:autoSpaceDE/>
        <w:autoSpaceDN/>
        <w:adjustRightInd/>
        <w:spacing w:line="192" w:lineRule="exact"/>
        <w:ind w:left="72" w:right="72"/>
        <w:textAlignment w:val="baseline"/>
        <w:rPr>
          <w:rFonts w:ascii="Verdana" w:hAnsi="Verdana" w:cs="Verdana"/>
          <w:spacing w:val="3"/>
          <w:sz w:val="16"/>
          <w:szCs w:val="16"/>
        </w:rPr>
      </w:pPr>
      <w:r>
        <w:rPr>
          <w:rFonts w:ascii="Verdana" w:hAnsi="Verdana" w:cs="Verdana"/>
          <w:spacing w:val="3"/>
          <w:sz w:val="16"/>
          <w:szCs w:val="16"/>
        </w:rPr>
        <w:t>En ce qui concerne l'immigration, les stages d'alphabéti</w:t>
      </w:r>
      <w:r>
        <w:rPr>
          <w:rFonts w:ascii="Verdana" w:hAnsi="Verdana" w:cs="Verdana"/>
          <w:spacing w:val="3"/>
          <w:sz w:val="16"/>
          <w:szCs w:val="16"/>
        </w:rPr>
        <w:softHyphen/>
        <w:t>sation à des fins de pré-formation et formation ont donné que peu de résultats et beaucoup d'illusions et ont contri</w:t>
      </w:r>
      <w:r>
        <w:rPr>
          <w:rFonts w:ascii="Verdana" w:hAnsi="Verdana" w:cs="Verdana"/>
          <w:spacing w:val="3"/>
          <w:sz w:val="16"/>
          <w:szCs w:val="16"/>
        </w:rPr>
        <w:softHyphen/>
        <w:t>bué a</w:t>
      </w:r>
      <w:r>
        <w:rPr>
          <w:rFonts w:ascii="Verdana" w:hAnsi="Verdana" w:cs="Verdana"/>
          <w:spacing w:val="3"/>
          <w:sz w:val="16"/>
          <w:szCs w:val="16"/>
        </w:rPr>
        <w:t>u processus d'exclusion qui vise les immigrés actuel</w:t>
      </w:r>
      <w:r>
        <w:rPr>
          <w:rFonts w:ascii="Verdana" w:hAnsi="Verdana" w:cs="Verdana"/>
          <w:spacing w:val="3"/>
          <w:sz w:val="16"/>
          <w:szCs w:val="16"/>
        </w:rPr>
        <w:softHyphen/>
        <w:t>lement.</w:t>
      </w:r>
    </w:p>
    <w:p w14:paraId="13C620A4" w14:textId="77777777" w:rsidR="00000000" w:rsidRDefault="00EE5E01">
      <w:pPr>
        <w:kinsoku w:val="0"/>
        <w:overflowPunct w:val="0"/>
        <w:autoSpaceDE/>
        <w:autoSpaceDN/>
        <w:adjustRightInd/>
        <w:spacing w:before="5" w:line="192" w:lineRule="exact"/>
        <w:ind w:left="72" w:right="72"/>
        <w:jc w:val="both"/>
        <w:textAlignment w:val="baseline"/>
        <w:rPr>
          <w:rFonts w:ascii="Verdana" w:hAnsi="Verdana" w:cs="Verdana"/>
          <w:sz w:val="16"/>
          <w:szCs w:val="16"/>
        </w:rPr>
      </w:pPr>
      <w:r>
        <w:rPr>
          <w:rFonts w:ascii="Verdana" w:hAnsi="Verdana" w:cs="Verdana"/>
          <w:sz w:val="16"/>
          <w:szCs w:val="16"/>
        </w:rPr>
        <w:t xml:space="preserve">Un paradoxe se pose : lorsque la formation est conçue comme un outil d'intégration, les immigrés sont atteints d'illigitimité et se voient refuser l'accès à cette formation. Les possibilités qui </w:t>
      </w:r>
      <w:r>
        <w:rPr>
          <w:rFonts w:ascii="Verdana" w:hAnsi="Verdana" w:cs="Verdana"/>
          <w:sz w:val="16"/>
          <w:szCs w:val="16"/>
        </w:rPr>
        <w:t>s'offrent à eux en matière de forma</w:t>
      </w:r>
      <w:r>
        <w:rPr>
          <w:rFonts w:ascii="Verdana" w:hAnsi="Verdana" w:cs="Verdana"/>
          <w:sz w:val="16"/>
          <w:szCs w:val="16"/>
        </w:rPr>
        <w:softHyphen/>
        <w:t>tion deviennent des formations retour.</w:t>
      </w:r>
    </w:p>
    <w:p w14:paraId="32DEF49E" w14:textId="77777777" w:rsidR="00000000" w:rsidRDefault="00EE5E01">
      <w:pPr>
        <w:kinsoku w:val="0"/>
        <w:overflowPunct w:val="0"/>
        <w:autoSpaceDE/>
        <w:autoSpaceDN/>
        <w:adjustRightInd/>
        <w:spacing w:before="3" w:line="192" w:lineRule="exact"/>
        <w:ind w:left="72" w:right="72"/>
        <w:jc w:val="both"/>
        <w:textAlignment w:val="baseline"/>
        <w:rPr>
          <w:rFonts w:ascii="Verdana" w:hAnsi="Verdana" w:cs="Verdana"/>
          <w:sz w:val="16"/>
          <w:szCs w:val="16"/>
        </w:rPr>
      </w:pPr>
      <w:r>
        <w:rPr>
          <w:rFonts w:ascii="Verdana" w:hAnsi="Verdana" w:cs="Verdana"/>
          <w:sz w:val="16"/>
          <w:szCs w:val="16"/>
        </w:rPr>
        <w:t>Un tel dispositif à l'intérieur de l'entreprise (les forma</w:t>
      </w:r>
      <w:r>
        <w:rPr>
          <w:rFonts w:ascii="Verdana" w:hAnsi="Verdana" w:cs="Verdana"/>
          <w:sz w:val="16"/>
          <w:szCs w:val="16"/>
        </w:rPr>
        <w:softHyphen/>
        <w:t>tions retour sont proposées au sein de l'entreprise avec l'accord des syndicats) relève non seulement d'un proces</w:t>
      </w:r>
      <w:r>
        <w:rPr>
          <w:rFonts w:ascii="Verdana" w:hAnsi="Verdana" w:cs="Verdana"/>
          <w:sz w:val="16"/>
          <w:szCs w:val="16"/>
        </w:rPr>
        <w:softHyphen/>
        <w:t>sus d'ex</w:t>
      </w:r>
      <w:r>
        <w:rPr>
          <w:rFonts w:ascii="Verdana" w:hAnsi="Verdana" w:cs="Verdana"/>
          <w:sz w:val="16"/>
          <w:szCs w:val="16"/>
        </w:rPr>
        <w:t>clusion (contradiction et/ou perversion du proces</w:t>
      </w:r>
      <w:r>
        <w:rPr>
          <w:rFonts w:ascii="Verdana" w:hAnsi="Verdana" w:cs="Verdana"/>
          <w:sz w:val="16"/>
          <w:szCs w:val="16"/>
        </w:rPr>
        <w:softHyphen/>
        <w:t>sus intégrateur) à l'encontre des ouvriers en général et pas seulement les immigrés.</w:t>
      </w:r>
    </w:p>
    <w:p w14:paraId="2E5B1E5A" w14:textId="77777777" w:rsidR="00000000" w:rsidRDefault="00EE5E01">
      <w:pPr>
        <w:kinsoku w:val="0"/>
        <w:overflowPunct w:val="0"/>
        <w:autoSpaceDE/>
        <w:autoSpaceDN/>
        <w:adjustRightInd/>
        <w:spacing w:line="191" w:lineRule="exact"/>
        <w:ind w:left="72" w:right="72"/>
        <w:jc w:val="both"/>
        <w:textAlignment w:val="baseline"/>
        <w:rPr>
          <w:rFonts w:ascii="Verdana" w:hAnsi="Verdana" w:cs="Verdana"/>
          <w:sz w:val="16"/>
          <w:szCs w:val="16"/>
        </w:rPr>
      </w:pPr>
      <w:r>
        <w:rPr>
          <w:rFonts w:ascii="Verdana" w:hAnsi="Verdana" w:cs="Verdana"/>
          <w:sz w:val="16"/>
          <w:szCs w:val="16"/>
        </w:rPr>
        <w:t>Tout l'enjeu consiste donc à trouver quel type de forma</w:t>
      </w:r>
      <w:r>
        <w:rPr>
          <w:rFonts w:ascii="Verdana" w:hAnsi="Verdana" w:cs="Verdana"/>
          <w:sz w:val="16"/>
          <w:szCs w:val="16"/>
        </w:rPr>
        <w:softHyphen/>
      </w:r>
      <w:r>
        <w:rPr>
          <w:rFonts w:ascii="Verdana" w:hAnsi="Verdana" w:cs="Verdana"/>
          <w:sz w:val="16"/>
          <w:szCs w:val="16"/>
        </w:rPr>
        <w:t>tion doit-on inventer pour que chaque ouvrier puisse se situer, être valorisé, et retrouver une communication au sein de l'entreprise.</w:t>
      </w:r>
    </w:p>
    <w:p w14:paraId="78A82B13" w14:textId="77777777" w:rsidR="00000000" w:rsidRDefault="00EE5E01">
      <w:pPr>
        <w:kinsoku w:val="0"/>
        <w:overflowPunct w:val="0"/>
        <w:autoSpaceDE/>
        <w:autoSpaceDN/>
        <w:adjustRightInd/>
        <w:spacing w:before="6" w:line="192" w:lineRule="exact"/>
        <w:ind w:left="72" w:right="72"/>
        <w:jc w:val="both"/>
        <w:textAlignment w:val="baseline"/>
        <w:rPr>
          <w:rFonts w:ascii="Verdana" w:hAnsi="Verdana" w:cs="Verdana"/>
          <w:sz w:val="16"/>
          <w:szCs w:val="16"/>
        </w:rPr>
      </w:pPr>
      <w:r>
        <w:rPr>
          <w:rFonts w:ascii="Verdana" w:hAnsi="Verdana" w:cs="Verdana"/>
          <w:sz w:val="16"/>
          <w:szCs w:val="16"/>
        </w:rPr>
        <w:t>Actuellement donc, la formation faite dans l'entreprise n'assure plus ou peu l'accession des travailleurs à une réa</w:t>
      </w:r>
      <w:r>
        <w:rPr>
          <w:rFonts w:ascii="Verdana" w:hAnsi="Verdana" w:cs="Verdana"/>
          <w:sz w:val="16"/>
          <w:szCs w:val="16"/>
        </w:rPr>
        <w:softHyphen/>
        <w:t xml:space="preserve">lité </w:t>
      </w:r>
      <w:r>
        <w:rPr>
          <w:rFonts w:ascii="Verdana" w:hAnsi="Verdana" w:cs="Verdana"/>
          <w:sz w:val="16"/>
          <w:szCs w:val="16"/>
        </w:rPr>
        <w:t>sociale,et de travail meilleur.</w:t>
      </w:r>
    </w:p>
    <w:p w14:paraId="66896393" w14:textId="77777777" w:rsidR="00000000" w:rsidRDefault="00EE5E01">
      <w:pPr>
        <w:kinsoku w:val="0"/>
        <w:overflowPunct w:val="0"/>
        <w:autoSpaceDE/>
        <w:autoSpaceDN/>
        <w:adjustRightInd/>
        <w:spacing w:before="1" w:line="192" w:lineRule="exact"/>
        <w:ind w:left="72" w:right="72"/>
        <w:jc w:val="both"/>
        <w:textAlignment w:val="baseline"/>
        <w:rPr>
          <w:rFonts w:ascii="Verdana" w:hAnsi="Verdana" w:cs="Verdana"/>
          <w:sz w:val="16"/>
          <w:szCs w:val="16"/>
        </w:rPr>
      </w:pPr>
      <w:r>
        <w:rPr>
          <w:rFonts w:ascii="Verdana" w:hAnsi="Verdana" w:cs="Verdana"/>
          <w:sz w:val="16"/>
          <w:szCs w:val="16"/>
        </w:rPr>
        <w:t>D'une oeil les syndicats ne remplissent plus leur rôle d'accompagnement dans l'évolution des réalités des tra</w:t>
      </w:r>
      <w:r>
        <w:rPr>
          <w:rFonts w:ascii="Verdana" w:hAnsi="Verdana" w:cs="Verdana"/>
          <w:sz w:val="16"/>
          <w:szCs w:val="16"/>
        </w:rPr>
        <w:softHyphen/>
        <w:t>vailleurs et les grosses associations semi-étatiques rem</w:t>
      </w:r>
      <w:r>
        <w:rPr>
          <w:rFonts w:ascii="Verdana" w:hAnsi="Verdana" w:cs="Verdana"/>
          <w:sz w:val="16"/>
          <w:szCs w:val="16"/>
        </w:rPr>
        <w:softHyphen/>
        <w:t>plissant la fonction de formation ne parviennent pas à ét</w:t>
      </w:r>
      <w:r>
        <w:rPr>
          <w:rFonts w:ascii="Verdana" w:hAnsi="Verdana" w:cs="Verdana"/>
          <w:sz w:val="16"/>
          <w:szCs w:val="16"/>
        </w:rPr>
        <w:t>a</w:t>
      </w:r>
      <w:r>
        <w:rPr>
          <w:rFonts w:ascii="Verdana" w:hAnsi="Verdana" w:cs="Verdana"/>
          <w:sz w:val="16"/>
          <w:szCs w:val="16"/>
        </w:rPr>
        <w:softHyphen/>
        <w:t>blir un lien vivant entre l'entreprise et le monde extérieur du travail.</w:t>
      </w:r>
    </w:p>
    <w:p w14:paraId="3FBDD8FE" w14:textId="77777777" w:rsidR="00000000" w:rsidRDefault="00EE5E01">
      <w:pPr>
        <w:kinsoku w:val="0"/>
        <w:overflowPunct w:val="0"/>
        <w:autoSpaceDE/>
        <w:autoSpaceDN/>
        <w:adjustRightInd/>
        <w:spacing w:before="6" w:line="189" w:lineRule="exact"/>
        <w:ind w:left="72" w:right="72"/>
        <w:jc w:val="both"/>
        <w:textAlignment w:val="baseline"/>
        <w:rPr>
          <w:rFonts w:ascii="Verdana" w:hAnsi="Verdana" w:cs="Verdana"/>
          <w:sz w:val="16"/>
          <w:szCs w:val="16"/>
        </w:rPr>
      </w:pPr>
      <w:r>
        <w:rPr>
          <w:rFonts w:ascii="Verdana" w:hAnsi="Verdana" w:cs="Verdana"/>
          <w:sz w:val="16"/>
          <w:szCs w:val="16"/>
        </w:rPr>
        <w:t>Actuellement le temps hors travail a plus d'importance, la vie dans la famille, dans le quartier joue un rôle différent du fait du chômage.</w:t>
      </w:r>
    </w:p>
    <w:p w14:paraId="713A52E6" w14:textId="77777777" w:rsidR="00000000" w:rsidRDefault="00EE5E01">
      <w:pPr>
        <w:kinsoku w:val="0"/>
        <w:overflowPunct w:val="0"/>
        <w:autoSpaceDE/>
        <w:autoSpaceDN/>
        <w:adjustRightInd/>
        <w:spacing w:line="194" w:lineRule="exact"/>
        <w:ind w:left="72" w:right="72"/>
        <w:jc w:val="both"/>
        <w:textAlignment w:val="baseline"/>
        <w:rPr>
          <w:rFonts w:ascii="Verdana" w:hAnsi="Verdana" w:cs="Verdana"/>
          <w:sz w:val="16"/>
          <w:szCs w:val="16"/>
        </w:rPr>
      </w:pPr>
      <w:r>
        <w:rPr>
          <w:rFonts w:ascii="Verdana" w:hAnsi="Verdana" w:cs="Verdana"/>
          <w:sz w:val="16"/>
          <w:szCs w:val="16"/>
        </w:rPr>
        <w:t>Pourtant les connexions entre ses réalité</w:t>
      </w:r>
      <w:r>
        <w:rPr>
          <w:rFonts w:ascii="Verdana" w:hAnsi="Verdana" w:cs="Verdana"/>
          <w:sz w:val="16"/>
          <w:szCs w:val="16"/>
        </w:rPr>
        <w:t>s de vie ne se reflètent pas au sein de l'entreprise, du travail syndical ou dans la formation ?</w:t>
      </w:r>
    </w:p>
    <w:p w14:paraId="658B3E75" w14:textId="77777777" w:rsidR="00000000" w:rsidRDefault="00EE5E01">
      <w:pPr>
        <w:kinsoku w:val="0"/>
        <w:overflowPunct w:val="0"/>
        <w:autoSpaceDE/>
        <w:autoSpaceDN/>
        <w:adjustRightInd/>
        <w:spacing w:before="10" w:line="191" w:lineRule="exact"/>
        <w:ind w:left="72" w:right="72"/>
        <w:jc w:val="both"/>
        <w:textAlignment w:val="baseline"/>
        <w:rPr>
          <w:rFonts w:ascii="Verdana" w:hAnsi="Verdana" w:cs="Verdana"/>
          <w:spacing w:val="3"/>
          <w:sz w:val="16"/>
          <w:szCs w:val="16"/>
        </w:rPr>
      </w:pPr>
      <w:r>
        <w:rPr>
          <w:rFonts w:ascii="Verdana" w:hAnsi="Verdana" w:cs="Verdana"/>
          <w:spacing w:val="3"/>
          <w:sz w:val="16"/>
          <w:szCs w:val="16"/>
        </w:rPr>
        <w:t>La désyndicalisation est un phénomène globalement négatif et significatif, mais force est de constater la rigi</w:t>
      </w:r>
      <w:r>
        <w:rPr>
          <w:rFonts w:ascii="Verdana" w:hAnsi="Verdana" w:cs="Verdana"/>
          <w:spacing w:val="3"/>
          <w:sz w:val="16"/>
          <w:szCs w:val="16"/>
        </w:rPr>
        <w:softHyphen/>
        <w:t>dité des structures syndicales et leur résistanc</w:t>
      </w:r>
      <w:r>
        <w:rPr>
          <w:rFonts w:ascii="Verdana" w:hAnsi="Verdana" w:cs="Verdana"/>
          <w:spacing w:val="3"/>
          <w:sz w:val="16"/>
          <w:szCs w:val="16"/>
        </w:rPr>
        <w:t>e à toute l'évolution capable de correspondre aux interrogations des travailleurs ou des chercheurs d'emplois.</w:t>
      </w:r>
    </w:p>
    <w:p w14:paraId="29E806EA" w14:textId="77777777" w:rsidR="00000000" w:rsidRDefault="00EE5E01">
      <w:pPr>
        <w:kinsoku w:val="0"/>
        <w:overflowPunct w:val="0"/>
        <w:autoSpaceDE/>
        <w:autoSpaceDN/>
        <w:adjustRightInd/>
        <w:spacing w:line="196" w:lineRule="exact"/>
        <w:ind w:left="72" w:right="72"/>
        <w:jc w:val="both"/>
        <w:textAlignment w:val="baseline"/>
        <w:rPr>
          <w:rFonts w:ascii="Verdana" w:hAnsi="Verdana" w:cs="Verdana"/>
          <w:sz w:val="16"/>
          <w:szCs w:val="16"/>
        </w:rPr>
      </w:pPr>
      <w:r>
        <w:rPr>
          <w:rFonts w:ascii="Verdana" w:hAnsi="Verdana" w:cs="Verdana"/>
          <w:sz w:val="16"/>
          <w:szCs w:val="16"/>
        </w:rPr>
        <w:t>Face à une situation où il n'y a pas d'utopie collective ou socialiste, les jeunes veulent se tailler une part de bonheur immédiat.</w:t>
      </w:r>
    </w:p>
    <w:p w14:paraId="455E14E0" w14:textId="77777777" w:rsidR="00000000" w:rsidRDefault="00EE5E01">
      <w:pPr>
        <w:kinsoku w:val="0"/>
        <w:overflowPunct w:val="0"/>
        <w:autoSpaceDE/>
        <w:autoSpaceDN/>
        <w:adjustRightInd/>
        <w:spacing w:line="194" w:lineRule="exact"/>
        <w:ind w:left="72" w:right="72"/>
        <w:jc w:val="both"/>
        <w:textAlignment w:val="baseline"/>
        <w:rPr>
          <w:rFonts w:ascii="Verdana" w:hAnsi="Verdana" w:cs="Verdana"/>
          <w:sz w:val="16"/>
          <w:szCs w:val="16"/>
        </w:rPr>
      </w:pPr>
      <w:r>
        <w:rPr>
          <w:rFonts w:ascii="Verdana" w:hAnsi="Verdana" w:cs="Verdana"/>
          <w:sz w:val="16"/>
          <w:szCs w:val="16"/>
        </w:rPr>
        <w:t>Au terme du forum une série de question étaient mises en évidence :</w:t>
      </w:r>
    </w:p>
    <w:p w14:paraId="4553B55C" w14:textId="77777777" w:rsidR="00000000" w:rsidRDefault="00EE5E01">
      <w:pPr>
        <w:numPr>
          <w:ilvl w:val="0"/>
          <w:numId w:val="32"/>
        </w:numPr>
        <w:kinsoku w:val="0"/>
        <w:overflowPunct w:val="0"/>
        <w:autoSpaceDE/>
        <w:autoSpaceDN/>
        <w:adjustRightInd/>
        <w:spacing w:line="196" w:lineRule="exact"/>
        <w:ind w:right="72"/>
        <w:jc w:val="both"/>
        <w:textAlignment w:val="baseline"/>
        <w:rPr>
          <w:rFonts w:ascii="Verdana" w:hAnsi="Verdana" w:cs="Verdana"/>
          <w:sz w:val="16"/>
          <w:szCs w:val="16"/>
        </w:rPr>
      </w:pPr>
      <w:r>
        <w:rPr>
          <w:rFonts w:ascii="Verdana" w:hAnsi="Verdana" w:cs="Verdana"/>
          <w:sz w:val="16"/>
          <w:szCs w:val="16"/>
        </w:rPr>
        <w:t>comment se doter d'outil théorique pour évaluer la situation intra entreprise et dégager les pistes de forma</w:t>
      </w:r>
      <w:r>
        <w:rPr>
          <w:rFonts w:ascii="Verdana" w:hAnsi="Verdana" w:cs="Verdana"/>
          <w:sz w:val="16"/>
          <w:szCs w:val="16"/>
        </w:rPr>
        <w:softHyphen/>
        <w:t>tion possible ;</w:t>
      </w:r>
    </w:p>
    <w:p w14:paraId="3761580C" w14:textId="77777777" w:rsidR="00000000" w:rsidRDefault="00EE5E01">
      <w:pPr>
        <w:numPr>
          <w:ilvl w:val="0"/>
          <w:numId w:val="32"/>
        </w:numPr>
        <w:kinsoku w:val="0"/>
        <w:overflowPunct w:val="0"/>
        <w:autoSpaceDE/>
        <w:autoSpaceDN/>
        <w:adjustRightInd/>
        <w:spacing w:before="13" w:line="191" w:lineRule="exact"/>
        <w:ind w:right="72"/>
        <w:jc w:val="both"/>
        <w:textAlignment w:val="baseline"/>
        <w:rPr>
          <w:rFonts w:ascii="Verdana" w:hAnsi="Verdana" w:cs="Verdana"/>
          <w:sz w:val="16"/>
          <w:szCs w:val="16"/>
        </w:rPr>
      </w:pPr>
      <w:r>
        <w:rPr>
          <w:rFonts w:ascii="Verdana" w:hAnsi="Verdana" w:cs="Verdana"/>
          <w:sz w:val="16"/>
          <w:szCs w:val="16"/>
        </w:rPr>
        <w:t>comment concevoir une formation dont les bases seraient red</w:t>
      </w:r>
      <w:r>
        <w:rPr>
          <w:rFonts w:ascii="Verdana" w:hAnsi="Verdana" w:cs="Verdana"/>
          <w:sz w:val="16"/>
          <w:szCs w:val="16"/>
        </w:rPr>
        <w:t>éfinies à partir de cette évaluation bilan et qui tiennent en compte les réalités des travailleurs sans établir de distinction théorique discriminante par rapport aux tra</w:t>
      </w:r>
      <w:r>
        <w:rPr>
          <w:rFonts w:ascii="Verdana" w:hAnsi="Verdana" w:cs="Verdana"/>
          <w:sz w:val="16"/>
          <w:szCs w:val="16"/>
        </w:rPr>
        <w:softHyphen/>
        <w:t>vailleurs « étrangers » (distinction conceptuelle qui abou</w:t>
      </w:r>
      <w:r>
        <w:rPr>
          <w:rFonts w:ascii="Verdana" w:hAnsi="Verdana" w:cs="Verdana"/>
          <w:sz w:val="16"/>
          <w:szCs w:val="16"/>
        </w:rPr>
        <w:softHyphen/>
        <w:t>tit à une division concrèt</w:t>
      </w:r>
      <w:r>
        <w:rPr>
          <w:rFonts w:ascii="Verdana" w:hAnsi="Verdana" w:cs="Verdana"/>
          <w:sz w:val="16"/>
          <w:szCs w:val="16"/>
        </w:rPr>
        <w:t>e du monde ouvrier, et à un pro</w:t>
      </w:r>
      <w:r>
        <w:rPr>
          <w:rFonts w:ascii="Verdana" w:hAnsi="Verdana" w:cs="Verdana"/>
          <w:sz w:val="16"/>
          <w:szCs w:val="16"/>
        </w:rPr>
        <w:softHyphen/>
        <w:t>cessus d'expulsion des ouvriers de l'entreprise)</w:t>
      </w:r>
    </w:p>
    <w:p w14:paraId="2C7BA518" w14:textId="77777777" w:rsidR="00000000" w:rsidRDefault="00EE5E01">
      <w:pPr>
        <w:numPr>
          <w:ilvl w:val="0"/>
          <w:numId w:val="37"/>
        </w:numPr>
        <w:kinsoku w:val="0"/>
        <w:overflowPunct w:val="0"/>
        <w:autoSpaceDE/>
        <w:autoSpaceDN/>
        <w:adjustRightInd/>
        <w:spacing w:line="190" w:lineRule="exact"/>
        <w:ind w:right="72"/>
        <w:jc w:val="both"/>
        <w:textAlignment w:val="baseline"/>
        <w:rPr>
          <w:rFonts w:ascii="Verdana" w:hAnsi="Verdana" w:cs="Verdana"/>
          <w:sz w:val="16"/>
          <w:szCs w:val="16"/>
        </w:rPr>
      </w:pPr>
      <w:r>
        <w:rPr>
          <w:noProof/>
        </w:rPr>
        <w:pict w14:anchorId="0E2D2DBD">
          <v:shape id="_x0000_s1387" type="#_x0000_t202" style="position:absolute;left:0;text-align:left;margin-left:552.35pt;margin-top:820.85pt;width:19pt;height:9.65pt;z-index:362;mso-wrap-edited:f;mso-wrap-distance-left:0;mso-wrap-distance-top:0;mso-wrap-distance-right:0;mso-wrap-distance-bottom:0;mso-position-horizontal-relative:page;mso-position-vertical-relative:page" wrapcoords="-62 0 -62 21600 21662 21600 21662 0 -62 0" o:allowincell="f" stroked="f">
            <v:textbox inset="0,0,0,0">
              <w:txbxContent>
                <w:p w14:paraId="5BF73F18" w14:textId="77777777" w:rsidR="00000000" w:rsidRDefault="00EE5E01">
                  <w:pPr>
                    <w:kinsoku w:val="0"/>
                    <w:overflowPunct w:val="0"/>
                    <w:autoSpaceDE/>
                    <w:autoSpaceDN/>
                    <w:adjustRightInd/>
                    <w:spacing w:before="1" w:line="185" w:lineRule="exact"/>
                    <w:textAlignment w:val="baseline"/>
                    <w:rPr>
                      <w:rFonts w:ascii="Verdana" w:hAnsi="Verdana" w:cs="Verdana"/>
                      <w:spacing w:val="23"/>
                      <w:sz w:val="16"/>
                      <w:szCs w:val="16"/>
                    </w:rPr>
                  </w:pPr>
                  <w:r>
                    <w:rPr>
                      <w:rFonts w:ascii="Verdana" w:hAnsi="Verdana" w:cs="Verdana"/>
                      <w:spacing w:val="23"/>
                      <w:sz w:val="16"/>
                      <w:szCs w:val="16"/>
                    </w:rPr>
                    <w:t>47</w:t>
                  </w:r>
                </w:p>
              </w:txbxContent>
            </v:textbox>
            <w10:wrap type="square" anchorx="page" anchory="page"/>
          </v:shape>
        </w:pict>
      </w:r>
      <w:r>
        <w:rPr>
          <w:rFonts w:ascii="Verdana" w:hAnsi="Verdana" w:cs="Verdana"/>
          <w:sz w:val="16"/>
          <w:szCs w:val="16"/>
        </w:rPr>
        <w:t>comment repenser la place du travail dans notre société ? Le potentiel de notre société ne serait-il pas dans l'enrichissement du temps libre, que dans l'organisatio</w:t>
      </w:r>
      <w:r>
        <w:rPr>
          <w:rFonts w:ascii="Verdana" w:hAnsi="Verdana" w:cs="Verdana"/>
          <w:sz w:val="16"/>
          <w:szCs w:val="16"/>
        </w:rPr>
        <w:t>n de la production ?</w:t>
      </w:r>
    </w:p>
    <w:p w14:paraId="1E79504E" w14:textId="77777777" w:rsidR="00000000" w:rsidRDefault="00EE5E01">
      <w:pPr>
        <w:widowControl/>
        <w:rPr>
          <w:sz w:val="24"/>
          <w:szCs w:val="24"/>
        </w:rPr>
        <w:sectPr w:rsidR="00000000">
          <w:pgSz w:w="11496" w:h="16843"/>
          <w:pgMar w:top="1206" w:right="675" w:bottom="396" w:left="232" w:header="720" w:footer="720" w:gutter="0"/>
          <w:cols w:num="2" w:space="720" w:equalWidth="0">
            <w:col w:w="5040" w:space="509"/>
            <w:col w:w="5040"/>
          </w:cols>
          <w:noEndnote/>
        </w:sectPr>
      </w:pPr>
    </w:p>
    <w:p w14:paraId="2F0A77DC" w14:textId="77777777" w:rsidR="00000000" w:rsidRDefault="00EE5E01">
      <w:pPr>
        <w:kinsoku w:val="0"/>
        <w:overflowPunct w:val="0"/>
        <w:autoSpaceDE/>
        <w:autoSpaceDN/>
        <w:adjustRightInd/>
        <w:spacing w:before="84" w:line="129" w:lineRule="exact"/>
        <w:jc w:val="right"/>
        <w:textAlignment w:val="baseline"/>
        <w:rPr>
          <w:rFonts w:ascii="Verdana" w:hAnsi="Verdana" w:cs="Verdana"/>
          <w:b/>
          <w:bCs/>
          <w:spacing w:val="-28"/>
          <w:sz w:val="12"/>
          <w:szCs w:val="12"/>
        </w:rPr>
      </w:pPr>
      <w:r>
        <w:rPr>
          <w:noProof/>
        </w:rPr>
        <w:lastRenderedPageBreak/>
        <w:pict w14:anchorId="76405EFC">
          <v:line id="_x0000_s1388" style="position:absolute;left:0;text-align:left;z-index:363;mso-wrap-distance-left:0;mso-wrap-distance-right:0;mso-position-horizontal-relative:page;mso-position-vertical-relative:page" from="33.35pt,40.1pt" to="569.4pt,40.1pt" o:allowincell="f" strokeweight=".25pt">
            <w10:wrap type="square" anchorx="page" anchory="page"/>
          </v:line>
        </w:pict>
      </w:r>
      <w:r>
        <w:rPr>
          <w:noProof/>
        </w:rPr>
        <w:pict w14:anchorId="1E88D3A6">
          <v:line id="_x0000_s1389" style="position:absolute;left:0;text-align:left;z-index:364;mso-wrap-distance-left:0;mso-wrap-distance-right:0;mso-position-horizontal-relative:page;mso-position-vertical-relative:page" from="34.55pt,45.6pt" to="491.35pt,45.6pt" o:allowincell="f" strokeweight="2.15pt">
            <w10:wrap type="square" anchorx="page" anchory="page"/>
          </v:line>
        </w:pict>
      </w:r>
      <w:r>
        <w:rPr>
          <w:rFonts w:ascii="Verdana" w:hAnsi="Verdana" w:cs="Verdana"/>
          <w:b/>
          <w:bCs/>
          <w:spacing w:val="-28"/>
          <w:sz w:val="12"/>
          <w:szCs w:val="12"/>
        </w:rPr>
        <w:t>_ m.a.....n.saammestsegasow«</w:t>
      </w:r>
    </w:p>
    <w:p w14:paraId="3FA4FD40" w14:textId="77777777" w:rsidR="00000000" w:rsidRDefault="00EE5E01">
      <w:pPr>
        <w:widowControl/>
        <w:rPr>
          <w:sz w:val="24"/>
          <w:szCs w:val="24"/>
        </w:rPr>
        <w:sectPr w:rsidR="00000000">
          <w:pgSz w:w="11496" w:h="16843"/>
          <w:pgMar w:top="780" w:right="109" w:bottom="41" w:left="667" w:header="720" w:footer="720" w:gutter="0"/>
          <w:cols w:space="720"/>
          <w:noEndnote/>
        </w:sectPr>
      </w:pPr>
    </w:p>
    <w:p w14:paraId="37946148" w14:textId="77777777" w:rsidR="00000000" w:rsidRDefault="00EE5E01">
      <w:pPr>
        <w:kinsoku w:val="0"/>
        <w:overflowPunct w:val="0"/>
        <w:autoSpaceDE/>
        <w:autoSpaceDN/>
        <w:adjustRightInd/>
        <w:spacing w:before="2" w:line="191" w:lineRule="exact"/>
        <w:ind w:left="72"/>
        <w:jc w:val="right"/>
        <w:textAlignment w:val="baseline"/>
        <w:rPr>
          <w:rFonts w:ascii="Verdana" w:hAnsi="Verdana" w:cs="Verdana"/>
          <w:sz w:val="16"/>
          <w:szCs w:val="16"/>
        </w:rPr>
      </w:pPr>
      <w:r>
        <w:rPr>
          <w:noProof/>
        </w:rPr>
        <w:pict w14:anchorId="022C4294">
          <v:line id="_x0000_s1390" style="position:absolute;left:0;text-align:left;z-index:365;mso-wrap-distance-left:0;mso-wrap-distance-right:0;mso-position-horizontal-relative:page;mso-position-vertical-relative:page" from="16.1pt,52.3pt" to="16.1pt,463.75pt" o:allowincell="f" strokeweight=".5pt">
            <w10:wrap type="square" anchorx="page" anchory="page"/>
          </v:line>
        </w:pict>
      </w:r>
      <w:r>
        <w:rPr>
          <w:rFonts w:ascii="Verdana" w:hAnsi="Verdana" w:cs="Verdana"/>
          <w:sz w:val="16"/>
          <w:szCs w:val="16"/>
        </w:rPr>
        <w:t>— comment peut-on améliorer les réalisations et articu</w:t>
      </w:r>
      <w:r>
        <w:rPr>
          <w:rFonts w:ascii="Verdana" w:hAnsi="Verdana" w:cs="Verdana"/>
          <w:sz w:val="16"/>
          <w:szCs w:val="16"/>
        </w:rPr>
        <w:softHyphen/>
      </w:r>
      <w:r>
        <w:rPr>
          <w:rFonts w:ascii="Verdana" w:hAnsi="Verdana" w:cs="Verdana"/>
          <w:sz w:val="16"/>
          <w:szCs w:val="16"/>
        </w:rPr>
        <w:t>lations entre monde du travail, monde sans emploi, monde du quartier familial. Quel rôle jouent et peuvent jouer les associations ? Les syndicats, les institutions ?</w:t>
      </w:r>
    </w:p>
    <w:p w14:paraId="5264E99C" w14:textId="77777777" w:rsidR="00000000" w:rsidRDefault="00EE5E01">
      <w:pPr>
        <w:kinsoku w:val="0"/>
        <w:overflowPunct w:val="0"/>
        <w:autoSpaceDE/>
        <w:autoSpaceDN/>
        <w:adjustRightInd/>
        <w:spacing w:before="2" w:line="191" w:lineRule="exact"/>
        <w:ind w:left="72" w:right="144" w:firstLine="72"/>
        <w:jc w:val="both"/>
        <w:textAlignment w:val="baseline"/>
        <w:rPr>
          <w:rFonts w:ascii="Verdana" w:hAnsi="Verdana" w:cs="Verdana"/>
          <w:spacing w:val="4"/>
          <w:sz w:val="16"/>
          <w:szCs w:val="16"/>
        </w:rPr>
      </w:pPr>
      <w:r>
        <w:rPr>
          <w:rFonts w:ascii="Verdana" w:hAnsi="Verdana" w:cs="Verdana"/>
          <w:spacing w:val="4"/>
          <w:sz w:val="16"/>
          <w:szCs w:val="16"/>
        </w:rPr>
        <w:t xml:space="preserve">Pour conclure il est apparu évident que par son histoire l'économie sociale peut éclairer </w:t>
      </w:r>
      <w:r>
        <w:rPr>
          <w:rFonts w:ascii="Verdana" w:hAnsi="Verdana" w:cs="Verdana"/>
          <w:spacing w:val="4"/>
          <w:sz w:val="16"/>
          <w:szCs w:val="16"/>
        </w:rPr>
        <w:t>l'actuelle évolution des formes d'organisation du travail des pratiques sociales autour et dans l'entreprise et l'échec de la formation actuelle.</w:t>
      </w:r>
    </w:p>
    <w:p w14:paraId="0462F971" w14:textId="77777777" w:rsidR="00000000" w:rsidRDefault="00EE5E01">
      <w:pPr>
        <w:kinsoku w:val="0"/>
        <w:overflowPunct w:val="0"/>
        <w:autoSpaceDE/>
        <w:autoSpaceDN/>
        <w:adjustRightInd/>
        <w:spacing w:before="236" w:line="391" w:lineRule="exact"/>
        <w:ind w:left="72"/>
        <w:textAlignment w:val="baseline"/>
        <w:rPr>
          <w:rFonts w:ascii="Verdana" w:hAnsi="Verdana" w:cs="Verdana"/>
          <w:b/>
          <w:bCs/>
          <w:spacing w:val="-5"/>
          <w:sz w:val="29"/>
          <w:szCs w:val="29"/>
        </w:rPr>
      </w:pPr>
      <w:r>
        <w:rPr>
          <w:rFonts w:ascii="Verdana" w:hAnsi="Verdana" w:cs="Verdana"/>
          <w:b/>
          <w:bCs/>
          <w:spacing w:val="-5"/>
          <w:sz w:val="29"/>
          <w:szCs w:val="29"/>
        </w:rPr>
        <w:t>FOrUIVI-COA/IMUNICe,.i ION</w:t>
      </w:r>
    </w:p>
    <w:p w14:paraId="64080983" w14:textId="77777777" w:rsidR="00000000" w:rsidRDefault="00EE5E01">
      <w:pPr>
        <w:kinsoku w:val="0"/>
        <w:overflowPunct w:val="0"/>
        <w:autoSpaceDE/>
        <w:autoSpaceDN/>
        <w:adjustRightInd/>
        <w:spacing w:before="198" w:line="191" w:lineRule="exact"/>
        <w:ind w:left="72" w:right="144" w:firstLine="72"/>
        <w:jc w:val="both"/>
        <w:textAlignment w:val="baseline"/>
        <w:rPr>
          <w:rFonts w:ascii="Verdana" w:hAnsi="Verdana" w:cs="Verdana"/>
          <w:sz w:val="16"/>
          <w:szCs w:val="16"/>
        </w:rPr>
      </w:pPr>
      <w:r>
        <w:rPr>
          <w:rFonts w:ascii="Verdana" w:hAnsi="Verdana" w:cs="Verdana"/>
          <w:sz w:val="16"/>
          <w:szCs w:val="16"/>
        </w:rPr>
        <w:t>Le développement des activités de communication a entraîné une floraison d'initiati</w:t>
      </w:r>
      <w:r>
        <w:rPr>
          <w:rFonts w:ascii="Verdana" w:hAnsi="Verdana" w:cs="Verdana"/>
          <w:sz w:val="16"/>
          <w:szCs w:val="16"/>
        </w:rPr>
        <w:t>ves que ce soit dans le domaine de l'écrit ou plus récemment dans le domaine de l'audiovisuel.</w:t>
      </w:r>
    </w:p>
    <w:p w14:paraId="2361DFE7" w14:textId="77777777" w:rsidR="00000000" w:rsidRDefault="00EE5E01">
      <w:pPr>
        <w:kinsoku w:val="0"/>
        <w:overflowPunct w:val="0"/>
        <w:autoSpaceDE/>
        <w:autoSpaceDN/>
        <w:adjustRightInd/>
        <w:spacing w:before="6" w:line="191" w:lineRule="exact"/>
        <w:ind w:left="72" w:right="144"/>
        <w:jc w:val="both"/>
        <w:textAlignment w:val="baseline"/>
        <w:rPr>
          <w:rFonts w:ascii="Verdana" w:hAnsi="Verdana" w:cs="Verdana"/>
          <w:sz w:val="16"/>
          <w:szCs w:val="16"/>
        </w:rPr>
      </w:pPr>
      <w:r>
        <w:rPr>
          <w:rFonts w:ascii="Verdana" w:hAnsi="Verdana" w:cs="Verdana"/>
          <w:sz w:val="16"/>
          <w:szCs w:val="16"/>
        </w:rPr>
        <w:t xml:space="preserve">Force est de constater que dans la majeure partie des cas, l'idée d'imaginer « une autre communication » a été déviée de ses objectifs, quand elle n'aboutissait </w:t>
      </w:r>
      <w:r>
        <w:rPr>
          <w:rFonts w:ascii="Verdana" w:hAnsi="Verdana" w:cs="Verdana"/>
          <w:sz w:val="16"/>
          <w:szCs w:val="16"/>
        </w:rPr>
        <w:t>pas à un échec : c'est vrai maintenant pour la majorité des radios locales ou pour bien des petits groupes de production et de diffusion cinéma et vidéo.</w:t>
      </w:r>
    </w:p>
    <w:p w14:paraId="7CD75750" w14:textId="77777777" w:rsidR="00000000" w:rsidRDefault="00EE5E01">
      <w:pPr>
        <w:kinsoku w:val="0"/>
        <w:overflowPunct w:val="0"/>
        <w:autoSpaceDE/>
        <w:autoSpaceDN/>
        <w:adjustRightInd/>
        <w:spacing w:before="5" w:line="191" w:lineRule="exact"/>
        <w:ind w:left="72" w:right="144"/>
        <w:jc w:val="both"/>
        <w:textAlignment w:val="baseline"/>
        <w:rPr>
          <w:rFonts w:ascii="Verdana" w:hAnsi="Verdana" w:cs="Verdana"/>
          <w:sz w:val="16"/>
          <w:szCs w:val="16"/>
        </w:rPr>
      </w:pPr>
      <w:r>
        <w:rPr>
          <w:rFonts w:ascii="Verdana" w:hAnsi="Verdana" w:cs="Verdana"/>
          <w:sz w:val="16"/>
          <w:szCs w:val="16"/>
        </w:rPr>
        <w:t>Les grands médias, leur efficacité apparente provoquent une fascination qui agit à plusieurs niveaux</w:t>
      </w:r>
    </w:p>
    <w:p w14:paraId="6C3D9351" w14:textId="77777777" w:rsidR="00000000" w:rsidRDefault="00EE5E01">
      <w:pPr>
        <w:kinsoku w:val="0"/>
        <w:overflowPunct w:val="0"/>
        <w:autoSpaceDE/>
        <w:autoSpaceDN/>
        <w:adjustRightInd/>
        <w:spacing w:before="9" w:line="191" w:lineRule="exact"/>
        <w:ind w:left="72" w:right="144"/>
        <w:jc w:val="both"/>
        <w:textAlignment w:val="baseline"/>
        <w:rPr>
          <w:rFonts w:ascii="Verdana" w:hAnsi="Verdana" w:cs="Verdana"/>
          <w:sz w:val="16"/>
          <w:szCs w:val="16"/>
        </w:rPr>
      </w:pPr>
      <w:r>
        <w:rPr>
          <w:rFonts w:ascii="Verdana" w:hAnsi="Verdana" w:cs="Verdana"/>
          <w:sz w:val="16"/>
          <w:szCs w:val="16"/>
        </w:rPr>
        <w:t>S</w:t>
      </w:r>
      <w:r>
        <w:rPr>
          <w:rFonts w:ascii="Verdana" w:hAnsi="Verdana" w:cs="Verdana"/>
          <w:sz w:val="16"/>
          <w:szCs w:val="16"/>
        </w:rPr>
        <w:t>ur les animateurs eux-mêmes : le désir de vouloir être reconnus comme professionnels par ceux-là même qui étaient critiqués mais qui tenaient le haut du pavé, accusés de défendre un monopole, et qui le tiennent toujours. L'exemple type se trouve dans les r</w:t>
      </w:r>
      <w:r>
        <w:rPr>
          <w:rFonts w:ascii="Verdana" w:hAnsi="Verdana" w:cs="Verdana"/>
          <w:sz w:val="16"/>
          <w:szCs w:val="16"/>
        </w:rPr>
        <w:t>adios locales, qui d'interactives, conviviales, informatives, se rapprochent de plus en plus du schéma habituel de boite à musique : mais on peut faire la même constatation dans la vidéo, ou se fait jour de plus en plus la préoccupation de se placer sur le</w:t>
      </w:r>
      <w:r>
        <w:rPr>
          <w:rFonts w:ascii="Verdana" w:hAnsi="Verdana" w:cs="Verdana"/>
          <w:sz w:val="16"/>
          <w:szCs w:val="16"/>
        </w:rPr>
        <w:t>s nouveaux marchés de l'audio-visuel.</w:t>
      </w:r>
    </w:p>
    <w:p w14:paraId="114982FD" w14:textId="77777777" w:rsidR="00000000" w:rsidRDefault="00EE5E01">
      <w:pPr>
        <w:kinsoku w:val="0"/>
        <w:overflowPunct w:val="0"/>
        <w:autoSpaceDE/>
        <w:autoSpaceDN/>
        <w:adjustRightInd/>
        <w:spacing w:before="9" w:line="191" w:lineRule="exact"/>
        <w:ind w:left="72" w:right="144"/>
        <w:jc w:val="both"/>
        <w:textAlignment w:val="baseline"/>
        <w:rPr>
          <w:rFonts w:ascii="Verdana" w:hAnsi="Verdana" w:cs="Verdana"/>
          <w:spacing w:val="3"/>
          <w:sz w:val="16"/>
          <w:szCs w:val="16"/>
        </w:rPr>
      </w:pPr>
      <w:r>
        <w:rPr>
          <w:rFonts w:ascii="Verdana" w:hAnsi="Verdana" w:cs="Verdana"/>
          <w:spacing w:val="3"/>
          <w:sz w:val="16"/>
          <w:szCs w:val="16"/>
        </w:rPr>
        <w:t>Du média, moyen de communication à partir duquel on voulait inventer des relations horizontales, parrallèles, on en vient à considérer le média comme essentiellement un</w:t>
      </w:r>
      <w:r>
        <w:rPr>
          <w:rFonts w:ascii="Verdana" w:hAnsi="Verdana" w:cs="Verdana"/>
          <w:spacing w:val="3"/>
          <w:sz w:val="16"/>
          <w:szCs w:val="16"/>
        </w:rPr>
        <w:t xml:space="preserve"> moyen de pouvoir, un lieu d'expression personnelle et de réalisation professionnelle, alors que l'idée première était de donner la parole à ceux qui en peuvent jamais s'expri</w:t>
      </w:r>
      <w:r>
        <w:rPr>
          <w:rFonts w:ascii="Verdana" w:hAnsi="Verdana" w:cs="Verdana"/>
          <w:spacing w:val="3"/>
          <w:sz w:val="16"/>
          <w:szCs w:val="16"/>
        </w:rPr>
        <w:softHyphen/>
        <w:t>mer.</w:t>
      </w:r>
    </w:p>
    <w:p w14:paraId="4C32E16D" w14:textId="77777777" w:rsidR="00000000" w:rsidRDefault="00EE5E01">
      <w:pPr>
        <w:kinsoku w:val="0"/>
        <w:overflowPunct w:val="0"/>
        <w:autoSpaceDE/>
        <w:autoSpaceDN/>
        <w:adjustRightInd/>
        <w:spacing w:before="51" w:line="191" w:lineRule="exact"/>
        <w:ind w:left="216" w:right="72"/>
        <w:jc w:val="both"/>
        <w:textAlignment w:val="baseline"/>
        <w:rPr>
          <w:rFonts w:ascii="Verdana" w:hAnsi="Verdana" w:cs="Verdana"/>
          <w:sz w:val="16"/>
          <w:szCs w:val="16"/>
        </w:rPr>
      </w:pPr>
      <w:r>
        <w:rPr>
          <w:rFonts w:ascii="Verdana" w:hAnsi="Verdana" w:cs="Verdana"/>
          <w:spacing w:val="3"/>
          <w:sz w:val="16"/>
          <w:szCs w:val="16"/>
        </w:rPr>
        <w:br w:type="column"/>
      </w:r>
      <w:r>
        <w:rPr>
          <w:rFonts w:ascii="Verdana" w:hAnsi="Verdana" w:cs="Verdana"/>
          <w:sz w:val="16"/>
          <w:szCs w:val="16"/>
        </w:rPr>
        <w:t>L'aspect économique a certainement un grand rôle dans cette évolution et e</w:t>
      </w:r>
      <w:r>
        <w:rPr>
          <w:rFonts w:ascii="Verdana" w:hAnsi="Verdana" w:cs="Verdana"/>
          <w:sz w:val="16"/>
          <w:szCs w:val="16"/>
        </w:rPr>
        <w:t>n particulier dans la tendance à la pro</w:t>
      </w:r>
      <w:r>
        <w:rPr>
          <w:rFonts w:ascii="Verdana" w:hAnsi="Verdana" w:cs="Verdana"/>
          <w:sz w:val="16"/>
          <w:szCs w:val="16"/>
        </w:rPr>
        <w:softHyphen/>
        <w:t>fessionnalisation et la recherche d'une place, d'un créneau sur la marché de la communication : la vidéo portable a créé un immense élan dans le monde de l'audiovisuel, mais, les documents inombrables et souvent d'un</w:t>
      </w:r>
      <w:r>
        <w:rPr>
          <w:rFonts w:ascii="Verdana" w:hAnsi="Verdana" w:cs="Verdana"/>
          <w:sz w:val="16"/>
          <w:szCs w:val="16"/>
        </w:rPr>
        <w:t>e très grande richesse sont souvent initialisable pour des raisons économiques : pas de réseau de diffusion adapté, pas de qualité technique suffisante faute de formation.</w:t>
      </w:r>
    </w:p>
    <w:p w14:paraId="56FEF14E" w14:textId="77777777" w:rsidR="00000000" w:rsidRDefault="00EE5E01">
      <w:pPr>
        <w:kinsoku w:val="0"/>
        <w:overflowPunct w:val="0"/>
        <w:autoSpaceDE/>
        <w:autoSpaceDN/>
        <w:adjustRightInd/>
        <w:spacing w:line="191" w:lineRule="exact"/>
        <w:ind w:left="216" w:right="72"/>
        <w:jc w:val="both"/>
        <w:textAlignment w:val="baseline"/>
        <w:rPr>
          <w:rFonts w:ascii="Verdana" w:hAnsi="Verdana" w:cs="Verdana"/>
          <w:sz w:val="16"/>
          <w:szCs w:val="16"/>
        </w:rPr>
      </w:pPr>
      <w:r>
        <w:rPr>
          <w:rFonts w:ascii="Verdana" w:hAnsi="Verdana" w:cs="Verdana"/>
          <w:sz w:val="16"/>
          <w:szCs w:val="16"/>
        </w:rPr>
        <w:t>A l'heure actuelle, on ne sait plus, dans le cadre d'une entreprise audio-visuelle o</w:t>
      </w:r>
      <w:r>
        <w:rPr>
          <w:rFonts w:ascii="Verdana" w:hAnsi="Verdana" w:cs="Verdana"/>
          <w:sz w:val="16"/>
          <w:szCs w:val="16"/>
        </w:rPr>
        <w:t>u même de presse alternative si on travaille pour le développement d'un processus de com</w:t>
      </w:r>
      <w:r>
        <w:rPr>
          <w:rFonts w:ascii="Verdana" w:hAnsi="Verdana" w:cs="Verdana"/>
          <w:sz w:val="16"/>
          <w:szCs w:val="16"/>
        </w:rPr>
        <w:softHyphen/>
        <w:t>munication différent, ou pour un produit qui peut se trou</w:t>
      </w:r>
      <w:r>
        <w:rPr>
          <w:rFonts w:ascii="Verdana" w:hAnsi="Verdana" w:cs="Verdana"/>
          <w:sz w:val="16"/>
          <w:szCs w:val="16"/>
        </w:rPr>
        <w:softHyphen/>
        <w:t>ver à sa place sur le marché.</w:t>
      </w:r>
    </w:p>
    <w:p w14:paraId="0D7C2DF5" w14:textId="77777777" w:rsidR="00000000" w:rsidRDefault="00EE5E01">
      <w:pPr>
        <w:kinsoku w:val="0"/>
        <w:overflowPunct w:val="0"/>
        <w:autoSpaceDE/>
        <w:autoSpaceDN/>
        <w:adjustRightInd/>
        <w:spacing w:before="6" w:line="191" w:lineRule="exact"/>
        <w:ind w:left="216" w:right="72"/>
        <w:jc w:val="both"/>
        <w:textAlignment w:val="baseline"/>
        <w:rPr>
          <w:rFonts w:ascii="Verdana" w:hAnsi="Verdana" w:cs="Verdana"/>
          <w:sz w:val="16"/>
          <w:szCs w:val="16"/>
        </w:rPr>
      </w:pPr>
      <w:r>
        <w:rPr>
          <w:rFonts w:ascii="Verdana" w:hAnsi="Verdana" w:cs="Verdana"/>
          <w:sz w:val="16"/>
          <w:szCs w:val="16"/>
        </w:rPr>
        <w:t>Est-ce qu'il faut d'abord développer une pédagogie de l'image pour éviter le pi</w:t>
      </w:r>
      <w:r>
        <w:rPr>
          <w:rFonts w:ascii="Verdana" w:hAnsi="Verdana" w:cs="Verdana"/>
          <w:sz w:val="16"/>
          <w:szCs w:val="16"/>
        </w:rPr>
        <w:t>ège de la fascination, pour éviter de perdre de vue qu'une nouvelle communication ne peut-être possible que si elle sait valoriser l'image sociale de celui à qui elle s'adresse ?</w:t>
      </w:r>
    </w:p>
    <w:p w14:paraId="6FFBC3B4" w14:textId="77777777" w:rsidR="00000000" w:rsidRDefault="00EE5E01">
      <w:pPr>
        <w:kinsoku w:val="0"/>
        <w:overflowPunct w:val="0"/>
        <w:autoSpaceDE/>
        <w:autoSpaceDN/>
        <w:adjustRightInd/>
        <w:spacing w:before="3" w:line="191" w:lineRule="exact"/>
        <w:ind w:left="216" w:right="72"/>
        <w:jc w:val="both"/>
        <w:textAlignment w:val="baseline"/>
        <w:rPr>
          <w:rFonts w:ascii="Verdana" w:hAnsi="Verdana" w:cs="Verdana"/>
          <w:spacing w:val="6"/>
          <w:sz w:val="16"/>
          <w:szCs w:val="16"/>
        </w:rPr>
      </w:pPr>
      <w:r>
        <w:rPr>
          <w:rFonts w:ascii="Verdana" w:hAnsi="Verdana" w:cs="Verdana"/>
          <w:spacing w:val="6"/>
          <w:sz w:val="16"/>
          <w:szCs w:val="16"/>
        </w:rPr>
        <w:t>Vue anecdote intéressante à titre de symbole a été évo</w:t>
      </w:r>
      <w:r>
        <w:rPr>
          <w:rFonts w:ascii="Verdana" w:hAnsi="Verdana" w:cs="Verdana"/>
          <w:spacing w:val="6"/>
          <w:sz w:val="16"/>
          <w:szCs w:val="16"/>
        </w:rPr>
        <w:softHyphen/>
        <w:t>quée : un jeune Portug</w:t>
      </w:r>
      <w:r>
        <w:rPr>
          <w:rFonts w:ascii="Verdana" w:hAnsi="Verdana" w:cs="Verdana"/>
          <w:spacing w:val="6"/>
          <w:sz w:val="16"/>
          <w:szCs w:val="16"/>
        </w:rPr>
        <w:t>ais fait son pays en vélo pour « monter » à Paris.</w:t>
      </w:r>
    </w:p>
    <w:p w14:paraId="288FB6F8" w14:textId="77777777" w:rsidR="00000000" w:rsidRDefault="00EE5E01">
      <w:pPr>
        <w:kinsoku w:val="0"/>
        <w:overflowPunct w:val="0"/>
        <w:autoSpaceDE/>
        <w:autoSpaceDN/>
        <w:adjustRightInd/>
        <w:spacing w:before="8" w:line="191" w:lineRule="exact"/>
        <w:ind w:left="216" w:right="72"/>
        <w:jc w:val="both"/>
        <w:textAlignment w:val="baseline"/>
        <w:rPr>
          <w:rFonts w:ascii="Verdana" w:hAnsi="Verdana" w:cs="Verdana"/>
          <w:sz w:val="16"/>
          <w:szCs w:val="16"/>
        </w:rPr>
      </w:pPr>
      <w:r>
        <w:rPr>
          <w:rFonts w:ascii="Verdana" w:hAnsi="Verdana" w:cs="Verdana"/>
          <w:sz w:val="16"/>
          <w:szCs w:val="16"/>
        </w:rPr>
        <w:t>Sans qu'aucun moyen médiatique n'ait été utilisé, 7 000 Portugais l'attendaient dans un stage le jour de son arrivée, seul le téléphone « arabe » avait fonctionné.</w:t>
      </w:r>
    </w:p>
    <w:p w14:paraId="2C6B1532" w14:textId="77777777" w:rsidR="00000000" w:rsidRDefault="00EE5E01">
      <w:pPr>
        <w:kinsoku w:val="0"/>
        <w:overflowPunct w:val="0"/>
        <w:autoSpaceDE/>
        <w:autoSpaceDN/>
        <w:adjustRightInd/>
        <w:spacing w:before="6" w:line="191" w:lineRule="exact"/>
        <w:ind w:left="216" w:right="72"/>
        <w:jc w:val="both"/>
        <w:textAlignment w:val="baseline"/>
        <w:rPr>
          <w:rFonts w:ascii="Verdana" w:hAnsi="Verdana" w:cs="Verdana"/>
          <w:sz w:val="16"/>
          <w:szCs w:val="16"/>
        </w:rPr>
      </w:pPr>
      <w:r>
        <w:rPr>
          <w:rFonts w:ascii="Verdana" w:hAnsi="Verdana" w:cs="Verdana"/>
          <w:sz w:val="16"/>
          <w:szCs w:val="16"/>
        </w:rPr>
        <w:t xml:space="preserve">Si cette information était bien « passée </w:t>
      </w:r>
      <w:r>
        <w:rPr>
          <w:rFonts w:ascii="Verdana" w:hAnsi="Verdana" w:cs="Verdana"/>
          <w:sz w:val="16"/>
          <w:szCs w:val="16"/>
        </w:rPr>
        <w:t>» n'est-ce pas parce qu'elle intéressait une communication de l'intérieur. Cependant cette belle histoire ne permet pas de répondre à une question qui reste essentielle : est-ce qu'il y a un espace économique, dans lequel peut se développer et vivre des en</w:t>
      </w:r>
      <w:r>
        <w:rPr>
          <w:rFonts w:ascii="Verdana" w:hAnsi="Verdana" w:cs="Verdana"/>
          <w:sz w:val="16"/>
          <w:szCs w:val="16"/>
        </w:rPr>
        <w:t>treprises de communication alternatives ?</w:t>
      </w:r>
    </w:p>
    <w:p w14:paraId="2318F57C" w14:textId="77777777" w:rsidR="00000000" w:rsidRDefault="00EE5E01">
      <w:pPr>
        <w:kinsoku w:val="0"/>
        <w:overflowPunct w:val="0"/>
        <w:autoSpaceDE/>
        <w:autoSpaceDN/>
        <w:adjustRightInd/>
        <w:spacing w:before="169" w:line="238" w:lineRule="exact"/>
        <w:ind w:left="216" w:right="72"/>
        <w:textAlignment w:val="baseline"/>
        <w:rPr>
          <w:rFonts w:ascii="Verdana" w:hAnsi="Verdana" w:cs="Verdana"/>
          <w:spacing w:val="5"/>
          <w:sz w:val="19"/>
          <w:szCs w:val="19"/>
        </w:rPr>
      </w:pPr>
      <w:r>
        <w:rPr>
          <w:rFonts w:ascii="Verdana" w:hAnsi="Verdana" w:cs="Verdana"/>
          <w:spacing w:val="5"/>
          <w:sz w:val="19"/>
          <w:szCs w:val="19"/>
        </w:rPr>
        <w:t>(Organisateurs de l'université d'été)</w:t>
      </w:r>
    </w:p>
    <w:p w14:paraId="0F8E531E" w14:textId="77777777" w:rsidR="00000000" w:rsidRDefault="00EE5E01">
      <w:pPr>
        <w:numPr>
          <w:ilvl w:val="0"/>
          <w:numId w:val="38"/>
        </w:numPr>
        <w:kinsoku w:val="0"/>
        <w:overflowPunct w:val="0"/>
        <w:autoSpaceDE/>
        <w:autoSpaceDN/>
        <w:adjustRightInd/>
        <w:spacing w:before="126" w:line="238" w:lineRule="exact"/>
        <w:ind w:right="72"/>
        <w:textAlignment w:val="baseline"/>
        <w:rPr>
          <w:rFonts w:ascii="Verdana" w:hAnsi="Verdana" w:cs="Verdana"/>
          <w:spacing w:val="9"/>
          <w:sz w:val="19"/>
          <w:szCs w:val="19"/>
        </w:rPr>
      </w:pPr>
      <w:r>
        <w:rPr>
          <w:rFonts w:ascii="Verdana" w:hAnsi="Verdana" w:cs="Verdana"/>
          <w:spacing w:val="9"/>
          <w:sz w:val="19"/>
          <w:szCs w:val="19"/>
        </w:rPr>
        <w:t>Alliance des équipes unionistes</w:t>
      </w:r>
    </w:p>
    <w:p w14:paraId="62175ACC" w14:textId="77777777" w:rsidR="00000000" w:rsidRDefault="00EE5E01">
      <w:pPr>
        <w:numPr>
          <w:ilvl w:val="0"/>
          <w:numId w:val="38"/>
        </w:numPr>
        <w:kinsoku w:val="0"/>
        <w:overflowPunct w:val="0"/>
        <w:autoSpaceDE/>
        <w:autoSpaceDN/>
        <w:adjustRightInd/>
        <w:spacing w:before="14" w:line="225" w:lineRule="exact"/>
        <w:ind w:right="72"/>
        <w:jc w:val="both"/>
        <w:textAlignment w:val="baseline"/>
        <w:rPr>
          <w:rFonts w:ascii="Verdana" w:hAnsi="Verdana" w:cs="Verdana"/>
          <w:sz w:val="19"/>
          <w:szCs w:val="19"/>
        </w:rPr>
      </w:pPr>
      <w:r>
        <w:rPr>
          <w:rFonts w:ascii="Verdana" w:hAnsi="Verdana" w:cs="Verdana"/>
          <w:sz w:val="19"/>
          <w:szCs w:val="19"/>
        </w:rPr>
        <w:t>Fédération française des associations chré</w:t>
      </w:r>
      <w:r>
        <w:rPr>
          <w:rFonts w:ascii="Verdana" w:hAnsi="Verdana" w:cs="Verdana"/>
          <w:sz w:val="19"/>
          <w:szCs w:val="19"/>
        </w:rPr>
        <w:softHyphen/>
        <w:t>tiennes d'étudiants</w:t>
      </w:r>
    </w:p>
    <w:p w14:paraId="35032717" w14:textId="77777777" w:rsidR="00000000" w:rsidRDefault="00EE5E01">
      <w:pPr>
        <w:numPr>
          <w:ilvl w:val="0"/>
          <w:numId w:val="38"/>
        </w:numPr>
        <w:kinsoku w:val="0"/>
        <w:overflowPunct w:val="0"/>
        <w:autoSpaceDE/>
        <w:autoSpaceDN/>
        <w:adjustRightInd/>
        <w:spacing w:before="4" w:line="238" w:lineRule="exact"/>
        <w:ind w:right="72"/>
        <w:jc w:val="both"/>
        <w:textAlignment w:val="baseline"/>
        <w:rPr>
          <w:rFonts w:ascii="Verdana" w:hAnsi="Verdana" w:cs="Verdana"/>
          <w:spacing w:val="7"/>
          <w:sz w:val="19"/>
          <w:szCs w:val="19"/>
        </w:rPr>
      </w:pPr>
      <w:r>
        <w:rPr>
          <w:rFonts w:ascii="Verdana" w:hAnsi="Verdana" w:cs="Verdana"/>
          <w:spacing w:val="7"/>
          <w:sz w:val="19"/>
          <w:szCs w:val="19"/>
        </w:rPr>
        <w:t>Université de quartier du XlVe</w:t>
      </w:r>
    </w:p>
    <w:p w14:paraId="54FF752C" w14:textId="77777777" w:rsidR="00000000" w:rsidRDefault="00EE5E01">
      <w:pPr>
        <w:numPr>
          <w:ilvl w:val="0"/>
          <w:numId w:val="38"/>
        </w:numPr>
        <w:kinsoku w:val="0"/>
        <w:overflowPunct w:val="0"/>
        <w:autoSpaceDE/>
        <w:autoSpaceDN/>
        <w:adjustRightInd/>
        <w:spacing w:before="2" w:line="238" w:lineRule="exact"/>
        <w:ind w:right="72"/>
        <w:jc w:val="both"/>
        <w:textAlignment w:val="baseline"/>
        <w:rPr>
          <w:rFonts w:ascii="Verdana" w:hAnsi="Verdana" w:cs="Verdana"/>
          <w:spacing w:val="7"/>
          <w:sz w:val="19"/>
          <w:szCs w:val="19"/>
        </w:rPr>
      </w:pPr>
      <w:r>
        <w:rPr>
          <w:rFonts w:ascii="Verdana" w:hAnsi="Verdana" w:cs="Verdana"/>
          <w:spacing w:val="7"/>
          <w:sz w:val="19"/>
          <w:szCs w:val="19"/>
        </w:rPr>
        <w:t>Université</w:t>
      </w:r>
      <w:r>
        <w:rPr>
          <w:rFonts w:ascii="Verdana" w:hAnsi="Verdana" w:cs="Verdana"/>
          <w:spacing w:val="7"/>
          <w:sz w:val="19"/>
          <w:szCs w:val="19"/>
        </w:rPr>
        <w:t xml:space="preserve"> de quartier du Xlle</w:t>
      </w:r>
    </w:p>
    <w:p w14:paraId="673EEE53" w14:textId="77777777" w:rsidR="00000000" w:rsidRDefault="00EE5E01">
      <w:pPr>
        <w:numPr>
          <w:ilvl w:val="0"/>
          <w:numId w:val="38"/>
        </w:numPr>
        <w:kinsoku w:val="0"/>
        <w:overflowPunct w:val="0"/>
        <w:autoSpaceDE/>
        <w:autoSpaceDN/>
        <w:adjustRightInd/>
        <w:spacing w:line="222" w:lineRule="exact"/>
        <w:ind w:right="72"/>
        <w:jc w:val="both"/>
        <w:textAlignment w:val="baseline"/>
        <w:rPr>
          <w:rFonts w:ascii="Verdana" w:hAnsi="Verdana" w:cs="Verdana"/>
          <w:spacing w:val="-1"/>
          <w:sz w:val="19"/>
          <w:szCs w:val="19"/>
        </w:rPr>
      </w:pPr>
      <w:r>
        <w:rPr>
          <w:rFonts w:ascii="Verdana" w:hAnsi="Verdana" w:cs="Verdana"/>
          <w:spacing w:val="-1"/>
          <w:sz w:val="19"/>
          <w:szCs w:val="19"/>
        </w:rPr>
        <w:t>Relai 59</w:t>
      </w:r>
    </w:p>
    <w:p w14:paraId="7449E215" w14:textId="77777777" w:rsidR="00000000" w:rsidRDefault="00EE5E01">
      <w:pPr>
        <w:numPr>
          <w:ilvl w:val="0"/>
          <w:numId w:val="38"/>
        </w:numPr>
        <w:kinsoku w:val="0"/>
        <w:overflowPunct w:val="0"/>
        <w:autoSpaceDE/>
        <w:autoSpaceDN/>
        <w:adjustRightInd/>
        <w:spacing w:before="15" w:line="238" w:lineRule="exact"/>
        <w:ind w:right="72"/>
        <w:jc w:val="both"/>
        <w:textAlignment w:val="baseline"/>
        <w:rPr>
          <w:rFonts w:ascii="Verdana" w:hAnsi="Verdana" w:cs="Verdana"/>
          <w:spacing w:val="8"/>
          <w:sz w:val="19"/>
          <w:szCs w:val="19"/>
        </w:rPr>
      </w:pPr>
      <w:r>
        <w:rPr>
          <w:rFonts w:ascii="Verdana" w:hAnsi="Verdana" w:cs="Verdana"/>
          <w:spacing w:val="8"/>
          <w:sz w:val="19"/>
          <w:szCs w:val="19"/>
        </w:rPr>
        <w:t>Fédération de boutiques de science.</w:t>
      </w:r>
    </w:p>
    <w:p w14:paraId="51732A1A" w14:textId="77777777" w:rsidR="00000000" w:rsidRDefault="00EE5E01">
      <w:pPr>
        <w:widowControl/>
        <w:rPr>
          <w:sz w:val="24"/>
          <w:szCs w:val="24"/>
        </w:rPr>
        <w:sectPr w:rsidR="00000000">
          <w:type w:val="continuous"/>
          <w:pgSz w:w="11496" w:h="16843"/>
          <w:pgMar w:top="780" w:right="333" w:bottom="41" w:left="583" w:header="720" w:footer="720" w:gutter="0"/>
          <w:cols w:num="2" w:space="720" w:equalWidth="0">
            <w:col w:w="5160" w:space="260"/>
            <w:col w:w="5160"/>
          </w:cols>
          <w:noEndnote/>
        </w:sectPr>
      </w:pPr>
    </w:p>
    <w:p w14:paraId="4A2305A1" w14:textId="77777777" w:rsidR="00000000" w:rsidRDefault="00EE5E01">
      <w:pPr>
        <w:kinsoku w:val="0"/>
        <w:overflowPunct w:val="0"/>
        <w:autoSpaceDE/>
        <w:autoSpaceDN/>
        <w:adjustRightInd/>
        <w:spacing w:before="96"/>
        <w:ind w:right="16"/>
        <w:textAlignment w:val="baseline"/>
        <w:rPr>
          <w:sz w:val="24"/>
          <w:szCs w:val="24"/>
        </w:rPr>
      </w:pPr>
      <w:r>
        <w:rPr>
          <w:sz w:val="24"/>
          <w:szCs w:val="24"/>
        </w:rPr>
        <w:pict w14:anchorId="7702CEE0">
          <v:shape id="_x0000_i1056" type="#_x0000_t75" style="width:511.2pt;height:367.2pt" fillcolor="window">
            <v:imagedata r:id="rId35" o:title="_Pic394"/>
          </v:shape>
        </w:pict>
      </w:r>
    </w:p>
    <w:p w14:paraId="3C9BD7B1" w14:textId="77777777" w:rsidR="00000000" w:rsidRDefault="00EE5E01">
      <w:pPr>
        <w:kinsoku w:val="0"/>
        <w:overflowPunct w:val="0"/>
        <w:autoSpaceDE/>
        <w:autoSpaceDN/>
        <w:adjustRightInd/>
        <w:spacing w:before="96"/>
        <w:ind w:right="16"/>
        <w:textAlignment w:val="baseline"/>
        <w:rPr>
          <w:sz w:val="24"/>
          <w:szCs w:val="24"/>
        </w:rPr>
        <w:sectPr w:rsidR="00000000">
          <w:type w:val="continuous"/>
          <w:pgSz w:w="11496" w:h="16843"/>
          <w:pgMar w:top="780" w:right="99" w:bottom="41" w:left="1157" w:header="720" w:footer="720" w:gutter="0"/>
          <w:cols w:space="720"/>
          <w:noEndnote/>
        </w:sectPr>
      </w:pPr>
    </w:p>
    <w:p w14:paraId="41AE71D9" w14:textId="77777777" w:rsidR="00000000" w:rsidRDefault="00EE5E01">
      <w:pPr>
        <w:kinsoku w:val="0"/>
        <w:overflowPunct w:val="0"/>
        <w:autoSpaceDE/>
        <w:autoSpaceDN/>
        <w:adjustRightInd/>
        <w:spacing w:before="359" w:line="524" w:lineRule="exact"/>
        <w:jc w:val="center"/>
        <w:textAlignment w:val="baseline"/>
        <w:rPr>
          <w:rFonts w:ascii="Verdana" w:hAnsi="Verdana" w:cs="Verdana"/>
          <w:b/>
          <w:bCs/>
          <w:spacing w:val="7"/>
          <w:w w:val="90"/>
          <w:sz w:val="45"/>
          <w:szCs w:val="45"/>
        </w:rPr>
      </w:pPr>
      <w:r>
        <w:rPr>
          <w:noProof/>
        </w:rPr>
        <w:lastRenderedPageBreak/>
        <w:pict w14:anchorId="41C76089">
          <v:line id="_x0000_s1391" style="position:absolute;left:0;text-align:left;z-index:366;mso-wrap-distance-left:0;mso-wrap-distance-right:0;mso-position-horizontal-relative:page;mso-position-vertical-relative:page" from="3.85pt,29.5pt" to="545.35pt,29.5pt" o:allowincell="f" strokeweight=".25pt">
            <w10:wrap type="square" anchorx="page" anchory="page"/>
          </v:line>
        </w:pict>
      </w:r>
      <w:r>
        <w:rPr>
          <w:noProof/>
        </w:rPr>
        <w:pict w14:anchorId="18CF4D9A">
          <v:line id="_x0000_s1392" style="position:absolute;left:0;text-align:left;z-index:367;mso-wrap-distance-left:0;mso-wrap-distance-right:0;mso-position-horizontal-relative:page;mso-position-vertical-relative:page" from="3.85pt,37.45pt" to="545.35pt,37.45pt" o:allowincell="f" strokeweight=".5pt">
            <w10:wrap type="square" anchorx="page" anchory="page"/>
          </v:line>
        </w:pict>
      </w:r>
      <w:r>
        <w:rPr>
          <w:rFonts w:ascii="Verdana" w:hAnsi="Verdana" w:cs="Verdana"/>
          <w:b/>
          <w:bCs/>
          <w:spacing w:val="7"/>
          <w:w w:val="90"/>
          <w:sz w:val="45"/>
          <w:szCs w:val="45"/>
        </w:rPr>
        <w:t>BILAN DE</w:t>
      </w:r>
    </w:p>
    <w:p w14:paraId="5C5275C9" w14:textId="77777777" w:rsidR="00000000" w:rsidRDefault="00EE5E01">
      <w:pPr>
        <w:kinsoku w:val="0"/>
        <w:overflowPunct w:val="0"/>
        <w:autoSpaceDE/>
        <w:autoSpaceDN/>
        <w:adjustRightInd/>
        <w:spacing w:after="589" w:line="525" w:lineRule="exact"/>
        <w:jc w:val="center"/>
        <w:textAlignment w:val="baseline"/>
        <w:rPr>
          <w:rFonts w:ascii="Verdana" w:hAnsi="Verdana" w:cs="Verdana"/>
          <w:b/>
          <w:bCs/>
          <w:spacing w:val="2"/>
          <w:w w:val="90"/>
          <w:sz w:val="45"/>
          <w:szCs w:val="45"/>
        </w:rPr>
      </w:pPr>
      <w:r>
        <w:rPr>
          <w:rFonts w:ascii="Verdana" w:hAnsi="Verdana" w:cs="Verdana"/>
          <w:b/>
          <w:bCs/>
          <w:spacing w:val="2"/>
          <w:w w:val="90"/>
          <w:sz w:val="45"/>
          <w:szCs w:val="45"/>
        </w:rPr>
        <w:t>YIVERSITE D'ETE</w:t>
      </w:r>
    </w:p>
    <w:p w14:paraId="627D85B2" w14:textId="77777777" w:rsidR="00000000" w:rsidRDefault="00EE5E01">
      <w:pPr>
        <w:widowControl/>
        <w:rPr>
          <w:sz w:val="24"/>
          <w:szCs w:val="24"/>
        </w:rPr>
        <w:sectPr w:rsidR="00000000">
          <w:pgSz w:w="11496" w:h="16843"/>
          <w:pgMar w:top="580" w:right="590" w:bottom="549" w:left="77" w:header="720" w:footer="720" w:gutter="0"/>
          <w:cols w:space="720"/>
          <w:noEndnote/>
        </w:sectPr>
      </w:pPr>
    </w:p>
    <w:p w14:paraId="047EEA2A" w14:textId="77777777" w:rsidR="00000000" w:rsidRDefault="00EE5E01">
      <w:pPr>
        <w:kinsoku w:val="0"/>
        <w:overflowPunct w:val="0"/>
        <w:autoSpaceDE/>
        <w:autoSpaceDN/>
        <w:adjustRightInd/>
        <w:spacing w:before="16" w:line="235" w:lineRule="exact"/>
        <w:ind w:left="72" w:right="72" w:firstLine="144"/>
        <w:textAlignment w:val="baseline"/>
        <w:rPr>
          <w:rFonts w:ascii="Verdana" w:hAnsi="Verdana" w:cs="Verdana"/>
          <w:i/>
          <w:iCs/>
          <w:spacing w:val="-5"/>
          <w:sz w:val="19"/>
          <w:szCs w:val="19"/>
        </w:rPr>
      </w:pPr>
      <w:r>
        <w:rPr>
          <w:noProof/>
        </w:rPr>
        <w:pict w14:anchorId="63E0BAA6">
          <v:line id="_x0000_s1393" style="position:absolute;left:0;text-align:left;z-index:368;mso-wrap-distance-left:0;mso-wrap-distance-right:0;mso-position-horizontal-relative:page;mso-position-vertical-relative:page" from="30pt,791.05pt" to="380.2pt,791.05pt" o:allowincell="f" strokeweight="1.2pt">
            <w10:wrap type="square" anchorx="page" anchory="page"/>
          </v:line>
        </w:pict>
      </w:r>
      <w:r>
        <w:rPr>
          <w:rFonts w:ascii="Verdana" w:hAnsi="Verdana" w:cs="Verdana"/>
          <w:i/>
          <w:iCs/>
          <w:spacing w:val="-5"/>
          <w:sz w:val="19"/>
          <w:szCs w:val="19"/>
        </w:rPr>
        <w:t>La publication de cette brochure est la première manifestation de la volonté, des participants à l'uni</w:t>
      </w:r>
      <w:r>
        <w:rPr>
          <w:rFonts w:ascii="Verdana" w:hAnsi="Verdana" w:cs="Verdana"/>
          <w:i/>
          <w:iCs/>
          <w:spacing w:val="-5"/>
          <w:sz w:val="19"/>
          <w:szCs w:val="19"/>
        </w:rPr>
        <w:softHyphen/>
        <w:t>versité d'Eté, de poursuivre et élargir leurs échanges.</w:t>
      </w:r>
    </w:p>
    <w:p w14:paraId="13EA0156" w14:textId="77777777" w:rsidR="00000000" w:rsidRDefault="00EE5E01">
      <w:pPr>
        <w:kinsoku w:val="0"/>
        <w:overflowPunct w:val="0"/>
        <w:autoSpaceDE/>
        <w:autoSpaceDN/>
        <w:adjustRightInd/>
        <w:spacing w:line="233" w:lineRule="exact"/>
        <w:ind w:left="72" w:right="72" w:firstLine="72"/>
        <w:jc w:val="both"/>
        <w:textAlignment w:val="baseline"/>
        <w:rPr>
          <w:rFonts w:ascii="Verdana" w:hAnsi="Verdana" w:cs="Verdana"/>
          <w:i/>
          <w:iCs/>
          <w:sz w:val="19"/>
          <w:szCs w:val="19"/>
        </w:rPr>
      </w:pPr>
      <w:r>
        <w:rPr>
          <w:rFonts w:ascii="Verdana" w:hAnsi="Verdana" w:cs="Verdana"/>
          <w:i/>
          <w:iCs/>
          <w:sz w:val="19"/>
          <w:szCs w:val="19"/>
        </w:rPr>
        <w:t>Si l'économie sociale comme l'a montré ces jour</w:t>
      </w:r>
      <w:r>
        <w:rPr>
          <w:rFonts w:ascii="Verdana" w:hAnsi="Verdana" w:cs="Verdana"/>
          <w:i/>
          <w:iCs/>
          <w:sz w:val="19"/>
          <w:szCs w:val="19"/>
        </w:rPr>
        <w:softHyphen/>
        <w:t>nées reste une réalité ambigüe, le partage réguli</w:t>
      </w:r>
      <w:r>
        <w:rPr>
          <w:rFonts w:ascii="Verdana" w:hAnsi="Verdana" w:cs="Verdana"/>
          <w:i/>
          <w:iCs/>
          <w:sz w:val="19"/>
          <w:szCs w:val="19"/>
        </w:rPr>
        <w:t>er</w:t>
      </w:r>
    </w:p>
    <w:p w14:paraId="1341FCF0" w14:textId="77777777" w:rsidR="00000000" w:rsidRDefault="00EE5E01">
      <w:pPr>
        <w:kinsoku w:val="0"/>
        <w:overflowPunct w:val="0"/>
        <w:autoSpaceDE/>
        <w:autoSpaceDN/>
        <w:adjustRightInd/>
        <w:spacing w:line="230" w:lineRule="exact"/>
        <w:ind w:left="72" w:right="72"/>
        <w:textAlignment w:val="baseline"/>
        <w:rPr>
          <w:rFonts w:ascii="Verdana" w:hAnsi="Verdana" w:cs="Verdana"/>
          <w:i/>
          <w:iCs/>
          <w:spacing w:val="-4"/>
          <w:sz w:val="19"/>
          <w:szCs w:val="19"/>
        </w:rPr>
      </w:pPr>
      <w:r>
        <w:rPr>
          <w:rFonts w:ascii="Verdana" w:hAnsi="Verdana" w:cs="Verdana"/>
          <w:i/>
          <w:iCs/>
          <w:spacing w:val="-4"/>
          <w:sz w:val="19"/>
          <w:szCs w:val="19"/>
        </w:rPr>
        <w:t>des expériences diverses, des initiatives qui se multi</w:t>
      </w:r>
      <w:r>
        <w:rPr>
          <w:rFonts w:ascii="Verdana" w:hAnsi="Verdana" w:cs="Verdana"/>
          <w:i/>
          <w:iCs/>
          <w:spacing w:val="-4"/>
          <w:sz w:val="19"/>
          <w:szCs w:val="19"/>
        </w:rPr>
        <w:softHyphen/>
        <w:t>plient actuellement peuvent permettre de renouveller cette idée et de contribuer à une dynamique de trans</w:t>
      </w:r>
      <w:r>
        <w:rPr>
          <w:rFonts w:ascii="Verdana" w:hAnsi="Verdana" w:cs="Verdana"/>
          <w:i/>
          <w:iCs/>
          <w:spacing w:val="-4"/>
          <w:sz w:val="19"/>
          <w:szCs w:val="19"/>
        </w:rPr>
        <w:softHyphen/>
        <w:t>formation sociale et économique.</w:t>
      </w:r>
    </w:p>
    <w:p w14:paraId="65913B9B" w14:textId="77777777" w:rsidR="00000000" w:rsidRDefault="00EE5E01">
      <w:pPr>
        <w:kinsoku w:val="0"/>
        <w:overflowPunct w:val="0"/>
        <w:autoSpaceDE/>
        <w:autoSpaceDN/>
        <w:adjustRightInd/>
        <w:spacing w:line="233" w:lineRule="exact"/>
        <w:ind w:left="72" w:right="72" w:firstLine="72"/>
        <w:textAlignment w:val="baseline"/>
        <w:rPr>
          <w:rFonts w:ascii="Verdana" w:hAnsi="Verdana" w:cs="Verdana"/>
          <w:i/>
          <w:iCs/>
          <w:sz w:val="19"/>
          <w:szCs w:val="19"/>
        </w:rPr>
      </w:pPr>
      <w:r>
        <w:rPr>
          <w:rFonts w:ascii="Verdana" w:hAnsi="Verdana" w:cs="Verdana"/>
          <w:i/>
          <w:iCs/>
          <w:sz w:val="19"/>
          <w:szCs w:val="19"/>
        </w:rPr>
        <w:t>Donc, cette brochure veut contribuer dans un pre</w:t>
      </w:r>
      <w:r>
        <w:rPr>
          <w:rFonts w:ascii="Verdana" w:hAnsi="Verdana" w:cs="Verdana"/>
          <w:i/>
          <w:iCs/>
          <w:sz w:val="19"/>
          <w:szCs w:val="19"/>
        </w:rPr>
        <w:softHyphen/>
        <w:t>mier temps</w:t>
      </w:r>
      <w:r>
        <w:rPr>
          <w:rFonts w:ascii="Verdana" w:hAnsi="Verdana" w:cs="Verdana"/>
          <w:i/>
          <w:iCs/>
          <w:sz w:val="19"/>
          <w:szCs w:val="19"/>
        </w:rPr>
        <w:t xml:space="preserve"> à intensifier la communication dans « un réseau » informel, mais où bon nombre ont l'habi</w:t>
      </w:r>
      <w:r>
        <w:rPr>
          <w:rFonts w:ascii="Verdana" w:hAnsi="Verdana" w:cs="Verdana"/>
          <w:i/>
          <w:iCs/>
          <w:sz w:val="19"/>
          <w:szCs w:val="19"/>
        </w:rPr>
        <w:softHyphen/>
        <w:t>tude occasionnellement de se retrouver souvent dans le cadre d'initiatives concrètes.</w:t>
      </w:r>
    </w:p>
    <w:p w14:paraId="0FA8A0E6" w14:textId="77777777" w:rsidR="00000000" w:rsidRDefault="00EE5E01">
      <w:pPr>
        <w:kinsoku w:val="0"/>
        <w:overflowPunct w:val="0"/>
        <w:autoSpaceDE/>
        <w:autoSpaceDN/>
        <w:adjustRightInd/>
        <w:spacing w:before="26" w:line="233" w:lineRule="exact"/>
        <w:ind w:left="72" w:right="72"/>
        <w:jc w:val="both"/>
        <w:textAlignment w:val="baseline"/>
        <w:rPr>
          <w:rFonts w:ascii="Verdana" w:hAnsi="Verdana" w:cs="Verdana"/>
          <w:sz w:val="24"/>
          <w:szCs w:val="24"/>
        </w:rPr>
      </w:pPr>
      <w:r>
        <w:rPr>
          <w:rFonts w:ascii="Verdana" w:hAnsi="Verdana" w:cs="Verdana"/>
          <w:i/>
          <w:iCs/>
          <w:spacing w:val="-3"/>
          <w:sz w:val="19"/>
          <w:szCs w:val="19"/>
        </w:rPr>
        <w:t>Et c'est vrai que c'est la multiplication de ses initiati</w:t>
      </w:r>
      <w:r>
        <w:rPr>
          <w:rFonts w:ascii="Verdana" w:hAnsi="Verdana" w:cs="Verdana"/>
          <w:i/>
          <w:iCs/>
          <w:spacing w:val="-3"/>
          <w:sz w:val="19"/>
          <w:szCs w:val="19"/>
        </w:rPr>
        <w:softHyphen/>
        <w:t>ves précises qui peuv</w:t>
      </w:r>
      <w:r>
        <w:rPr>
          <w:rFonts w:ascii="Verdana" w:hAnsi="Verdana" w:cs="Verdana"/>
          <w:i/>
          <w:iCs/>
          <w:spacing w:val="-3"/>
          <w:sz w:val="19"/>
          <w:szCs w:val="19"/>
        </w:rPr>
        <w:t>ent d'abord contribuer à con</w:t>
      </w:r>
      <w:r>
        <w:rPr>
          <w:rFonts w:ascii="Verdana" w:hAnsi="Verdana" w:cs="Verdana"/>
          <w:i/>
          <w:iCs/>
          <w:spacing w:val="-3"/>
          <w:sz w:val="19"/>
          <w:szCs w:val="19"/>
        </w:rPr>
        <w:softHyphen/>
        <w:t>forter un nouveau mouvement d'économie sociale : on peut citer l'ALDEA par la constitution d'un réseau de financement spécifique, évoquée plus haut, l'Association Solidarité Emploi qui lance une campa</w:t>
      </w:r>
      <w:r>
        <w:rPr>
          <w:rFonts w:ascii="Verdana" w:hAnsi="Verdana" w:cs="Verdana"/>
          <w:i/>
          <w:iCs/>
          <w:spacing w:val="-3"/>
          <w:sz w:val="19"/>
          <w:szCs w:val="19"/>
        </w:rPr>
        <w:noBreakHyphen/>
      </w:r>
    </w:p>
    <w:p w14:paraId="53314722" w14:textId="77777777" w:rsidR="00000000" w:rsidRDefault="00EE5E01">
      <w:pPr>
        <w:kinsoku w:val="0"/>
        <w:overflowPunct w:val="0"/>
        <w:autoSpaceDE/>
        <w:autoSpaceDN/>
        <w:adjustRightInd/>
        <w:spacing w:line="228" w:lineRule="exact"/>
        <w:ind w:left="72" w:right="72"/>
        <w:jc w:val="both"/>
        <w:textAlignment w:val="baseline"/>
        <w:rPr>
          <w:rFonts w:ascii="Verdana" w:hAnsi="Verdana" w:cs="Verdana"/>
          <w:i/>
          <w:iCs/>
          <w:sz w:val="19"/>
          <w:szCs w:val="19"/>
        </w:rPr>
      </w:pPr>
      <w:r>
        <w:rPr>
          <w:rFonts w:ascii="Verdana" w:hAnsi="Verdana" w:cs="Verdana"/>
          <w:i/>
          <w:iCs/>
          <w:sz w:val="19"/>
          <w:szCs w:val="19"/>
        </w:rPr>
        <w:t>gne nationale « 1 % chômage » pour financer les créations d'entreprises.</w:t>
      </w:r>
    </w:p>
    <w:p w14:paraId="2482CA4E" w14:textId="77777777" w:rsidR="00000000" w:rsidRDefault="00EE5E01">
      <w:pPr>
        <w:kinsoku w:val="0"/>
        <w:overflowPunct w:val="0"/>
        <w:autoSpaceDE/>
        <w:autoSpaceDN/>
        <w:adjustRightInd/>
        <w:spacing w:line="233" w:lineRule="exact"/>
        <w:ind w:left="72" w:right="72"/>
        <w:jc w:val="both"/>
        <w:textAlignment w:val="baseline"/>
        <w:rPr>
          <w:rFonts w:ascii="Verdana" w:hAnsi="Verdana" w:cs="Verdana"/>
          <w:i/>
          <w:iCs/>
          <w:spacing w:val="-3"/>
          <w:sz w:val="19"/>
          <w:szCs w:val="19"/>
        </w:rPr>
      </w:pPr>
      <w:r>
        <w:rPr>
          <w:rFonts w:ascii="Verdana" w:hAnsi="Verdana" w:cs="Verdana"/>
          <w:i/>
          <w:iCs/>
          <w:spacing w:val="-3"/>
          <w:sz w:val="19"/>
          <w:szCs w:val="19"/>
        </w:rPr>
        <w:t>C'est le type même de réalisation qui en contribuant à créer des outils communs, contribue à consolider ce fameux « réseau » et à donner des occasions con</w:t>
      </w:r>
      <w:r>
        <w:rPr>
          <w:rFonts w:ascii="Verdana" w:hAnsi="Verdana" w:cs="Verdana"/>
          <w:i/>
          <w:iCs/>
          <w:spacing w:val="-3"/>
          <w:sz w:val="19"/>
          <w:szCs w:val="19"/>
        </w:rPr>
        <w:softHyphen/>
        <w:t>crètes de confrontation.</w:t>
      </w:r>
    </w:p>
    <w:p w14:paraId="4897DBD7" w14:textId="77777777" w:rsidR="00000000" w:rsidRDefault="00EE5E01">
      <w:pPr>
        <w:kinsoku w:val="0"/>
        <w:overflowPunct w:val="0"/>
        <w:autoSpaceDE/>
        <w:autoSpaceDN/>
        <w:adjustRightInd/>
        <w:spacing w:line="234" w:lineRule="exact"/>
        <w:ind w:left="72" w:right="72"/>
        <w:jc w:val="both"/>
        <w:textAlignment w:val="baseline"/>
        <w:rPr>
          <w:rFonts w:ascii="Verdana" w:hAnsi="Verdana" w:cs="Verdana"/>
          <w:i/>
          <w:iCs/>
          <w:spacing w:val="-3"/>
          <w:sz w:val="19"/>
          <w:szCs w:val="19"/>
        </w:rPr>
      </w:pPr>
      <w:r>
        <w:rPr>
          <w:rFonts w:ascii="Verdana" w:hAnsi="Verdana" w:cs="Verdana"/>
          <w:i/>
          <w:iCs/>
          <w:spacing w:val="-3"/>
          <w:sz w:val="19"/>
          <w:szCs w:val="19"/>
        </w:rPr>
        <w:t xml:space="preserve">Il </w:t>
      </w:r>
      <w:r>
        <w:rPr>
          <w:rFonts w:ascii="Verdana" w:hAnsi="Verdana" w:cs="Verdana"/>
          <w:i/>
          <w:iCs/>
          <w:spacing w:val="-3"/>
          <w:sz w:val="19"/>
          <w:szCs w:val="19"/>
        </w:rPr>
        <w:t xml:space="preserve">n'en reste pas moins qu'un travail de clarification reste à faire, surtout au moment où commence à se constituer ces outils communs, si l'on ne veut pas que ces confrontations les mettent en péril : les débats au sein de l'ALDEA sur ce qu'est l'entreprise </w:t>
      </w:r>
      <w:r>
        <w:rPr>
          <w:rFonts w:ascii="Verdana" w:hAnsi="Verdana" w:cs="Verdana"/>
          <w:i/>
          <w:iCs/>
          <w:spacing w:val="-3"/>
          <w:sz w:val="19"/>
          <w:szCs w:val="19"/>
        </w:rPr>
        <w:t>alternative comme pour « Solidarité Emploi » sur la définition des entreprises « utiles socialement » sont loin d'être clos.</w:t>
      </w:r>
    </w:p>
    <w:p w14:paraId="04D9A837" w14:textId="77777777" w:rsidR="00000000" w:rsidRDefault="00EE5E01">
      <w:pPr>
        <w:kinsoku w:val="0"/>
        <w:overflowPunct w:val="0"/>
        <w:autoSpaceDE/>
        <w:autoSpaceDN/>
        <w:adjustRightInd/>
        <w:spacing w:before="17" w:line="235" w:lineRule="exact"/>
        <w:ind w:left="72" w:right="72"/>
        <w:jc w:val="both"/>
        <w:textAlignment w:val="baseline"/>
        <w:rPr>
          <w:rFonts w:ascii="Verdana" w:hAnsi="Verdana" w:cs="Verdana"/>
          <w:i/>
          <w:iCs/>
          <w:sz w:val="19"/>
          <w:szCs w:val="19"/>
        </w:rPr>
      </w:pPr>
      <w:r>
        <w:rPr>
          <w:rFonts w:ascii="Verdana" w:hAnsi="Verdana" w:cs="Verdana"/>
          <w:i/>
          <w:iCs/>
          <w:sz w:val="19"/>
          <w:szCs w:val="19"/>
        </w:rPr>
        <w:t>De même dans les débats de l'Université d'Eté on a pu repérer un certain nombre de questiOns qui se reposaient à chaque débat et qu</w:t>
      </w:r>
      <w:r>
        <w:rPr>
          <w:rFonts w:ascii="Verdana" w:hAnsi="Verdana" w:cs="Verdana"/>
          <w:i/>
          <w:iCs/>
          <w:sz w:val="19"/>
          <w:szCs w:val="19"/>
        </w:rPr>
        <w:t>i devrait faire l'objet d'un travail d'approfondissement.</w:t>
      </w:r>
    </w:p>
    <w:p w14:paraId="2D17090B" w14:textId="77777777" w:rsidR="00000000" w:rsidRDefault="00EE5E01">
      <w:pPr>
        <w:kinsoku w:val="0"/>
        <w:overflowPunct w:val="0"/>
        <w:autoSpaceDE/>
        <w:autoSpaceDN/>
        <w:adjustRightInd/>
        <w:spacing w:before="15" w:line="235" w:lineRule="exact"/>
        <w:ind w:left="72" w:right="72"/>
        <w:textAlignment w:val="baseline"/>
        <w:rPr>
          <w:rFonts w:ascii="Verdana" w:hAnsi="Verdana" w:cs="Verdana"/>
          <w:i/>
          <w:iCs/>
          <w:spacing w:val="-3"/>
          <w:sz w:val="19"/>
          <w:szCs w:val="19"/>
        </w:rPr>
      </w:pPr>
      <w:r>
        <w:rPr>
          <w:rFonts w:ascii="Verdana" w:hAnsi="Verdana" w:cs="Verdana"/>
          <w:i/>
          <w:iCs/>
          <w:spacing w:val="-3"/>
          <w:sz w:val="19"/>
          <w:szCs w:val="19"/>
        </w:rPr>
        <w:t>Sans vouloir être exhaustif on peut évoquer :</w:t>
      </w:r>
    </w:p>
    <w:p w14:paraId="67C2B446" w14:textId="77777777" w:rsidR="00000000" w:rsidRDefault="00EE5E01">
      <w:pPr>
        <w:kinsoku w:val="0"/>
        <w:overflowPunct w:val="0"/>
        <w:autoSpaceDE/>
        <w:autoSpaceDN/>
        <w:adjustRightInd/>
        <w:spacing w:line="230" w:lineRule="exact"/>
        <w:ind w:left="72" w:right="72"/>
        <w:jc w:val="both"/>
        <w:textAlignment w:val="baseline"/>
        <w:rPr>
          <w:rFonts w:ascii="Verdana" w:hAnsi="Verdana" w:cs="Verdana"/>
          <w:i/>
          <w:iCs/>
          <w:sz w:val="19"/>
          <w:szCs w:val="19"/>
        </w:rPr>
      </w:pPr>
      <w:r>
        <w:rPr>
          <w:rFonts w:ascii="Verdana" w:hAnsi="Verdana" w:cs="Verdana"/>
          <w:i/>
          <w:iCs/>
          <w:sz w:val="19"/>
          <w:szCs w:val="19"/>
        </w:rPr>
        <w:t>® A quelle condition l'économie sociale peut être un lieu de recomposition d'une identité à travers la</w:t>
      </w:r>
    </w:p>
    <w:p w14:paraId="338AD3FF" w14:textId="77777777" w:rsidR="00000000" w:rsidRDefault="00EE5E01">
      <w:pPr>
        <w:kinsoku w:val="0"/>
        <w:overflowPunct w:val="0"/>
        <w:autoSpaceDE/>
        <w:autoSpaceDN/>
        <w:adjustRightInd/>
        <w:spacing w:before="7" w:line="234" w:lineRule="exact"/>
        <w:ind w:left="72" w:right="72"/>
        <w:jc w:val="both"/>
        <w:textAlignment w:val="baseline"/>
        <w:rPr>
          <w:rFonts w:ascii="Verdana" w:hAnsi="Verdana" w:cs="Verdana"/>
          <w:i/>
          <w:iCs/>
          <w:spacing w:val="-4"/>
          <w:sz w:val="19"/>
          <w:szCs w:val="19"/>
        </w:rPr>
      </w:pPr>
      <w:r>
        <w:rPr>
          <w:rFonts w:ascii="Verdana" w:hAnsi="Verdana" w:cs="Verdana"/>
          <w:i/>
          <w:iCs/>
          <w:spacing w:val="-4"/>
          <w:sz w:val="19"/>
          <w:szCs w:val="19"/>
        </w:rPr>
        <w:t>reconstitution d'un espace, celui de son entrepri</w:t>
      </w:r>
      <w:r>
        <w:rPr>
          <w:rFonts w:ascii="Verdana" w:hAnsi="Verdana" w:cs="Verdana"/>
          <w:i/>
          <w:iCs/>
          <w:spacing w:val="-4"/>
          <w:sz w:val="19"/>
          <w:szCs w:val="19"/>
        </w:rPr>
        <w:t>se, d'un temps fié à la vie de cette entreprise, à travers une certaine réappropriation du produit de son travail et de la maîtrise de ce qui est produit, la place du sujet dans l'économie sociale, la possibilité de l'affir</w:t>
      </w:r>
      <w:r>
        <w:rPr>
          <w:rFonts w:ascii="Verdana" w:hAnsi="Verdana" w:cs="Verdana"/>
          <w:i/>
          <w:iCs/>
          <w:spacing w:val="-4"/>
          <w:sz w:val="19"/>
          <w:szCs w:val="19"/>
        </w:rPr>
        <w:softHyphen/>
        <w:t>mation de sa propre expérience.</w:t>
      </w:r>
    </w:p>
    <w:p w14:paraId="6FF3AD0F" w14:textId="77777777" w:rsidR="00000000" w:rsidRDefault="00EE5E01">
      <w:pPr>
        <w:numPr>
          <w:ilvl w:val="0"/>
          <w:numId w:val="39"/>
        </w:numPr>
        <w:kinsoku w:val="0"/>
        <w:overflowPunct w:val="0"/>
        <w:autoSpaceDE/>
        <w:autoSpaceDN/>
        <w:adjustRightInd/>
        <w:spacing w:before="2" w:line="235" w:lineRule="exact"/>
        <w:ind w:right="72"/>
        <w:jc w:val="both"/>
        <w:textAlignment w:val="baseline"/>
        <w:rPr>
          <w:rFonts w:ascii="Verdana" w:hAnsi="Verdana" w:cs="Verdana"/>
          <w:i/>
          <w:iCs/>
          <w:sz w:val="19"/>
          <w:szCs w:val="19"/>
        </w:rPr>
      </w:pPr>
      <w:r>
        <w:rPr>
          <w:rFonts w:ascii="Verdana" w:hAnsi="Verdana" w:cs="Verdana"/>
          <w:i/>
          <w:iCs/>
          <w:spacing w:val="-4"/>
          <w:sz w:val="16"/>
          <w:szCs w:val="16"/>
        </w:rPr>
        <w:br w:type="column"/>
      </w:r>
      <w:r>
        <w:rPr>
          <w:rFonts w:ascii="Verdana" w:hAnsi="Verdana" w:cs="Verdana"/>
          <w:i/>
          <w:iCs/>
          <w:sz w:val="19"/>
          <w:szCs w:val="19"/>
        </w:rPr>
        <w:t>Le débordement par l'économie sociale du strict point de vue économique : sa fonction sociale voire politique.</w:t>
      </w:r>
    </w:p>
    <w:p w14:paraId="724306F7" w14:textId="77777777" w:rsidR="00000000" w:rsidRDefault="00EE5E01">
      <w:pPr>
        <w:kinsoku w:val="0"/>
        <w:overflowPunct w:val="0"/>
        <w:autoSpaceDE/>
        <w:autoSpaceDN/>
        <w:adjustRightInd/>
        <w:spacing w:line="233" w:lineRule="exact"/>
        <w:ind w:left="72" w:right="72" w:firstLine="72"/>
        <w:jc w:val="both"/>
        <w:textAlignment w:val="baseline"/>
        <w:rPr>
          <w:rFonts w:ascii="Verdana" w:hAnsi="Verdana" w:cs="Verdana"/>
          <w:i/>
          <w:iCs/>
          <w:spacing w:val="-4"/>
          <w:sz w:val="19"/>
          <w:szCs w:val="19"/>
        </w:rPr>
      </w:pPr>
      <w:r>
        <w:rPr>
          <w:rFonts w:ascii="Verdana" w:hAnsi="Verdana" w:cs="Verdana"/>
          <w:i/>
          <w:iCs/>
          <w:spacing w:val="-4"/>
          <w:sz w:val="19"/>
          <w:szCs w:val="19"/>
        </w:rPr>
        <w:t>Et comment peut-être pris en compte le coût de ce rôle pour lui permettre d'exister dans un contexte ou les contraintes économiques sont for</w:t>
      </w:r>
      <w:r>
        <w:rPr>
          <w:rFonts w:ascii="Verdana" w:hAnsi="Verdana" w:cs="Verdana"/>
          <w:i/>
          <w:iCs/>
          <w:spacing w:val="-4"/>
          <w:sz w:val="19"/>
          <w:szCs w:val="19"/>
        </w:rPr>
        <w:t>tes.</w:t>
      </w:r>
    </w:p>
    <w:p w14:paraId="106F2EF0" w14:textId="77777777" w:rsidR="00000000" w:rsidRDefault="00EE5E01">
      <w:pPr>
        <w:kinsoku w:val="0"/>
        <w:overflowPunct w:val="0"/>
        <w:autoSpaceDE/>
        <w:autoSpaceDN/>
        <w:adjustRightInd/>
        <w:spacing w:before="6" w:line="235" w:lineRule="exact"/>
        <w:ind w:left="72" w:right="72" w:firstLine="72"/>
        <w:jc w:val="both"/>
        <w:textAlignment w:val="baseline"/>
        <w:rPr>
          <w:rFonts w:ascii="Verdana" w:hAnsi="Verdana" w:cs="Verdana"/>
          <w:i/>
          <w:iCs/>
          <w:sz w:val="19"/>
          <w:szCs w:val="19"/>
        </w:rPr>
      </w:pPr>
      <w:r>
        <w:rPr>
          <w:rFonts w:ascii="Verdana" w:hAnsi="Verdana" w:cs="Verdana"/>
          <w:i/>
          <w:iCs/>
          <w:sz w:val="19"/>
          <w:szCs w:val="19"/>
        </w:rPr>
        <w:t>En fonction de cela, les transformations réglemen</w:t>
      </w:r>
      <w:r>
        <w:rPr>
          <w:rFonts w:ascii="Verdana" w:hAnsi="Verdana" w:cs="Verdana"/>
          <w:i/>
          <w:iCs/>
          <w:sz w:val="19"/>
          <w:szCs w:val="19"/>
        </w:rPr>
        <w:softHyphen/>
        <w:t>taires, légales qui pourraient être souhaitées.</w:t>
      </w:r>
    </w:p>
    <w:p w14:paraId="146874BF" w14:textId="77777777" w:rsidR="00000000" w:rsidRDefault="00EE5E01">
      <w:pPr>
        <w:numPr>
          <w:ilvl w:val="0"/>
          <w:numId w:val="40"/>
        </w:numPr>
        <w:kinsoku w:val="0"/>
        <w:overflowPunct w:val="0"/>
        <w:autoSpaceDE/>
        <w:autoSpaceDN/>
        <w:adjustRightInd/>
        <w:spacing w:line="233" w:lineRule="exact"/>
        <w:ind w:right="72"/>
        <w:jc w:val="both"/>
        <w:textAlignment w:val="baseline"/>
        <w:rPr>
          <w:rFonts w:ascii="Verdana" w:hAnsi="Verdana" w:cs="Verdana"/>
          <w:i/>
          <w:iCs/>
          <w:spacing w:val="-4"/>
          <w:sz w:val="19"/>
          <w:szCs w:val="19"/>
        </w:rPr>
      </w:pPr>
      <w:r>
        <w:rPr>
          <w:rFonts w:ascii="Verdana" w:hAnsi="Verdana" w:cs="Verdana"/>
          <w:i/>
          <w:iCs/>
          <w:spacing w:val="-4"/>
          <w:sz w:val="19"/>
          <w:szCs w:val="19"/>
        </w:rPr>
        <w:t>Depuis la rupture avec le mouvement ouvrier au XIX dans quel espace sociale privilégié, peut se redé</w:t>
      </w:r>
      <w:r>
        <w:rPr>
          <w:rFonts w:ascii="Verdana" w:hAnsi="Verdana" w:cs="Verdana"/>
          <w:i/>
          <w:iCs/>
          <w:spacing w:val="-4"/>
          <w:sz w:val="19"/>
          <w:szCs w:val="19"/>
        </w:rPr>
        <w:softHyphen/>
        <w:t xml:space="preserve">ployer actuellement l'économie sociale ? Quelle </w:t>
      </w:r>
      <w:r>
        <w:rPr>
          <w:rFonts w:ascii="Verdana" w:hAnsi="Verdana" w:cs="Verdana"/>
          <w:i/>
          <w:iCs/>
          <w:spacing w:val="-4"/>
          <w:sz w:val="19"/>
          <w:szCs w:val="19"/>
        </w:rPr>
        <w:t>peut être sa fonction par rapport à la décomposition du mouvement ouvrier actuel et de ses organisations ?</w:t>
      </w:r>
    </w:p>
    <w:p w14:paraId="065388C6" w14:textId="77777777" w:rsidR="00000000" w:rsidRDefault="00EE5E01">
      <w:pPr>
        <w:numPr>
          <w:ilvl w:val="0"/>
          <w:numId w:val="40"/>
        </w:numPr>
        <w:kinsoku w:val="0"/>
        <w:overflowPunct w:val="0"/>
        <w:autoSpaceDE/>
        <w:autoSpaceDN/>
        <w:adjustRightInd/>
        <w:spacing w:before="10" w:line="235" w:lineRule="exact"/>
        <w:ind w:right="72"/>
        <w:jc w:val="both"/>
        <w:textAlignment w:val="baseline"/>
        <w:rPr>
          <w:rFonts w:ascii="Verdana" w:hAnsi="Verdana" w:cs="Verdana"/>
          <w:i/>
          <w:iCs/>
          <w:sz w:val="19"/>
          <w:szCs w:val="19"/>
        </w:rPr>
      </w:pPr>
      <w:r>
        <w:rPr>
          <w:rFonts w:ascii="Verdana" w:hAnsi="Verdana" w:cs="Verdana"/>
          <w:i/>
          <w:iCs/>
          <w:sz w:val="19"/>
          <w:szCs w:val="19"/>
        </w:rPr>
        <w:t>La situation générale de la micro-entreprise carac</w:t>
      </w:r>
      <w:r>
        <w:rPr>
          <w:rFonts w:ascii="Verdana" w:hAnsi="Verdana" w:cs="Verdana"/>
          <w:i/>
          <w:iCs/>
          <w:sz w:val="19"/>
          <w:szCs w:val="19"/>
        </w:rPr>
        <w:softHyphen/>
        <w:t xml:space="preserve">téristique de l'économie sociale par rapport à la grande entreprise, par rapport non seulement au </w:t>
      </w:r>
      <w:r>
        <w:rPr>
          <w:rFonts w:ascii="Verdana" w:hAnsi="Verdana" w:cs="Verdana"/>
          <w:i/>
          <w:iCs/>
          <w:sz w:val="19"/>
          <w:szCs w:val="19"/>
        </w:rPr>
        <w:t>capital financier mais aussi au capital de matière grise, d'informations souvent nécessaires.</w:t>
      </w:r>
    </w:p>
    <w:p w14:paraId="4DB2CF0C" w14:textId="77777777" w:rsidR="00000000" w:rsidRDefault="00EE5E01">
      <w:pPr>
        <w:kinsoku w:val="0"/>
        <w:overflowPunct w:val="0"/>
        <w:autoSpaceDE/>
        <w:autoSpaceDN/>
        <w:adjustRightInd/>
        <w:spacing w:line="230" w:lineRule="exact"/>
        <w:ind w:left="144" w:right="72"/>
        <w:jc w:val="both"/>
        <w:textAlignment w:val="baseline"/>
        <w:rPr>
          <w:rFonts w:ascii="Verdana" w:hAnsi="Verdana" w:cs="Verdana"/>
          <w:i/>
          <w:iCs/>
          <w:spacing w:val="-3"/>
          <w:sz w:val="19"/>
          <w:szCs w:val="19"/>
        </w:rPr>
      </w:pPr>
      <w:r>
        <w:rPr>
          <w:rFonts w:ascii="Verdana" w:hAnsi="Verdana" w:cs="Verdana"/>
          <w:i/>
          <w:iCs/>
          <w:spacing w:val="-3"/>
          <w:sz w:val="19"/>
          <w:szCs w:val="19"/>
        </w:rPr>
        <w:t>Faire petit et penser global ?</w:t>
      </w:r>
    </w:p>
    <w:p w14:paraId="5FBDE543" w14:textId="77777777" w:rsidR="00000000" w:rsidRDefault="00EE5E01">
      <w:pPr>
        <w:kinsoku w:val="0"/>
        <w:overflowPunct w:val="0"/>
        <w:autoSpaceDE/>
        <w:autoSpaceDN/>
        <w:adjustRightInd/>
        <w:spacing w:line="234" w:lineRule="exact"/>
        <w:ind w:left="72" w:right="72" w:firstLine="72"/>
        <w:jc w:val="both"/>
        <w:textAlignment w:val="baseline"/>
        <w:rPr>
          <w:rFonts w:ascii="Verdana" w:hAnsi="Verdana" w:cs="Verdana"/>
          <w:i/>
          <w:iCs/>
          <w:sz w:val="19"/>
          <w:szCs w:val="19"/>
        </w:rPr>
      </w:pPr>
      <w:r>
        <w:rPr>
          <w:rFonts w:ascii="Verdana" w:hAnsi="Verdana" w:cs="Verdana"/>
          <w:i/>
          <w:iCs/>
          <w:sz w:val="19"/>
          <w:szCs w:val="19"/>
        </w:rPr>
        <w:t>A côté de ces problèmes généraux, il y a bien d'autres questions plus précises ou spécialisées qui mériteraient aussi d'être traité</w:t>
      </w:r>
      <w:r>
        <w:rPr>
          <w:rFonts w:ascii="Verdana" w:hAnsi="Verdana" w:cs="Verdana"/>
          <w:i/>
          <w:iCs/>
          <w:sz w:val="19"/>
          <w:szCs w:val="19"/>
        </w:rPr>
        <w:t>s.</w:t>
      </w:r>
    </w:p>
    <w:p w14:paraId="13111661" w14:textId="77777777" w:rsidR="00000000" w:rsidRDefault="00EE5E01">
      <w:pPr>
        <w:kinsoku w:val="0"/>
        <w:overflowPunct w:val="0"/>
        <w:autoSpaceDE/>
        <w:autoSpaceDN/>
        <w:adjustRightInd/>
        <w:spacing w:before="9" w:line="235" w:lineRule="exact"/>
        <w:ind w:left="72" w:right="72" w:firstLine="72"/>
        <w:jc w:val="both"/>
        <w:textAlignment w:val="baseline"/>
        <w:rPr>
          <w:rFonts w:ascii="Verdana" w:hAnsi="Verdana" w:cs="Verdana"/>
          <w:i/>
          <w:iCs/>
          <w:sz w:val="19"/>
          <w:szCs w:val="19"/>
        </w:rPr>
      </w:pPr>
      <w:r>
        <w:rPr>
          <w:rFonts w:ascii="Verdana" w:hAnsi="Verdana" w:cs="Verdana"/>
          <w:i/>
          <w:iCs/>
          <w:sz w:val="19"/>
          <w:szCs w:val="19"/>
        </w:rPr>
        <w:t>Mais il est probable aussi que sont déjà prévu en cours d'année un certain nombre de rencontre par tel ou tel groupe ou organisation qui recoupent les préoccupations évoquées.</w:t>
      </w:r>
    </w:p>
    <w:p w14:paraId="11945551" w14:textId="77777777" w:rsidR="00000000" w:rsidRDefault="00EE5E01">
      <w:pPr>
        <w:kinsoku w:val="0"/>
        <w:overflowPunct w:val="0"/>
        <w:autoSpaceDE/>
        <w:autoSpaceDN/>
        <w:adjustRightInd/>
        <w:spacing w:before="2" w:line="235" w:lineRule="exact"/>
        <w:ind w:left="72" w:right="72" w:firstLine="72"/>
        <w:jc w:val="both"/>
        <w:textAlignment w:val="baseline"/>
        <w:rPr>
          <w:rFonts w:ascii="Verdana" w:hAnsi="Verdana" w:cs="Verdana"/>
          <w:i/>
          <w:iCs/>
          <w:spacing w:val="-4"/>
          <w:sz w:val="19"/>
          <w:szCs w:val="19"/>
        </w:rPr>
      </w:pPr>
      <w:r>
        <w:rPr>
          <w:rFonts w:ascii="Verdana" w:hAnsi="Verdana" w:cs="Verdana"/>
          <w:i/>
          <w:iCs/>
          <w:spacing w:val="-4"/>
          <w:sz w:val="19"/>
          <w:szCs w:val="19"/>
        </w:rPr>
        <w:t>Plutôt que de multiplier ce type de réunions, il no</w:t>
      </w:r>
      <w:r>
        <w:rPr>
          <w:rFonts w:ascii="Verdana" w:hAnsi="Verdana" w:cs="Verdana"/>
          <w:i/>
          <w:iCs/>
          <w:spacing w:val="-4"/>
          <w:sz w:val="19"/>
          <w:szCs w:val="19"/>
        </w:rPr>
        <w:t>us semblerait dans un premier temps plus intéressant de faire circuler les informations sur les initiatives des uns et des autres et de contribuer ainsi à réaliser un des souhaits les plus fortement exprimés à la fin de l'Université d'Eté : mettre en relat</w:t>
      </w:r>
      <w:r>
        <w:rPr>
          <w:rFonts w:ascii="Verdana" w:hAnsi="Verdana" w:cs="Verdana"/>
          <w:i/>
          <w:iCs/>
          <w:spacing w:val="-4"/>
          <w:sz w:val="19"/>
          <w:szCs w:val="19"/>
        </w:rPr>
        <w:t>ion différents petits réseaux, à partir d'un secrétariat léger qui se charge</w:t>
      </w:r>
      <w:r>
        <w:rPr>
          <w:rFonts w:ascii="Verdana" w:hAnsi="Verdana" w:cs="Verdana"/>
          <w:i/>
          <w:iCs/>
          <w:spacing w:val="-4"/>
          <w:sz w:val="19"/>
          <w:szCs w:val="19"/>
        </w:rPr>
        <w:softHyphen/>
        <w:t>rait de répercuter les informations qui lui seraient communiquées.</w:t>
      </w:r>
    </w:p>
    <w:p w14:paraId="0299C23F" w14:textId="77777777" w:rsidR="00000000" w:rsidRDefault="00EE5E01">
      <w:pPr>
        <w:kinsoku w:val="0"/>
        <w:overflowPunct w:val="0"/>
        <w:autoSpaceDE/>
        <w:autoSpaceDN/>
        <w:adjustRightInd/>
        <w:spacing w:before="7" w:line="235" w:lineRule="exact"/>
        <w:ind w:left="72" w:right="72" w:firstLine="72"/>
        <w:textAlignment w:val="baseline"/>
        <w:rPr>
          <w:rFonts w:ascii="Verdana" w:hAnsi="Verdana" w:cs="Verdana"/>
          <w:i/>
          <w:iCs/>
          <w:sz w:val="19"/>
          <w:szCs w:val="19"/>
        </w:rPr>
      </w:pPr>
      <w:r>
        <w:rPr>
          <w:rFonts w:ascii="Verdana" w:hAnsi="Verdana" w:cs="Verdana"/>
          <w:i/>
          <w:iCs/>
          <w:sz w:val="19"/>
          <w:szCs w:val="19"/>
        </w:rPr>
        <w:t>Ces échanges plus permanents, rendraient plus uti les une nouvelle rencontre en début d'été qui per</w:t>
      </w:r>
      <w:r>
        <w:rPr>
          <w:rFonts w:ascii="Verdana" w:hAnsi="Verdana" w:cs="Verdana"/>
          <w:i/>
          <w:iCs/>
          <w:sz w:val="19"/>
          <w:szCs w:val="19"/>
        </w:rPr>
        <w:softHyphen/>
        <w:t xml:space="preserve">mettrait de </w:t>
      </w:r>
      <w:r>
        <w:rPr>
          <w:rFonts w:ascii="Verdana" w:hAnsi="Verdana" w:cs="Verdana"/>
          <w:i/>
          <w:iCs/>
          <w:sz w:val="19"/>
          <w:szCs w:val="19"/>
        </w:rPr>
        <w:t>faire un peu la synthèse du travail fait en cours d'année et à partir de là peut-être un plus pros</w:t>
      </w:r>
      <w:r>
        <w:rPr>
          <w:rFonts w:ascii="Verdana" w:hAnsi="Verdana" w:cs="Verdana"/>
          <w:i/>
          <w:iCs/>
          <w:sz w:val="19"/>
          <w:szCs w:val="19"/>
        </w:rPr>
        <w:softHyphen/>
        <w:t>pectif.</w:t>
      </w:r>
    </w:p>
    <w:p w14:paraId="5FBD98BE" w14:textId="77777777" w:rsidR="00000000" w:rsidRDefault="00EE5E01">
      <w:pPr>
        <w:kinsoku w:val="0"/>
        <w:overflowPunct w:val="0"/>
        <w:autoSpaceDE/>
        <w:autoSpaceDN/>
        <w:adjustRightInd/>
        <w:spacing w:before="228" w:line="222" w:lineRule="exact"/>
        <w:ind w:left="72" w:right="72"/>
        <w:jc w:val="right"/>
        <w:textAlignment w:val="baseline"/>
        <w:rPr>
          <w:rFonts w:ascii="Verdana" w:hAnsi="Verdana" w:cs="Verdana"/>
          <w:i/>
          <w:iCs/>
          <w:spacing w:val="-2"/>
          <w:sz w:val="19"/>
          <w:szCs w:val="19"/>
        </w:rPr>
      </w:pPr>
      <w:r>
        <w:rPr>
          <w:rFonts w:ascii="Verdana" w:hAnsi="Verdana" w:cs="Verdana"/>
          <w:i/>
          <w:iCs/>
          <w:spacing w:val="-2"/>
          <w:sz w:val="19"/>
          <w:szCs w:val="19"/>
        </w:rPr>
        <w:t>Daniel Tarsier</w:t>
      </w:r>
    </w:p>
    <w:p w14:paraId="0799912A" w14:textId="77777777" w:rsidR="00000000" w:rsidRDefault="00EE5E01">
      <w:pPr>
        <w:kinsoku w:val="0"/>
        <w:overflowPunct w:val="0"/>
        <w:autoSpaceDE/>
        <w:autoSpaceDN/>
        <w:adjustRightInd/>
        <w:spacing w:before="2939"/>
        <w:ind w:left="2495" w:right="178"/>
        <w:textAlignment w:val="baseline"/>
        <w:rPr>
          <w:sz w:val="24"/>
          <w:szCs w:val="24"/>
        </w:rPr>
      </w:pPr>
      <w:r>
        <w:rPr>
          <w:sz w:val="24"/>
          <w:szCs w:val="24"/>
        </w:rPr>
        <w:pict w14:anchorId="3F656ADD">
          <v:shape id="_x0000_i1057" type="#_x0000_t75" style="width:122.4pt;height:21.6pt" fillcolor="window">
            <v:imagedata r:id="rId36" o:title="_Pic398"/>
          </v:shape>
        </w:pict>
      </w:r>
    </w:p>
    <w:p w14:paraId="29629E19" w14:textId="77777777" w:rsidR="00000000" w:rsidRDefault="00EE5E01">
      <w:pPr>
        <w:kinsoku w:val="0"/>
        <w:overflowPunct w:val="0"/>
        <w:autoSpaceDE/>
        <w:autoSpaceDN/>
        <w:adjustRightInd/>
        <w:spacing w:before="2939"/>
        <w:ind w:left="2495" w:right="178"/>
        <w:textAlignment w:val="baseline"/>
        <w:rPr>
          <w:sz w:val="24"/>
          <w:szCs w:val="24"/>
        </w:rPr>
        <w:sectPr w:rsidR="00000000">
          <w:type w:val="continuous"/>
          <w:pgSz w:w="11496" w:h="16843"/>
          <w:pgMar w:top="580" w:right="590" w:bottom="549" w:left="595" w:header="720" w:footer="720" w:gutter="0"/>
          <w:cols w:num="2" w:space="720" w:equalWidth="0">
            <w:col w:w="5107" w:space="97"/>
            <w:col w:w="5107"/>
          </w:cols>
          <w:noEndnote/>
        </w:sectPr>
      </w:pPr>
    </w:p>
    <w:p w14:paraId="4757F482" w14:textId="77777777" w:rsidR="00000000" w:rsidRDefault="00EE5E01">
      <w:pPr>
        <w:kinsoku w:val="0"/>
        <w:overflowPunct w:val="0"/>
        <w:autoSpaceDE/>
        <w:autoSpaceDN/>
        <w:adjustRightInd/>
        <w:spacing w:before="736" w:line="216" w:lineRule="exact"/>
        <w:jc w:val="center"/>
        <w:textAlignment w:val="baseline"/>
        <w:rPr>
          <w:b/>
          <w:bCs/>
          <w:sz w:val="19"/>
          <w:szCs w:val="19"/>
        </w:rPr>
      </w:pPr>
      <w:r>
        <w:rPr>
          <w:noProof/>
        </w:rPr>
        <w:lastRenderedPageBreak/>
        <w:pict w14:anchorId="30C18417">
          <v:line id="_x0000_s1394" style="position:absolute;left:0;text-align:left;z-index:369;mso-wrap-distance-left:0;mso-wrap-distance-right:0;mso-position-horizontal-relative:page;mso-position-vertical-relative:page" from="17.3pt,29.5pt" to="568.85pt,29.5pt" o:allowincell="f" strokeweight=".25pt">
            <w10:wrap type="square" anchorx="page" anchory="page"/>
          </v:line>
        </w:pict>
      </w:r>
      <w:r>
        <w:rPr>
          <w:noProof/>
        </w:rPr>
        <w:pict w14:anchorId="0AF53E1A">
          <v:line id="_x0000_s1395" style="position:absolute;left:0;text-align:left;z-index:370;mso-wrap-distance-left:0;mso-wrap-distance-right:0;mso-position-horizontal-relative:page;mso-position-vertical-relative:page" from="237.85pt,35.3pt" to="538.15pt,35.3pt" o:allowincell="f" strokeweight="2.65pt">
            <w10:wrap type="square" anchorx="page" anchory="page"/>
          </v:line>
        </w:pict>
      </w:r>
      <w:r>
        <w:rPr>
          <w:noProof/>
        </w:rPr>
        <w:pict w14:anchorId="7D5C1374">
          <v:line id="_x0000_s1396" style="position:absolute;left:0;text-align:left;z-index:371;mso-wrap-distance-left:0;mso-wrap-distance-right:0;mso-position-horizontal-relative:page;mso-position-vertical-relative:page" from="143.3pt,56.15pt" to="439pt,56.15pt" o:allowincell="f" strokeweight=".7pt">
            <w10:wrap type="square" anchorx="page" anchory="page"/>
          </v:line>
        </w:pict>
      </w:r>
      <w:r>
        <w:rPr>
          <w:b/>
          <w:bCs/>
          <w:sz w:val="19"/>
          <w:szCs w:val="19"/>
        </w:rPr>
        <w:t>TEXTE INTRODUCTIF</w:t>
      </w:r>
    </w:p>
    <w:p w14:paraId="144BE763" w14:textId="77777777" w:rsidR="00000000" w:rsidRDefault="00EE5E01">
      <w:pPr>
        <w:kinsoku w:val="0"/>
        <w:overflowPunct w:val="0"/>
        <w:autoSpaceDE/>
        <w:autoSpaceDN/>
        <w:adjustRightInd/>
        <w:spacing w:before="166" w:line="193" w:lineRule="exact"/>
        <w:ind w:left="2952" w:right="3240" w:firstLine="144"/>
        <w:jc w:val="both"/>
        <w:textAlignment w:val="baseline"/>
        <w:rPr>
          <w:rFonts w:ascii="Verdana" w:hAnsi="Verdana" w:cs="Verdana"/>
          <w:b/>
          <w:bCs/>
          <w:spacing w:val="-11"/>
          <w:sz w:val="16"/>
          <w:szCs w:val="16"/>
        </w:rPr>
      </w:pPr>
      <w:r>
        <w:rPr>
          <w:rFonts w:ascii="Verdana" w:hAnsi="Verdana" w:cs="Verdana"/>
          <w:b/>
          <w:bCs/>
          <w:spacing w:val="-11"/>
          <w:sz w:val="16"/>
          <w:szCs w:val="16"/>
        </w:rPr>
        <w:t>En septembre 1985, le CREAF a invité les partenaires de la relation éducative à un forum à Cahors appelé :</w:t>
      </w:r>
    </w:p>
    <w:p w14:paraId="3EF8715E" w14:textId="77777777" w:rsidR="00000000" w:rsidRDefault="00EE5E01">
      <w:pPr>
        <w:kinsoku w:val="0"/>
        <w:overflowPunct w:val="0"/>
        <w:autoSpaceDE/>
        <w:autoSpaceDN/>
        <w:adjustRightInd/>
        <w:spacing w:before="3" w:line="193" w:lineRule="exact"/>
        <w:ind w:left="3096"/>
        <w:jc w:val="both"/>
        <w:textAlignment w:val="baseline"/>
        <w:rPr>
          <w:rFonts w:ascii="Verdana" w:hAnsi="Verdana" w:cs="Verdana"/>
          <w:b/>
          <w:bCs/>
          <w:spacing w:val="-10"/>
          <w:sz w:val="16"/>
          <w:szCs w:val="16"/>
        </w:rPr>
      </w:pPr>
      <w:r>
        <w:rPr>
          <w:rFonts w:ascii="Verdana" w:hAnsi="Verdana" w:cs="Verdana"/>
          <w:b/>
          <w:bCs/>
          <w:spacing w:val="-10"/>
          <w:sz w:val="16"/>
          <w:szCs w:val="16"/>
        </w:rPr>
        <w:t>«</w:t>
      </w:r>
      <w:r>
        <w:rPr>
          <w:rFonts w:ascii="Verdana" w:hAnsi="Verdana" w:cs="Verdana"/>
          <w:b/>
          <w:bCs/>
          <w:spacing w:val="-10"/>
          <w:sz w:val="16"/>
          <w:szCs w:val="16"/>
        </w:rPr>
        <w:t xml:space="preserve"> Autres Regards pour la Relation Educative ».</w:t>
      </w:r>
    </w:p>
    <w:p w14:paraId="5C220A06" w14:textId="77777777" w:rsidR="00000000" w:rsidRDefault="00EE5E01">
      <w:pPr>
        <w:kinsoku w:val="0"/>
        <w:overflowPunct w:val="0"/>
        <w:autoSpaceDE/>
        <w:autoSpaceDN/>
        <w:adjustRightInd/>
        <w:spacing w:line="191" w:lineRule="exact"/>
        <w:ind w:left="2952" w:right="3240" w:firstLine="144"/>
        <w:jc w:val="both"/>
        <w:textAlignment w:val="baseline"/>
        <w:rPr>
          <w:rFonts w:ascii="Verdana" w:hAnsi="Verdana" w:cs="Verdana"/>
          <w:b/>
          <w:bCs/>
          <w:spacing w:val="-11"/>
          <w:sz w:val="16"/>
          <w:szCs w:val="16"/>
        </w:rPr>
      </w:pPr>
      <w:r>
        <w:rPr>
          <w:rFonts w:ascii="Verdana" w:hAnsi="Verdana" w:cs="Verdana"/>
          <w:b/>
          <w:bCs/>
          <w:spacing w:val="-11"/>
          <w:sz w:val="16"/>
          <w:szCs w:val="16"/>
        </w:rPr>
        <w:t>Moment fort dans la vie de l'association, moment fort pour de nombreux partenaires : travailleurs sociaux, animateurs de lieux de vie, décideurs, parents, jeunes, artistes, chercheurs, etc.</w:t>
      </w:r>
    </w:p>
    <w:p w14:paraId="20E77115" w14:textId="77777777" w:rsidR="00000000" w:rsidRDefault="00EE5E01">
      <w:pPr>
        <w:kinsoku w:val="0"/>
        <w:overflowPunct w:val="0"/>
        <w:autoSpaceDE/>
        <w:autoSpaceDN/>
        <w:adjustRightInd/>
        <w:spacing w:before="3" w:line="193" w:lineRule="exact"/>
        <w:ind w:left="2952" w:right="3240" w:firstLine="144"/>
        <w:jc w:val="both"/>
        <w:textAlignment w:val="baseline"/>
        <w:rPr>
          <w:rFonts w:ascii="Verdana" w:hAnsi="Verdana" w:cs="Verdana"/>
          <w:b/>
          <w:bCs/>
          <w:spacing w:val="-12"/>
          <w:sz w:val="16"/>
          <w:szCs w:val="16"/>
        </w:rPr>
      </w:pPr>
      <w:r>
        <w:rPr>
          <w:rFonts w:ascii="Verdana" w:hAnsi="Verdana" w:cs="Verdana"/>
          <w:b/>
          <w:bCs/>
          <w:spacing w:val="-12"/>
          <w:sz w:val="16"/>
          <w:szCs w:val="16"/>
        </w:rPr>
        <w:t xml:space="preserve">Cahors et sa région </w:t>
      </w:r>
      <w:r>
        <w:rPr>
          <w:rFonts w:ascii="Verdana" w:hAnsi="Verdana" w:cs="Verdana"/>
          <w:b/>
          <w:bCs/>
          <w:spacing w:val="-12"/>
          <w:sz w:val="16"/>
          <w:szCs w:val="16"/>
        </w:rPr>
        <w:t>ont été le théâtre de rencontres et d'échanges en petits et grands groupes, mais aussi d'animations en ville, activités corporelles, artistiques... moments privilégiés pour mesurer la richesse et l'importance de la communication non verbale dans la relatio</w:t>
      </w:r>
      <w:r>
        <w:rPr>
          <w:rFonts w:ascii="Verdana" w:hAnsi="Verdana" w:cs="Verdana"/>
          <w:b/>
          <w:bCs/>
          <w:spacing w:val="-12"/>
          <w:sz w:val="16"/>
          <w:szCs w:val="16"/>
        </w:rPr>
        <w:t>n avec les jeunes.</w:t>
      </w:r>
    </w:p>
    <w:p w14:paraId="69E9F17E" w14:textId="77777777" w:rsidR="00000000" w:rsidRDefault="00EE5E01">
      <w:pPr>
        <w:kinsoku w:val="0"/>
        <w:overflowPunct w:val="0"/>
        <w:autoSpaceDE/>
        <w:autoSpaceDN/>
        <w:adjustRightInd/>
        <w:spacing w:before="2" w:line="193" w:lineRule="exact"/>
        <w:ind w:left="2952" w:right="3240" w:firstLine="144"/>
        <w:jc w:val="both"/>
        <w:textAlignment w:val="baseline"/>
        <w:rPr>
          <w:rFonts w:ascii="Verdana" w:hAnsi="Verdana" w:cs="Verdana"/>
          <w:b/>
          <w:bCs/>
          <w:spacing w:val="-11"/>
          <w:sz w:val="16"/>
          <w:szCs w:val="16"/>
        </w:rPr>
      </w:pPr>
      <w:r>
        <w:rPr>
          <w:rFonts w:ascii="Verdana" w:hAnsi="Verdana" w:cs="Verdana"/>
          <w:b/>
          <w:bCs/>
          <w:spacing w:val="-11"/>
          <w:sz w:val="16"/>
          <w:szCs w:val="16"/>
        </w:rPr>
        <w:t>C'était une première expérience. Le CREAF avec de nom</w:t>
      </w:r>
      <w:r>
        <w:rPr>
          <w:rFonts w:ascii="Verdana" w:hAnsi="Verdana" w:cs="Verdana"/>
          <w:b/>
          <w:bCs/>
          <w:spacing w:val="-11"/>
          <w:sz w:val="16"/>
          <w:szCs w:val="16"/>
        </w:rPr>
        <w:softHyphen/>
        <w:t>breux partenaires, prépare d'autres rencontres dans la même lignée et mène par ailleurs des recherches.</w:t>
      </w:r>
    </w:p>
    <w:p w14:paraId="4EE257D3" w14:textId="77777777" w:rsidR="00000000" w:rsidRDefault="00EE5E01">
      <w:pPr>
        <w:kinsoku w:val="0"/>
        <w:overflowPunct w:val="0"/>
        <w:autoSpaceDE/>
        <w:autoSpaceDN/>
        <w:adjustRightInd/>
        <w:spacing w:line="191" w:lineRule="exact"/>
        <w:ind w:left="2952" w:right="3240" w:firstLine="144"/>
        <w:jc w:val="both"/>
        <w:textAlignment w:val="baseline"/>
        <w:rPr>
          <w:rFonts w:ascii="Verdana" w:hAnsi="Verdana" w:cs="Verdana"/>
          <w:b/>
          <w:bCs/>
          <w:spacing w:val="-9"/>
          <w:sz w:val="16"/>
          <w:szCs w:val="16"/>
        </w:rPr>
      </w:pPr>
      <w:r>
        <w:rPr>
          <w:rFonts w:ascii="Verdana" w:hAnsi="Verdana" w:cs="Verdana"/>
          <w:b/>
          <w:bCs/>
          <w:spacing w:val="-9"/>
          <w:sz w:val="16"/>
          <w:szCs w:val="16"/>
        </w:rPr>
        <w:t>Dans les pages qui suivent, nous publions les compte-ren</w:t>
      </w:r>
      <w:r>
        <w:rPr>
          <w:rFonts w:ascii="Verdana" w:hAnsi="Verdana" w:cs="Verdana"/>
          <w:b/>
          <w:bCs/>
          <w:spacing w:val="-9"/>
          <w:sz w:val="16"/>
          <w:szCs w:val="16"/>
        </w:rPr>
        <w:softHyphen/>
        <w:t>dus et réflexions de q</w:t>
      </w:r>
      <w:r>
        <w:rPr>
          <w:rFonts w:ascii="Verdana" w:hAnsi="Verdana" w:cs="Verdana"/>
          <w:b/>
          <w:bCs/>
          <w:spacing w:val="-9"/>
          <w:sz w:val="16"/>
          <w:szCs w:val="16"/>
        </w:rPr>
        <w:t>uelques participants, ensuite nous présenterons le CREAF et l'association Fontenay qui lui a donné naissance.</w:t>
      </w:r>
    </w:p>
    <w:p w14:paraId="5C500674" w14:textId="77777777" w:rsidR="00000000" w:rsidRDefault="00EE5E01">
      <w:pPr>
        <w:kinsoku w:val="0"/>
        <w:overflowPunct w:val="0"/>
        <w:autoSpaceDE/>
        <w:autoSpaceDN/>
        <w:adjustRightInd/>
        <w:spacing w:line="192" w:lineRule="exact"/>
        <w:ind w:left="2952" w:right="3240" w:firstLine="144"/>
        <w:jc w:val="both"/>
        <w:textAlignment w:val="baseline"/>
        <w:rPr>
          <w:rFonts w:ascii="Verdana" w:hAnsi="Verdana" w:cs="Verdana"/>
          <w:b/>
          <w:bCs/>
          <w:spacing w:val="-9"/>
          <w:sz w:val="16"/>
          <w:szCs w:val="16"/>
        </w:rPr>
      </w:pPr>
      <w:r>
        <w:rPr>
          <w:rFonts w:ascii="Verdana" w:hAnsi="Verdana" w:cs="Verdana"/>
          <w:b/>
          <w:bCs/>
          <w:spacing w:val="-9"/>
          <w:sz w:val="16"/>
          <w:szCs w:val="16"/>
        </w:rPr>
        <w:t xml:space="preserve">Des réunions avec des partenaires venant d'horizons différents ont lieu en ce moment pour préparer une journée nationale à laquelle nous invitons </w:t>
      </w:r>
      <w:r>
        <w:rPr>
          <w:rFonts w:ascii="Verdana" w:hAnsi="Verdana" w:cs="Verdana"/>
          <w:b/>
          <w:bCs/>
          <w:spacing w:val="-9"/>
          <w:sz w:val="16"/>
          <w:szCs w:val="16"/>
        </w:rPr>
        <w:t>les lecteurs de ce numéro commun.</w:t>
      </w:r>
    </w:p>
    <w:p w14:paraId="051470F4" w14:textId="77777777" w:rsidR="00000000" w:rsidRDefault="00EE5E01">
      <w:pPr>
        <w:kinsoku w:val="0"/>
        <w:overflowPunct w:val="0"/>
        <w:autoSpaceDE/>
        <w:autoSpaceDN/>
        <w:adjustRightInd/>
        <w:spacing w:before="3" w:line="193" w:lineRule="exact"/>
        <w:ind w:left="2952" w:right="3240" w:firstLine="144"/>
        <w:jc w:val="both"/>
        <w:textAlignment w:val="baseline"/>
        <w:rPr>
          <w:rFonts w:ascii="Verdana" w:hAnsi="Verdana" w:cs="Verdana"/>
          <w:b/>
          <w:bCs/>
          <w:spacing w:val="-9"/>
          <w:sz w:val="16"/>
          <w:szCs w:val="16"/>
        </w:rPr>
      </w:pPr>
      <w:r>
        <w:rPr>
          <w:rFonts w:ascii="Verdana" w:hAnsi="Verdana" w:cs="Verdana"/>
          <w:b/>
          <w:bCs/>
          <w:spacing w:val="-9"/>
          <w:sz w:val="16"/>
          <w:szCs w:val="16"/>
        </w:rPr>
        <w:t>Roger Bouffe, président du CREAF, prépare des réponses aux textes de compte-rendu et réflexion à propos du forum, dont certains sont publiés ci-dessous.</w:t>
      </w:r>
    </w:p>
    <w:p w14:paraId="7C3DE7D3" w14:textId="77777777" w:rsidR="00000000" w:rsidRDefault="00EE5E01">
      <w:pPr>
        <w:kinsoku w:val="0"/>
        <w:overflowPunct w:val="0"/>
        <w:autoSpaceDE/>
        <w:autoSpaceDN/>
        <w:adjustRightInd/>
        <w:spacing w:before="5" w:line="193" w:lineRule="exact"/>
        <w:ind w:left="2952" w:right="3240" w:firstLine="144"/>
        <w:jc w:val="both"/>
        <w:textAlignment w:val="baseline"/>
        <w:rPr>
          <w:rFonts w:ascii="Verdana" w:hAnsi="Verdana" w:cs="Verdana"/>
          <w:b/>
          <w:bCs/>
          <w:spacing w:val="-9"/>
          <w:sz w:val="16"/>
          <w:szCs w:val="16"/>
        </w:rPr>
      </w:pPr>
      <w:r>
        <w:rPr>
          <w:rFonts w:ascii="Verdana" w:hAnsi="Verdana" w:cs="Verdana"/>
          <w:b/>
          <w:bCs/>
          <w:spacing w:val="-9"/>
          <w:sz w:val="16"/>
          <w:szCs w:val="16"/>
        </w:rPr>
        <w:t>Nous voyons là le point de départ d'un échange de réfl</w:t>
      </w:r>
      <w:r>
        <w:rPr>
          <w:rFonts w:ascii="Verdana" w:hAnsi="Verdana" w:cs="Verdana"/>
          <w:b/>
          <w:bCs/>
          <w:spacing w:val="-9"/>
          <w:sz w:val="16"/>
          <w:szCs w:val="16"/>
        </w:rPr>
        <w:t>exions par correspondance. D'autres participants au forum ou des personnes qui n'ont pu être avec nous à Cahors ont manifesté le désir d'apporter leur contribution à cet échange épistolaire.</w:t>
      </w:r>
    </w:p>
    <w:p w14:paraId="6DF389C7" w14:textId="77777777" w:rsidR="00000000" w:rsidRDefault="00EE5E01">
      <w:pPr>
        <w:kinsoku w:val="0"/>
        <w:overflowPunct w:val="0"/>
        <w:autoSpaceDE/>
        <w:autoSpaceDN/>
        <w:adjustRightInd/>
        <w:spacing w:line="191" w:lineRule="exact"/>
        <w:ind w:left="2952" w:right="3240" w:firstLine="144"/>
        <w:jc w:val="both"/>
        <w:textAlignment w:val="baseline"/>
        <w:rPr>
          <w:rFonts w:ascii="Verdana" w:hAnsi="Verdana" w:cs="Verdana"/>
          <w:b/>
          <w:bCs/>
          <w:spacing w:val="-11"/>
          <w:sz w:val="16"/>
          <w:szCs w:val="16"/>
        </w:rPr>
      </w:pPr>
      <w:r>
        <w:rPr>
          <w:rFonts w:ascii="Verdana" w:hAnsi="Verdana" w:cs="Verdana"/>
          <w:b/>
          <w:bCs/>
          <w:spacing w:val="-11"/>
          <w:sz w:val="16"/>
          <w:szCs w:val="16"/>
        </w:rPr>
        <w:t>Nous souhaitons élargir ce cercle et nous invitons toutes les per</w:t>
      </w:r>
      <w:r>
        <w:rPr>
          <w:rFonts w:ascii="Verdana" w:hAnsi="Verdana" w:cs="Verdana"/>
          <w:b/>
          <w:bCs/>
          <w:spacing w:val="-11"/>
          <w:sz w:val="16"/>
          <w:szCs w:val="16"/>
        </w:rPr>
        <w:t>sonnes intéressées par cette action de nous le faire savoir et de nous adresser leurs textes.</w:t>
      </w:r>
    </w:p>
    <w:p w14:paraId="32F98883" w14:textId="77777777" w:rsidR="00000000" w:rsidRDefault="00EE5E01">
      <w:pPr>
        <w:kinsoku w:val="0"/>
        <w:overflowPunct w:val="0"/>
        <w:autoSpaceDE/>
        <w:autoSpaceDN/>
        <w:adjustRightInd/>
        <w:spacing w:before="200" w:after="232" w:line="193" w:lineRule="exact"/>
        <w:ind w:left="6192"/>
        <w:textAlignment w:val="baseline"/>
        <w:rPr>
          <w:rFonts w:ascii="Verdana" w:hAnsi="Verdana" w:cs="Verdana"/>
          <w:b/>
          <w:bCs/>
          <w:spacing w:val="-6"/>
          <w:sz w:val="16"/>
          <w:szCs w:val="16"/>
        </w:rPr>
      </w:pPr>
      <w:r>
        <w:rPr>
          <w:rFonts w:ascii="Verdana" w:hAnsi="Verdana" w:cs="Verdana"/>
          <w:b/>
          <w:bCs/>
          <w:spacing w:val="-6"/>
          <w:sz w:val="16"/>
          <w:szCs w:val="16"/>
        </w:rPr>
        <w:t>L'EQUIPE DU CREAF</w:t>
      </w:r>
    </w:p>
    <w:p w14:paraId="29F6CEC0" w14:textId="77777777" w:rsidR="00000000" w:rsidRDefault="00EE5E01">
      <w:pPr>
        <w:kinsoku w:val="0"/>
        <w:overflowPunct w:val="0"/>
        <w:autoSpaceDE/>
        <w:autoSpaceDN/>
        <w:adjustRightInd/>
        <w:spacing w:before="448" w:line="20" w:lineRule="exact"/>
        <w:textAlignment w:val="baseline"/>
        <w:rPr>
          <w:sz w:val="24"/>
          <w:szCs w:val="24"/>
        </w:rPr>
      </w:pPr>
      <w:r>
        <w:rPr>
          <w:noProof/>
        </w:rPr>
        <w:pict w14:anchorId="50634931">
          <v:line id="_x0000_s1397" style="position:absolute;z-index:372;mso-wrap-distance-left:0;mso-wrap-distance-right:0;mso-position-horizontal-relative:page;mso-position-vertical-relative:page" from="140.15pt,454.3pt" to="434.7pt,454.3pt" o:allowincell="f" strokeweight=".95pt">
            <w10:wrap type="square" anchorx="page" anchory="page"/>
          </v:line>
        </w:pict>
      </w:r>
    </w:p>
    <w:tbl>
      <w:tblPr>
        <w:tblW w:w="0" w:type="auto"/>
        <w:tblLayout w:type="fixed"/>
        <w:tblCellMar>
          <w:left w:w="0" w:type="dxa"/>
          <w:right w:w="0" w:type="dxa"/>
        </w:tblCellMar>
        <w:tblLook w:val="0000" w:firstRow="0" w:lastRow="0" w:firstColumn="0" w:lastColumn="0" w:noHBand="0" w:noVBand="0"/>
      </w:tblPr>
      <w:tblGrid>
        <w:gridCol w:w="4444"/>
        <w:gridCol w:w="6706"/>
      </w:tblGrid>
      <w:tr w:rsidR="00000000" w:rsidRPr="00EE5E01" w14:paraId="6D668039" w14:textId="77777777">
        <w:tblPrEx>
          <w:tblCellMar>
            <w:top w:w="0" w:type="dxa"/>
            <w:left w:w="0" w:type="dxa"/>
            <w:bottom w:w="0" w:type="dxa"/>
            <w:right w:w="0" w:type="dxa"/>
          </w:tblCellMar>
        </w:tblPrEx>
        <w:trPr>
          <w:trHeight w:hRule="exact" w:val="5621"/>
        </w:trPr>
        <w:tc>
          <w:tcPr>
            <w:tcW w:w="4444" w:type="dxa"/>
            <w:tcBorders>
              <w:top w:val="nil"/>
              <w:left w:val="nil"/>
              <w:bottom w:val="nil"/>
              <w:right w:val="nil"/>
            </w:tcBorders>
            <w:vAlign w:val="bottom"/>
          </w:tcPr>
          <w:p w14:paraId="7C666853" w14:textId="77777777" w:rsidR="00000000" w:rsidRPr="00EE5E01" w:rsidRDefault="00EE5E01">
            <w:pPr>
              <w:kinsoku w:val="0"/>
              <w:overflowPunct w:val="0"/>
              <w:autoSpaceDE/>
              <w:autoSpaceDN/>
              <w:adjustRightInd/>
              <w:spacing w:before="4683" w:line="193" w:lineRule="exact"/>
              <w:ind w:left="216"/>
              <w:textAlignment w:val="baseline"/>
              <w:rPr>
                <w:rFonts w:ascii="Verdana" w:hAnsi="Verdana" w:cs="Verdana"/>
                <w:b/>
                <w:bCs/>
                <w:sz w:val="16"/>
                <w:szCs w:val="16"/>
              </w:rPr>
            </w:pPr>
            <w:r w:rsidRPr="00EE5E01">
              <w:rPr>
                <w:rFonts w:ascii="Verdana" w:hAnsi="Verdana" w:cs="Verdana"/>
                <w:b/>
                <w:bCs/>
                <w:sz w:val="16"/>
                <w:szCs w:val="16"/>
              </w:rPr>
              <w:t>Les dessins sont réalisés par :</w:t>
            </w:r>
          </w:p>
          <w:p w14:paraId="7FBD2A6A" w14:textId="77777777" w:rsidR="00000000" w:rsidRPr="00EE5E01" w:rsidRDefault="00EE5E01">
            <w:pPr>
              <w:kinsoku w:val="0"/>
              <w:overflowPunct w:val="0"/>
              <w:autoSpaceDE/>
              <w:autoSpaceDN/>
              <w:adjustRightInd/>
              <w:spacing w:line="187" w:lineRule="exact"/>
              <w:ind w:left="216"/>
              <w:textAlignment w:val="baseline"/>
              <w:rPr>
                <w:rFonts w:ascii="Verdana" w:hAnsi="Verdana" w:cs="Verdana"/>
                <w:b/>
                <w:bCs/>
                <w:sz w:val="16"/>
                <w:szCs w:val="16"/>
              </w:rPr>
            </w:pPr>
            <w:r w:rsidRPr="00EE5E01">
              <w:rPr>
                <w:rFonts w:ascii="Verdana" w:hAnsi="Verdana" w:cs="Verdana"/>
                <w:b/>
                <w:bCs/>
                <w:sz w:val="16"/>
                <w:szCs w:val="16"/>
              </w:rPr>
              <w:t>L'agence de pub UP III</w:t>
            </w:r>
          </w:p>
          <w:p w14:paraId="171124DD" w14:textId="77777777" w:rsidR="00000000" w:rsidRPr="00EE5E01" w:rsidRDefault="00EE5E01">
            <w:pPr>
              <w:kinsoku w:val="0"/>
              <w:overflowPunct w:val="0"/>
              <w:autoSpaceDE/>
              <w:autoSpaceDN/>
              <w:adjustRightInd/>
              <w:spacing w:line="192" w:lineRule="exact"/>
              <w:ind w:left="216"/>
              <w:textAlignment w:val="baseline"/>
              <w:rPr>
                <w:rFonts w:ascii="Verdana" w:hAnsi="Verdana" w:cs="Verdana"/>
                <w:b/>
                <w:bCs/>
                <w:sz w:val="16"/>
                <w:szCs w:val="16"/>
              </w:rPr>
            </w:pPr>
            <w:r w:rsidRPr="00EE5E01">
              <w:rPr>
                <w:rFonts w:ascii="Verdana" w:hAnsi="Verdana" w:cs="Verdana"/>
                <w:b/>
                <w:bCs/>
                <w:sz w:val="16"/>
                <w:szCs w:val="16"/>
              </w:rPr>
              <w:t>143, avenue de Versailles</w:t>
            </w:r>
          </w:p>
          <w:p w14:paraId="07BFEB9C" w14:textId="77777777" w:rsidR="00000000" w:rsidRPr="00EE5E01" w:rsidRDefault="00EE5E01">
            <w:pPr>
              <w:kinsoku w:val="0"/>
              <w:overflowPunct w:val="0"/>
              <w:autoSpaceDE/>
              <w:autoSpaceDN/>
              <w:adjustRightInd/>
              <w:spacing w:line="191" w:lineRule="exact"/>
              <w:ind w:left="216"/>
              <w:textAlignment w:val="baseline"/>
              <w:rPr>
                <w:rFonts w:ascii="Verdana" w:hAnsi="Verdana" w:cs="Verdana"/>
                <w:b/>
                <w:bCs/>
                <w:sz w:val="16"/>
                <w:szCs w:val="16"/>
              </w:rPr>
            </w:pPr>
            <w:r w:rsidRPr="00EE5E01">
              <w:rPr>
                <w:rFonts w:ascii="Verdana" w:hAnsi="Verdana" w:cs="Verdana"/>
                <w:b/>
                <w:bCs/>
                <w:sz w:val="16"/>
                <w:szCs w:val="16"/>
              </w:rPr>
              <w:t>75016 Paris</w:t>
            </w:r>
          </w:p>
          <w:p w14:paraId="68BE716C" w14:textId="77777777" w:rsidR="00000000" w:rsidRPr="00EE5E01" w:rsidRDefault="00EE5E01">
            <w:pPr>
              <w:kinsoku w:val="0"/>
              <w:overflowPunct w:val="0"/>
              <w:autoSpaceDE/>
              <w:autoSpaceDN/>
              <w:adjustRightInd/>
              <w:spacing w:line="174" w:lineRule="exact"/>
              <w:ind w:left="216"/>
              <w:textAlignment w:val="baseline"/>
              <w:rPr>
                <w:rFonts w:ascii="Verdana" w:hAnsi="Verdana" w:cs="Verdana"/>
                <w:b/>
                <w:bCs/>
                <w:sz w:val="16"/>
                <w:szCs w:val="16"/>
              </w:rPr>
            </w:pPr>
            <w:r w:rsidRPr="00EE5E01">
              <w:rPr>
                <w:rFonts w:ascii="Verdana" w:hAnsi="Verdana" w:cs="Verdana"/>
                <w:b/>
                <w:bCs/>
                <w:sz w:val="16"/>
                <w:szCs w:val="16"/>
              </w:rPr>
              <w:t>Tél : 45.20.71.81.</w:t>
            </w:r>
          </w:p>
        </w:tc>
        <w:tc>
          <w:tcPr>
            <w:tcW w:w="6706" w:type="dxa"/>
            <w:tcBorders>
              <w:top w:val="nil"/>
              <w:left w:val="nil"/>
              <w:bottom w:val="nil"/>
              <w:right w:val="nil"/>
            </w:tcBorders>
          </w:tcPr>
          <w:p w14:paraId="6D122D73" w14:textId="77777777" w:rsidR="00000000" w:rsidRPr="00EE5E01" w:rsidRDefault="00EE5E01">
            <w:pPr>
              <w:kinsoku w:val="0"/>
              <w:overflowPunct w:val="0"/>
              <w:autoSpaceDE/>
              <w:autoSpaceDN/>
              <w:adjustRightInd/>
              <w:spacing w:before="23" w:after="6"/>
              <w:ind w:right="1042"/>
              <w:textAlignment w:val="baseline"/>
              <w:rPr>
                <w:sz w:val="24"/>
                <w:szCs w:val="24"/>
              </w:rPr>
            </w:pPr>
            <w:r w:rsidRPr="00EE5E01">
              <w:rPr>
                <w:sz w:val="24"/>
                <w:szCs w:val="24"/>
              </w:rPr>
              <w:pict w14:anchorId="0BFBC6FA">
                <v:shape id="_x0000_i1058" type="#_x0000_t75" style="width:280.8pt;height:259.2pt" fillcolor="window">
                  <v:imagedata r:id="rId37" o:title="_Pic403"/>
                </v:shape>
              </w:pict>
            </w:r>
          </w:p>
        </w:tc>
      </w:tr>
    </w:tbl>
    <w:p w14:paraId="1051F6D5" w14:textId="77777777" w:rsidR="00000000" w:rsidRDefault="00EE5E01">
      <w:pPr>
        <w:kinsoku w:val="0"/>
        <w:overflowPunct w:val="0"/>
        <w:autoSpaceDE/>
        <w:autoSpaceDN/>
        <w:adjustRightInd/>
        <w:spacing w:after="196" w:line="20" w:lineRule="exact"/>
        <w:textAlignment w:val="baseline"/>
        <w:rPr>
          <w:sz w:val="24"/>
          <w:szCs w:val="24"/>
        </w:rPr>
      </w:pPr>
    </w:p>
    <w:p w14:paraId="3377010D" w14:textId="77777777" w:rsidR="00000000" w:rsidRDefault="00EE5E01">
      <w:pPr>
        <w:kinsoku w:val="0"/>
        <w:overflowPunct w:val="0"/>
        <w:autoSpaceDE/>
        <w:autoSpaceDN/>
        <w:adjustRightInd/>
        <w:spacing w:after="510" w:line="191" w:lineRule="exact"/>
        <w:ind w:left="144"/>
        <w:textAlignment w:val="baseline"/>
        <w:rPr>
          <w:rFonts w:ascii="Verdana" w:hAnsi="Verdana" w:cs="Verdana"/>
          <w:b/>
          <w:bCs/>
          <w:sz w:val="16"/>
          <w:szCs w:val="16"/>
        </w:rPr>
      </w:pPr>
      <w:r>
        <w:rPr>
          <w:noProof/>
        </w:rPr>
        <w:pict w14:anchorId="550D270E">
          <v:shape id="_x0000_s1398" type="#_x0000_t202" style="position:absolute;left:0;text-align:left;margin-left:0;margin-top:804.2pt;width:16.95pt;height:9.6pt;z-index:373;mso-wrap-edited:f;mso-wrap-distance-left:0;mso-wrap-distance-top:0;mso-wrap-distance-right:0;mso-wrap-distance-bottom:0;mso-position-horizontal-relative:page;mso-position-vertical-relative:page" wrapcoords="-62 0 -62 21600 21662 21600 21662 0 -62 0" o:allowincell="f" stroked="f">
            <v:textbox inset="0,0,0,0">
              <w:txbxContent>
                <w:p w14:paraId="237F8008" w14:textId="77777777" w:rsidR="00000000" w:rsidRDefault="00EE5E01">
                  <w:pPr>
                    <w:kinsoku w:val="0"/>
                    <w:overflowPunct w:val="0"/>
                    <w:autoSpaceDE/>
                    <w:autoSpaceDN/>
                    <w:adjustRightInd/>
                    <w:spacing w:line="188" w:lineRule="exact"/>
                    <w:textAlignment w:val="baseline"/>
                    <w:rPr>
                      <w:rFonts w:ascii="Verdana" w:hAnsi="Verdana" w:cs="Verdana"/>
                      <w:b/>
                      <w:bCs/>
                      <w:spacing w:val="-1"/>
                      <w:sz w:val="16"/>
                      <w:szCs w:val="16"/>
                    </w:rPr>
                  </w:pPr>
                  <w:r>
                    <w:rPr>
                      <w:rFonts w:ascii="Verdana" w:hAnsi="Verdana" w:cs="Verdana"/>
                      <w:b/>
                      <w:bCs/>
                      <w:spacing w:val="-1"/>
                      <w:sz w:val="16"/>
                      <w:szCs w:val="16"/>
                    </w:rPr>
                    <w:t>50</w:t>
                  </w:r>
                </w:p>
              </w:txbxContent>
            </v:textbox>
            <w10:wrap type="square" anchorx="page" anchory="page"/>
          </v:shape>
        </w:pict>
      </w:r>
      <w:r>
        <w:rPr>
          <w:rFonts w:ascii="Verdana" w:hAnsi="Verdana" w:cs="Verdana"/>
          <w:b/>
          <w:bCs/>
          <w:sz w:val="16"/>
          <w:szCs w:val="16"/>
        </w:rPr>
        <w:t>UP Ill est une Junior-Agence gérée par les étudiants en</w:t>
      </w:r>
      <w:r>
        <w:rPr>
          <w:rFonts w:ascii="Verdana" w:hAnsi="Verdana" w:cs="Verdana"/>
          <w:b/>
          <w:bCs/>
          <w:sz w:val="16"/>
          <w:szCs w:val="16"/>
        </w:rPr>
        <w:br/>
        <w:t>publicité de l'IUT de Paris.</w:t>
      </w:r>
    </w:p>
    <w:p w14:paraId="777027FC" w14:textId="77777777" w:rsidR="00000000" w:rsidRDefault="00EE5E01">
      <w:pPr>
        <w:widowControl/>
        <w:rPr>
          <w:sz w:val="24"/>
          <w:szCs w:val="24"/>
        </w:rPr>
        <w:sectPr w:rsidR="00000000">
          <w:pgSz w:w="11496" w:h="16843"/>
          <w:pgMar w:top="580" w:right="0" w:bottom="251" w:left="346" w:header="720" w:footer="720" w:gutter="0"/>
          <w:cols w:space="720"/>
          <w:noEndnote/>
        </w:sectPr>
      </w:pPr>
    </w:p>
    <w:p w14:paraId="24BAEDB4" w14:textId="77777777" w:rsidR="00000000" w:rsidRDefault="00EE5E01">
      <w:pPr>
        <w:tabs>
          <w:tab w:val="left" w:pos="2448"/>
        </w:tabs>
        <w:kinsoku w:val="0"/>
        <w:overflowPunct w:val="0"/>
        <w:autoSpaceDE/>
        <w:autoSpaceDN/>
        <w:adjustRightInd/>
        <w:spacing w:before="86" w:line="307" w:lineRule="exact"/>
        <w:ind w:left="648" w:right="72"/>
        <w:textAlignment w:val="baseline"/>
        <w:rPr>
          <w:rFonts w:ascii="Verdana" w:hAnsi="Verdana" w:cs="Verdana"/>
          <w:b/>
          <w:bCs/>
          <w:sz w:val="25"/>
          <w:szCs w:val="25"/>
        </w:rPr>
      </w:pPr>
      <w:r>
        <w:rPr>
          <w:noProof/>
        </w:rPr>
        <w:lastRenderedPageBreak/>
        <w:pict w14:anchorId="74A033CD">
          <v:line id="_x0000_s1399" style="position:absolute;left:0;text-align:left;z-index:374;mso-wrap-distance-left:0;mso-wrap-distance-right:0;mso-position-horizontal-relative:text;mso-position-vertical-relative:text" from="-27.55pt,-15.6pt" to="508.9pt,-15.6pt" o:allowincell="f" strokeweight=".5pt">
            <w10:wrap type="square"/>
          </v:line>
        </w:pict>
      </w:r>
      <w:r>
        <w:rPr>
          <w:noProof/>
        </w:rPr>
        <w:pict w14:anchorId="40F03902">
          <v:line id="_x0000_s1400" style="position:absolute;left:0;text-align:left;z-index:375;mso-wrap-distance-left:0;mso-wrap-distance-right:0;mso-position-horizontal-relative:text;mso-position-vertical-relative:text" from="-10.55pt,-9.35pt" to="512.5pt,-9.35pt" o:allowincell="f" strokeweight="3.1pt">
            <w10:wrap type="square"/>
          </v:line>
        </w:pict>
      </w:r>
      <w:r>
        <w:rPr>
          <w:noProof/>
        </w:rPr>
        <w:pict w14:anchorId="5AC7CD2E">
          <v:line id="_x0000_s1401" style="position:absolute;left:0;text-align:left;z-index:376;mso-wrap-distance-left:0;mso-wrap-distance-right:0;mso-position-horizontal-relative:page;mso-position-vertical-relative:page" from="297.1pt,60pt" to="297.1pt,799.75pt" o:allowincell="f" strokeweight=".7pt">
            <w10:wrap type="square" anchorx="page" anchory="page"/>
          </v:line>
        </w:pict>
      </w:r>
      <w:r>
        <w:rPr>
          <w:rFonts w:ascii="Verdana" w:hAnsi="Verdana" w:cs="Verdana"/>
          <w:b/>
          <w:bCs/>
          <w:sz w:val="25"/>
          <w:szCs w:val="25"/>
        </w:rPr>
        <w:t>LE P</w:t>
      </w:r>
      <w:r>
        <w:rPr>
          <w:rFonts w:ascii="Verdana" w:hAnsi="Verdana" w:cs="Verdana"/>
          <w:b/>
          <w:bCs/>
          <w:sz w:val="25"/>
          <w:szCs w:val="25"/>
        </w:rPr>
        <w:tab/>
        <w:t>FORUM L</w:t>
      </w:r>
      <w:r>
        <w:rPr>
          <w:rFonts w:ascii="Verdana" w:hAnsi="Verdana" w:cs="Verdana"/>
          <w:b/>
          <w:bCs/>
          <w:sz w:val="25"/>
          <w:szCs w:val="25"/>
          <w:vertAlign w:val="superscript"/>
        </w:rPr>
        <w:t>,</w:t>
      </w:r>
      <w:r>
        <w:rPr>
          <w:rFonts w:ascii="Verdana" w:hAnsi="Verdana" w:cs="Verdana"/>
          <w:b/>
          <w:bCs/>
          <w:sz w:val="25"/>
          <w:szCs w:val="25"/>
        </w:rPr>
        <w:t xml:space="preserve"> E LA</w:t>
      </w:r>
    </w:p>
    <w:p w14:paraId="323DCF4F" w14:textId="77777777" w:rsidR="00000000" w:rsidRDefault="00EE5E01">
      <w:pPr>
        <w:kinsoku w:val="0"/>
        <w:overflowPunct w:val="0"/>
        <w:autoSpaceDE/>
        <w:autoSpaceDN/>
        <w:adjustRightInd/>
        <w:spacing w:line="308" w:lineRule="exact"/>
        <w:ind w:left="2448" w:right="72"/>
        <w:textAlignment w:val="baseline"/>
        <w:rPr>
          <w:rFonts w:ascii="Verdana" w:hAnsi="Verdana" w:cs="Verdana"/>
          <w:b/>
          <w:bCs/>
          <w:spacing w:val="-13"/>
          <w:sz w:val="25"/>
          <w:szCs w:val="25"/>
        </w:rPr>
      </w:pPr>
      <w:r>
        <w:rPr>
          <w:rFonts w:ascii="Verdana" w:hAnsi="Verdana" w:cs="Verdana"/>
          <w:b/>
          <w:bCs/>
          <w:spacing w:val="-13"/>
          <w:sz w:val="25"/>
          <w:szCs w:val="25"/>
        </w:rPr>
        <w:t>E DU. LOT</w:t>
      </w:r>
    </w:p>
    <w:p w14:paraId="0846D707" w14:textId="77777777" w:rsidR="00000000" w:rsidRDefault="00EE5E01">
      <w:pPr>
        <w:kinsoku w:val="0"/>
        <w:overflowPunct w:val="0"/>
        <w:autoSpaceDE/>
        <w:autoSpaceDN/>
        <w:adjustRightInd/>
        <w:spacing w:before="377" w:line="193" w:lineRule="exact"/>
        <w:ind w:left="144" w:right="72"/>
        <w:jc w:val="both"/>
        <w:textAlignment w:val="baseline"/>
        <w:rPr>
          <w:rFonts w:ascii="Verdana" w:hAnsi="Verdana" w:cs="Verdana"/>
          <w:spacing w:val="-3"/>
          <w:sz w:val="16"/>
          <w:szCs w:val="16"/>
        </w:rPr>
      </w:pPr>
      <w:r>
        <w:rPr>
          <w:rFonts w:ascii="Verdana" w:hAnsi="Verdana" w:cs="Verdana"/>
          <w:spacing w:val="-3"/>
          <w:sz w:val="16"/>
          <w:szCs w:val="16"/>
        </w:rPr>
        <w:t>Celui qui crée se heurte à la réalité</w:t>
      </w:r>
      <w:r>
        <w:rPr>
          <w:rFonts w:ascii="Verdana" w:hAnsi="Verdana" w:cs="Verdana"/>
          <w:spacing w:val="-3"/>
          <w:sz w:val="16"/>
          <w:szCs w:val="16"/>
        </w:rPr>
        <w:t>. Il rêve. Mais celui qui ne rêve pas meurt rapidement. Il est déjà mort intelectuellement. Quel est notre choix 7 Le rêve ou la mort</w:t>
      </w:r>
    </w:p>
    <w:p w14:paraId="20B3EC68" w14:textId="77777777" w:rsidR="00000000" w:rsidRDefault="00EE5E01">
      <w:pPr>
        <w:kinsoku w:val="0"/>
        <w:overflowPunct w:val="0"/>
        <w:autoSpaceDE/>
        <w:autoSpaceDN/>
        <w:adjustRightInd/>
        <w:spacing w:before="2" w:line="193" w:lineRule="exact"/>
        <w:ind w:left="144" w:right="72"/>
        <w:textAlignment w:val="baseline"/>
        <w:rPr>
          <w:rFonts w:ascii="Verdana" w:hAnsi="Verdana" w:cs="Verdana"/>
          <w:spacing w:val="-3"/>
          <w:sz w:val="16"/>
          <w:szCs w:val="16"/>
        </w:rPr>
      </w:pPr>
      <w:r>
        <w:rPr>
          <w:rFonts w:ascii="Verdana" w:hAnsi="Verdana" w:cs="Verdana"/>
          <w:spacing w:val="-3"/>
          <w:sz w:val="16"/>
          <w:szCs w:val="16"/>
        </w:rPr>
        <w:t xml:space="preserve">Lorsque s'est posé la question du Forum, j'ai tout de suite pensé à l'ampleur de l'organisation. Je ne fais pas partie du </w:t>
      </w:r>
      <w:r>
        <w:rPr>
          <w:rFonts w:ascii="Verdana" w:hAnsi="Verdana" w:cs="Verdana"/>
          <w:spacing w:val="-3"/>
          <w:sz w:val="16"/>
          <w:szCs w:val="16"/>
        </w:rPr>
        <w:t>UREAF. J'en suis proche par mes pratiques, mes engagemen</w:t>
      </w:r>
      <w:r>
        <w:rPr>
          <w:rFonts w:ascii="Verdana" w:hAnsi="Verdana" w:cs="Verdana"/>
          <w:spacing w:val="-3"/>
          <w:sz w:val="16"/>
          <w:szCs w:val="16"/>
        </w:rPr>
        <w:softHyphen/>
        <w:t>ts et mes tentatives d'élaboration théorique. Aussi ai-je répondu présent dans la mesure de mes moyens. Je n'ai donc en rien ou presque rien participé à la mise sur pied de cette manifestation qui vo</w:t>
      </w:r>
      <w:r>
        <w:rPr>
          <w:rFonts w:ascii="Verdana" w:hAnsi="Verdana" w:cs="Verdana"/>
          <w:spacing w:val="-3"/>
          <w:sz w:val="16"/>
          <w:szCs w:val="16"/>
        </w:rPr>
        <w:t>yait large.</w:t>
      </w:r>
    </w:p>
    <w:p w14:paraId="3181027C" w14:textId="77777777" w:rsidR="00000000" w:rsidRDefault="00EE5E01">
      <w:pPr>
        <w:kinsoku w:val="0"/>
        <w:overflowPunct w:val="0"/>
        <w:autoSpaceDE/>
        <w:autoSpaceDN/>
        <w:adjustRightInd/>
        <w:spacing w:line="192" w:lineRule="exact"/>
        <w:ind w:left="144" w:right="72"/>
        <w:jc w:val="both"/>
        <w:textAlignment w:val="baseline"/>
        <w:rPr>
          <w:rFonts w:ascii="Verdana" w:hAnsi="Verdana" w:cs="Verdana"/>
          <w:sz w:val="16"/>
          <w:szCs w:val="16"/>
        </w:rPr>
      </w:pPr>
      <w:r>
        <w:rPr>
          <w:rFonts w:ascii="Verdana" w:hAnsi="Verdana" w:cs="Verdana"/>
          <w:sz w:val="16"/>
          <w:szCs w:val="16"/>
        </w:rPr>
        <w:t>Néanmoins, ayant accepté d'animer plusieurs ateliers, j'ai investi sur trois thèmes principaux : « Les lieux de vie marginalisent-ils 7 » - « Violence des jeunes, violence des adultes » - « Quelles informations sur la sexualité et la vie af</w:t>
      </w:r>
      <w:r>
        <w:rPr>
          <w:rFonts w:ascii="Verdana" w:hAnsi="Verdana" w:cs="Verdana"/>
          <w:sz w:val="16"/>
          <w:szCs w:val="16"/>
        </w:rPr>
        <w:softHyphen/>
        <w:t>fec</w:t>
      </w:r>
      <w:r>
        <w:rPr>
          <w:rFonts w:ascii="Verdana" w:hAnsi="Verdana" w:cs="Verdana"/>
          <w:sz w:val="16"/>
          <w:szCs w:val="16"/>
        </w:rPr>
        <w:t>tive auprès des jeunes aujourd'hui ». Je suis donc venu aux tables rondes organisées sur ces thèmes au mois d'avril, à la Porte d'Asnière.</w:t>
      </w:r>
    </w:p>
    <w:p w14:paraId="3D492B6F" w14:textId="77777777" w:rsidR="00000000" w:rsidRDefault="00EE5E01">
      <w:pPr>
        <w:kinsoku w:val="0"/>
        <w:overflowPunct w:val="0"/>
        <w:autoSpaceDE/>
        <w:autoSpaceDN/>
        <w:adjustRightInd/>
        <w:spacing w:line="192" w:lineRule="exact"/>
        <w:ind w:left="144" w:right="72"/>
        <w:jc w:val="both"/>
        <w:textAlignment w:val="baseline"/>
        <w:rPr>
          <w:rFonts w:ascii="Verdana" w:hAnsi="Verdana" w:cs="Verdana"/>
          <w:spacing w:val="-4"/>
          <w:sz w:val="16"/>
          <w:szCs w:val="16"/>
        </w:rPr>
      </w:pPr>
      <w:r>
        <w:rPr>
          <w:rFonts w:ascii="Verdana" w:hAnsi="Verdana" w:cs="Verdana"/>
          <w:spacing w:val="-4"/>
          <w:sz w:val="16"/>
          <w:szCs w:val="16"/>
        </w:rPr>
        <w:t>Cela m'a permis de rencontrer de vieilles connaissances, des camarades de lutte que je côtoie depuis plusieurs années</w:t>
      </w:r>
      <w:r>
        <w:rPr>
          <w:rFonts w:ascii="Verdana" w:hAnsi="Verdana" w:cs="Verdana"/>
          <w:spacing w:val="-4"/>
          <w:sz w:val="16"/>
          <w:szCs w:val="16"/>
        </w:rPr>
        <w:t xml:space="preserve"> et de nouveaux venus dans l'univers des lieux de vie et des struc</w:t>
      </w:r>
      <w:r>
        <w:rPr>
          <w:rFonts w:ascii="Verdana" w:hAnsi="Verdana" w:cs="Verdana"/>
          <w:spacing w:val="-4"/>
          <w:sz w:val="16"/>
          <w:szCs w:val="16"/>
        </w:rPr>
        <w:softHyphen/>
        <w:t>tures intermédiaires. Nous avons déchiffré le terrain, fait le point et lancé des perspectives pour le Forum. J'y voyais déjà plus clair sur le déroulement des quatre journées et je situais</w:t>
      </w:r>
      <w:r>
        <w:rPr>
          <w:rFonts w:ascii="Verdana" w:hAnsi="Verdana" w:cs="Verdana"/>
          <w:spacing w:val="-4"/>
          <w:sz w:val="16"/>
          <w:szCs w:val="16"/>
        </w:rPr>
        <w:t xml:space="preserve"> mieux ma place au coeur de cette dynamique aux formes d'alambic ou de corne du diable.</w:t>
      </w:r>
    </w:p>
    <w:p w14:paraId="3B1419BD" w14:textId="77777777" w:rsidR="00000000" w:rsidRDefault="00EE5E01">
      <w:pPr>
        <w:kinsoku w:val="0"/>
        <w:overflowPunct w:val="0"/>
        <w:autoSpaceDE/>
        <w:autoSpaceDN/>
        <w:adjustRightInd/>
        <w:spacing w:before="1" w:line="193" w:lineRule="exact"/>
        <w:ind w:left="144" w:right="72"/>
        <w:jc w:val="both"/>
        <w:textAlignment w:val="baseline"/>
        <w:rPr>
          <w:rFonts w:ascii="Verdana" w:hAnsi="Verdana" w:cs="Verdana"/>
          <w:sz w:val="16"/>
          <w:szCs w:val="16"/>
        </w:rPr>
      </w:pPr>
      <w:r>
        <w:rPr>
          <w:rFonts w:ascii="Verdana" w:hAnsi="Verdana" w:cs="Verdana"/>
          <w:sz w:val="16"/>
          <w:szCs w:val="16"/>
        </w:rPr>
        <w:t>C'était en effet, très audacieux de réunir les jeunes, les vieux et les autres. Une des grandes réussites du Forum a été</w:t>
      </w:r>
      <w:r>
        <w:rPr>
          <w:rFonts w:ascii="Verdana" w:hAnsi="Verdana" w:cs="Verdana"/>
          <w:sz w:val="16"/>
          <w:szCs w:val="16"/>
        </w:rPr>
        <w:t xml:space="preserve"> de rassembler des adolescents résidant actuellement dans des lieux de vie, des animateurs de lieux de vie et des struc</w:t>
      </w:r>
      <w:r>
        <w:rPr>
          <w:rFonts w:ascii="Verdana" w:hAnsi="Verdana" w:cs="Verdana"/>
          <w:sz w:val="16"/>
          <w:szCs w:val="16"/>
        </w:rPr>
        <w:softHyphen/>
        <w:t>tures intermédiaires, des assistants maternels, des techniciens des institutions, des théoriciens, des décideurs et des financiers.</w:t>
      </w:r>
    </w:p>
    <w:p w14:paraId="0D2C4E64" w14:textId="77777777" w:rsidR="00000000" w:rsidRDefault="00EE5E01">
      <w:pPr>
        <w:kinsoku w:val="0"/>
        <w:overflowPunct w:val="0"/>
        <w:autoSpaceDE/>
        <w:autoSpaceDN/>
        <w:adjustRightInd/>
        <w:spacing w:before="12" w:line="193" w:lineRule="exact"/>
        <w:ind w:left="144" w:right="72"/>
        <w:jc w:val="both"/>
        <w:textAlignment w:val="baseline"/>
        <w:rPr>
          <w:rFonts w:ascii="Verdana" w:hAnsi="Verdana" w:cs="Verdana"/>
          <w:spacing w:val="-1"/>
          <w:sz w:val="16"/>
          <w:szCs w:val="16"/>
        </w:rPr>
      </w:pPr>
      <w:r>
        <w:rPr>
          <w:rFonts w:ascii="Verdana" w:hAnsi="Verdana" w:cs="Verdana"/>
          <w:spacing w:val="-1"/>
          <w:sz w:val="16"/>
          <w:szCs w:val="16"/>
        </w:rPr>
        <w:t>Sans</w:t>
      </w:r>
      <w:r>
        <w:rPr>
          <w:rFonts w:ascii="Verdana" w:hAnsi="Verdana" w:cs="Verdana"/>
          <w:spacing w:val="-1"/>
          <w:sz w:val="16"/>
          <w:szCs w:val="16"/>
        </w:rPr>
        <w:t xml:space="preserve"> doute, avons-nous été déçus par le nombre des par</w:t>
      </w:r>
      <w:r>
        <w:rPr>
          <w:rFonts w:ascii="Verdana" w:hAnsi="Verdana" w:cs="Verdana"/>
          <w:spacing w:val="-1"/>
          <w:sz w:val="16"/>
          <w:szCs w:val="16"/>
        </w:rPr>
        <w:softHyphen/>
        <w:t>ticipants très en-dessous de nos espérances. Cela n'a pour</w:t>
      </w:r>
      <w:r>
        <w:rPr>
          <w:rFonts w:ascii="Verdana" w:hAnsi="Verdana" w:cs="Verdana"/>
          <w:spacing w:val="-1"/>
          <w:sz w:val="16"/>
          <w:szCs w:val="16"/>
        </w:rPr>
        <w:softHyphen/>
        <w:t>tant pas empêché le fonctionnement de tous les ateliers prévus. Si nous exceptons le jeudi 26 et le dimanche 29 sep</w:t>
      </w:r>
      <w:r>
        <w:rPr>
          <w:rFonts w:ascii="Verdana" w:hAnsi="Verdana" w:cs="Verdana"/>
          <w:spacing w:val="-1"/>
          <w:sz w:val="16"/>
          <w:szCs w:val="16"/>
        </w:rPr>
        <w:softHyphen/>
        <w:t>tembre où le Forum s'est dérou</w:t>
      </w:r>
      <w:r>
        <w:rPr>
          <w:rFonts w:ascii="Verdana" w:hAnsi="Verdana" w:cs="Verdana"/>
          <w:spacing w:val="-1"/>
          <w:sz w:val="16"/>
          <w:szCs w:val="16"/>
        </w:rPr>
        <w:t>lé en séance plénière, le ven</w:t>
      </w:r>
      <w:r>
        <w:rPr>
          <w:rFonts w:ascii="Verdana" w:hAnsi="Verdana" w:cs="Verdana"/>
          <w:spacing w:val="-1"/>
          <w:sz w:val="16"/>
          <w:szCs w:val="16"/>
        </w:rPr>
        <w:softHyphen/>
        <w:t>dredi et le samedi, nous n'avions que l'embarras du choix en</w:t>
      </w:r>
      <w:r>
        <w:rPr>
          <w:rFonts w:ascii="Verdana" w:hAnsi="Verdana" w:cs="Verdana"/>
          <w:spacing w:val="-1"/>
          <w:sz w:val="16"/>
          <w:szCs w:val="16"/>
        </w:rPr>
        <w:softHyphen/>
        <w:t>tre les trois, quatre ou cinq ateliers tous aussi intéressants les uns que les autres. Celui sur le massage alimentait beaucoup de discussions : « Avez-vous effectué</w:t>
      </w:r>
      <w:r>
        <w:rPr>
          <w:rFonts w:ascii="Verdana" w:hAnsi="Verdana" w:cs="Verdana"/>
          <w:spacing w:val="-1"/>
          <w:sz w:val="16"/>
          <w:szCs w:val="16"/>
        </w:rPr>
        <w:t xml:space="preserve"> des travaux pratiques 7 » Nous étions nombreux à fantasmer, surtout si n ous ne pouvions pas vérifier de visu ou par le toucher ce qui se passait réellement dans ce groupe. C'était le cas pour beaucoup d'entre nous, intégrés à la réflexion sur d'autres th</w:t>
      </w:r>
      <w:r>
        <w:rPr>
          <w:rFonts w:ascii="Verdana" w:hAnsi="Verdana" w:cs="Verdana"/>
          <w:spacing w:val="-1"/>
          <w:sz w:val="16"/>
          <w:szCs w:val="16"/>
        </w:rPr>
        <w:t>èmes, comme celui des lieux de vie, qui s'est poursuivi pratiquement pendant deux jours.</w:t>
      </w:r>
    </w:p>
    <w:p w14:paraId="77C806ED" w14:textId="77777777" w:rsidR="00000000" w:rsidRDefault="00EE5E01">
      <w:pPr>
        <w:kinsoku w:val="0"/>
        <w:overflowPunct w:val="0"/>
        <w:autoSpaceDE/>
        <w:autoSpaceDN/>
        <w:adjustRightInd/>
        <w:spacing w:before="7" w:line="193" w:lineRule="exact"/>
        <w:ind w:left="72" w:right="72" w:firstLine="72"/>
        <w:jc w:val="both"/>
        <w:textAlignment w:val="baseline"/>
        <w:rPr>
          <w:rFonts w:ascii="Verdana" w:hAnsi="Verdana" w:cs="Verdana"/>
          <w:spacing w:val="-2"/>
          <w:sz w:val="16"/>
          <w:szCs w:val="16"/>
        </w:rPr>
      </w:pPr>
      <w:r>
        <w:rPr>
          <w:rFonts w:ascii="Verdana" w:hAnsi="Verdana" w:cs="Verdana"/>
          <w:spacing w:val="-2"/>
          <w:sz w:val="16"/>
          <w:szCs w:val="16"/>
        </w:rPr>
        <w:t>Certes, des ateliers ont été supprimés. Des sujets différents ont été mis à l'ordre du jour. Mais c'était, me semble-t-il, un élément tout à fait positif, malgré nos p</w:t>
      </w:r>
      <w:r>
        <w:rPr>
          <w:rFonts w:ascii="Verdana" w:hAnsi="Verdana" w:cs="Verdana"/>
          <w:spacing w:val="-2"/>
          <w:sz w:val="16"/>
          <w:szCs w:val="16"/>
        </w:rPr>
        <w:t>rotestations, que cette faculté d'improviser ici ou là soit privilégiée au cours de ces journées, Un ordre du jour et des commissions rigides traduisent une organisation monolithique et plus ou moins totalitaire. La spontanéité, l'interchangeabilité relati</w:t>
      </w:r>
      <w:r>
        <w:rPr>
          <w:rFonts w:ascii="Verdana" w:hAnsi="Verdana" w:cs="Verdana"/>
          <w:spacing w:val="-2"/>
          <w:sz w:val="16"/>
          <w:szCs w:val="16"/>
        </w:rPr>
        <w:t>ve et non systématique des thèmes a fait passer un souffle d'air dans la Vallée surchauffée du Lot...</w:t>
      </w:r>
    </w:p>
    <w:p w14:paraId="4FBE9F91" w14:textId="77777777" w:rsidR="00000000" w:rsidRDefault="00EE5E01">
      <w:pPr>
        <w:kinsoku w:val="0"/>
        <w:overflowPunct w:val="0"/>
        <w:autoSpaceDE/>
        <w:autoSpaceDN/>
        <w:adjustRightInd/>
        <w:spacing w:line="192" w:lineRule="exact"/>
        <w:ind w:left="72" w:right="72" w:firstLine="72"/>
        <w:jc w:val="both"/>
        <w:textAlignment w:val="baseline"/>
        <w:rPr>
          <w:rFonts w:ascii="Verdana" w:hAnsi="Verdana" w:cs="Verdana"/>
          <w:sz w:val="16"/>
          <w:szCs w:val="16"/>
        </w:rPr>
      </w:pPr>
      <w:r>
        <w:rPr>
          <w:rFonts w:ascii="Verdana" w:hAnsi="Verdana" w:cs="Verdana"/>
          <w:sz w:val="16"/>
          <w:szCs w:val="16"/>
        </w:rPr>
        <w:t>Par contre, un problème s'est posé tout au long des quatre jours : la dispersion des lieux d'activité du Forum. Nous ne cessions d'aller au Théâtre munici</w:t>
      </w:r>
      <w:r>
        <w:rPr>
          <w:rFonts w:ascii="Verdana" w:hAnsi="Verdana" w:cs="Verdana"/>
          <w:sz w:val="16"/>
          <w:szCs w:val="16"/>
        </w:rPr>
        <w:t>pal, à la Bourse du Travail ou du Centre Genyer à la Maison des Oeuvres, de la Bourse du Travail à la nouvelle Préfecture Bessière, du Syndicat d'Initiative à la Mairie, du Pont Valentré à la MJC. C'était trop. Nous n'arrêtions pas de marcher. En particuli</w:t>
      </w:r>
      <w:r>
        <w:rPr>
          <w:rFonts w:ascii="Verdana" w:hAnsi="Verdana" w:cs="Verdana"/>
          <w:sz w:val="16"/>
          <w:szCs w:val="16"/>
        </w:rPr>
        <w:t>er, cela a en-trainé une importante perte de temps. De plus, en cas de sup</w:t>
      </w:r>
      <w:r>
        <w:rPr>
          <w:rFonts w:ascii="Verdana" w:hAnsi="Verdana" w:cs="Verdana"/>
          <w:sz w:val="16"/>
          <w:szCs w:val="16"/>
        </w:rPr>
        <w:softHyphen/>
        <w:t>pression d'un atelier, de changement de sujet, ou d'erreur dans le choix, cela créait d'importants retards pour de tristes pélerins de la ville de Cahors. Nous parlions, avec humour</w:t>
      </w:r>
      <w:r>
        <w:rPr>
          <w:rFonts w:ascii="Verdana" w:hAnsi="Verdana" w:cs="Verdana"/>
          <w:sz w:val="16"/>
          <w:szCs w:val="16"/>
        </w:rPr>
        <w:t>, parfois dans la dérision, de Forum éclaté.</w:t>
      </w:r>
    </w:p>
    <w:p w14:paraId="5EFC660D" w14:textId="77777777" w:rsidR="00000000" w:rsidRDefault="00EE5E01">
      <w:pPr>
        <w:kinsoku w:val="0"/>
        <w:overflowPunct w:val="0"/>
        <w:autoSpaceDE/>
        <w:autoSpaceDN/>
        <w:adjustRightInd/>
        <w:spacing w:before="132" w:line="193" w:lineRule="exact"/>
        <w:ind w:right="72" w:firstLine="216"/>
        <w:jc w:val="both"/>
        <w:textAlignment w:val="baseline"/>
        <w:rPr>
          <w:rFonts w:ascii="Verdana" w:hAnsi="Verdana" w:cs="Verdana"/>
          <w:sz w:val="16"/>
          <w:szCs w:val="16"/>
        </w:rPr>
      </w:pPr>
      <w:r>
        <w:rPr>
          <w:rFonts w:ascii="Verdana" w:hAnsi="Verdana" w:cs="Verdana"/>
          <w:sz w:val="16"/>
          <w:szCs w:val="16"/>
        </w:rPr>
        <w:br w:type="column"/>
      </w:r>
      <w:r>
        <w:rPr>
          <w:rFonts w:ascii="Verdana" w:hAnsi="Verdana" w:cs="Verdana"/>
          <w:sz w:val="16"/>
          <w:szCs w:val="16"/>
        </w:rPr>
        <w:t>Pour la plupart d'entre nous, maintenant, Cahors est une seconde patrie. Nous connaissons la vieille ville, qui est si</w:t>
      </w:r>
    </w:p>
    <w:p w14:paraId="13E3DB8A" w14:textId="77777777" w:rsidR="00000000" w:rsidRDefault="00EE5E01">
      <w:pPr>
        <w:kinsoku w:val="0"/>
        <w:overflowPunct w:val="0"/>
        <w:autoSpaceDE/>
        <w:autoSpaceDN/>
        <w:adjustRightInd/>
        <w:spacing w:line="190" w:lineRule="exact"/>
        <w:ind w:right="72"/>
        <w:jc w:val="both"/>
        <w:textAlignment w:val="baseline"/>
        <w:rPr>
          <w:rFonts w:ascii="Verdana" w:hAnsi="Verdana" w:cs="Verdana"/>
          <w:sz w:val="16"/>
          <w:szCs w:val="16"/>
        </w:rPr>
      </w:pPr>
      <w:r>
        <w:rPr>
          <w:rFonts w:ascii="Verdana" w:hAnsi="Verdana" w:cs="Verdana"/>
          <w:sz w:val="16"/>
          <w:szCs w:val="16"/>
        </w:rPr>
        <w:t xml:space="preserve">typique et rafraichissante, la Maison Roaldès, la Tour des Pendus, les Thermes Romains, la </w:t>
      </w:r>
      <w:r>
        <w:rPr>
          <w:rFonts w:ascii="Verdana" w:hAnsi="Verdana" w:cs="Verdana"/>
          <w:sz w:val="16"/>
          <w:szCs w:val="16"/>
        </w:rPr>
        <w:t>Catrédrale Saint-Etienne, et son cloître. Heureusement, la ville n'est pas trop étendue. Sinon le Forum autait été itinérant.</w:t>
      </w:r>
    </w:p>
    <w:p w14:paraId="2769F64E" w14:textId="77777777" w:rsidR="00000000" w:rsidRDefault="00EE5E01">
      <w:pPr>
        <w:kinsoku w:val="0"/>
        <w:overflowPunct w:val="0"/>
        <w:autoSpaceDE/>
        <w:autoSpaceDN/>
        <w:adjustRightInd/>
        <w:spacing w:before="11" w:line="193" w:lineRule="exact"/>
        <w:ind w:right="72" w:firstLine="216"/>
        <w:jc w:val="both"/>
        <w:textAlignment w:val="baseline"/>
        <w:rPr>
          <w:rFonts w:ascii="Verdana" w:hAnsi="Verdana" w:cs="Verdana"/>
          <w:sz w:val="16"/>
          <w:szCs w:val="16"/>
        </w:rPr>
      </w:pPr>
      <w:r>
        <w:rPr>
          <w:rFonts w:ascii="Verdana" w:hAnsi="Verdana" w:cs="Verdana"/>
          <w:sz w:val="16"/>
          <w:szCs w:val="16"/>
        </w:rPr>
        <w:t>Le choix, en tout cas, de Cahors, était des plus heureux. Non seulement la ville, mais encore toute la région recèlent</w:t>
      </w:r>
    </w:p>
    <w:p w14:paraId="271AD884" w14:textId="77777777" w:rsidR="00000000" w:rsidRDefault="00EE5E01">
      <w:pPr>
        <w:kinsoku w:val="0"/>
        <w:overflowPunct w:val="0"/>
        <w:autoSpaceDE/>
        <w:autoSpaceDN/>
        <w:adjustRightInd/>
        <w:spacing w:line="190" w:lineRule="exact"/>
        <w:ind w:right="72"/>
        <w:jc w:val="both"/>
        <w:textAlignment w:val="baseline"/>
        <w:rPr>
          <w:rFonts w:ascii="Verdana" w:hAnsi="Verdana" w:cs="Verdana"/>
          <w:sz w:val="16"/>
          <w:szCs w:val="16"/>
        </w:rPr>
      </w:pPr>
      <w:r>
        <w:rPr>
          <w:rFonts w:ascii="Verdana" w:hAnsi="Verdana" w:cs="Verdana"/>
          <w:sz w:val="16"/>
          <w:szCs w:val="16"/>
        </w:rPr>
        <w:t>des trésors et des merveilles comme l'extraordinaire village de Saint-Cirq-La-Poppie, entièrement classé site historique et véritable joyau planté à pic, en surplomb de la Vallée du Lot.</w:t>
      </w:r>
    </w:p>
    <w:p w14:paraId="4BF1130C" w14:textId="77777777" w:rsidR="00000000" w:rsidRDefault="00EE5E01">
      <w:pPr>
        <w:kinsoku w:val="0"/>
        <w:overflowPunct w:val="0"/>
        <w:autoSpaceDE/>
        <w:autoSpaceDN/>
        <w:adjustRightInd/>
        <w:spacing w:before="8" w:line="193" w:lineRule="exact"/>
        <w:ind w:right="72" w:firstLine="216"/>
        <w:jc w:val="both"/>
        <w:textAlignment w:val="baseline"/>
        <w:rPr>
          <w:rFonts w:ascii="Verdana" w:hAnsi="Verdana" w:cs="Verdana"/>
          <w:spacing w:val="-2"/>
          <w:sz w:val="16"/>
          <w:szCs w:val="16"/>
        </w:rPr>
      </w:pPr>
      <w:r>
        <w:rPr>
          <w:rFonts w:ascii="Verdana" w:hAnsi="Verdana" w:cs="Verdana"/>
          <w:spacing w:val="-2"/>
          <w:sz w:val="16"/>
          <w:szCs w:val="16"/>
        </w:rPr>
        <w:t>Le Forum a démarré en fanfare, au Théâtre municipal. C'est Tertous et</w:t>
      </w:r>
      <w:r>
        <w:rPr>
          <w:rFonts w:ascii="Verdana" w:hAnsi="Verdana" w:cs="Verdana"/>
          <w:spacing w:val="-2"/>
          <w:sz w:val="16"/>
          <w:szCs w:val="16"/>
        </w:rPr>
        <w:t xml:space="preserve"> Cie qui arrivait de l'esplanade, avec son spectacle</w:t>
      </w:r>
    </w:p>
    <w:p w14:paraId="7A749E0E" w14:textId="77777777" w:rsidR="00000000" w:rsidRDefault="00EE5E01">
      <w:pPr>
        <w:kinsoku w:val="0"/>
        <w:overflowPunct w:val="0"/>
        <w:autoSpaceDE/>
        <w:autoSpaceDN/>
        <w:adjustRightInd/>
        <w:spacing w:line="190" w:lineRule="exact"/>
        <w:ind w:right="72"/>
        <w:jc w:val="both"/>
        <w:textAlignment w:val="baseline"/>
        <w:rPr>
          <w:rFonts w:ascii="Verdana" w:hAnsi="Verdana" w:cs="Verdana"/>
          <w:sz w:val="16"/>
          <w:szCs w:val="16"/>
        </w:rPr>
      </w:pPr>
      <w:r>
        <w:rPr>
          <w:rFonts w:ascii="Verdana" w:hAnsi="Verdana" w:cs="Verdana"/>
          <w:sz w:val="16"/>
          <w:szCs w:val="16"/>
        </w:rPr>
        <w:t>parade. A grands coups de tambours et de cymbales, guidée par Christophe, l'échassier, la troupe s'engouffrait dans la salle du théâtre. Là, elle annonçait les festivités, à la fois, à I a manière des ba</w:t>
      </w:r>
      <w:r>
        <w:rPr>
          <w:rFonts w:ascii="Verdana" w:hAnsi="Verdana" w:cs="Verdana"/>
          <w:sz w:val="16"/>
          <w:szCs w:val="16"/>
        </w:rPr>
        <w:t>teleurs du Moyen-Age et des comédiens du théâtre de rue.</w:t>
      </w:r>
    </w:p>
    <w:p w14:paraId="66E07219" w14:textId="77777777" w:rsidR="00000000" w:rsidRDefault="00EE5E01">
      <w:pPr>
        <w:kinsoku w:val="0"/>
        <w:overflowPunct w:val="0"/>
        <w:autoSpaceDE/>
        <w:autoSpaceDN/>
        <w:adjustRightInd/>
        <w:spacing w:before="6" w:line="193" w:lineRule="exact"/>
        <w:ind w:right="72" w:firstLine="144"/>
        <w:jc w:val="both"/>
        <w:textAlignment w:val="baseline"/>
        <w:rPr>
          <w:rFonts w:ascii="Verdana" w:hAnsi="Verdana" w:cs="Verdana"/>
          <w:spacing w:val="-2"/>
          <w:sz w:val="16"/>
          <w:szCs w:val="16"/>
        </w:rPr>
      </w:pPr>
      <w:r>
        <w:rPr>
          <w:rFonts w:ascii="Verdana" w:hAnsi="Verdana" w:cs="Verdana"/>
          <w:spacing w:val="-2"/>
          <w:sz w:val="16"/>
          <w:szCs w:val="16"/>
        </w:rPr>
        <w:t xml:space="preserve">La séance était ouverte. Nous avons tout de suite eu en point de mire les principaux acteurs de cette rencontre, les jeunes, les animateurs des lieux de vie, les professionnels des institutions, les </w:t>
      </w:r>
      <w:r>
        <w:rPr>
          <w:rFonts w:ascii="Verdana" w:hAnsi="Verdana" w:cs="Verdana"/>
          <w:spacing w:val="-2"/>
          <w:sz w:val="16"/>
          <w:szCs w:val="16"/>
        </w:rPr>
        <w:t>décideurs et les chercheurs. La richesse des débats nous propulsait d'emblée au coeur de nos question</w:t>
      </w:r>
      <w:r>
        <w:rPr>
          <w:rFonts w:ascii="Verdana" w:hAnsi="Verdana" w:cs="Verdana"/>
          <w:spacing w:val="-2"/>
          <w:sz w:val="16"/>
          <w:szCs w:val="16"/>
        </w:rPr>
        <w:softHyphen/>
        <w:t>nements : qu'en est-il de la mouvance 7 Comment évolue l'alternative 7 Les lieux de vie deviennent-ils des institutions 7 Qu'apportent-ils aux jeunes 7 Qu</w:t>
      </w:r>
      <w:r>
        <w:rPr>
          <w:rFonts w:ascii="Verdana" w:hAnsi="Verdana" w:cs="Verdana"/>
          <w:spacing w:val="-2"/>
          <w:sz w:val="16"/>
          <w:szCs w:val="16"/>
        </w:rPr>
        <w:t>elles sont les relations entre les institutions et les lieux de vie 7 Entre financeurs, décideurs et lieux de vie 7 Entre jeunes et adultes 7 Entre parents et en</w:t>
      </w:r>
      <w:r>
        <w:rPr>
          <w:rFonts w:ascii="Verdana" w:hAnsi="Verdana" w:cs="Verdana"/>
          <w:spacing w:val="-2"/>
          <w:sz w:val="16"/>
          <w:szCs w:val="16"/>
        </w:rPr>
        <w:softHyphen/>
        <w:t>fants 7 Ces thèmes allaient revenir en permanence durant les quatre jours.</w:t>
      </w:r>
    </w:p>
    <w:p w14:paraId="4B862264" w14:textId="77777777" w:rsidR="00000000" w:rsidRDefault="00EE5E01">
      <w:pPr>
        <w:kinsoku w:val="0"/>
        <w:overflowPunct w:val="0"/>
        <w:autoSpaceDE/>
        <w:autoSpaceDN/>
        <w:adjustRightInd/>
        <w:spacing w:before="12" w:line="193" w:lineRule="exact"/>
        <w:ind w:right="72" w:firstLine="144"/>
        <w:jc w:val="both"/>
        <w:textAlignment w:val="baseline"/>
        <w:rPr>
          <w:rFonts w:ascii="Verdana" w:hAnsi="Verdana" w:cs="Verdana"/>
          <w:spacing w:val="-3"/>
          <w:sz w:val="16"/>
          <w:szCs w:val="16"/>
        </w:rPr>
      </w:pPr>
      <w:r>
        <w:rPr>
          <w:rFonts w:ascii="Verdana" w:hAnsi="Verdana" w:cs="Verdana"/>
          <w:spacing w:val="-3"/>
          <w:sz w:val="16"/>
          <w:szCs w:val="16"/>
        </w:rPr>
        <w:t>La rencontre avec l</w:t>
      </w:r>
      <w:r>
        <w:rPr>
          <w:rFonts w:ascii="Verdana" w:hAnsi="Verdana" w:cs="Verdana"/>
          <w:spacing w:val="-3"/>
          <w:sz w:val="16"/>
          <w:szCs w:val="16"/>
        </w:rPr>
        <w:t>es jeunes passés par des lieux de vie nous a permis de réapprendre à quel point une telle expérience peut faire bifurquer une trajectoire. Agnès et Jimmy m'ont beaucoup touché, car la rue et les institutions les normalisent ou les détruisent, tandis qu'une</w:t>
      </w:r>
      <w:r>
        <w:rPr>
          <w:rFonts w:ascii="Verdana" w:hAnsi="Verdana" w:cs="Verdana"/>
          <w:spacing w:val="-3"/>
          <w:sz w:val="16"/>
          <w:szCs w:val="16"/>
        </w:rPr>
        <w:t xml:space="preserve"> rencontre différente leur don</w:t>
      </w:r>
      <w:r>
        <w:rPr>
          <w:rFonts w:ascii="Verdana" w:hAnsi="Verdana" w:cs="Verdana"/>
          <w:spacing w:val="-3"/>
          <w:sz w:val="16"/>
          <w:szCs w:val="16"/>
        </w:rPr>
        <w:softHyphen/>
        <w:t>ne une chance de s'arracher au fatal engrenage. Tous les deux sont porteurs et messagers de cet espoir.</w:t>
      </w:r>
    </w:p>
    <w:p w14:paraId="73E23316" w14:textId="77777777" w:rsidR="00000000" w:rsidRDefault="00EE5E01">
      <w:pPr>
        <w:kinsoku w:val="0"/>
        <w:overflowPunct w:val="0"/>
        <w:autoSpaceDE/>
        <w:autoSpaceDN/>
        <w:adjustRightInd/>
        <w:spacing w:line="192" w:lineRule="exact"/>
        <w:ind w:right="72" w:firstLine="144"/>
        <w:jc w:val="both"/>
        <w:textAlignment w:val="baseline"/>
        <w:rPr>
          <w:rFonts w:ascii="Verdana" w:hAnsi="Verdana" w:cs="Verdana"/>
          <w:sz w:val="16"/>
          <w:szCs w:val="16"/>
        </w:rPr>
      </w:pPr>
      <w:r>
        <w:rPr>
          <w:rFonts w:ascii="Verdana" w:hAnsi="Verdana" w:cs="Verdana"/>
          <w:sz w:val="16"/>
          <w:szCs w:val="16"/>
        </w:rPr>
        <w:t>Ils nous ont dit ce qu'ils aiment et n'aiment pas. Leurs cen</w:t>
      </w:r>
      <w:r>
        <w:rPr>
          <w:rFonts w:ascii="Verdana" w:hAnsi="Verdana" w:cs="Verdana"/>
          <w:sz w:val="16"/>
          <w:szCs w:val="16"/>
        </w:rPr>
        <w:softHyphen/>
        <w:t>tres d'intérêt, informatique, électronique, animation, théât</w:t>
      </w:r>
      <w:r>
        <w:rPr>
          <w:rFonts w:ascii="Verdana" w:hAnsi="Verdana" w:cs="Verdana"/>
          <w:sz w:val="16"/>
          <w:szCs w:val="16"/>
        </w:rPr>
        <w:t>re, musique et, en particulier, le rock'n'roll, nous ont entrainé au coeur du débat. Nous n'avons pas résisté au désir de leur poser des questions et de leur dire nos propres préoc</w:t>
      </w:r>
      <w:r>
        <w:rPr>
          <w:rFonts w:ascii="Verdana" w:hAnsi="Verdana" w:cs="Verdana"/>
          <w:sz w:val="16"/>
          <w:szCs w:val="16"/>
        </w:rPr>
        <w:softHyphen/>
        <w:t>cupations, que ce soit en tant que parents ou en tant que travailleurs soci</w:t>
      </w:r>
      <w:r>
        <w:rPr>
          <w:rFonts w:ascii="Verdana" w:hAnsi="Verdana" w:cs="Verdana"/>
          <w:sz w:val="16"/>
          <w:szCs w:val="16"/>
        </w:rPr>
        <w:t>aux.</w:t>
      </w:r>
    </w:p>
    <w:p w14:paraId="47CECE40" w14:textId="77777777" w:rsidR="00000000" w:rsidRDefault="00EE5E01">
      <w:pPr>
        <w:kinsoku w:val="0"/>
        <w:overflowPunct w:val="0"/>
        <w:autoSpaceDE/>
        <w:autoSpaceDN/>
        <w:adjustRightInd/>
        <w:spacing w:before="6" w:line="193" w:lineRule="exact"/>
        <w:ind w:right="72" w:firstLine="144"/>
        <w:jc w:val="both"/>
        <w:textAlignment w:val="baseline"/>
        <w:rPr>
          <w:rFonts w:ascii="Verdana" w:hAnsi="Verdana" w:cs="Verdana"/>
          <w:sz w:val="16"/>
          <w:szCs w:val="16"/>
        </w:rPr>
      </w:pPr>
      <w:r>
        <w:rPr>
          <w:rFonts w:ascii="Verdana" w:hAnsi="Verdana" w:cs="Verdana"/>
          <w:sz w:val="16"/>
          <w:szCs w:val="16"/>
        </w:rPr>
        <w:t>Un temps fort a été l'invitation à prendre l'apéritif à la Mairie. Nous avons été reçus par Maurice Faure, sénateur-maire de Cahors et représentant historique de l'un des courants du mouvement radical. Nous étions nombreux et la grande salle était ple</w:t>
      </w:r>
      <w:r>
        <w:rPr>
          <w:rFonts w:ascii="Verdana" w:hAnsi="Verdana" w:cs="Verdana"/>
          <w:sz w:val="16"/>
          <w:szCs w:val="16"/>
        </w:rPr>
        <w:t>ine. Maurice Faure nous a parlé avec émotion du Lot qu'il aime profondément et où il était heureux de nous accueillir.</w:t>
      </w:r>
    </w:p>
    <w:p w14:paraId="63CB3F72" w14:textId="77777777" w:rsidR="00000000" w:rsidRDefault="00EE5E01">
      <w:pPr>
        <w:kinsoku w:val="0"/>
        <w:overflowPunct w:val="0"/>
        <w:autoSpaceDE/>
        <w:autoSpaceDN/>
        <w:adjustRightInd/>
        <w:spacing w:line="192" w:lineRule="exact"/>
        <w:ind w:right="72" w:firstLine="144"/>
        <w:jc w:val="both"/>
        <w:textAlignment w:val="baseline"/>
        <w:rPr>
          <w:rFonts w:ascii="Verdana" w:hAnsi="Verdana" w:cs="Verdana"/>
          <w:sz w:val="16"/>
          <w:szCs w:val="16"/>
        </w:rPr>
      </w:pPr>
      <w:r>
        <w:rPr>
          <w:rFonts w:ascii="Verdana" w:hAnsi="Verdana" w:cs="Verdana"/>
          <w:sz w:val="16"/>
          <w:szCs w:val="16"/>
        </w:rPr>
        <w:t xml:space="preserve">La soirée s'est cloturée par la parade de Tertous et Cie et la représentation offerte par la troupe Amboule, de Cahors : « Les fantasmes </w:t>
      </w:r>
      <w:r>
        <w:rPr>
          <w:rFonts w:ascii="Verdana" w:hAnsi="Verdana" w:cs="Verdana"/>
          <w:sz w:val="16"/>
          <w:szCs w:val="16"/>
        </w:rPr>
        <w:t>ordinaires de Monsieur Blanchard »,</w:t>
      </w:r>
    </w:p>
    <w:p w14:paraId="074DDC39" w14:textId="77777777" w:rsidR="00000000" w:rsidRDefault="00EE5E01">
      <w:pPr>
        <w:kinsoku w:val="0"/>
        <w:overflowPunct w:val="0"/>
        <w:autoSpaceDE/>
        <w:autoSpaceDN/>
        <w:adjustRightInd/>
        <w:spacing w:before="10" w:line="193" w:lineRule="exact"/>
        <w:ind w:right="72" w:firstLine="144"/>
        <w:jc w:val="both"/>
        <w:textAlignment w:val="baseline"/>
        <w:rPr>
          <w:rFonts w:ascii="Verdana" w:hAnsi="Verdana" w:cs="Verdana"/>
          <w:sz w:val="16"/>
          <w:szCs w:val="16"/>
        </w:rPr>
      </w:pPr>
      <w:r>
        <w:rPr>
          <w:rFonts w:ascii="Verdana" w:hAnsi="Verdana" w:cs="Verdana"/>
          <w:sz w:val="16"/>
          <w:szCs w:val="16"/>
        </w:rPr>
        <w:t>Le journal de bord d'un « congressiste » est forcément incomplet. Il relate un voyage partiel et subjectif. C'était, par excellence, le cas au Forum, avec tous les ateliers entre lesquels nous devions choisir. Ayant opté</w:t>
      </w:r>
      <w:r>
        <w:rPr>
          <w:rFonts w:ascii="Verdana" w:hAnsi="Verdana" w:cs="Verdana"/>
          <w:sz w:val="16"/>
          <w:szCs w:val="16"/>
        </w:rPr>
        <w:t>, bien sûr, pour celui relatif aux lieux de vie, j'y suis resté un jour et demi. Nous avons opéré en trois temps.</w:t>
      </w:r>
    </w:p>
    <w:p w14:paraId="51062816" w14:textId="77777777" w:rsidR="00000000" w:rsidRDefault="00EE5E01">
      <w:pPr>
        <w:kinsoku w:val="0"/>
        <w:overflowPunct w:val="0"/>
        <w:autoSpaceDE/>
        <w:autoSpaceDN/>
        <w:adjustRightInd/>
        <w:spacing w:before="13" w:line="193" w:lineRule="exact"/>
        <w:ind w:right="72" w:firstLine="144"/>
        <w:jc w:val="both"/>
        <w:textAlignment w:val="baseline"/>
        <w:rPr>
          <w:rFonts w:ascii="Verdana" w:hAnsi="Verdana" w:cs="Verdana"/>
          <w:sz w:val="16"/>
          <w:szCs w:val="16"/>
        </w:rPr>
      </w:pPr>
      <w:r>
        <w:rPr>
          <w:rFonts w:ascii="Verdana" w:hAnsi="Verdana" w:cs="Verdana"/>
          <w:sz w:val="16"/>
          <w:szCs w:val="16"/>
        </w:rPr>
        <w:t>Le vendredi matin, j'ai noté avec intérê</w:t>
      </w:r>
      <w:r>
        <w:rPr>
          <w:rFonts w:ascii="Verdana" w:hAnsi="Verdana" w:cs="Verdana"/>
          <w:sz w:val="16"/>
          <w:szCs w:val="16"/>
        </w:rPr>
        <w:t>t la confrontation de tous les protagonistes du travail social. Les lieux de vie exer</w:t>
      </w:r>
      <w:r>
        <w:rPr>
          <w:rFonts w:ascii="Verdana" w:hAnsi="Verdana" w:cs="Verdana"/>
          <w:sz w:val="16"/>
          <w:szCs w:val="16"/>
        </w:rPr>
        <w:softHyphen/>
        <w:t>cent une fascination. Dans beaucoup de DDASS et d'in</w:t>
      </w:r>
      <w:r>
        <w:rPr>
          <w:rFonts w:ascii="Verdana" w:hAnsi="Verdana" w:cs="Verdana"/>
          <w:sz w:val="16"/>
          <w:szCs w:val="16"/>
        </w:rPr>
        <w:softHyphen/>
        <w:t xml:space="preserve">stitutions, ils sont considérés comme l'idéal ou le nec plus ultra. D'autres en sont revenus et tiennent à nous dire </w:t>
      </w:r>
      <w:r>
        <w:rPr>
          <w:rFonts w:ascii="Verdana" w:hAnsi="Verdana" w:cs="Verdana"/>
          <w:sz w:val="16"/>
          <w:szCs w:val="16"/>
        </w:rPr>
        <w:t>qu'ils ont cessé de croire que c'est la panacée. Nous gardons cependant un héritage. C'est de l'institution totalitaire (hôpital, prison) qu'est née la révolte de certains travailleurs et théoriciens. Une rupture s'est effectuée de façon à la fois réaction</w:t>
      </w:r>
      <w:r>
        <w:rPr>
          <w:rFonts w:ascii="Verdana" w:hAnsi="Verdana" w:cs="Verdana"/>
          <w:sz w:val="16"/>
          <w:szCs w:val="16"/>
        </w:rPr>
        <w:t>nelle et consciente. L'alternative est née.</w:t>
      </w:r>
    </w:p>
    <w:p w14:paraId="743CA25D" w14:textId="77777777" w:rsidR="00000000" w:rsidRDefault="00EE5E01">
      <w:pPr>
        <w:kinsoku w:val="0"/>
        <w:overflowPunct w:val="0"/>
        <w:autoSpaceDE/>
        <w:autoSpaceDN/>
        <w:adjustRightInd/>
        <w:spacing w:before="6" w:line="191" w:lineRule="exact"/>
        <w:ind w:right="72"/>
        <w:jc w:val="both"/>
        <w:textAlignment w:val="baseline"/>
        <w:rPr>
          <w:rFonts w:ascii="Verdana" w:hAnsi="Verdana" w:cs="Verdana"/>
          <w:sz w:val="16"/>
          <w:szCs w:val="16"/>
        </w:rPr>
      </w:pPr>
      <w:r>
        <w:rPr>
          <w:rFonts w:ascii="Verdana" w:hAnsi="Verdana" w:cs="Verdana"/>
          <w:sz w:val="16"/>
          <w:szCs w:val="16"/>
        </w:rPr>
        <w:t>Et, qu'on le veuille ou non, il subsiste des traces de la dialec</w:t>
      </w:r>
      <w:r>
        <w:rPr>
          <w:rFonts w:ascii="Verdana" w:hAnsi="Verdana" w:cs="Verdana"/>
          <w:sz w:val="16"/>
          <w:szCs w:val="16"/>
        </w:rPr>
        <w:softHyphen/>
        <w:t>tique manichéenne : dans l'hôpital et les dispensaires, on fait du sale boulot. C'est dans les lieux de vie que l'on effectue la belle ouvrage. Nou</w:t>
      </w:r>
      <w:r>
        <w:rPr>
          <w:rFonts w:ascii="Verdana" w:hAnsi="Verdana" w:cs="Verdana"/>
          <w:sz w:val="16"/>
          <w:szCs w:val="16"/>
        </w:rPr>
        <w:t>s voilà confrontés à l'impossible dialogue des bons et des mauvais.</w:t>
      </w:r>
    </w:p>
    <w:p w14:paraId="552DC9D6" w14:textId="77777777" w:rsidR="00000000" w:rsidRDefault="00EE5E01">
      <w:pPr>
        <w:widowControl/>
        <w:rPr>
          <w:sz w:val="24"/>
          <w:szCs w:val="24"/>
        </w:rPr>
        <w:sectPr w:rsidR="00000000">
          <w:pgSz w:w="11496" w:h="16843"/>
          <w:pgMar w:top="1080" w:right="202" w:bottom="81" w:left="633" w:header="720" w:footer="720" w:gutter="0"/>
          <w:cols w:num="2" w:space="720" w:equalWidth="0">
            <w:col w:w="5102" w:space="457"/>
            <w:col w:w="5102"/>
          </w:cols>
          <w:noEndnote/>
        </w:sectPr>
      </w:pPr>
    </w:p>
    <w:p w14:paraId="58A500EA" w14:textId="77777777" w:rsidR="00000000" w:rsidRDefault="00EE5E01">
      <w:pPr>
        <w:kinsoku w:val="0"/>
        <w:overflowPunct w:val="0"/>
        <w:autoSpaceDE/>
        <w:autoSpaceDN/>
        <w:adjustRightInd/>
        <w:spacing w:before="691" w:after="17" w:line="193" w:lineRule="exact"/>
        <w:textAlignment w:val="baseline"/>
        <w:rPr>
          <w:rFonts w:ascii="Verdana" w:hAnsi="Verdana" w:cs="Verdana"/>
          <w:spacing w:val="13"/>
          <w:sz w:val="16"/>
          <w:szCs w:val="16"/>
        </w:rPr>
      </w:pPr>
      <w:r>
        <w:rPr>
          <w:rFonts w:ascii="Verdana" w:hAnsi="Verdana" w:cs="Verdana"/>
          <w:spacing w:val="13"/>
          <w:sz w:val="16"/>
          <w:szCs w:val="16"/>
        </w:rPr>
        <w:t>51</w:t>
      </w:r>
    </w:p>
    <w:p w14:paraId="4D20F99B" w14:textId="77777777" w:rsidR="00000000" w:rsidRDefault="00EE5E01">
      <w:pPr>
        <w:widowControl/>
        <w:rPr>
          <w:sz w:val="24"/>
          <w:szCs w:val="24"/>
        </w:rPr>
        <w:sectPr w:rsidR="00000000">
          <w:type w:val="continuous"/>
          <w:pgSz w:w="11496" w:h="16843"/>
          <w:pgMar w:top="1080" w:right="296" w:bottom="81" w:left="10840" w:header="720" w:footer="720" w:gutter="0"/>
          <w:cols w:space="720"/>
          <w:noEndnote/>
        </w:sectPr>
      </w:pPr>
    </w:p>
    <w:p w14:paraId="05149F08" w14:textId="77777777" w:rsidR="00000000" w:rsidRDefault="00EE5E01">
      <w:pPr>
        <w:kinsoku w:val="0"/>
        <w:overflowPunct w:val="0"/>
        <w:autoSpaceDE/>
        <w:autoSpaceDN/>
        <w:adjustRightInd/>
        <w:spacing w:line="192" w:lineRule="exact"/>
        <w:ind w:right="72" w:firstLine="144"/>
        <w:jc w:val="both"/>
        <w:textAlignment w:val="baseline"/>
        <w:rPr>
          <w:rFonts w:ascii="Verdana" w:hAnsi="Verdana" w:cs="Verdana"/>
          <w:sz w:val="16"/>
          <w:szCs w:val="16"/>
        </w:rPr>
      </w:pPr>
      <w:r>
        <w:rPr>
          <w:noProof/>
        </w:rPr>
        <w:lastRenderedPageBreak/>
        <w:pict w14:anchorId="3E17342E">
          <v:line id="_x0000_s1402" style="position:absolute;left:0;text-align:left;z-index:377;mso-wrap-distance-left:0;mso-wrap-distance-right:0;mso-position-horizontal-relative:text;mso-position-vertical-relative:text" from="2.6pt,-16.3pt" to="536.65pt,-16.3pt" o:allowincell="f" strokeweight=".25pt">
            <w10:wrap type="square"/>
          </v:line>
        </w:pict>
      </w:r>
      <w:r>
        <w:rPr>
          <w:noProof/>
        </w:rPr>
        <w:pict w14:anchorId="1B3993B7">
          <v:line id="_x0000_s1403" style="position:absolute;left:0;text-align:left;z-index:378;mso-wrap-distance-left:0;mso-wrap-distance-right:0;mso-position-horizontal-relative:text;mso-position-vertical-relative:text" from="2.6pt,-12pt" to="536.65pt,-12pt" o:allowincell="f" strokeweight="2.65pt">
            <w10:wrap type="square"/>
          </v:line>
        </w:pict>
      </w:r>
      <w:r>
        <w:rPr>
          <w:noProof/>
        </w:rPr>
        <w:pict w14:anchorId="0AE4A681">
          <v:line id="_x0000_s1404" style="position:absolute;left:0;text-align:left;z-index:379;mso-wrap-distance-left:0;mso-wrap-distance-right:0;mso-position-horizontal-relative:page;mso-position-vertical-relative:page" from="298.3pt,57.1pt" to="298.3pt,800.95pt" o:allowincell="f" strokeweight=".7pt">
            <w10:wrap type="square" anchorx="page" anchory="page"/>
          </v:line>
        </w:pict>
      </w:r>
      <w:r>
        <w:rPr>
          <w:rFonts w:ascii="Verdana" w:hAnsi="Verdana" w:cs="Verdana"/>
          <w:sz w:val="16"/>
          <w:szCs w:val="16"/>
        </w:rPr>
        <w:t xml:space="preserve">La discussion nous permet d'avancer. D'abord, il est clair que rien n'est jamais aussi tranché. Tout est infiniment plus subtil </w:t>
      </w:r>
      <w:r>
        <w:rPr>
          <w:rFonts w:ascii="Verdana" w:hAnsi="Verdana" w:cs="Verdana"/>
          <w:sz w:val="16"/>
          <w:szCs w:val="16"/>
        </w:rPr>
        <w:t>et nuancé I Dans certaines institutions, des personnes peuvent avoir une vision réellement humaine et non répressive de leur travail. Elles se posent alors en contre</w:t>
      </w:r>
      <w:r>
        <w:rPr>
          <w:rFonts w:ascii="Verdana" w:hAnsi="Verdana" w:cs="Verdana"/>
          <w:sz w:val="16"/>
          <w:szCs w:val="16"/>
        </w:rPr>
        <w:softHyphen/>
        <w:t>pouvoir de l'entité bureaucratique. Elles agissent en tant qu'individus, même si c'est pro</w:t>
      </w:r>
      <w:r>
        <w:rPr>
          <w:rFonts w:ascii="Verdana" w:hAnsi="Verdana" w:cs="Verdana"/>
          <w:sz w:val="16"/>
          <w:szCs w:val="16"/>
        </w:rPr>
        <w:t xml:space="preserve">fessionnel, en face de ceux qui se trouvent en situation de dérive ou d'échec. Sans doute leur rôle n'est-il pas de combler le manque affectif des jeunes qui leur sont confiés. Mais elles peuvent alors se situer en tant que relais, offrir des possibilités </w:t>
      </w:r>
      <w:r>
        <w:rPr>
          <w:rFonts w:ascii="Verdana" w:hAnsi="Verdana" w:cs="Verdana"/>
          <w:sz w:val="16"/>
          <w:szCs w:val="16"/>
        </w:rPr>
        <w:t>de rencontre à ceux qui en ont besoin, et dans ce sens, être précisément en relations avec des animateurs de lieux de vie.</w:t>
      </w:r>
    </w:p>
    <w:p w14:paraId="0325A2B8" w14:textId="77777777" w:rsidR="00000000" w:rsidRDefault="00EE5E01">
      <w:pPr>
        <w:kinsoku w:val="0"/>
        <w:overflowPunct w:val="0"/>
        <w:autoSpaceDE/>
        <w:autoSpaceDN/>
        <w:adjustRightInd/>
        <w:spacing w:line="193" w:lineRule="exact"/>
        <w:ind w:right="72" w:firstLine="144"/>
        <w:jc w:val="both"/>
        <w:textAlignment w:val="baseline"/>
        <w:rPr>
          <w:rFonts w:ascii="Verdana" w:hAnsi="Verdana" w:cs="Verdana"/>
          <w:sz w:val="16"/>
          <w:szCs w:val="16"/>
        </w:rPr>
      </w:pPr>
      <w:r>
        <w:rPr>
          <w:rFonts w:ascii="Verdana" w:hAnsi="Verdana" w:cs="Verdana"/>
          <w:sz w:val="16"/>
          <w:szCs w:val="16"/>
        </w:rPr>
        <w:t>Les structures de soins ne permettent pas de guérir. Le prétendre est un leurre. Par contre, elles constituent des étapes pour surmon</w:t>
      </w:r>
      <w:r>
        <w:rPr>
          <w:rFonts w:ascii="Verdana" w:hAnsi="Verdana" w:cs="Verdana"/>
          <w:sz w:val="16"/>
          <w:szCs w:val="16"/>
        </w:rPr>
        <w:t>ter une crise, se reposer, fuir un environ</w:t>
      </w:r>
      <w:r>
        <w:rPr>
          <w:rFonts w:ascii="Verdana" w:hAnsi="Verdana" w:cs="Verdana"/>
          <w:sz w:val="16"/>
          <w:szCs w:val="16"/>
        </w:rPr>
        <w:softHyphen/>
        <w:t>nement destructeur ou se rassurer. Elles ont évolué. Les secousses imprimées par l'antipsychiatrie ont obligé le per</w:t>
      </w:r>
      <w:r>
        <w:rPr>
          <w:rFonts w:ascii="Verdana" w:hAnsi="Verdana" w:cs="Verdana"/>
          <w:sz w:val="16"/>
          <w:szCs w:val="16"/>
        </w:rPr>
        <w:softHyphen/>
        <w:t>sonnel soignant à bouger. Le système économique et politique a récupéré les idées de l'extrême g</w:t>
      </w:r>
      <w:r>
        <w:rPr>
          <w:rFonts w:ascii="Verdana" w:hAnsi="Verdana" w:cs="Verdana"/>
          <w:sz w:val="16"/>
          <w:szCs w:val="16"/>
        </w:rPr>
        <w:t>auche et des liber</w:t>
      </w:r>
      <w:r>
        <w:rPr>
          <w:rFonts w:ascii="Verdana" w:hAnsi="Verdana" w:cs="Verdana"/>
          <w:sz w:val="16"/>
          <w:szCs w:val="16"/>
        </w:rPr>
        <w:softHyphen/>
        <w:t>taires. Ainsi sont nées les structures intermédiaires du secteur psychiatrique, foyers de jeunes, appartements thérapeutiques, lieux de vie, foyers de nuit, lieux de crise et autres lieux de consultation. Le pouvoir socialiste lui-même a</w:t>
      </w:r>
      <w:r>
        <w:rPr>
          <w:rFonts w:ascii="Verdana" w:hAnsi="Verdana" w:cs="Verdana"/>
          <w:sz w:val="16"/>
          <w:szCs w:val="16"/>
        </w:rPr>
        <w:t xml:space="preserve"> provoqué l'accélération. Il a fait savoir, dès 1982,  que les hôpitaux psychiatriques devaient être fermés.</w:t>
      </w:r>
    </w:p>
    <w:p w14:paraId="55E011C8" w14:textId="77777777" w:rsidR="00000000" w:rsidRDefault="00EE5E01">
      <w:pPr>
        <w:kinsoku w:val="0"/>
        <w:overflowPunct w:val="0"/>
        <w:autoSpaceDE/>
        <w:autoSpaceDN/>
        <w:adjustRightInd/>
        <w:spacing w:line="190" w:lineRule="exact"/>
        <w:ind w:right="72" w:firstLine="144"/>
        <w:jc w:val="both"/>
        <w:textAlignment w:val="baseline"/>
        <w:rPr>
          <w:rFonts w:ascii="Verdana" w:hAnsi="Verdana" w:cs="Verdana"/>
          <w:sz w:val="16"/>
          <w:szCs w:val="16"/>
        </w:rPr>
      </w:pPr>
      <w:r>
        <w:rPr>
          <w:rFonts w:ascii="Verdana" w:hAnsi="Verdana" w:cs="Verdana"/>
          <w:sz w:val="16"/>
          <w:szCs w:val="16"/>
        </w:rPr>
        <w:t>Réciproquement, certains lieux de vie se sont in-stitutionalisés. Coincés entre le prix de journée et les tracasseries soupçonneuses de l'Administr</w:t>
      </w:r>
      <w:r>
        <w:rPr>
          <w:rFonts w:ascii="Verdana" w:hAnsi="Verdana" w:cs="Verdana"/>
          <w:sz w:val="16"/>
          <w:szCs w:val="16"/>
        </w:rPr>
        <w:t>ation cautionnée par la circulaire Dufoix, les babas cools se sont mués en animateurs créatifs ou en techniciens « clean » et « new look »...</w:t>
      </w:r>
    </w:p>
    <w:p w14:paraId="1017148E" w14:textId="77777777" w:rsidR="00000000" w:rsidRDefault="00EE5E01">
      <w:pPr>
        <w:kinsoku w:val="0"/>
        <w:overflowPunct w:val="0"/>
        <w:autoSpaceDE/>
        <w:autoSpaceDN/>
        <w:adjustRightInd/>
        <w:spacing w:before="2" w:line="193" w:lineRule="exact"/>
        <w:ind w:right="72" w:firstLine="144"/>
        <w:jc w:val="both"/>
        <w:textAlignment w:val="baseline"/>
        <w:rPr>
          <w:rFonts w:ascii="Verdana" w:hAnsi="Verdana" w:cs="Verdana"/>
          <w:sz w:val="16"/>
          <w:szCs w:val="16"/>
        </w:rPr>
      </w:pPr>
      <w:r>
        <w:rPr>
          <w:rFonts w:ascii="Verdana" w:hAnsi="Verdana" w:cs="Verdana"/>
          <w:sz w:val="16"/>
          <w:szCs w:val="16"/>
        </w:rPr>
        <w:t>Fi. pourtant. subsistent, en arrière fond, les ombres chinoises des bons et des mauvais, même si tout le monde s'a</w:t>
      </w:r>
      <w:r>
        <w:rPr>
          <w:rFonts w:ascii="Verdana" w:hAnsi="Verdana" w:cs="Verdana"/>
          <w:sz w:val="16"/>
          <w:szCs w:val="16"/>
        </w:rPr>
        <w:t>ccorde pour affirmer que la réalité est bien différente. L'in</w:t>
      </w:r>
      <w:r>
        <w:rPr>
          <w:rFonts w:ascii="Verdana" w:hAnsi="Verdana" w:cs="Verdana"/>
          <w:sz w:val="16"/>
          <w:szCs w:val="16"/>
        </w:rPr>
        <w:softHyphen/>
        <w:t>stitution et le lieux de vie sont complémentaires. Ils peuvent correspondre à des moments différents d'une vie en dif</w:t>
      </w:r>
      <w:r>
        <w:rPr>
          <w:rFonts w:ascii="Verdana" w:hAnsi="Verdana" w:cs="Verdana"/>
          <w:sz w:val="16"/>
          <w:szCs w:val="16"/>
        </w:rPr>
        <w:softHyphen/>
        <w:t>ficulté. Tout est une question de personne et de contexte politique. Certain</w:t>
      </w:r>
      <w:r>
        <w:rPr>
          <w:rFonts w:ascii="Verdana" w:hAnsi="Verdana" w:cs="Verdana"/>
          <w:sz w:val="16"/>
          <w:szCs w:val="16"/>
        </w:rPr>
        <w:t>s professionnels de l'hôpital s'avèrent tout à fait utiles et positifs pour leurs patients, au même titre que des permanents de lieux de vie.</w:t>
      </w:r>
    </w:p>
    <w:p w14:paraId="607C4F78" w14:textId="77777777" w:rsidR="00000000" w:rsidRDefault="00EE5E01">
      <w:pPr>
        <w:kinsoku w:val="0"/>
        <w:overflowPunct w:val="0"/>
        <w:autoSpaceDE/>
        <w:autoSpaceDN/>
        <w:adjustRightInd/>
        <w:spacing w:before="73" w:line="193" w:lineRule="exact"/>
        <w:ind w:right="72" w:firstLine="144"/>
        <w:jc w:val="both"/>
        <w:textAlignment w:val="baseline"/>
        <w:rPr>
          <w:rFonts w:ascii="Verdana" w:hAnsi="Verdana" w:cs="Verdana"/>
          <w:spacing w:val="1"/>
          <w:sz w:val="16"/>
          <w:szCs w:val="16"/>
        </w:rPr>
      </w:pPr>
      <w:r>
        <w:rPr>
          <w:rFonts w:ascii="Verdana" w:hAnsi="Verdana" w:cs="Verdana"/>
          <w:spacing w:val="1"/>
          <w:sz w:val="16"/>
          <w:szCs w:val="16"/>
        </w:rPr>
        <w:t>C'est alors qu'un éminent représentant du Crédit Coopé</w:t>
      </w:r>
      <w:r>
        <w:rPr>
          <w:rFonts w:ascii="Verdana" w:hAnsi="Verdana" w:cs="Verdana"/>
          <w:spacing w:val="1"/>
          <w:sz w:val="16"/>
          <w:szCs w:val="16"/>
        </w:rPr>
        <w:t>ratif, qui est la banque de l'economie sociale, nous renvoie la même antienne en miroir. Pour être bien compris 'des partenaires sociaux et des organismes payeurs, les animateurs de lieux de vie devraient se présenter autrement. Selon lui, ils apparaissent</w:t>
      </w:r>
      <w:r>
        <w:rPr>
          <w:rFonts w:ascii="Verdana" w:hAnsi="Verdana" w:cs="Verdana"/>
          <w:spacing w:val="1"/>
          <w:sz w:val="16"/>
          <w:szCs w:val="16"/>
        </w:rPr>
        <w:t xml:space="preserve"> souvent comme ceux qui se trouvent du bon côté de la barrière, tous les autres étant im</w:t>
      </w:r>
      <w:r>
        <w:rPr>
          <w:rFonts w:ascii="Verdana" w:hAnsi="Verdana" w:cs="Verdana"/>
          <w:spacing w:val="1"/>
          <w:sz w:val="16"/>
          <w:szCs w:val="16"/>
        </w:rPr>
        <w:softHyphen/>
        <w:t>plicitement rangés du mauvais. De plus, ils ne sont pas assez clairs sur leurs pratiques. Cela reste toujours assez mystérieux. Comment un permanent peut-il se définir</w:t>
      </w:r>
      <w:r>
        <w:rPr>
          <w:rFonts w:ascii="Verdana" w:hAnsi="Verdana" w:cs="Verdana"/>
          <w:spacing w:val="1"/>
          <w:sz w:val="16"/>
          <w:szCs w:val="16"/>
        </w:rPr>
        <w:t>, à la fois, comme papa et poubelle, ainsi que l'a fait l'un d'entre eux au Forum 7</w:t>
      </w:r>
    </w:p>
    <w:p w14:paraId="1C019E2A" w14:textId="77777777" w:rsidR="00000000" w:rsidRDefault="00EE5E01">
      <w:pPr>
        <w:kinsoku w:val="0"/>
        <w:overflowPunct w:val="0"/>
        <w:autoSpaceDE/>
        <w:autoSpaceDN/>
        <w:adjustRightInd/>
        <w:spacing w:before="13" w:line="193" w:lineRule="exact"/>
        <w:ind w:right="72" w:firstLine="144"/>
        <w:jc w:val="both"/>
        <w:textAlignment w:val="baseline"/>
        <w:rPr>
          <w:rFonts w:ascii="Verdana" w:hAnsi="Verdana" w:cs="Verdana"/>
          <w:sz w:val="16"/>
          <w:szCs w:val="16"/>
        </w:rPr>
      </w:pPr>
      <w:r>
        <w:rPr>
          <w:rFonts w:ascii="Verdana" w:hAnsi="Verdana" w:cs="Verdana"/>
          <w:sz w:val="16"/>
          <w:szCs w:val="16"/>
        </w:rPr>
        <w:t>Enfin, et c'est peut-être le plus important, les lieux de vie restent trop isolés. Soucieux de préserver leur originalité, ils fonctionnent chacun autour d'une ou deux fort</w:t>
      </w:r>
      <w:r>
        <w:rPr>
          <w:rFonts w:ascii="Verdana" w:hAnsi="Verdana" w:cs="Verdana"/>
          <w:sz w:val="16"/>
          <w:szCs w:val="16"/>
        </w:rPr>
        <w:t>es person</w:t>
      </w:r>
      <w:r>
        <w:rPr>
          <w:rFonts w:ascii="Verdana" w:hAnsi="Verdana" w:cs="Verdana"/>
          <w:sz w:val="16"/>
          <w:szCs w:val="16"/>
        </w:rPr>
        <w:softHyphen/>
        <w:t>nalités. Mais ils ne s'unissent pas. Ils sont séparés par des conflits de tendance, des oppositions inter-individuelles, des divergences éthiques ou idéologiques. Il appareil qu'ils gagneraient à se fédérer ou à se rassembler en un large mouvemen</w:t>
      </w:r>
      <w:r>
        <w:rPr>
          <w:rFonts w:ascii="Verdana" w:hAnsi="Verdana" w:cs="Verdana"/>
          <w:sz w:val="16"/>
          <w:szCs w:val="16"/>
        </w:rPr>
        <w:t>t unique et cohérent, représentatif sur le plan national, auprès des financeurs et des autorités qui statuent au niveau le plus élevé.</w:t>
      </w:r>
    </w:p>
    <w:p w14:paraId="051D767F" w14:textId="77777777" w:rsidR="00000000" w:rsidRDefault="00EE5E01">
      <w:pPr>
        <w:kinsoku w:val="0"/>
        <w:overflowPunct w:val="0"/>
        <w:autoSpaceDE/>
        <w:autoSpaceDN/>
        <w:adjustRightInd/>
        <w:spacing w:before="4" w:line="192" w:lineRule="exact"/>
        <w:ind w:right="72" w:firstLine="144"/>
        <w:jc w:val="both"/>
        <w:textAlignment w:val="baseline"/>
        <w:rPr>
          <w:rFonts w:ascii="Verdana" w:hAnsi="Verdana" w:cs="Verdana"/>
          <w:sz w:val="16"/>
          <w:szCs w:val="16"/>
        </w:rPr>
      </w:pPr>
      <w:r>
        <w:rPr>
          <w:noProof/>
        </w:rPr>
        <w:pict w14:anchorId="00D4603C">
          <v:shape id="_x0000_s1405" type="#_x0000_t202" style="position:absolute;left:0;text-align:left;margin-left:1.05pt;margin-top:821.8pt;width:19.25pt;height:9.65pt;z-index:380;mso-wrap-edited:f;mso-wrap-distance-left:0;mso-wrap-distance-top:0;mso-wrap-distance-right:0;mso-wrap-distance-bottom:0;mso-position-horizontal-relative:page;mso-position-vertical-relative:page" wrapcoords="-62 0 -62 21600 21662 21600 21662 0 -62 0" o:allowincell="f" stroked="f">
            <v:textbox inset="0,0,0,0">
              <w:txbxContent>
                <w:p w14:paraId="052E927F" w14:textId="77777777" w:rsidR="00000000" w:rsidRDefault="00EE5E01">
                  <w:pPr>
                    <w:kinsoku w:val="0"/>
                    <w:overflowPunct w:val="0"/>
                    <w:autoSpaceDE/>
                    <w:autoSpaceDN/>
                    <w:adjustRightInd/>
                    <w:spacing w:line="181" w:lineRule="exact"/>
                    <w:textAlignment w:val="baseline"/>
                    <w:rPr>
                      <w:rFonts w:ascii="Verdana" w:hAnsi="Verdana" w:cs="Verdana"/>
                      <w:spacing w:val="21"/>
                      <w:sz w:val="16"/>
                      <w:szCs w:val="16"/>
                    </w:rPr>
                  </w:pPr>
                  <w:r>
                    <w:rPr>
                      <w:rFonts w:ascii="Verdana" w:hAnsi="Verdana" w:cs="Verdana"/>
                      <w:spacing w:val="21"/>
                      <w:sz w:val="16"/>
                      <w:szCs w:val="16"/>
                    </w:rPr>
                    <w:t>52</w:t>
                  </w:r>
                </w:p>
              </w:txbxContent>
            </v:textbox>
            <w10:wrap type="square" anchorx="page" anchory="page"/>
          </v:shape>
        </w:pict>
      </w:r>
      <w:r>
        <w:rPr>
          <w:rFonts w:ascii="Verdana" w:hAnsi="Verdana" w:cs="Verdana"/>
          <w:sz w:val="16"/>
          <w:szCs w:val="16"/>
        </w:rPr>
        <w:t xml:space="preserve">Tout cela est bel et bon. Je souscris à ces propos empreints du désir de conciliation et de coopération. Pourtant, </w:t>
      </w:r>
      <w:r>
        <w:rPr>
          <w:rFonts w:ascii="Verdana" w:hAnsi="Verdana" w:cs="Verdana"/>
          <w:sz w:val="16"/>
          <w:szCs w:val="16"/>
        </w:rPr>
        <w:t>bien qu'identique à moi-même ici et là, lorsque j'étais psychologue à l'hôpital, animateur au foyer de jeunes délinquants ou sociothérapeute au Centre psychiatrique, je n'ai pas réussi le quart de ce que j'ai réalisé avec ceux que j'ai hébergés chez moi...</w:t>
      </w:r>
    </w:p>
    <w:p w14:paraId="56579351" w14:textId="77777777" w:rsidR="00000000" w:rsidRDefault="00EE5E01">
      <w:pPr>
        <w:kinsoku w:val="0"/>
        <w:overflowPunct w:val="0"/>
        <w:autoSpaceDE/>
        <w:autoSpaceDN/>
        <w:adjustRightInd/>
        <w:spacing w:before="5" w:line="193" w:lineRule="exact"/>
        <w:ind w:right="72" w:firstLine="144"/>
        <w:textAlignment w:val="baseline"/>
        <w:rPr>
          <w:rFonts w:ascii="Verdana" w:hAnsi="Verdana" w:cs="Verdana"/>
          <w:spacing w:val="-4"/>
          <w:sz w:val="16"/>
          <w:szCs w:val="16"/>
        </w:rPr>
      </w:pPr>
      <w:r>
        <w:rPr>
          <w:rFonts w:ascii="Verdana" w:hAnsi="Verdana" w:cs="Verdana"/>
          <w:sz w:val="16"/>
          <w:szCs w:val="16"/>
        </w:rPr>
        <w:br w:type="column"/>
      </w:r>
      <w:r>
        <w:rPr>
          <w:rFonts w:ascii="Verdana" w:hAnsi="Verdana" w:cs="Verdana"/>
          <w:spacing w:val="-4"/>
          <w:sz w:val="16"/>
          <w:szCs w:val="16"/>
        </w:rPr>
        <w:t>Un spectacle m'a beaucoup plus, celui donné par Tertous et Cie, le vendredi soir, près du Pont Valentré. Il nous relatait sous le titre « Le pont du Diable », l'histoire de l'architecte Valentré qui du s'y reprendre à plus de dix fois pour arriver à cons</w:t>
      </w:r>
      <w:r>
        <w:rPr>
          <w:rFonts w:ascii="Verdana" w:hAnsi="Verdana" w:cs="Verdana"/>
          <w:spacing w:val="-4"/>
          <w:sz w:val="16"/>
          <w:szCs w:val="16"/>
        </w:rPr>
        <w:t>truire la magnifique couvre d'art que nous connaissons. Le Diable</w:t>
      </w:r>
    </w:p>
    <w:p w14:paraId="78BB7891" w14:textId="77777777" w:rsidR="00000000" w:rsidRDefault="00EE5E01">
      <w:pPr>
        <w:kinsoku w:val="0"/>
        <w:overflowPunct w:val="0"/>
        <w:autoSpaceDE/>
        <w:autoSpaceDN/>
        <w:adjustRightInd/>
        <w:spacing w:line="192" w:lineRule="exact"/>
        <w:ind w:right="72"/>
        <w:jc w:val="both"/>
        <w:textAlignment w:val="baseline"/>
        <w:rPr>
          <w:rFonts w:ascii="Verdana" w:hAnsi="Verdana" w:cs="Verdana"/>
          <w:sz w:val="24"/>
          <w:szCs w:val="24"/>
        </w:rPr>
      </w:pPr>
      <w:r>
        <w:rPr>
          <w:rFonts w:ascii="Verdana" w:hAnsi="Verdana" w:cs="Verdana"/>
          <w:spacing w:val="-2"/>
          <w:sz w:val="16"/>
          <w:szCs w:val="16"/>
        </w:rPr>
        <w:t>était très inquiétant. Il parlait manouche, argot et verlan. Lor</w:t>
      </w:r>
      <w:r>
        <w:rPr>
          <w:rFonts w:ascii="Verdana" w:hAnsi="Verdana" w:cs="Verdana"/>
          <w:spacing w:val="-2"/>
          <w:sz w:val="16"/>
          <w:szCs w:val="16"/>
        </w:rPr>
        <w:noBreakHyphen/>
      </w:r>
    </w:p>
    <w:p w14:paraId="4B0D5354" w14:textId="77777777" w:rsidR="00000000" w:rsidRDefault="00EE5E01">
      <w:pPr>
        <w:kinsoku w:val="0"/>
        <w:overflowPunct w:val="0"/>
        <w:autoSpaceDE/>
        <w:autoSpaceDN/>
        <w:adjustRightInd/>
        <w:spacing w:line="192" w:lineRule="exact"/>
        <w:ind w:right="72"/>
        <w:jc w:val="both"/>
        <w:textAlignment w:val="baseline"/>
        <w:rPr>
          <w:rFonts w:ascii="Verdana" w:hAnsi="Verdana" w:cs="Verdana"/>
          <w:sz w:val="24"/>
          <w:szCs w:val="24"/>
        </w:rPr>
      </w:pPr>
      <w:r>
        <w:rPr>
          <w:rFonts w:ascii="Verdana" w:hAnsi="Verdana" w:cs="Verdana"/>
          <w:spacing w:val="-3"/>
          <w:sz w:val="16"/>
          <w:szCs w:val="16"/>
        </w:rPr>
        <w:t>sque son effigie est tombée à l'eau, dans un véritable feu d'ar</w:t>
      </w:r>
      <w:r>
        <w:rPr>
          <w:rFonts w:ascii="Verdana" w:hAnsi="Verdana" w:cs="Verdana"/>
          <w:spacing w:val="-3"/>
          <w:sz w:val="16"/>
          <w:szCs w:val="16"/>
        </w:rPr>
        <w:noBreakHyphen/>
      </w:r>
    </w:p>
    <w:p w14:paraId="594292B5" w14:textId="77777777" w:rsidR="00000000" w:rsidRDefault="00EE5E01">
      <w:pPr>
        <w:kinsoku w:val="0"/>
        <w:overflowPunct w:val="0"/>
        <w:autoSpaceDE/>
        <w:autoSpaceDN/>
        <w:adjustRightInd/>
        <w:spacing w:line="187" w:lineRule="exact"/>
        <w:ind w:right="72"/>
        <w:jc w:val="both"/>
        <w:textAlignment w:val="baseline"/>
        <w:rPr>
          <w:rFonts w:ascii="Verdana" w:hAnsi="Verdana" w:cs="Verdana"/>
          <w:sz w:val="16"/>
          <w:szCs w:val="16"/>
        </w:rPr>
      </w:pPr>
      <w:r>
        <w:rPr>
          <w:rFonts w:ascii="Verdana" w:hAnsi="Verdana" w:cs="Verdana"/>
          <w:sz w:val="16"/>
          <w:szCs w:val="16"/>
        </w:rPr>
        <w:t>tifice, ce fut une splendide illumination.</w:t>
      </w:r>
    </w:p>
    <w:p w14:paraId="6A0317BF" w14:textId="77777777" w:rsidR="00000000" w:rsidRDefault="00EE5E01">
      <w:pPr>
        <w:kinsoku w:val="0"/>
        <w:overflowPunct w:val="0"/>
        <w:autoSpaceDE/>
        <w:autoSpaceDN/>
        <w:adjustRightInd/>
        <w:spacing w:line="192" w:lineRule="exact"/>
        <w:ind w:right="72" w:firstLine="144"/>
        <w:jc w:val="both"/>
        <w:textAlignment w:val="baseline"/>
        <w:rPr>
          <w:rFonts w:ascii="Verdana" w:hAnsi="Verdana" w:cs="Verdana"/>
          <w:sz w:val="16"/>
          <w:szCs w:val="16"/>
        </w:rPr>
      </w:pPr>
      <w:r>
        <w:rPr>
          <w:rFonts w:ascii="Verdana" w:hAnsi="Verdana" w:cs="Verdana"/>
          <w:sz w:val="16"/>
          <w:szCs w:val="16"/>
        </w:rPr>
        <w:t>Deux autres débats m'ont offert le privilège de riches con</w:t>
      </w:r>
      <w:r>
        <w:rPr>
          <w:rFonts w:ascii="Verdana" w:hAnsi="Verdana" w:cs="Verdana"/>
          <w:sz w:val="16"/>
          <w:szCs w:val="16"/>
        </w:rPr>
        <w:softHyphen/>
        <w:t>frontations : celui sur les nouveaux créneaux réservés aux jeunes dans le monde du travail, et celui intitulé « Violence des jeunes et violence des adultes ». J'avais dû renoncer à animer l'atelier</w:t>
      </w:r>
      <w:r>
        <w:rPr>
          <w:rFonts w:ascii="Verdana" w:hAnsi="Verdana" w:cs="Verdana"/>
          <w:sz w:val="16"/>
          <w:szCs w:val="16"/>
        </w:rPr>
        <w:t xml:space="preserve"> sur la sexualité et la vie affective, à cause de la poursuite de la réflexion relative aux lieux de vie. Mais je ne l'ai pas trop regretté, tout se déroulant dans une dynamique en continuel mouvement.</w:t>
      </w:r>
    </w:p>
    <w:p w14:paraId="13B2ED1B" w14:textId="77777777" w:rsidR="00000000" w:rsidRDefault="00EE5E01">
      <w:pPr>
        <w:kinsoku w:val="0"/>
        <w:overflowPunct w:val="0"/>
        <w:autoSpaceDE/>
        <w:autoSpaceDN/>
        <w:adjustRightInd/>
        <w:spacing w:before="1" w:line="193" w:lineRule="exact"/>
        <w:ind w:right="72" w:firstLine="144"/>
        <w:jc w:val="both"/>
        <w:textAlignment w:val="baseline"/>
        <w:rPr>
          <w:rFonts w:ascii="Verdana" w:hAnsi="Verdana" w:cs="Verdana"/>
          <w:spacing w:val="-2"/>
          <w:sz w:val="16"/>
          <w:szCs w:val="16"/>
        </w:rPr>
      </w:pPr>
      <w:r>
        <w:rPr>
          <w:rFonts w:ascii="Verdana" w:hAnsi="Verdana" w:cs="Verdana"/>
          <w:spacing w:val="-2"/>
          <w:sz w:val="16"/>
          <w:szCs w:val="16"/>
        </w:rPr>
        <w:t>Il est apparu que les prétendus créneaux offerts aux j</w:t>
      </w:r>
      <w:r>
        <w:rPr>
          <w:rFonts w:ascii="Verdana" w:hAnsi="Verdana" w:cs="Verdana"/>
          <w:spacing w:val="-2"/>
          <w:sz w:val="16"/>
          <w:szCs w:val="16"/>
        </w:rPr>
        <w:t>eunes, stages, TUC, formations, sont des trompe-l'oeil. Cela ne con</w:t>
      </w:r>
      <w:r>
        <w:rPr>
          <w:rFonts w:ascii="Verdana" w:hAnsi="Verdana" w:cs="Verdana"/>
          <w:spacing w:val="-2"/>
          <w:sz w:val="16"/>
          <w:szCs w:val="16"/>
        </w:rPr>
        <w:softHyphen/>
        <w:t>cerne qu'une petite partie d'entre eux. Une grande majorité passe à côté et va rejoindre la masse des demandeurs d'em</w:t>
      </w:r>
      <w:r>
        <w:rPr>
          <w:rFonts w:ascii="Verdana" w:hAnsi="Verdana" w:cs="Verdana"/>
          <w:spacing w:val="-2"/>
          <w:sz w:val="16"/>
          <w:szCs w:val="16"/>
        </w:rPr>
        <w:softHyphen/>
        <w:t>ploi. D'où une immense angoisse des nouvelles générations qui arrivent</w:t>
      </w:r>
      <w:r>
        <w:rPr>
          <w:rFonts w:ascii="Verdana" w:hAnsi="Verdana" w:cs="Verdana"/>
          <w:spacing w:val="-2"/>
          <w:sz w:val="16"/>
          <w:szCs w:val="16"/>
        </w:rPr>
        <w:t xml:space="preserve"> sans illusion et presque sans espoir. Une question lancinante est revenue au cours de la discussion : que pouvons-nous inventer pour faire fonctionner le lieu de vie 7 Un des temps forts a été l'échange d'idées avec des ex</w:t>
      </w:r>
      <w:r>
        <w:rPr>
          <w:rFonts w:ascii="Verdana" w:hAnsi="Verdana" w:cs="Verdana"/>
          <w:spacing w:val="-2"/>
          <w:sz w:val="16"/>
          <w:szCs w:val="16"/>
        </w:rPr>
        <w:softHyphen/>
        <w:t>emples concrets, la tonte des mo</w:t>
      </w:r>
      <w:r>
        <w:rPr>
          <w:rFonts w:ascii="Verdana" w:hAnsi="Verdana" w:cs="Verdana"/>
          <w:spacing w:val="-2"/>
          <w:sz w:val="16"/>
          <w:szCs w:val="16"/>
        </w:rPr>
        <w:t>utons, la fabrication de chaises, la récupération des vieux pneus, l'invention de cyclo</w:t>
      </w:r>
      <w:r>
        <w:rPr>
          <w:rFonts w:ascii="Verdana" w:hAnsi="Verdana" w:cs="Verdana"/>
          <w:spacing w:val="-2"/>
          <w:sz w:val="16"/>
          <w:szCs w:val="16"/>
        </w:rPr>
        <w:softHyphen/>
        <w:t>pousses en France, l'entreprise de nettoyage etc...</w:t>
      </w:r>
    </w:p>
    <w:p w14:paraId="523EDBCE" w14:textId="77777777" w:rsidR="00000000" w:rsidRDefault="00EE5E01">
      <w:pPr>
        <w:kinsoku w:val="0"/>
        <w:overflowPunct w:val="0"/>
        <w:autoSpaceDE/>
        <w:autoSpaceDN/>
        <w:adjustRightInd/>
        <w:spacing w:line="191" w:lineRule="exact"/>
        <w:ind w:right="72" w:firstLine="144"/>
        <w:jc w:val="both"/>
        <w:textAlignment w:val="baseline"/>
        <w:rPr>
          <w:rFonts w:ascii="Verdana" w:hAnsi="Verdana" w:cs="Verdana"/>
          <w:sz w:val="16"/>
          <w:szCs w:val="16"/>
        </w:rPr>
      </w:pPr>
      <w:r>
        <w:rPr>
          <w:rFonts w:ascii="Verdana" w:hAnsi="Verdana" w:cs="Verdana"/>
          <w:sz w:val="16"/>
          <w:szCs w:val="16"/>
        </w:rPr>
        <w:t>La même inquiétude est apparue au cours de l'intense échange sur la viol</w:t>
      </w:r>
      <w:r>
        <w:rPr>
          <w:rFonts w:ascii="Verdana" w:hAnsi="Verdana" w:cs="Verdana"/>
          <w:sz w:val="16"/>
          <w:szCs w:val="16"/>
        </w:rPr>
        <w:t>ence. Certes, des animateurs ont exprimé leur peur face à des jeunes en crise. Que faire 7 Est-il possible d'éviter les incidents ? Mais cela n'a pas été l'essentiel du débat. Les adultes se disaient : « C'est normal que les jeunes se révoltent et recouren</w:t>
      </w:r>
      <w:r>
        <w:rPr>
          <w:rFonts w:ascii="Verdana" w:hAnsi="Verdana" w:cs="Verdana"/>
          <w:sz w:val="16"/>
          <w:szCs w:val="16"/>
        </w:rPr>
        <w:t>t à la violence. On leur offre une situation tellement catastrophique qu'il ne leur reste rien d'autre ».</w:t>
      </w:r>
    </w:p>
    <w:p w14:paraId="5083541D" w14:textId="77777777" w:rsidR="00000000" w:rsidRDefault="00EE5E01">
      <w:pPr>
        <w:kinsoku w:val="0"/>
        <w:overflowPunct w:val="0"/>
        <w:autoSpaceDE/>
        <w:autoSpaceDN/>
        <w:adjustRightInd/>
        <w:spacing w:before="4" w:line="193" w:lineRule="exact"/>
        <w:ind w:right="72" w:firstLine="144"/>
        <w:jc w:val="both"/>
        <w:textAlignment w:val="baseline"/>
        <w:rPr>
          <w:rFonts w:ascii="Verdana" w:hAnsi="Verdana" w:cs="Verdana"/>
          <w:sz w:val="16"/>
          <w:szCs w:val="16"/>
        </w:rPr>
      </w:pPr>
      <w:r>
        <w:rPr>
          <w:rFonts w:ascii="Verdana" w:hAnsi="Verdana" w:cs="Verdana"/>
          <w:sz w:val="16"/>
          <w:szCs w:val="16"/>
        </w:rPr>
        <w:t>Et ce sont des jeunes qui ont répondu : « Mais non, dans la plupart des cas, les jeunes ne se révoltent pas. C'était vrai pour votre génération. Nous,</w:t>
      </w:r>
      <w:r>
        <w:rPr>
          <w:rFonts w:ascii="Verdana" w:hAnsi="Verdana" w:cs="Verdana"/>
          <w:sz w:val="16"/>
          <w:szCs w:val="16"/>
        </w:rPr>
        <w:t xml:space="preserve"> on n'est pas pour la violence. De toute façon, on n'a pas le temps d'aller casser ou de se battre. Tout ça, c'est fini. Notre problème, c'est de trouver du travail. Or, il n'y a rien. On est obligé de se débrouiller in</w:t>
      </w:r>
      <w:r>
        <w:rPr>
          <w:rFonts w:ascii="Verdana" w:hAnsi="Verdana" w:cs="Verdana"/>
          <w:sz w:val="16"/>
          <w:szCs w:val="16"/>
        </w:rPr>
        <w:softHyphen/>
        <w:t>dividuellement. C'est chacun pour so</w:t>
      </w:r>
      <w:r>
        <w:rPr>
          <w:rFonts w:ascii="Verdana" w:hAnsi="Verdana" w:cs="Verdana"/>
          <w:sz w:val="16"/>
          <w:szCs w:val="16"/>
        </w:rPr>
        <w:t>i. Il faut survivre. Voilà nos vraies préoccupations ».</w:t>
      </w:r>
    </w:p>
    <w:p w14:paraId="593EB40D" w14:textId="77777777" w:rsidR="00000000" w:rsidRDefault="00EE5E01">
      <w:pPr>
        <w:kinsoku w:val="0"/>
        <w:overflowPunct w:val="0"/>
        <w:autoSpaceDE/>
        <w:autoSpaceDN/>
        <w:adjustRightInd/>
        <w:spacing w:before="71" w:line="192" w:lineRule="exact"/>
        <w:ind w:right="72" w:firstLine="144"/>
        <w:jc w:val="both"/>
        <w:textAlignment w:val="baseline"/>
        <w:rPr>
          <w:rFonts w:ascii="Verdana" w:hAnsi="Verdana" w:cs="Verdana"/>
          <w:sz w:val="16"/>
          <w:szCs w:val="16"/>
        </w:rPr>
      </w:pPr>
      <w:r>
        <w:rPr>
          <w:rFonts w:ascii="Verdana" w:hAnsi="Verdana" w:cs="Verdana"/>
          <w:sz w:val="16"/>
          <w:szCs w:val="16"/>
        </w:rPr>
        <w:t>Nous étions loin du discours sur la révolte et la prise de con</w:t>
      </w:r>
      <w:r>
        <w:rPr>
          <w:rFonts w:ascii="Verdana" w:hAnsi="Verdana" w:cs="Verdana"/>
          <w:sz w:val="16"/>
          <w:szCs w:val="16"/>
        </w:rPr>
        <w:softHyphen/>
        <w:t>science politique des classes sociales opprimées. Ce qui nous a été renvoyé, c'est que tout ce qui est politique est « pourri ». Nos enfa</w:t>
      </w:r>
      <w:r>
        <w:rPr>
          <w:rFonts w:ascii="Verdana" w:hAnsi="Verdana" w:cs="Verdana"/>
          <w:sz w:val="16"/>
          <w:szCs w:val="16"/>
        </w:rPr>
        <w:t>nts se disent revenus de ce rêve de leurs parents. Ils n'espèrent rien de la révolution. Ils nous citent 68 en exemple. Nous pourrions nous replier jusqu'en 1789, mais qu'en reste-t-il 7 Et il pourrait nous être alors rappelé la Révolution d'Octobre.... No</w:t>
      </w:r>
      <w:r>
        <w:rPr>
          <w:rFonts w:ascii="Verdana" w:hAnsi="Verdana" w:cs="Verdana"/>
          <w:sz w:val="16"/>
          <w:szCs w:val="16"/>
        </w:rPr>
        <w:t>us n'avons pas trop insisté sur ce terrain et il nous a bien fallu admettre qu'aujourd'hui, la véri</w:t>
      </w:r>
      <w:r>
        <w:rPr>
          <w:rFonts w:ascii="Verdana" w:hAnsi="Verdana" w:cs="Verdana"/>
          <w:sz w:val="16"/>
          <w:szCs w:val="16"/>
        </w:rPr>
        <w:softHyphen/>
        <w:t>table violence, c'était, surtout celle des adultes. De toute façon, nous n'en avons jamais vraiment douté. Si les enfants ont des problèmes, cela vient bien</w:t>
      </w:r>
      <w:r>
        <w:rPr>
          <w:rFonts w:ascii="Verdana" w:hAnsi="Verdana" w:cs="Verdana"/>
          <w:sz w:val="16"/>
          <w:szCs w:val="16"/>
        </w:rPr>
        <w:t xml:space="preserve"> du système social, des parents ou de l'absence de tout parent. Ce ne sont pas les jeunes qui sé trouvent à l'origine de la névrose de leur père et de leur mère I</w:t>
      </w:r>
    </w:p>
    <w:p w14:paraId="558E368E" w14:textId="77777777" w:rsidR="00000000" w:rsidRDefault="00EE5E01">
      <w:pPr>
        <w:kinsoku w:val="0"/>
        <w:overflowPunct w:val="0"/>
        <w:autoSpaceDE/>
        <w:autoSpaceDN/>
        <w:adjustRightInd/>
        <w:spacing w:line="196" w:lineRule="exact"/>
        <w:ind w:right="72" w:firstLine="144"/>
        <w:jc w:val="both"/>
        <w:textAlignment w:val="baseline"/>
        <w:rPr>
          <w:rFonts w:ascii="Verdana" w:hAnsi="Verdana" w:cs="Verdana"/>
          <w:sz w:val="16"/>
          <w:szCs w:val="16"/>
        </w:rPr>
      </w:pPr>
      <w:r>
        <w:rPr>
          <w:rFonts w:ascii="Verdana" w:hAnsi="Verdana" w:cs="Verdana"/>
          <w:sz w:val="16"/>
          <w:szCs w:val="16"/>
        </w:rPr>
        <w:t>La journée du samedi s'est cloturée par la représentation du « Mariage forcé » de Molière, qu</w:t>
      </w:r>
      <w:r>
        <w:rPr>
          <w:rFonts w:ascii="Verdana" w:hAnsi="Verdana" w:cs="Verdana"/>
          <w:sz w:val="16"/>
          <w:szCs w:val="16"/>
        </w:rPr>
        <w:t>e donnait Tertous et Cie.</w:t>
      </w:r>
    </w:p>
    <w:p w14:paraId="4BCFCBA3" w14:textId="77777777" w:rsidR="00000000" w:rsidRDefault="00EE5E01">
      <w:pPr>
        <w:kinsoku w:val="0"/>
        <w:overflowPunct w:val="0"/>
        <w:autoSpaceDE/>
        <w:autoSpaceDN/>
        <w:adjustRightInd/>
        <w:spacing w:before="14" w:line="193" w:lineRule="exact"/>
        <w:ind w:right="72" w:firstLine="144"/>
        <w:jc w:val="both"/>
        <w:textAlignment w:val="baseline"/>
        <w:rPr>
          <w:rFonts w:ascii="Verdana" w:hAnsi="Verdana" w:cs="Verdana"/>
          <w:spacing w:val="-1"/>
          <w:sz w:val="16"/>
          <w:szCs w:val="16"/>
        </w:rPr>
      </w:pPr>
      <w:r>
        <w:rPr>
          <w:rFonts w:ascii="Verdana" w:hAnsi="Verdana" w:cs="Verdana"/>
          <w:spacing w:val="-1"/>
          <w:sz w:val="16"/>
          <w:szCs w:val="16"/>
        </w:rPr>
        <w:t>L'essentiel du Forum de la Vallée du Lot tient, pour moi, dans quelques conclusions simples mais fécondes. Il est capital de réunir tous les protagonistes de l'institution et du lieu de vie, le jeune y compris. Ce genre de rassemb</w:t>
      </w:r>
      <w:r>
        <w:rPr>
          <w:rFonts w:ascii="Verdana" w:hAnsi="Verdana" w:cs="Verdana"/>
          <w:spacing w:val="-1"/>
          <w:sz w:val="16"/>
          <w:szCs w:val="16"/>
        </w:rPr>
        <w:t>lement doit être maintenu et même multiplié. Le projet du deuxième Forum, à Cahors, ou ailleurs en 1986, serait le bienvenu. Et il serait vital pour le mouvement des lieux de vie, qu'une seule et unique fédération par-delà toutes les divergences, originali</w:t>
      </w:r>
      <w:r>
        <w:rPr>
          <w:rFonts w:ascii="Verdana" w:hAnsi="Verdana" w:cs="Verdana"/>
          <w:spacing w:val="-1"/>
          <w:sz w:val="16"/>
          <w:szCs w:val="16"/>
        </w:rPr>
        <w:t>tés et spécificités, soit le carrefour, la plate-forme etle porte-parole de l'Alternative Française et même européenne.</w:t>
      </w:r>
    </w:p>
    <w:p w14:paraId="7DC41530" w14:textId="77777777" w:rsidR="00000000" w:rsidRDefault="00EE5E01">
      <w:pPr>
        <w:kinsoku w:val="0"/>
        <w:overflowPunct w:val="0"/>
        <w:autoSpaceDE/>
        <w:autoSpaceDN/>
        <w:adjustRightInd/>
        <w:spacing w:before="196" w:line="188" w:lineRule="exact"/>
        <w:ind w:right="72"/>
        <w:jc w:val="right"/>
        <w:textAlignment w:val="baseline"/>
        <w:rPr>
          <w:rFonts w:ascii="Verdana" w:hAnsi="Verdana" w:cs="Verdana"/>
          <w:sz w:val="16"/>
          <w:szCs w:val="16"/>
        </w:rPr>
      </w:pPr>
      <w:r>
        <w:rPr>
          <w:rFonts w:ascii="Verdana" w:hAnsi="Verdana" w:cs="Verdana"/>
          <w:b/>
          <w:bCs/>
          <w:sz w:val="18"/>
          <w:szCs w:val="18"/>
        </w:rPr>
        <w:t xml:space="preserve">JACQUES LESAGE DE LA </w:t>
      </w:r>
      <w:r>
        <w:rPr>
          <w:rFonts w:ascii="Verdana" w:hAnsi="Verdana" w:cs="Verdana"/>
          <w:sz w:val="16"/>
          <w:szCs w:val="16"/>
        </w:rPr>
        <w:t>ii4,YE</w:t>
      </w:r>
    </w:p>
    <w:p w14:paraId="666DBEA2" w14:textId="77777777" w:rsidR="00000000" w:rsidRDefault="00EE5E01">
      <w:pPr>
        <w:widowControl/>
        <w:rPr>
          <w:sz w:val="24"/>
          <w:szCs w:val="24"/>
        </w:rPr>
        <w:sectPr w:rsidR="00000000">
          <w:pgSz w:w="11496" w:h="16843"/>
          <w:pgMar w:top="1171" w:right="172" w:bottom="1104" w:left="663" w:header="720" w:footer="720" w:gutter="0"/>
          <w:cols w:num="2" w:space="720" w:equalWidth="0">
            <w:col w:w="5102" w:space="457"/>
            <w:col w:w="5102"/>
          </w:cols>
          <w:noEndnote/>
        </w:sectPr>
      </w:pPr>
    </w:p>
    <w:p w14:paraId="1B3731C8" w14:textId="77777777" w:rsidR="00000000" w:rsidRDefault="00EE5E01">
      <w:pPr>
        <w:kinsoku w:val="0"/>
        <w:overflowPunct w:val="0"/>
        <w:autoSpaceDE/>
        <w:autoSpaceDN/>
        <w:adjustRightInd/>
        <w:spacing w:before="15" w:line="300" w:lineRule="exact"/>
        <w:ind w:left="3528" w:firstLine="432"/>
        <w:textAlignment w:val="baseline"/>
        <w:rPr>
          <w:rFonts w:ascii="Verdana" w:hAnsi="Verdana" w:cs="Verdana"/>
          <w:b/>
          <w:bCs/>
          <w:sz w:val="26"/>
          <w:szCs w:val="26"/>
        </w:rPr>
      </w:pPr>
      <w:r>
        <w:rPr>
          <w:noProof/>
        </w:rPr>
        <w:lastRenderedPageBreak/>
        <w:pict w14:anchorId="6E7C8834">
          <v:line id="_x0000_s1406" style="position:absolute;left:0;text-align:left;z-index:381;mso-wrap-distance-left:0;mso-wrap-distance-right:0;mso-position-horizontal-relative:text;mso-position-vertical-relative:text" from="96.25pt,-63.15pt" to="180.8pt,-63.15pt" o:allowincell="f" strokeweight=".5pt">
            <w10:wrap type="square"/>
          </v:line>
        </w:pict>
      </w:r>
      <w:r>
        <w:rPr>
          <w:noProof/>
        </w:rPr>
        <w:pict w14:anchorId="3A822BC0">
          <v:line id="_x0000_s1407" style="position:absolute;left:0;text-align:left;z-index:382;mso-wrap-distance-left:0;mso-wrap-distance-right:0;mso-position-horizontal-relative:text;mso-position-vertical-relative:text" from="264pt,-62.45pt" to="351.9pt,-62.45pt" o:allowincell="f" strokeweight=".5pt">
            <w10:wrap type="square"/>
          </v:line>
        </w:pict>
      </w:r>
      <w:r>
        <w:rPr>
          <w:noProof/>
        </w:rPr>
        <w:pict w14:anchorId="2ED549AE">
          <v:line id="_x0000_s1408" style="position:absolute;left:0;text-align:left;z-index:383;mso-wrap-distance-left:0;mso-wrap-distance-right:0;mso-position-horizontal-relative:text;mso-position-vertical-relative:text" from="443.3pt,-61.75pt" to="530.2pt,-61.75pt" o:allowincell="f" strokeweight=".5pt">
            <w10:wrap type="square"/>
          </v:line>
        </w:pict>
      </w:r>
      <w:r>
        <w:rPr>
          <w:noProof/>
        </w:rPr>
        <w:pict w14:anchorId="47786563">
          <v:line id="_x0000_s1409" style="position:absolute;left:0;text-align:left;z-index:384;mso-wrap-distance-left:0;mso-wrap-distance-right:0;mso-position-horizontal-relative:text;mso-position-vertical-relative:text" from="3.35pt,-58.35pt" to="538.4pt,-58.35pt" o:allowincell="f" strokeweight="2.9pt">
            <w10:wrap type="square"/>
          </v:line>
        </w:pict>
      </w:r>
      <w:r>
        <w:rPr>
          <w:rFonts w:ascii="Verdana" w:hAnsi="Verdana" w:cs="Verdana"/>
          <w:b/>
          <w:bCs/>
          <w:sz w:val="26"/>
          <w:szCs w:val="26"/>
        </w:rPr>
        <w:t>AUTRES REGARDS POUR</w:t>
      </w:r>
      <w:r>
        <w:rPr>
          <w:rFonts w:ascii="Verdana" w:hAnsi="Verdana" w:cs="Verdana"/>
          <w:b/>
          <w:bCs/>
          <w:sz w:val="26"/>
          <w:szCs w:val="26"/>
        </w:rPr>
        <w:br/>
        <w:t>UNE RELATION EDUCATIVE</w:t>
      </w:r>
    </w:p>
    <w:p w14:paraId="2F7D92D5" w14:textId="77777777" w:rsidR="00000000" w:rsidRDefault="00EE5E01">
      <w:pPr>
        <w:kinsoku w:val="0"/>
        <w:overflowPunct w:val="0"/>
        <w:autoSpaceDE/>
        <w:autoSpaceDN/>
        <w:adjustRightInd/>
        <w:spacing w:before="313" w:line="267" w:lineRule="exact"/>
        <w:jc w:val="center"/>
        <w:textAlignment w:val="baseline"/>
        <w:rPr>
          <w:rFonts w:ascii="Verdana" w:hAnsi="Verdana" w:cs="Verdana"/>
          <w:b/>
          <w:bCs/>
          <w:spacing w:val="-3"/>
          <w:sz w:val="23"/>
          <w:szCs w:val="23"/>
        </w:rPr>
      </w:pPr>
      <w:r>
        <w:rPr>
          <w:rFonts w:ascii="Verdana" w:hAnsi="Verdana" w:cs="Verdana"/>
          <w:b/>
          <w:bCs/>
          <w:spacing w:val="-3"/>
          <w:sz w:val="23"/>
          <w:szCs w:val="23"/>
        </w:rPr>
        <w:t>FORUM DE LA VALLEE DU LOT</w:t>
      </w:r>
    </w:p>
    <w:p w14:paraId="7F76D2A9" w14:textId="77777777" w:rsidR="00000000" w:rsidRDefault="00EE5E01">
      <w:pPr>
        <w:kinsoku w:val="0"/>
        <w:overflowPunct w:val="0"/>
        <w:autoSpaceDE/>
        <w:autoSpaceDN/>
        <w:adjustRightInd/>
        <w:spacing w:line="267" w:lineRule="exact"/>
        <w:jc w:val="center"/>
        <w:textAlignment w:val="baseline"/>
        <w:rPr>
          <w:rFonts w:ascii="Verdana" w:hAnsi="Verdana" w:cs="Verdana"/>
          <w:b/>
          <w:bCs/>
          <w:spacing w:val="1"/>
          <w:sz w:val="23"/>
          <w:szCs w:val="23"/>
        </w:rPr>
      </w:pPr>
      <w:r>
        <w:rPr>
          <w:rFonts w:ascii="Verdana" w:hAnsi="Verdana" w:cs="Verdana"/>
          <w:b/>
          <w:bCs/>
          <w:spacing w:val="1"/>
          <w:sz w:val="23"/>
          <w:szCs w:val="23"/>
        </w:rPr>
        <w:t>CAHORS - 26/29 SEPTEMBRE 1985</w:t>
      </w:r>
    </w:p>
    <w:p w14:paraId="0C7CA312" w14:textId="77777777" w:rsidR="00000000" w:rsidRDefault="00EE5E01">
      <w:pPr>
        <w:kinsoku w:val="0"/>
        <w:overflowPunct w:val="0"/>
        <w:autoSpaceDE/>
        <w:autoSpaceDN/>
        <w:adjustRightInd/>
        <w:spacing w:before="263" w:line="237" w:lineRule="exact"/>
        <w:jc w:val="center"/>
        <w:textAlignment w:val="baseline"/>
        <w:rPr>
          <w:rFonts w:ascii="Verdana" w:hAnsi="Verdana" w:cs="Verdana"/>
          <w:b/>
          <w:bCs/>
          <w:sz w:val="18"/>
          <w:szCs w:val="18"/>
        </w:rPr>
      </w:pPr>
      <w:r>
        <w:rPr>
          <w:rFonts w:ascii="Verdana" w:hAnsi="Verdana" w:cs="Verdana"/>
          <w:b/>
          <w:bCs/>
          <w:sz w:val="18"/>
          <w:szCs w:val="18"/>
        </w:rPr>
        <w:t>Intervention de Henri Petit, Conseiller Technique</w:t>
      </w:r>
      <w:r>
        <w:rPr>
          <w:rFonts w:ascii="Verdana" w:hAnsi="Verdana" w:cs="Verdana"/>
          <w:b/>
          <w:bCs/>
          <w:sz w:val="18"/>
          <w:szCs w:val="18"/>
        </w:rPr>
        <w:br/>
        <w:t xml:space="preserve">du CREAI. Ile de France le 26 septembre 1985. </w:t>
      </w:r>
      <w:r>
        <w:rPr>
          <w:rFonts w:ascii="Verdana" w:hAnsi="Verdana" w:cs="Verdana"/>
          <w:b/>
          <w:bCs/>
          <w:sz w:val="18"/>
          <w:szCs w:val="18"/>
        </w:rPr>
        <w:br/>
        <w:t>sur le thème :</w:t>
      </w:r>
    </w:p>
    <w:p w14:paraId="24889ED1" w14:textId="77777777" w:rsidR="00000000" w:rsidRDefault="00EE5E01">
      <w:pPr>
        <w:kinsoku w:val="0"/>
        <w:overflowPunct w:val="0"/>
        <w:autoSpaceDE/>
        <w:autoSpaceDN/>
        <w:adjustRightInd/>
        <w:spacing w:before="595" w:line="229" w:lineRule="exact"/>
        <w:jc w:val="center"/>
        <w:textAlignment w:val="baseline"/>
        <w:rPr>
          <w:rFonts w:ascii="Verdana" w:hAnsi="Verdana" w:cs="Verdana"/>
          <w:b/>
          <w:bCs/>
          <w:spacing w:val="10"/>
          <w:sz w:val="18"/>
          <w:szCs w:val="18"/>
        </w:rPr>
      </w:pPr>
      <w:r>
        <w:rPr>
          <w:rFonts w:ascii="Verdana" w:hAnsi="Verdana" w:cs="Verdana"/>
          <w:b/>
          <w:bCs/>
          <w:spacing w:val="10"/>
          <w:sz w:val="18"/>
          <w:szCs w:val="18"/>
        </w:rPr>
        <w:t>ADMINISTRATION, ETABLISSEMENTS</w:t>
      </w:r>
    </w:p>
    <w:p w14:paraId="28417106" w14:textId="77777777" w:rsidR="00000000" w:rsidRDefault="00EE5E01">
      <w:pPr>
        <w:kinsoku w:val="0"/>
        <w:overflowPunct w:val="0"/>
        <w:autoSpaceDE/>
        <w:autoSpaceDN/>
        <w:adjustRightInd/>
        <w:spacing w:before="263" w:after="2909" w:line="237" w:lineRule="exact"/>
        <w:ind w:left="3312" w:right="3312"/>
        <w:jc w:val="both"/>
        <w:textAlignment w:val="baseline"/>
        <w:rPr>
          <w:rFonts w:ascii="Verdana" w:hAnsi="Verdana" w:cs="Verdana"/>
          <w:spacing w:val="-1"/>
          <w:sz w:val="18"/>
          <w:szCs w:val="18"/>
        </w:rPr>
      </w:pPr>
      <w:r>
        <w:rPr>
          <w:rFonts w:ascii="Verdana" w:hAnsi="Verdana" w:cs="Verdana"/>
          <w:spacing w:val="-1"/>
          <w:sz w:val="18"/>
          <w:szCs w:val="18"/>
        </w:rPr>
        <w:t>ADMINISTRATIONS,ETABLISSEMENTS,LIEUX DE VIE perceptions r</w:t>
      </w:r>
      <w:r>
        <w:rPr>
          <w:rFonts w:ascii="Verdana" w:hAnsi="Verdana" w:cs="Verdana"/>
          <w:spacing w:val="-1"/>
          <w:sz w:val="18"/>
          <w:szCs w:val="18"/>
        </w:rPr>
        <w:t>éciproques et logiques en contradiction</w:t>
      </w:r>
    </w:p>
    <w:p w14:paraId="7199B663" w14:textId="77777777" w:rsidR="00000000" w:rsidRDefault="00EE5E01">
      <w:pPr>
        <w:widowControl/>
        <w:rPr>
          <w:sz w:val="24"/>
          <w:szCs w:val="24"/>
        </w:rPr>
        <w:sectPr w:rsidR="00000000">
          <w:pgSz w:w="11496" w:h="16843"/>
          <w:pgMar w:top="1993" w:right="69" w:bottom="234" w:left="19" w:header="720" w:footer="720" w:gutter="0"/>
          <w:cols w:space="720"/>
          <w:noEndnote/>
        </w:sectPr>
      </w:pPr>
    </w:p>
    <w:p w14:paraId="30F6F18C" w14:textId="77777777" w:rsidR="00000000" w:rsidRDefault="00EE5E01">
      <w:pPr>
        <w:kinsoku w:val="0"/>
        <w:overflowPunct w:val="0"/>
        <w:autoSpaceDE/>
        <w:autoSpaceDN/>
        <w:adjustRightInd/>
        <w:ind w:right="134"/>
        <w:textAlignment w:val="baseline"/>
        <w:rPr>
          <w:sz w:val="24"/>
          <w:szCs w:val="24"/>
        </w:rPr>
      </w:pPr>
      <w:r>
        <w:rPr>
          <w:noProof/>
        </w:rPr>
        <w:pict w14:anchorId="70D6643F">
          <v:shape id="_x0000_s1410" type="#_x0000_t202" style="position:absolute;margin-left:548.5pt;margin-top:815.75pt;width:22.85pt;height:11.2pt;z-index:385;mso-wrap-edited:f;mso-wrap-distance-left:0;mso-wrap-distance-top:0;mso-wrap-distance-right:0;mso-wrap-distance-bottom:0;mso-position-horizontal-relative:page;mso-position-vertical-relative:page" wrapcoords="-62 0 -62 21600 21662 21600 21662 0 -62 0" o:allowincell="f" stroked="f">
            <v:textbox inset="0,0,0,0">
              <w:txbxContent>
                <w:p w14:paraId="09E80AD1" w14:textId="77777777" w:rsidR="00000000" w:rsidRDefault="00EE5E01">
                  <w:pPr>
                    <w:kinsoku w:val="0"/>
                    <w:overflowPunct w:val="0"/>
                    <w:autoSpaceDE/>
                    <w:autoSpaceDN/>
                    <w:adjustRightInd/>
                    <w:spacing w:line="216" w:lineRule="exact"/>
                    <w:textAlignment w:val="baseline"/>
                    <w:rPr>
                      <w:rFonts w:ascii="Verdana" w:hAnsi="Verdana" w:cs="Verdana"/>
                      <w:sz w:val="24"/>
                      <w:szCs w:val="24"/>
                    </w:rPr>
                  </w:pPr>
                  <w:r>
                    <w:rPr>
                      <w:rFonts w:ascii="Verdana" w:hAnsi="Verdana" w:cs="Verdana"/>
                      <w:b/>
                      <w:bCs/>
                      <w:spacing w:val="-1"/>
                      <w:sz w:val="18"/>
                      <w:szCs w:val="18"/>
                    </w:rPr>
                    <w:t>53</w:t>
                  </w:r>
                  <w:r>
                    <w:rPr>
                      <w:rFonts w:ascii="Verdana" w:hAnsi="Verdana" w:cs="Verdana"/>
                      <w:b/>
                      <w:bCs/>
                      <w:spacing w:val="-1"/>
                      <w:sz w:val="18"/>
                      <w:szCs w:val="18"/>
                    </w:rPr>
                    <w:noBreakHyphen/>
                  </w:r>
                </w:p>
              </w:txbxContent>
            </v:textbox>
            <w10:wrap type="square" anchorx="page" anchory="page"/>
          </v:shape>
        </w:pict>
      </w:r>
      <w:r>
        <w:rPr>
          <w:sz w:val="24"/>
          <w:szCs w:val="24"/>
        </w:rPr>
        <w:pict w14:anchorId="6BD0CA8E">
          <v:shape id="_x0000_i1059" type="#_x0000_t75" style="width:554.4pt;height:295.2pt" fillcolor="window">
            <v:imagedata r:id="rId38" o:title="_Pic417"/>
          </v:shape>
        </w:pict>
      </w:r>
    </w:p>
    <w:p w14:paraId="0C9D4BD3" w14:textId="77777777" w:rsidR="00000000" w:rsidRDefault="00EE5E01">
      <w:pPr>
        <w:kinsoku w:val="0"/>
        <w:overflowPunct w:val="0"/>
        <w:autoSpaceDE/>
        <w:autoSpaceDN/>
        <w:adjustRightInd/>
        <w:ind w:right="134"/>
        <w:textAlignment w:val="baseline"/>
        <w:rPr>
          <w:sz w:val="24"/>
          <w:szCs w:val="24"/>
        </w:rPr>
        <w:sectPr w:rsidR="00000000">
          <w:type w:val="continuous"/>
          <w:pgSz w:w="11496" w:h="16843"/>
          <w:pgMar w:top="1993" w:right="317" w:bottom="234" w:left="19" w:header="720" w:footer="720" w:gutter="0"/>
          <w:cols w:space="720"/>
          <w:noEndnote/>
        </w:sectPr>
      </w:pPr>
    </w:p>
    <w:p w14:paraId="09728777" w14:textId="77777777" w:rsidR="00000000" w:rsidRDefault="00EE5E01">
      <w:pPr>
        <w:kinsoku w:val="0"/>
        <w:overflowPunct w:val="0"/>
        <w:autoSpaceDE/>
        <w:autoSpaceDN/>
        <w:adjustRightInd/>
        <w:spacing w:before="213" w:line="387" w:lineRule="exact"/>
        <w:ind w:firstLine="3096"/>
        <w:textAlignment w:val="baseline"/>
        <w:rPr>
          <w:rFonts w:ascii="Verdana" w:hAnsi="Verdana" w:cs="Verdana"/>
          <w:sz w:val="26"/>
          <w:szCs w:val="26"/>
        </w:rPr>
      </w:pPr>
      <w:r>
        <w:rPr>
          <w:noProof/>
        </w:rPr>
        <w:lastRenderedPageBreak/>
        <w:pict w14:anchorId="43F7AB96">
          <v:shape id="_x0000_s1411" type="#_x0000_t75" style="position:absolute;left:0;text-align:left;margin-left:1.7pt;margin-top:16.8pt;width:318.95pt;height:253.9pt;z-index:-148;mso-wrap-distance-left:0;mso-wrap-distance-top:0;mso-wrap-distance-right:0;mso-wrap-distance-bottom:0;mso-position-horizontal-relative:page;mso-position-vertical-relative:page" wrapcoords="0 0 0 21598 20282 21598 20282 15720 20641 15720 20641 10063 21599 10063 21599 7124 8092 7124 8092 1101 9426 1101 9426 0 0 0" o:allowincell="f">
            <v:imagedata r:id="rId39" o:title=""/>
            <w10:wrap type="through" anchorx="page" anchory="page"/>
          </v:shape>
        </w:pict>
      </w:r>
      <w:r>
        <w:rPr>
          <w:noProof/>
        </w:rPr>
        <w:pict w14:anchorId="0F7E7907">
          <v:shape id="_x0000_s1412" type="#_x0000_t202" style="position:absolute;left:0;text-align:left;margin-left:270.25pt;margin-top:54.7pt;width:50.4pt;height:45.85pt;z-index:387;mso-wrap-edited:f;mso-wrap-distance-left:0;mso-wrap-distance-top:0;mso-wrap-distance-right:0;mso-wrap-distance-bottom:0;mso-position-horizontal-relative:page;mso-position-vertical-relative:page" wrapcoords="-62 0 -62 21600 21662 21600 21662 0 -62 0" o:allowincell="f" stroked="f">
            <v:textbox inset="0,0,0,0">
              <w:txbxContent>
                <w:p w14:paraId="12388BC3" w14:textId="77777777" w:rsidR="00000000" w:rsidRDefault="00EE5E01">
                  <w:pPr>
                    <w:kinsoku w:val="0"/>
                    <w:overflowPunct w:val="0"/>
                    <w:autoSpaceDE/>
                    <w:autoSpaceDN/>
                    <w:adjustRightInd/>
                    <w:spacing w:before="20"/>
                    <w:ind w:left="19"/>
                    <w:textAlignment w:val="baseline"/>
                    <w:rPr>
                      <w:sz w:val="24"/>
                      <w:szCs w:val="24"/>
                    </w:rPr>
                  </w:pPr>
                  <w:r>
                    <w:rPr>
                      <w:sz w:val="24"/>
                      <w:szCs w:val="24"/>
                    </w:rPr>
                    <w:pict w14:anchorId="18DD2824">
                      <v:shape id="_x0000_i1061" type="#_x0000_t75" style="width:50.4pt;height:43.2pt" fillcolor="window">
                        <v:imagedata r:id="rId40" o:title="_Pic421"/>
                      </v:shape>
                    </w:pict>
                  </w:r>
                </w:p>
              </w:txbxContent>
            </v:textbox>
            <w10:wrap type="square" anchorx="page" anchory="page"/>
          </v:shape>
        </w:pict>
      </w:r>
      <w:r>
        <w:rPr>
          <w:noProof/>
        </w:rPr>
        <w:pict w14:anchorId="01F5CBBA">
          <v:line id="_x0000_s1413" style="position:absolute;left:0;text-align:left;z-index:388;mso-wrap-distance-left:0;mso-wrap-distance-right:0;mso-position-horizontal-relative:page;mso-position-vertical-relative:page" from="316.55pt,44.65pt" to="567.65pt,44.65pt" o:allowincell="f" strokeweight="2.4pt">
            <w10:wrap type="square" anchorx="page" anchory="page"/>
          </v:line>
        </w:pict>
      </w:r>
      <w:r>
        <w:rPr>
          <w:noProof/>
        </w:rPr>
        <w:pict w14:anchorId="4D954B4D">
          <v:line id="_x0000_s1414" style="position:absolute;left:0;text-align:left;z-index:389;mso-wrap-distance-left:0;mso-wrap-distance-right:0;mso-position-horizontal-relative:page;mso-position-vertical-relative:page" from="311.75pt,38.9pt" to="570.3pt,38.9pt" o:allowincell="f" strokeweight=".25pt">
            <w10:wrap type="square" anchorx="page" anchory="page"/>
          </v:line>
        </w:pict>
      </w:r>
      <w:r>
        <w:rPr>
          <w:rFonts w:ascii="Verdana" w:hAnsi="Verdana" w:cs="Verdana"/>
          <w:vertAlign w:val="superscript"/>
        </w:rPr>
        <w:t>--s</w:t>
      </w:r>
      <w:r>
        <w:rPr>
          <w:rFonts w:ascii="Verdana" w:hAnsi="Verdana" w:cs="Verdana"/>
          <w:sz w:val="26"/>
          <w:szCs w:val="26"/>
        </w:rPr>
        <w:t xml:space="preserve"> povizquai 5£ cAcHE.R. </w:t>
      </w:r>
      <w:r>
        <w:rPr>
          <w:rFonts w:ascii="Verdana" w:hAnsi="Verdana" w:cs="Verdana"/>
          <w:b/>
          <w:bCs/>
          <w:i/>
          <w:iCs/>
        </w:rPr>
        <w:t xml:space="preserve">QUAND ON </w:t>
      </w:r>
      <w:r>
        <w:rPr>
          <w:rFonts w:ascii="Arial Narrow" w:hAnsi="Arial Narrow" w:cs="Arial Narrow"/>
          <w:b/>
          <w:bCs/>
          <w:sz w:val="27"/>
          <w:szCs w:val="27"/>
        </w:rPr>
        <w:t xml:space="preserve">A </w:t>
      </w:r>
      <w:r>
        <w:rPr>
          <w:rFonts w:ascii="Verdana" w:hAnsi="Verdana" w:cs="Verdana"/>
          <w:sz w:val="26"/>
          <w:szCs w:val="26"/>
        </w:rPr>
        <w:t>,DES CNoSe_..S A Di ZE. ?</w:t>
      </w:r>
    </w:p>
    <w:p w14:paraId="09C3A159" w14:textId="77777777" w:rsidR="00000000" w:rsidRDefault="00EE5E01">
      <w:pPr>
        <w:widowControl/>
        <w:rPr>
          <w:sz w:val="24"/>
          <w:szCs w:val="24"/>
        </w:rPr>
        <w:sectPr w:rsidR="00000000">
          <w:pgSz w:w="11496" w:h="16843"/>
          <w:pgMar w:top="240" w:right="5694" w:bottom="803" w:left="2496" w:header="720" w:footer="720" w:gutter="0"/>
          <w:cols w:space="720"/>
          <w:noEndnote/>
        </w:sectPr>
      </w:pPr>
    </w:p>
    <w:p w14:paraId="311180E4" w14:textId="77777777" w:rsidR="00000000" w:rsidRDefault="00EE5E01">
      <w:pPr>
        <w:kinsoku w:val="0"/>
        <w:overflowPunct w:val="0"/>
        <w:autoSpaceDE/>
        <w:autoSpaceDN/>
        <w:adjustRightInd/>
        <w:spacing w:before="421" w:line="288" w:lineRule="exact"/>
        <w:textAlignment w:val="baseline"/>
        <w:rPr>
          <w:sz w:val="24"/>
          <w:szCs w:val="24"/>
        </w:rPr>
      </w:pPr>
    </w:p>
    <w:p w14:paraId="078A6F17" w14:textId="77777777" w:rsidR="00000000" w:rsidRDefault="00EE5E01">
      <w:pPr>
        <w:kinsoku w:val="0"/>
        <w:overflowPunct w:val="0"/>
        <w:autoSpaceDE/>
        <w:autoSpaceDN/>
        <w:adjustRightInd/>
        <w:spacing w:before="421" w:line="288" w:lineRule="exact"/>
        <w:textAlignment w:val="baseline"/>
        <w:rPr>
          <w:sz w:val="24"/>
          <w:szCs w:val="24"/>
        </w:rPr>
        <w:sectPr w:rsidR="00000000">
          <w:type w:val="continuous"/>
          <w:pgSz w:w="11496" w:h="16843"/>
          <w:pgMar w:top="240" w:right="302" w:bottom="803" w:left="542" w:header="720" w:footer="720" w:gutter="0"/>
          <w:cols w:space="720"/>
          <w:noEndnote/>
        </w:sectPr>
      </w:pPr>
    </w:p>
    <w:p w14:paraId="64D48B09" w14:textId="77777777" w:rsidR="00000000" w:rsidRDefault="00EE5E01">
      <w:pPr>
        <w:kinsoku w:val="0"/>
        <w:overflowPunct w:val="0"/>
        <w:autoSpaceDE/>
        <w:autoSpaceDN/>
        <w:adjustRightInd/>
        <w:spacing w:line="170" w:lineRule="exact"/>
        <w:textAlignment w:val="baseline"/>
        <w:rPr>
          <w:rFonts w:ascii="Verdana" w:hAnsi="Verdana" w:cs="Verdana"/>
          <w:b/>
          <w:bCs/>
          <w:spacing w:val="-7"/>
          <w:sz w:val="16"/>
          <w:szCs w:val="16"/>
        </w:rPr>
      </w:pPr>
      <w:r>
        <w:rPr>
          <w:rFonts w:ascii="Verdana" w:hAnsi="Verdana" w:cs="Verdana"/>
          <w:b/>
          <w:bCs/>
          <w:spacing w:val="-7"/>
          <w:sz w:val="16"/>
          <w:szCs w:val="16"/>
        </w:rPr>
        <w:t>I - LES REPRESENTATIONS</w:t>
      </w:r>
    </w:p>
    <w:p w14:paraId="48E6D5A0" w14:textId="77777777" w:rsidR="00000000" w:rsidRDefault="00EE5E01">
      <w:pPr>
        <w:kinsoku w:val="0"/>
        <w:overflowPunct w:val="0"/>
        <w:autoSpaceDE/>
        <w:autoSpaceDN/>
        <w:adjustRightInd/>
        <w:spacing w:before="195" w:line="193" w:lineRule="exact"/>
        <w:textAlignment w:val="baseline"/>
        <w:rPr>
          <w:rFonts w:ascii="Verdana" w:hAnsi="Verdana" w:cs="Verdana"/>
          <w:b/>
          <w:bCs/>
          <w:spacing w:val="-13"/>
          <w:sz w:val="16"/>
          <w:szCs w:val="16"/>
        </w:rPr>
      </w:pPr>
      <w:r>
        <w:rPr>
          <w:rFonts w:ascii="Verdana" w:hAnsi="Verdana" w:cs="Verdana"/>
          <w:b/>
          <w:bCs/>
          <w:spacing w:val="-13"/>
          <w:sz w:val="16"/>
          <w:szCs w:val="16"/>
        </w:rPr>
        <w:t>a) Le « lieu de vie »</w:t>
      </w:r>
    </w:p>
    <w:p w14:paraId="5A9E308B" w14:textId="77777777" w:rsidR="00000000" w:rsidRDefault="00EE5E01">
      <w:pPr>
        <w:kinsoku w:val="0"/>
        <w:overflowPunct w:val="0"/>
        <w:autoSpaceDE/>
        <w:autoSpaceDN/>
        <w:adjustRightInd/>
        <w:spacing w:after="196" w:line="192" w:lineRule="exact"/>
        <w:ind w:right="72"/>
        <w:jc w:val="both"/>
        <w:textAlignment w:val="baseline"/>
        <w:rPr>
          <w:rFonts w:ascii="Verdana" w:hAnsi="Verdana" w:cs="Verdana"/>
          <w:b/>
          <w:bCs/>
          <w:spacing w:val="-9"/>
          <w:sz w:val="16"/>
          <w:szCs w:val="16"/>
        </w:rPr>
      </w:pPr>
      <w:r>
        <w:rPr>
          <w:rFonts w:ascii="Verdana" w:hAnsi="Verdana" w:cs="Verdana"/>
          <w:b/>
          <w:bCs/>
          <w:spacing w:val="-9"/>
          <w:sz w:val="16"/>
          <w:szCs w:val="16"/>
        </w:rPr>
        <w:t>Quelle image le lieu de vie entend-il donner de lui-mê</w:t>
      </w:r>
      <w:r>
        <w:rPr>
          <w:rFonts w:ascii="Verdana" w:hAnsi="Verdana" w:cs="Verdana"/>
          <w:b/>
          <w:bCs/>
          <w:spacing w:val="-9"/>
          <w:sz w:val="16"/>
          <w:szCs w:val="16"/>
        </w:rPr>
        <w:t>me ? Quel regard porte-t-il sur les autres, Etablissements tradition</w:t>
      </w:r>
      <w:r>
        <w:rPr>
          <w:rFonts w:ascii="Verdana" w:hAnsi="Verdana" w:cs="Verdana"/>
          <w:b/>
          <w:bCs/>
          <w:spacing w:val="-9"/>
          <w:sz w:val="16"/>
          <w:szCs w:val="16"/>
        </w:rPr>
        <w:softHyphen/>
        <w:t>nels et Administration ?</w:t>
      </w:r>
    </w:p>
    <w:p w14:paraId="01B92109" w14:textId="77777777" w:rsidR="00000000" w:rsidRDefault="00EE5E01">
      <w:pPr>
        <w:widowControl/>
        <w:rPr>
          <w:sz w:val="24"/>
          <w:szCs w:val="24"/>
        </w:rPr>
        <w:sectPr w:rsidR="00000000">
          <w:type w:val="continuous"/>
          <w:pgSz w:w="11496" w:h="16843"/>
          <w:pgMar w:top="240" w:right="302" w:bottom="803" w:left="6154" w:header="720" w:footer="720" w:gutter="0"/>
          <w:cols w:space="720"/>
          <w:noEndnote/>
        </w:sectPr>
      </w:pPr>
    </w:p>
    <w:p w14:paraId="36351642" w14:textId="77777777" w:rsidR="00000000" w:rsidRDefault="00EE5E01">
      <w:pPr>
        <w:kinsoku w:val="0"/>
        <w:overflowPunct w:val="0"/>
        <w:autoSpaceDE/>
        <w:autoSpaceDN/>
        <w:adjustRightInd/>
        <w:spacing w:line="192" w:lineRule="exact"/>
        <w:textAlignment w:val="baseline"/>
        <w:rPr>
          <w:rFonts w:ascii="Verdana" w:hAnsi="Verdana" w:cs="Verdana"/>
          <w:b/>
          <w:bCs/>
          <w:spacing w:val="-7"/>
          <w:sz w:val="16"/>
          <w:szCs w:val="16"/>
        </w:rPr>
      </w:pPr>
      <w:r>
        <w:rPr>
          <w:rFonts w:ascii="Verdana" w:hAnsi="Verdana" w:cs="Verdana"/>
          <w:b/>
          <w:bCs/>
          <w:spacing w:val="-7"/>
          <w:sz w:val="16"/>
          <w:szCs w:val="16"/>
        </w:rPr>
        <w:t>UN MALAISE : UNE MORT PROCHAINE DES LIEUX DE VIE ?</w:t>
      </w:r>
    </w:p>
    <w:p w14:paraId="2DA3C077" w14:textId="77777777" w:rsidR="00000000" w:rsidRDefault="00EE5E01">
      <w:pPr>
        <w:kinsoku w:val="0"/>
        <w:overflowPunct w:val="0"/>
        <w:autoSpaceDE/>
        <w:autoSpaceDN/>
        <w:adjustRightInd/>
        <w:spacing w:before="193" w:line="193" w:lineRule="exact"/>
        <w:ind w:firstLine="144"/>
        <w:jc w:val="both"/>
        <w:textAlignment w:val="baseline"/>
        <w:rPr>
          <w:rFonts w:ascii="Verdana" w:hAnsi="Verdana" w:cs="Verdana"/>
          <w:b/>
          <w:bCs/>
          <w:spacing w:val="-10"/>
          <w:sz w:val="16"/>
          <w:szCs w:val="16"/>
        </w:rPr>
      </w:pPr>
      <w:r>
        <w:rPr>
          <w:rFonts w:ascii="Verdana" w:hAnsi="Verdana" w:cs="Verdana"/>
          <w:b/>
          <w:bCs/>
          <w:spacing w:val="-10"/>
          <w:sz w:val="16"/>
          <w:szCs w:val="16"/>
        </w:rPr>
        <w:t>Les communautés adultes/enfants fonctionnant de façon non traditionnelle, sous la forme d</w:t>
      </w:r>
      <w:r>
        <w:rPr>
          <w:rFonts w:ascii="Verdana" w:hAnsi="Verdana" w:cs="Verdana"/>
          <w:b/>
          <w:bCs/>
          <w:spacing w:val="-10"/>
          <w:sz w:val="16"/>
          <w:szCs w:val="16"/>
        </w:rPr>
        <w:t>'un accueil familial, le plus souvent appelées « lieux de vie », sont-elles en train de disparaître ? On le croirait aisément en entendant parfois cer</w:t>
      </w:r>
      <w:r>
        <w:rPr>
          <w:rFonts w:ascii="Verdana" w:hAnsi="Verdana" w:cs="Verdana"/>
          <w:b/>
          <w:bCs/>
          <w:spacing w:val="-10"/>
          <w:sz w:val="16"/>
          <w:szCs w:val="16"/>
        </w:rPr>
        <w:softHyphen/>
        <w:t>tains permanents de ces lieux décrire leurs règles de vie, de leurs budgets, de leurs conditions d'existe</w:t>
      </w:r>
      <w:r>
        <w:rPr>
          <w:rFonts w:ascii="Verdana" w:hAnsi="Verdana" w:cs="Verdana"/>
          <w:b/>
          <w:bCs/>
          <w:spacing w:val="-10"/>
          <w:sz w:val="16"/>
          <w:szCs w:val="16"/>
        </w:rPr>
        <w:t>nce administratives ou juridiques. Une incompréhension des valeurs de ces com</w:t>
      </w:r>
      <w:r>
        <w:rPr>
          <w:rFonts w:ascii="Verdana" w:hAnsi="Verdana" w:cs="Verdana"/>
          <w:b/>
          <w:bCs/>
          <w:spacing w:val="-10"/>
          <w:sz w:val="16"/>
          <w:szCs w:val="16"/>
        </w:rPr>
        <w:softHyphen/>
        <w:t>munautés mènerait — certains faits tendant à en accélérer le processus — à rechercher leur fermeture après une relative tolérance. L'argent pour vivre — promis et dû —, celui des</w:t>
      </w:r>
      <w:r>
        <w:rPr>
          <w:rFonts w:ascii="Verdana" w:hAnsi="Verdana" w:cs="Verdana"/>
          <w:b/>
          <w:bCs/>
          <w:spacing w:val="-10"/>
          <w:sz w:val="16"/>
          <w:szCs w:val="16"/>
        </w:rPr>
        <w:t xml:space="preserve"> prix de journée, ne venant pas, ou avec tant de retard, plus d'un y voit là le garot choisi par l'Administration pour y par</w:t>
      </w:r>
      <w:r>
        <w:rPr>
          <w:rFonts w:ascii="Verdana" w:hAnsi="Verdana" w:cs="Verdana"/>
          <w:b/>
          <w:bCs/>
          <w:spacing w:val="-10"/>
          <w:sz w:val="16"/>
          <w:szCs w:val="16"/>
        </w:rPr>
        <w:softHyphen/>
        <w:t>venir par une asphyxie lente, mais certaine.</w:t>
      </w:r>
    </w:p>
    <w:p w14:paraId="7E1B6194" w14:textId="77777777" w:rsidR="00000000" w:rsidRDefault="00EE5E01">
      <w:pPr>
        <w:kinsoku w:val="0"/>
        <w:overflowPunct w:val="0"/>
        <w:autoSpaceDE/>
        <w:autoSpaceDN/>
        <w:adjustRightInd/>
        <w:spacing w:line="192" w:lineRule="exact"/>
        <w:ind w:firstLine="144"/>
        <w:jc w:val="both"/>
        <w:textAlignment w:val="baseline"/>
        <w:rPr>
          <w:rFonts w:ascii="Verdana" w:hAnsi="Verdana" w:cs="Verdana"/>
          <w:b/>
          <w:bCs/>
          <w:spacing w:val="-8"/>
          <w:sz w:val="16"/>
          <w:szCs w:val="16"/>
        </w:rPr>
      </w:pPr>
      <w:r>
        <w:rPr>
          <w:rFonts w:ascii="Verdana" w:hAnsi="Verdana" w:cs="Verdana"/>
          <w:b/>
          <w:bCs/>
          <w:spacing w:val="-8"/>
          <w:sz w:val="16"/>
          <w:szCs w:val="16"/>
        </w:rPr>
        <w:t xml:space="preserve">Ces intentions « d'en haut » sont-elles réelles ? Moi, de ma place, je ne les perçois </w:t>
      </w:r>
      <w:r>
        <w:rPr>
          <w:rFonts w:ascii="Verdana" w:hAnsi="Verdana" w:cs="Verdana"/>
          <w:b/>
          <w:bCs/>
          <w:spacing w:val="-8"/>
          <w:sz w:val="16"/>
          <w:szCs w:val="16"/>
        </w:rPr>
        <w:t>pas, et le méchant loup croqueur de jolies chèvres blanches n'est-il pas théâtre persécutoire trop facile ?</w:t>
      </w:r>
    </w:p>
    <w:p w14:paraId="7B7B6E7C" w14:textId="77777777" w:rsidR="00000000" w:rsidRDefault="00EE5E01">
      <w:pPr>
        <w:kinsoku w:val="0"/>
        <w:overflowPunct w:val="0"/>
        <w:autoSpaceDE/>
        <w:autoSpaceDN/>
        <w:adjustRightInd/>
        <w:spacing w:before="7" w:after="110" w:line="193" w:lineRule="exact"/>
        <w:ind w:firstLine="144"/>
        <w:jc w:val="both"/>
        <w:textAlignment w:val="baseline"/>
        <w:rPr>
          <w:rFonts w:ascii="Verdana" w:hAnsi="Verdana" w:cs="Verdana"/>
          <w:b/>
          <w:bCs/>
          <w:spacing w:val="-11"/>
          <w:sz w:val="16"/>
          <w:szCs w:val="16"/>
        </w:rPr>
      </w:pPr>
      <w:r>
        <w:rPr>
          <w:rFonts w:ascii="Verdana" w:hAnsi="Verdana" w:cs="Verdana"/>
          <w:b/>
          <w:bCs/>
          <w:spacing w:val="-11"/>
          <w:sz w:val="16"/>
          <w:szCs w:val="16"/>
        </w:rPr>
        <w:t>La réalité est plus complexe, mais il faut s'interroger sur ces frayeurs, ces discrédits supposés ; on gagnera en effet à révéler les perceptions, l</w:t>
      </w:r>
      <w:r>
        <w:rPr>
          <w:rFonts w:ascii="Verdana" w:hAnsi="Verdana" w:cs="Verdana"/>
          <w:b/>
          <w:bCs/>
          <w:spacing w:val="-11"/>
          <w:sz w:val="16"/>
          <w:szCs w:val="16"/>
        </w:rPr>
        <w:t>es représentations : comment l'Ad</w:t>
      </w:r>
      <w:r>
        <w:rPr>
          <w:rFonts w:ascii="Verdana" w:hAnsi="Verdana" w:cs="Verdana"/>
          <w:b/>
          <w:bCs/>
          <w:spacing w:val="-11"/>
          <w:sz w:val="16"/>
          <w:szCs w:val="16"/>
        </w:rPr>
        <w:softHyphen/>
        <w:t>ministration, les Etablissements traditionnels et les lieux de vie se perçoivent-ils ? et à se demander : quelle logique induit pour chacun d'eux le regard et leur comportement ?</w:t>
      </w:r>
    </w:p>
    <w:p w14:paraId="494A97D6" w14:textId="77777777" w:rsidR="00000000" w:rsidRDefault="00EE5E01">
      <w:pPr>
        <w:kinsoku w:val="0"/>
        <w:overflowPunct w:val="0"/>
        <w:autoSpaceDE/>
        <w:autoSpaceDN/>
        <w:adjustRightInd/>
        <w:spacing w:before="273" w:line="193" w:lineRule="exact"/>
        <w:jc w:val="center"/>
        <w:textAlignment w:val="baseline"/>
        <w:rPr>
          <w:rFonts w:ascii="Verdana" w:hAnsi="Verdana" w:cs="Verdana"/>
          <w:b/>
          <w:bCs/>
          <w:sz w:val="16"/>
          <w:szCs w:val="16"/>
        </w:rPr>
      </w:pPr>
      <w:r>
        <w:rPr>
          <w:noProof/>
        </w:rPr>
        <w:pict w14:anchorId="7376B3AC">
          <v:line id="_x0000_s1415" style="position:absolute;left:0;text-align:left;z-index:390;mso-wrap-distance-left:0;mso-wrap-distance-right:0;mso-position-horizontal-relative:page;mso-position-vertical-relative:page" from="42pt,527.3pt" to="257.8pt,527.3pt" o:allowincell="f" strokeweight=".95pt">
            <w10:wrap type="square" anchorx="page" anchory="page"/>
          </v:line>
        </w:pict>
      </w:r>
      <w:r>
        <w:rPr>
          <w:rFonts w:ascii="Verdana" w:hAnsi="Verdana" w:cs="Verdana"/>
          <w:b/>
          <w:bCs/>
          <w:sz w:val="16"/>
          <w:szCs w:val="16"/>
        </w:rPr>
        <w:t>ADMINISTRATION, ETABLISSEMENTS, LIEUX DE V</w:t>
      </w:r>
      <w:r>
        <w:rPr>
          <w:rFonts w:ascii="Verdana" w:hAnsi="Verdana" w:cs="Verdana"/>
          <w:b/>
          <w:bCs/>
          <w:sz w:val="16"/>
          <w:szCs w:val="16"/>
        </w:rPr>
        <w:t>IE :</w:t>
      </w:r>
      <w:r>
        <w:rPr>
          <w:rFonts w:ascii="Verdana" w:hAnsi="Verdana" w:cs="Verdana"/>
          <w:b/>
          <w:bCs/>
          <w:sz w:val="16"/>
          <w:szCs w:val="16"/>
        </w:rPr>
        <w:br/>
        <w:t>perceptions réciproques et logiques en contradiction</w:t>
      </w:r>
    </w:p>
    <w:p w14:paraId="4DAFD245" w14:textId="77777777" w:rsidR="00000000" w:rsidRDefault="00EE5E01">
      <w:pPr>
        <w:kinsoku w:val="0"/>
        <w:overflowPunct w:val="0"/>
        <w:autoSpaceDE/>
        <w:autoSpaceDN/>
        <w:adjustRightInd/>
        <w:spacing w:before="191" w:line="193" w:lineRule="exact"/>
        <w:jc w:val="center"/>
        <w:textAlignment w:val="baseline"/>
        <w:rPr>
          <w:rFonts w:ascii="Verdana" w:hAnsi="Verdana" w:cs="Verdana"/>
          <w:b/>
          <w:bCs/>
          <w:spacing w:val="-10"/>
          <w:sz w:val="16"/>
          <w:szCs w:val="16"/>
        </w:rPr>
      </w:pPr>
      <w:r>
        <w:rPr>
          <w:rFonts w:ascii="Verdana" w:hAnsi="Verdana" w:cs="Verdana"/>
          <w:b/>
          <w:bCs/>
          <w:spacing w:val="-10"/>
          <w:sz w:val="16"/>
          <w:szCs w:val="16"/>
        </w:rPr>
        <w:t>Un malaise : une mort prochaine des lieux da vie ?</w:t>
      </w:r>
    </w:p>
    <w:p w14:paraId="6D227FA0" w14:textId="77777777" w:rsidR="00000000" w:rsidRDefault="00EE5E01">
      <w:pPr>
        <w:kinsoku w:val="0"/>
        <w:overflowPunct w:val="0"/>
        <w:autoSpaceDE/>
        <w:autoSpaceDN/>
        <w:adjustRightInd/>
        <w:spacing w:before="189" w:line="193" w:lineRule="exact"/>
        <w:textAlignment w:val="baseline"/>
        <w:rPr>
          <w:rFonts w:ascii="Verdana" w:hAnsi="Verdana" w:cs="Verdana"/>
          <w:b/>
          <w:bCs/>
          <w:spacing w:val="-8"/>
          <w:sz w:val="16"/>
          <w:szCs w:val="16"/>
        </w:rPr>
      </w:pPr>
      <w:r>
        <w:rPr>
          <w:rFonts w:ascii="Verdana" w:hAnsi="Verdana" w:cs="Verdana"/>
          <w:b/>
          <w:bCs/>
          <w:spacing w:val="-8"/>
          <w:sz w:val="16"/>
          <w:szCs w:val="16"/>
        </w:rPr>
        <w:t>I - LES « REPRESENTATIONS »</w:t>
      </w:r>
    </w:p>
    <w:p w14:paraId="5F86FFCE" w14:textId="77777777" w:rsidR="00000000" w:rsidRDefault="00EE5E01">
      <w:pPr>
        <w:kinsoku w:val="0"/>
        <w:overflowPunct w:val="0"/>
        <w:autoSpaceDE/>
        <w:autoSpaceDN/>
        <w:adjustRightInd/>
        <w:spacing w:before="7" w:line="193" w:lineRule="exact"/>
        <w:ind w:left="2520"/>
        <w:textAlignment w:val="baseline"/>
        <w:rPr>
          <w:rFonts w:ascii="Verdana" w:hAnsi="Verdana" w:cs="Verdana"/>
          <w:b/>
          <w:bCs/>
          <w:spacing w:val="-12"/>
          <w:sz w:val="16"/>
          <w:szCs w:val="16"/>
        </w:rPr>
      </w:pPr>
      <w:r>
        <w:rPr>
          <w:rFonts w:ascii="Verdana" w:hAnsi="Verdana" w:cs="Verdana"/>
          <w:b/>
          <w:bCs/>
          <w:spacing w:val="-12"/>
          <w:sz w:val="16"/>
          <w:szCs w:val="16"/>
        </w:rPr>
        <w:t>a) Le lieu de vie</w:t>
      </w:r>
    </w:p>
    <w:p w14:paraId="59106437" w14:textId="77777777" w:rsidR="00000000" w:rsidRDefault="00EE5E01">
      <w:pPr>
        <w:kinsoku w:val="0"/>
        <w:overflowPunct w:val="0"/>
        <w:autoSpaceDE/>
        <w:autoSpaceDN/>
        <w:adjustRightInd/>
        <w:spacing w:before="8" w:line="193" w:lineRule="exact"/>
        <w:textAlignment w:val="baseline"/>
        <w:rPr>
          <w:rFonts w:ascii="Verdana" w:hAnsi="Verdana" w:cs="Verdana"/>
          <w:b/>
          <w:bCs/>
          <w:spacing w:val="-11"/>
          <w:sz w:val="16"/>
          <w:szCs w:val="16"/>
        </w:rPr>
      </w:pPr>
      <w:r>
        <w:rPr>
          <w:rFonts w:ascii="Verdana" w:hAnsi="Verdana" w:cs="Verdana"/>
          <w:spacing w:val="-11"/>
        </w:rPr>
        <w:t xml:space="preserve">D </w:t>
      </w:r>
      <w:r>
        <w:rPr>
          <w:rFonts w:ascii="Verdana" w:hAnsi="Verdana" w:cs="Verdana"/>
          <w:b/>
          <w:bCs/>
          <w:spacing w:val="-11"/>
          <w:sz w:val="16"/>
          <w:szCs w:val="16"/>
        </w:rPr>
        <w:t>l'image qu'il se donne,</w:t>
      </w:r>
    </w:p>
    <w:p w14:paraId="64E17EC6" w14:textId="77777777" w:rsidR="00000000" w:rsidRDefault="00EE5E01">
      <w:pPr>
        <w:numPr>
          <w:ilvl w:val="0"/>
          <w:numId w:val="41"/>
        </w:numPr>
        <w:kinsoku w:val="0"/>
        <w:overflowPunct w:val="0"/>
        <w:autoSpaceDE/>
        <w:autoSpaceDN/>
        <w:adjustRightInd/>
        <w:spacing w:line="186" w:lineRule="exact"/>
        <w:textAlignment w:val="baseline"/>
        <w:rPr>
          <w:rFonts w:ascii="Verdana" w:hAnsi="Verdana" w:cs="Verdana"/>
          <w:b/>
          <w:bCs/>
          <w:spacing w:val="-7"/>
          <w:sz w:val="16"/>
          <w:szCs w:val="16"/>
        </w:rPr>
      </w:pPr>
      <w:r>
        <w:rPr>
          <w:rFonts w:ascii="Verdana" w:hAnsi="Verdana" w:cs="Verdana"/>
          <w:b/>
          <w:bCs/>
          <w:spacing w:val="-7"/>
          <w:sz w:val="16"/>
          <w:szCs w:val="16"/>
        </w:rPr>
        <w:t>sa perception des établissements,</w:t>
      </w:r>
    </w:p>
    <w:p w14:paraId="39C9683E" w14:textId="77777777" w:rsidR="00000000" w:rsidRDefault="00EE5E01">
      <w:pPr>
        <w:kinsoku w:val="0"/>
        <w:overflowPunct w:val="0"/>
        <w:autoSpaceDE/>
        <w:autoSpaceDN/>
        <w:adjustRightInd/>
        <w:spacing w:before="11" w:line="193" w:lineRule="exact"/>
        <w:textAlignment w:val="baseline"/>
        <w:rPr>
          <w:rFonts w:ascii="Verdana" w:hAnsi="Verdana" w:cs="Verdana"/>
          <w:b/>
          <w:bCs/>
          <w:spacing w:val="-10"/>
          <w:sz w:val="16"/>
          <w:szCs w:val="16"/>
        </w:rPr>
      </w:pPr>
      <w:r>
        <w:rPr>
          <w:rFonts w:ascii="Verdana" w:hAnsi="Verdana" w:cs="Verdana"/>
          <w:spacing w:val="-10"/>
        </w:rPr>
        <w:t xml:space="preserve">D </w:t>
      </w:r>
      <w:r>
        <w:rPr>
          <w:rFonts w:ascii="Verdana" w:hAnsi="Verdana" w:cs="Verdana"/>
          <w:b/>
          <w:bCs/>
          <w:spacing w:val="-10"/>
          <w:sz w:val="16"/>
          <w:szCs w:val="16"/>
        </w:rPr>
        <w:t>sa perception de l'Administration.</w:t>
      </w:r>
    </w:p>
    <w:p w14:paraId="7EB0E517" w14:textId="77777777" w:rsidR="00000000" w:rsidRDefault="00EE5E01">
      <w:pPr>
        <w:kinsoku w:val="0"/>
        <w:overflowPunct w:val="0"/>
        <w:autoSpaceDE/>
        <w:autoSpaceDN/>
        <w:adjustRightInd/>
        <w:spacing w:before="180" w:line="193" w:lineRule="exact"/>
        <w:textAlignment w:val="baseline"/>
        <w:rPr>
          <w:rFonts w:ascii="Verdana" w:hAnsi="Verdana" w:cs="Verdana"/>
          <w:b/>
          <w:bCs/>
          <w:spacing w:val="-9"/>
          <w:sz w:val="16"/>
          <w:szCs w:val="16"/>
        </w:rPr>
      </w:pPr>
      <w:r>
        <w:rPr>
          <w:rFonts w:ascii="Verdana" w:hAnsi="Verdana" w:cs="Verdana"/>
          <w:b/>
          <w:bCs/>
          <w:spacing w:val="-9"/>
          <w:sz w:val="16"/>
          <w:szCs w:val="16"/>
        </w:rPr>
        <w:t>b) L'Administration</w:t>
      </w:r>
    </w:p>
    <w:p w14:paraId="6351AA00" w14:textId="77777777" w:rsidR="00000000" w:rsidRDefault="00EE5E01">
      <w:pPr>
        <w:numPr>
          <w:ilvl w:val="0"/>
          <w:numId w:val="41"/>
        </w:numPr>
        <w:kinsoku w:val="0"/>
        <w:overflowPunct w:val="0"/>
        <w:autoSpaceDE/>
        <w:autoSpaceDN/>
        <w:adjustRightInd/>
        <w:spacing w:before="1" w:line="193" w:lineRule="exact"/>
        <w:textAlignment w:val="baseline"/>
        <w:rPr>
          <w:rFonts w:ascii="Verdana" w:hAnsi="Verdana" w:cs="Verdana"/>
          <w:b/>
          <w:bCs/>
          <w:spacing w:val="-6"/>
          <w:sz w:val="16"/>
          <w:szCs w:val="16"/>
        </w:rPr>
      </w:pPr>
      <w:r>
        <w:rPr>
          <w:rFonts w:ascii="Verdana" w:hAnsi="Verdana" w:cs="Verdana"/>
          <w:b/>
          <w:bCs/>
          <w:spacing w:val="-6"/>
          <w:sz w:val="16"/>
          <w:szCs w:val="16"/>
        </w:rPr>
        <w:t>attentive et fascinée,</w:t>
      </w:r>
    </w:p>
    <w:p w14:paraId="4EF3AB93" w14:textId="77777777" w:rsidR="00000000" w:rsidRDefault="00EE5E01">
      <w:pPr>
        <w:kinsoku w:val="0"/>
        <w:overflowPunct w:val="0"/>
        <w:autoSpaceDE/>
        <w:autoSpaceDN/>
        <w:adjustRightInd/>
        <w:spacing w:before="6" w:line="193" w:lineRule="exact"/>
        <w:textAlignment w:val="baseline"/>
        <w:rPr>
          <w:rFonts w:ascii="Verdana" w:hAnsi="Verdana" w:cs="Verdana"/>
          <w:b/>
          <w:bCs/>
          <w:spacing w:val="-10"/>
          <w:sz w:val="16"/>
          <w:szCs w:val="16"/>
        </w:rPr>
      </w:pPr>
      <w:r>
        <w:rPr>
          <w:rFonts w:ascii="Verdana" w:hAnsi="Verdana" w:cs="Verdana"/>
          <w:b/>
          <w:bCs/>
          <w:spacing w:val="-10"/>
          <w:sz w:val="16"/>
          <w:szCs w:val="16"/>
        </w:rPr>
        <w:t>E le code et l'appareil à mesurer.</w:t>
      </w:r>
    </w:p>
    <w:p w14:paraId="7509FD9E" w14:textId="77777777" w:rsidR="00000000" w:rsidRDefault="00EE5E01">
      <w:pPr>
        <w:kinsoku w:val="0"/>
        <w:overflowPunct w:val="0"/>
        <w:autoSpaceDE/>
        <w:autoSpaceDN/>
        <w:adjustRightInd/>
        <w:spacing w:before="189" w:line="193" w:lineRule="exact"/>
        <w:textAlignment w:val="baseline"/>
        <w:rPr>
          <w:rFonts w:ascii="Verdana" w:hAnsi="Verdana" w:cs="Verdana"/>
          <w:b/>
          <w:bCs/>
          <w:spacing w:val="-8"/>
          <w:sz w:val="16"/>
          <w:szCs w:val="16"/>
        </w:rPr>
      </w:pPr>
      <w:r>
        <w:rPr>
          <w:rFonts w:ascii="Verdana" w:hAnsi="Verdana" w:cs="Verdana"/>
          <w:b/>
          <w:bCs/>
          <w:spacing w:val="-8"/>
          <w:sz w:val="16"/>
          <w:szCs w:val="16"/>
        </w:rPr>
        <w:t>cl Les établissements</w:t>
      </w:r>
    </w:p>
    <w:p w14:paraId="1B5380B9" w14:textId="77777777" w:rsidR="00000000" w:rsidRDefault="00EE5E01">
      <w:pPr>
        <w:kinsoku w:val="0"/>
        <w:overflowPunct w:val="0"/>
        <w:autoSpaceDE/>
        <w:autoSpaceDN/>
        <w:adjustRightInd/>
        <w:spacing w:before="16" w:line="193" w:lineRule="exact"/>
        <w:textAlignment w:val="baseline"/>
        <w:rPr>
          <w:rFonts w:ascii="Verdana" w:hAnsi="Verdana" w:cs="Verdana"/>
          <w:b/>
          <w:bCs/>
          <w:spacing w:val="-9"/>
          <w:sz w:val="16"/>
          <w:szCs w:val="16"/>
        </w:rPr>
      </w:pPr>
      <w:r>
        <w:rPr>
          <w:rFonts w:ascii="Verdana" w:hAnsi="Verdana" w:cs="Verdana"/>
          <w:spacing w:val="-9"/>
        </w:rPr>
        <w:t>D</w:t>
      </w:r>
      <w:r>
        <w:rPr>
          <w:rFonts w:ascii="Verdana" w:hAnsi="Verdana" w:cs="Verdana"/>
          <w:b/>
          <w:bCs/>
          <w:spacing w:val="-9"/>
          <w:sz w:val="16"/>
          <w:szCs w:val="16"/>
        </w:rPr>
        <w:t>une curiosité admirative,</w:t>
      </w:r>
    </w:p>
    <w:p w14:paraId="6D7E0974" w14:textId="77777777" w:rsidR="00000000" w:rsidRDefault="00EE5E01">
      <w:pPr>
        <w:kinsoku w:val="0"/>
        <w:overflowPunct w:val="0"/>
        <w:autoSpaceDE/>
        <w:autoSpaceDN/>
        <w:adjustRightInd/>
        <w:spacing w:before="3" w:line="193" w:lineRule="exact"/>
        <w:textAlignment w:val="baseline"/>
        <w:rPr>
          <w:rFonts w:ascii="Verdana" w:hAnsi="Verdana" w:cs="Verdana"/>
          <w:b/>
          <w:bCs/>
          <w:spacing w:val="-8"/>
          <w:sz w:val="16"/>
          <w:szCs w:val="16"/>
        </w:rPr>
      </w:pPr>
      <w:r>
        <w:rPr>
          <w:rFonts w:ascii="Verdana" w:hAnsi="Verdana" w:cs="Verdana"/>
          <w:spacing w:val="-8"/>
        </w:rPr>
        <w:t>D</w:t>
      </w:r>
      <w:r>
        <w:rPr>
          <w:rFonts w:ascii="Verdana" w:hAnsi="Verdana" w:cs="Verdana"/>
          <w:b/>
          <w:bCs/>
          <w:spacing w:val="-8"/>
          <w:sz w:val="16"/>
          <w:szCs w:val="16"/>
        </w:rPr>
        <w:t>une curiosité soupçonneuse.</w:t>
      </w:r>
    </w:p>
    <w:p w14:paraId="173D9596" w14:textId="77777777" w:rsidR="00000000" w:rsidRDefault="00EE5E01">
      <w:pPr>
        <w:kinsoku w:val="0"/>
        <w:overflowPunct w:val="0"/>
        <w:autoSpaceDE/>
        <w:autoSpaceDN/>
        <w:adjustRightInd/>
        <w:spacing w:before="183" w:line="193" w:lineRule="exact"/>
        <w:textAlignment w:val="baseline"/>
        <w:rPr>
          <w:rFonts w:ascii="Verdana" w:hAnsi="Verdana" w:cs="Verdana"/>
          <w:b/>
          <w:bCs/>
          <w:spacing w:val="-7"/>
          <w:sz w:val="16"/>
          <w:szCs w:val="16"/>
        </w:rPr>
      </w:pPr>
      <w:r>
        <w:rPr>
          <w:rFonts w:ascii="Verdana" w:hAnsi="Verdana" w:cs="Verdana"/>
          <w:b/>
          <w:bCs/>
          <w:spacing w:val="-7"/>
          <w:sz w:val="16"/>
          <w:szCs w:val="16"/>
        </w:rPr>
        <w:t>Il - LES LOGIQUES EN CONTRADICTION</w:t>
      </w:r>
    </w:p>
    <w:p w14:paraId="30A06B71" w14:textId="77777777" w:rsidR="00000000" w:rsidRDefault="00EE5E01">
      <w:pPr>
        <w:numPr>
          <w:ilvl w:val="0"/>
          <w:numId w:val="41"/>
        </w:numPr>
        <w:kinsoku w:val="0"/>
        <w:overflowPunct w:val="0"/>
        <w:autoSpaceDE/>
        <w:autoSpaceDN/>
        <w:adjustRightInd/>
        <w:spacing w:before="14" w:line="193" w:lineRule="exact"/>
        <w:ind w:right="432"/>
        <w:jc w:val="both"/>
        <w:textAlignment w:val="baseline"/>
        <w:rPr>
          <w:rFonts w:ascii="Verdana" w:hAnsi="Verdana" w:cs="Verdana"/>
          <w:b/>
          <w:bCs/>
          <w:spacing w:val="-11"/>
          <w:sz w:val="16"/>
          <w:szCs w:val="16"/>
        </w:rPr>
      </w:pPr>
      <w:r>
        <w:rPr>
          <w:rFonts w:ascii="Verdana" w:hAnsi="Verdana" w:cs="Verdana"/>
          <w:b/>
          <w:bCs/>
          <w:spacing w:val="-11"/>
          <w:sz w:val="16"/>
          <w:szCs w:val="16"/>
        </w:rPr>
        <w:t xml:space="preserve">le monde de l'Administration, son espace et son temps, </w:t>
      </w:r>
      <w:r>
        <w:rPr>
          <w:rFonts w:ascii="Verdana" w:hAnsi="Verdana" w:cs="Verdana"/>
          <w:spacing w:val="-11"/>
        </w:rPr>
        <w:t xml:space="preserve">D </w:t>
      </w:r>
      <w:r>
        <w:rPr>
          <w:rFonts w:ascii="Verdana" w:hAnsi="Verdana" w:cs="Verdana"/>
          <w:b/>
          <w:bCs/>
          <w:spacing w:val="-11"/>
          <w:sz w:val="16"/>
          <w:szCs w:val="16"/>
        </w:rPr>
        <w:t>le monde éducatif, son espace et son temps.</w:t>
      </w:r>
    </w:p>
    <w:p w14:paraId="1546A0A0" w14:textId="77777777" w:rsidR="00000000" w:rsidRDefault="00EE5E01">
      <w:pPr>
        <w:kinsoku w:val="0"/>
        <w:overflowPunct w:val="0"/>
        <w:autoSpaceDE/>
        <w:autoSpaceDN/>
        <w:adjustRightInd/>
        <w:spacing w:before="190" w:line="184" w:lineRule="exact"/>
        <w:ind w:right="72"/>
        <w:jc w:val="both"/>
        <w:textAlignment w:val="baseline"/>
        <w:rPr>
          <w:rFonts w:ascii="Verdana" w:hAnsi="Verdana" w:cs="Verdana"/>
          <w:b/>
          <w:bCs/>
          <w:sz w:val="16"/>
          <w:szCs w:val="16"/>
        </w:rPr>
      </w:pPr>
      <w:r>
        <w:rPr>
          <w:rFonts w:ascii="Verdana" w:hAnsi="Verdana" w:cs="Verdana"/>
          <w:b/>
          <w:bCs/>
          <w:sz w:val="16"/>
          <w:szCs w:val="16"/>
        </w:rPr>
        <w:t>CONCLUSION : DEUX LOGIQUES NECESSAIREMENT EN CONTRADICTION.</w:t>
      </w:r>
    </w:p>
    <w:p w14:paraId="518CD40B" w14:textId="77777777" w:rsidR="00000000" w:rsidRDefault="00EE5E01">
      <w:pPr>
        <w:kinsoku w:val="0"/>
        <w:overflowPunct w:val="0"/>
        <w:autoSpaceDE/>
        <w:autoSpaceDN/>
        <w:adjustRightInd/>
        <w:spacing w:before="10" w:line="193" w:lineRule="exact"/>
        <w:jc w:val="both"/>
        <w:textAlignment w:val="baseline"/>
        <w:rPr>
          <w:rFonts w:ascii="Verdana" w:hAnsi="Verdana" w:cs="Verdana"/>
          <w:b/>
          <w:bCs/>
          <w:spacing w:val="-11"/>
          <w:sz w:val="16"/>
          <w:szCs w:val="16"/>
        </w:rPr>
      </w:pPr>
      <w:r>
        <w:rPr>
          <w:rFonts w:ascii="Verdana" w:hAnsi="Verdana" w:cs="Verdana"/>
          <w:b/>
          <w:bCs/>
          <w:sz w:val="16"/>
          <w:szCs w:val="16"/>
        </w:rPr>
        <w:br w:type="column"/>
      </w:r>
      <w:r>
        <w:rPr>
          <w:rFonts w:ascii="Verdana" w:hAnsi="Verdana" w:cs="Verdana"/>
          <w:spacing w:val="-11"/>
        </w:rPr>
        <w:lastRenderedPageBreak/>
        <w:t xml:space="preserve">D </w:t>
      </w:r>
      <w:r>
        <w:rPr>
          <w:rFonts w:ascii="Verdana" w:hAnsi="Verdana" w:cs="Verdana"/>
          <w:b/>
          <w:bCs/>
          <w:spacing w:val="-11"/>
          <w:sz w:val="16"/>
          <w:szCs w:val="16"/>
        </w:rPr>
        <w:t>l'image qu'il se donne</w:t>
      </w:r>
    </w:p>
    <w:p w14:paraId="22AF937F" w14:textId="77777777" w:rsidR="00000000" w:rsidRDefault="00EE5E01">
      <w:pPr>
        <w:kinsoku w:val="0"/>
        <w:overflowPunct w:val="0"/>
        <w:autoSpaceDE/>
        <w:autoSpaceDN/>
        <w:adjustRightInd/>
        <w:spacing w:line="191" w:lineRule="exact"/>
        <w:ind w:firstLine="144"/>
        <w:jc w:val="both"/>
        <w:textAlignment w:val="baseline"/>
        <w:rPr>
          <w:rFonts w:ascii="Verdana" w:hAnsi="Verdana" w:cs="Verdana"/>
          <w:b/>
          <w:bCs/>
          <w:spacing w:val="-11"/>
          <w:sz w:val="16"/>
          <w:szCs w:val="16"/>
        </w:rPr>
      </w:pPr>
      <w:r>
        <w:rPr>
          <w:rFonts w:ascii="Verdana" w:hAnsi="Verdana" w:cs="Verdana"/>
          <w:b/>
          <w:bCs/>
          <w:spacing w:val="-11"/>
          <w:sz w:val="16"/>
          <w:szCs w:val="16"/>
        </w:rPr>
        <w:t>Chacun sait que les communauté</w:t>
      </w:r>
      <w:r>
        <w:rPr>
          <w:rFonts w:ascii="Verdana" w:hAnsi="Verdana" w:cs="Verdana"/>
          <w:b/>
          <w:bCs/>
          <w:spacing w:val="-11"/>
          <w:sz w:val="16"/>
          <w:szCs w:val="16"/>
        </w:rPr>
        <w:t>s de vie adultes/enfants ou « lieux de vie » sont nées d'une double sensibilité : d'abord une sensibilité à tout ce qui enferme. Certes, les murs con</w:t>
      </w:r>
      <w:r>
        <w:rPr>
          <w:rFonts w:ascii="Verdana" w:hAnsi="Verdana" w:cs="Verdana"/>
          <w:b/>
          <w:bCs/>
          <w:spacing w:val="-11"/>
          <w:sz w:val="16"/>
          <w:szCs w:val="16"/>
        </w:rPr>
        <w:softHyphen/>
        <w:t xml:space="preserve">stituent le périmètre enfermant le plus visible, ceux de l'hôpital psychiatrique, ceux de l'établissement </w:t>
      </w:r>
      <w:r>
        <w:rPr>
          <w:rFonts w:ascii="Verdana" w:hAnsi="Verdana" w:cs="Verdana"/>
          <w:b/>
          <w:bCs/>
          <w:spacing w:val="-11"/>
          <w:sz w:val="16"/>
          <w:szCs w:val="16"/>
        </w:rPr>
        <w:t>spécialisé, ces murs qui rassemblent en ghetto et pour longtemps, des jeunes qui ont la même difficulté, ces murs qui empêchent que se côtoient d'une façon hétérogène, comme le voudrait la vie, des personnes différentes, adultes ou enfants. Mais bien d'aut</w:t>
      </w:r>
      <w:r>
        <w:rPr>
          <w:rFonts w:ascii="Verdana" w:hAnsi="Verdana" w:cs="Verdana"/>
          <w:b/>
          <w:bCs/>
          <w:spacing w:val="-11"/>
          <w:sz w:val="16"/>
          <w:szCs w:val="16"/>
        </w:rPr>
        <w:t>res choses renforcent cet enfermement : les étiquettes nosographiques « débiles », « psychotiques », par exemple, les nombres quand ils quantifient une capacité et ramènent l'homme à sa mesure, les médicaments etc.</w:t>
      </w:r>
    </w:p>
    <w:p w14:paraId="44BA3F63" w14:textId="77777777" w:rsidR="00000000" w:rsidRDefault="00EE5E01">
      <w:pPr>
        <w:kinsoku w:val="0"/>
        <w:overflowPunct w:val="0"/>
        <w:autoSpaceDE/>
        <w:autoSpaceDN/>
        <w:adjustRightInd/>
        <w:spacing w:before="4" w:line="193" w:lineRule="exact"/>
        <w:ind w:firstLine="144"/>
        <w:jc w:val="both"/>
        <w:textAlignment w:val="baseline"/>
        <w:rPr>
          <w:rFonts w:ascii="Verdana" w:hAnsi="Verdana" w:cs="Verdana"/>
          <w:b/>
          <w:bCs/>
          <w:spacing w:val="-9"/>
          <w:sz w:val="16"/>
          <w:szCs w:val="16"/>
        </w:rPr>
      </w:pPr>
      <w:r>
        <w:rPr>
          <w:rFonts w:ascii="Verdana" w:hAnsi="Verdana" w:cs="Verdana"/>
          <w:b/>
          <w:bCs/>
          <w:spacing w:val="-9"/>
          <w:sz w:val="16"/>
          <w:szCs w:val="16"/>
        </w:rPr>
        <w:t xml:space="preserve">Mais se surajoute une autre sensibilité, </w:t>
      </w:r>
      <w:r>
        <w:rPr>
          <w:rFonts w:ascii="Verdana" w:hAnsi="Verdana" w:cs="Verdana"/>
          <w:b/>
          <w:bCs/>
          <w:spacing w:val="-9"/>
          <w:sz w:val="16"/>
          <w:szCs w:val="16"/>
        </w:rPr>
        <w:t>celle de l'inadéquation entre ce que profondément demande un jeune en difficulté quant à la disponibilité des adultes qui prétendent être ses éducateurs et ce que ceux-ci dans le confort professionnel que Code et Convention leur ont octroyé, peuvent lui do</w:t>
      </w:r>
      <w:r>
        <w:rPr>
          <w:rFonts w:ascii="Verdana" w:hAnsi="Verdana" w:cs="Verdana"/>
          <w:b/>
          <w:bCs/>
          <w:spacing w:val="-9"/>
          <w:sz w:val="16"/>
          <w:szCs w:val="16"/>
        </w:rPr>
        <w:t>nner.</w:t>
      </w:r>
    </w:p>
    <w:p w14:paraId="381E810C" w14:textId="77777777" w:rsidR="00000000" w:rsidRDefault="00EE5E01">
      <w:pPr>
        <w:kinsoku w:val="0"/>
        <w:overflowPunct w:val="0"/>
        <w:autoSpaceDE/>
        <w:autoSpaceDN/>
        <w:adjustRightInd/>
        <w:spacing w:before="5" w:line="193" w:lineRule="exact"/>
        <w:ind w:firstLine="144"/>
        <w:jc w:val="both"/>
        <w:textAlignment w:val="baseline"/>
        <w:rPr>
          <w:rFonts w:ascii="Verdana" w:hAnsi="Verdana" w:cs="Verdana"/>
          <w:b/>
          <w:bCs/>
          <w:spacing w:val="-9"/>
          <w:sz w:val="16"/>
          <w:szCs w:val="16"/>
        </w:rPr>
      </w:pPr>
      <w:r>
        <w:rPr>
          <w:rFonts w:ascii="Verdana" w:hAnsi="Verdana" w:cs="Verdana"/>
          <w:b/>
          <w:bCs/>
          <w:spacing w:val="-9"/>
          <w:sz w:val="16"/>
          <w:szCs w:val="16"/>
        </w:rPr>
        <w:t>Plus d'un éducateur a alors ressenti dans l'Etablissement traditionnel l'étouffement, l'impossibilité de concilier le cadre habituel du salariat, des conditions de travail et la disponibilité qu'il pressentait nécessaire pour accomplir authentiquemen</w:t>
      </w:r>
      <w:r>
        <w:rPr>
          <w:rFonts w:ascii="Verdana" w:hAnsi="Verdana" w:cs="Verdana"/>
          <w:b/>
          <w:bCs/>
          <w:spacing w:val="-9"/>
          <w:sz w:val="16"/>
          <w:szCs w:val="16"/>
        </w:rPr>
        <w:t>t un accompagnement éducatif.</w:t>
      </w:r>
    </w:p>
    <w:p w14:paraId="05497929" w14:textId="77777777" w:rsidR="00000000" w:rsidRDefault="00EE5E01">
      <w:pPr>
        <w:kinsoku w:val="0"/>
        <w:overflowPunct w:val="0"/>
        <w:autoSpaceDE/>
        <w:autoSpaceDN/>
        <w:adjustRightInd/>
        <w:spacing w:line="192" w:lineRule="exact"/>
        <w:ind w:firstLine="144"/>
        <w:jc w:val="both"/>
        <w:textAlignment w:val="baseline"/>
        <w:rPr>
          <w:rFonts w:ascii="Verdana" w:hAnsi="Verdana" w:cs="Verdana"/>
          <w:b/>
          <w:bCs/>
          <w:spacing w:val="-9"/>
          <w:sz w:val="16"/>
          <w:szCs w:val="16"/>
        </w:rPr>
      </w:pPr>
      <w:r>
        <w:rPr>
          <w:rFonts w:ascii="Verdana" w:hAnsi="Verdana" w:cs="Verdana"/>
          <w:b/>
          <w:bCs/>
          <w:spacing w:val="-9"/>
          <w:sz w:val="16"/>
          <w:szCs w:val="16"/>
        </w:rPr>
        <w:t>Dans la tête de ceux qui souffraient de cette « mise à part » et de cette inadéquation s'est alors conçu un ailleurs où se concré</w:t>
      </w:r>
      <w:r>
        <w:rPr>
          <w:rFonts w:ascii="Verdana" w:hAnsi="Verdana" w:cs="Verdana"/>
          <w:b/>
          <w:bCs/>
          <w:spacing w:val="-9"/>
          <w:sz w:val="16"/>
          <w:szCs w:val="16"/>
        </w:rPr>
        <w:t>tiseraient comme possible deux ruptures, l'une par rapport au travail éducatif traditionnel, l'autre par rapport aux commodités du salariat. La première induit une disponibilité totale à l'égard du jeune, l'autre repousse les acquis professionnels patiemme</w:t>
      </w:r>
      <w:r>
        <w:rPr>
          <w:rFonts w:ascii="Verdana" w:hAnsi="Verdana" w:cs="Verdana"/>
          <w:b/>
          <w:bCs/>
          <w:spacing w:val="-9"/>
          <w:sz w:val="16"/>
          <w:szCs w:val="16"/>
        </w:rPr>
        <w:t>nt engrangés par les luttes syn</w:t>
      </w:r>
      <w:r>
        <w:rPr>
          <w:rFonts w:ascii="Verdana" w:hAnsi="Verdana" w:cs="Verdana"/>
          <w:b/>
          <w:bCs/>
          <w:spacing w:val="-9"/>
          <w:sz w:val="16"/>
          <w:szCs w:val="16"/>
        </w:rPr>
        <w:softHyphen/>
        <w:t>dicales.</w:t>
      </w:r>
    </w:p>
    <w:p w14:paraId="6EB9DE87" w14:textId="77777777" w:rsidR="00000000" w:rsidRDefault="00EE5E01">
      <w:pPr>
        <w:kinsoku w:val="0"/>
        <w:overflowPunct w:val="0"/>
        <w:autoSpaceDE/>
        <w:autoSpaceDN/>
        <w:adjustRightInd/>
        <w:spacing w:before="11" w:line="193" w:lineRule="exact"/>
        <w:ind w:firstLine="144"/>
        <w:jc w:val="both"/>
        <w:textAlignment w:val="baseline"/>
        <w:rPr>
          <w:rFonts w:ascii="Verdana" w:hAnsi="Verdana" w:cs="Verdana"/>
          <w:b/>
          <w:bCs/>
          <w:spacing w:val="-11"/>
          <w:sz w:val="16"/>
          <w:szCs w:val="16"/>
        </w:rPr>
      </w:pPr>
      <w:r>
        <w:rPr>
          <w:rFonts w:ascii="Verdana" w:hAnsi="Verdana" w:cs="Verdana"/>
          <w:b/>
          <w:bCs/>
          <w:spacing w:val="-11"/>
          <w:sz w:val="16"/>
          <w:szCs w:val="16"/>
        </w:rPr>
        <w:t xml:space="preserve">Le lieu de vie prend alors visage d'une maison où des adultes, mariés ou non ensemble, ayant ou non des enfants à eux, partagent leur vie en commun avec des jeunes, voire de jeunes majeurs dont la particularité est </w:t>
      </w:r>
      <w:r>
        <w:rPr>
          <w:rFonts w:ascii="Verdana" w:hAnsi="Verdana" w:cs="Verdana"/>
          <w:b/>
          <w:bCs/>
          <w:spacing w:val="-11"/>
          <w:sz w:val="16"/>
          <w:szCs w:val="16"/>
        </w:rPr>
        <w:t>une grave difficulté, momentanée ou durable, — handicap, maladie mentale, trouble du comportement — qui les a pour la plupart fait rejeter des établissements traditionnels.</w:t>
      </w:r>
    </w:p>
    <w:p w14:paraId="6B9AC991" w14:textId="77777777" w:rsidR="00000000" w:rsidRDefault="00EE5E01">
      <w:pPr>
        <w:kinsoku w:val="0"/>
        <w:overflowPunct w:val="0"/>
        <w:autoSpaceDE/>
        <w:autoSpaceDN/>
        <w:adjustRightInd/>
        <w:spacing w:before="14" w:line="193" w:lineRule="exact"/>
        <w:ind w:firstLine="144"/>
        <w:jc w:val="both"/>
        <w:textAlignment w:val="baseline"/>
        <w:rPr>
          <w:rFonts w:ascii="Verdana" w:hAnsi="Verdana" w:cs="Verdana"/>
          <w:b/>
          <w:bCs/>
          <w:spacing w:val="-9"/>
          <w:sz w:val="16"/>
          <w:szCs w:val="16"/>
        </w:rPr>
      </w:pPr>
      <w:r>
        <w:rPr>
          <w:rFonts w:ascii="Verdana" w:hAnsi="Verdana" w:cs="Verdana"/>
          <w:b/>
          <w:bCs/>
          <w:spacing w:val="-9"/>
          <w:sz w:val="16"/>
          <w:szCs w:val="16"/>
        </w:rPr>
        <w:t>A l'artifice des prestations habituelles institutionnelles : or</w:t>
      </w:r>
      <w:r>
        <w:rPr>
          <w:rFonts w:ascii="Verdana" w:hAnsi="Verdana" w:cs="Verdana"/>
          <w:b/>
          <w:bCs/>
          <w:spacing w:val="-9"/>
          <w:sz w:val="16"/>
          <w:szCs w:val="16"/>
        </w:rPr>
        <w:softHyphen/>
        <w:t>thophonie, scolarit</w:t>
      </w:r>
      <w:r>
        <w:rPr>
          <w:rFonts w:ascii="Verdana" w:hAnsi="Verdana" w:cs="Verdana"/>
          <w:b/>
          <w:bCs/>
          <w:spacing w:val="-9"/>
          <w:sz w:val="16"/>
          <w:szCs w:val="16"/>
        </w:rPr>
        <w:t>é, psychothérapie etc... additionnées et juxtaposées comme les pièces d'un patchwork, apportées par des techniciens qui « font trois petits tours et puis s'en vont », le lieu de vie n'offre rien d'autre que la vie partagée.</w:t>
      </w:r>
    </w:p>
    <w:p w14:paraId="2C33A881" w14:textId="77777777" w:rsidR="00000000" w:rsidRDefault="00EE5E01">
      <w:pPr>
        <w:kinsoku w:val="0"/>
        <w:overflowPunct w:val="0"/>
        <w:autoSpaceDE/>
        <w:autoSpaceDN/>
        <w:adjustRightInd/>
        <w:spacing w:before="43" w:line="192" w:lineRule="exact"/>
        <w:ind w:firstLine="144"/>
        <w:jc w:val="both"/>
        <w:textAlignment w:val="baseline"/>
        <w:rPr>
          <w:rFonts w:ascii="Verdana" w:hAnsi="Verdana" w:cs="Verdana"/>
          <w:b/>
          <w:bCs/>
          <w:spacing w:val="-9"/>
          <w:sz w:val="16"/>
          <w:szCs w:val="16"/>
        </w:rPr>
      </w:pPr>
      <w:r>
        <w:rPr>
          <w:rFonts w:ascii="Verdana" w:hAnsi="Verdana" w:cs="Verdana"/>
          <w:b/>
          <w:bCs/>
          <w:spacing w:val="-9"/>
          <w:sz w:val="16"/>
          <w:szCs w:val="16"/>
        </w:rPr>
        <w:t>Et ce que l'on partage, c'est le</w:t>
      </w:r>
      <w:r>
        <w:rPr>
          <w:rFonts w:ascii="Verdana" w:hAnsi="Verdana" w:cs="Verdana"/>
          <w:b/>
          <w:bCs/>
          <w:spacing w:val="-9"/>
          <w:sz w:val="16"/>
          <w:szCs w:val="16"/>
        </w:rPr>
        <w:t xml:space="preserve"> quotidien, vivre ses quotidiennetés, le simple et le banal de la vie dont on fait précisément ce tissu qui lie des personnes qui cohabitent. Ainsi « vivre avec » devient le matériau, le support d'une relation qui n'est plus présence décousue, limitée aux </w:t>
      </w:r>
      <w:r>
        <w:rPr>
          <w:rFonts w:ascii="Verdana" w:hAnsi="Verdana" w:cs="Verdana"/>
          <w:b/>
          <w:bCs/>
          <w:spacing w:val="-9"/>
          <w:sz w:val="16"/>
          <w:szCs w:val="16"/>
        </w:rPr>
        <w:t>seules nécessités de tel geste technique, mais continuité, disponibilité entière qui exprime là l'intérêt profond qu'on veut porter aux jeunes accueillis. Vivre « avec » l'enfant, c'est lui dire la passion qu'on a pour lui, s'arrêter devant lui le temps d'</w:t>
      </w:r>
      <w:r>
        <w:rPr>
          <w:rFonts w:ascii="Verdana" w:hAnsi="Verdana" w:cs="Verdana"/>
          <w:b/>
          <w:bCs/>
          <w:spacing w:val="-9"/>
          <w:sz w:val="16"/>
          <w:szCs w:val="16"/>
        </w:rPr>
        <w:t>une prestation, ce n'est que vivre « de » l'enfant ; et pour bien des jeunes, prestation inutile, puisque l'essentiel est d'abord d'être entendus, c'est à dire reconnus comme sujets suscitant chez les adultes de l'intérêt.</w:t>
      </w:r>
    </w:p>
    <w:p w14:paraId="54D414D5" w14:textId="77777777" w:rsidR="00000000" w:rsidRDefault="00EE5E01">
      <w:pPr>
        <w:widowControl/>
        <w:rPr>
          <w:sz w:val="24"/>
          <w:szCs w:val="24"/>
        </w:rPr>
        <w:sectPr w:rsidR="00000000">
          <w:type w:val="continuous"/>
          <w:pgSz w:w="11496" w:h="16843"/>
          <w:pgMar w:top="240" w:right="360" w:bottom="803" w:left="542" w:header="720" w:footer="720" w:gutter="0"/>
          <w:cols w:num="2" w:space="720" w:equalWidth="0">
            <w:col w:w="5040" w:space="514"/>
            <w:col w:w="5040"/>
          </w:cols>
          <w:noEndnote/>
        </w:sectPr>
      </w:pPr>
    </w:p>
    <w:p w14:paraId="67302384" w14:textId="77777777" w:rsidR="00000000" w:rsidRDefault="00EE5E01">
      <w:pPr>
        <w:kinsoku w:val="0"/>
        <w:overflowPunct w:val="0"/>
        <w:autoSpaceDE/>
        <w:autoSpaceDN/>
        <w:adjustRightInd/>
        <w:spacing w:before="1" w:line="193" w:lineRule="exact"/>
        <w:ind w:firstLine="144"/>
        <w:jc w:val="both"/>
        <w:textAlignment w:val="baseline"/>
        <w:rPr>
          <w:rFonts w:ascii="Verdana" w:hAnsi="Verdana" w:cs="Verdana"/>
          <w:sz w:val="16"/>
          <w:szCs w:val="16"/>
        </w:rPr>
      </w:pPr>
      <w:r>
        <w:rPr>
          <w:noProof/>
        </w:rPr>
        <w:lastRenderedPageBreak/>
        <w:pict w14:anchorId="2BD7B124">
          <v:line id="_x0000_s1416" style="position:absolute;left:0;text-align:left;z-index:391;mso-wrap-distance-left:0;mso-wrap-distance-right:0;mso-position-horizontal-relative:text;mso-position-vertical-relative:text" from="350.85pt,-29.25pt" to="505.7pt,-29.25pt" o:allowincell="f" strokeweight=".25pt">
            <w10:wrap type="square"/>
          </v:line>
        </w:pict>
      </w:r>
      <w:r>
        <w:rPr>
          <w:noProof/>
        </w:rPr>
        <w:pict w14:anchorId="0CB37C09">
          <v:line id="_x0000_s1417" style="position:absolute;left:0;text-align:left;z-index:392;mso-wrap-distance-left:0;mso-wrap-distance-right:0;mso-position-horizontal-relative:text;mso-position-vertical-relative:text" from="-27.35pt,-28.05pt" to="305.3pt,-28.05pt" o:allowincell="f" strokeweight=".25pt">
            <w10:wrap type="square"/>
          </v:line>
        </w:pict>
      </w:r>
      <w:r>
        <w:rPr>
          <w:noProof/>
        </w:rPr>
        <w:pict w14:anchorId="5CAA2375">
          <v:line id="_x0000_s1418" style="position:absolute;left:0;text-align:left;z-index:393;mso-wrap-distance-left:0;mso-wrap-distance-right:0;mso-position-horizontal-relative:text;mso-position-vertical-relative:text" from="-27.35pt,-21.55pt" to="505.7pt,-21.55pt" o:allowincell="f" strokeweight="2.65pt">
            <w10:wrap type="square"/>
          </v:line>
        </w:pict>
      </w:r>
      <w:r>
        <w:rPr>
          <w:noProof/>
        </w:rPr>
        <w:pict w14:anchorId="061F3692">
          <v:line id="_x0000_s1419" style="position:absolute;left:0;text-align:left;z-index:394;mso-wrap-distance-left:0;mso-wrap-distance-right:0;mso-position-horizontal-relative:page;mso-position-vertical-relative:page" from="294pt,63.35pt" to="294pt,797.1pt" o:allowincell="f" strokeweight=".95pt">
            <w10:wrap type="square" anchorx="page" anchory="page"/>
          </v:line>
        </w:pict>
      </w:r>
      <w:r>
        <w:rPr>
          <w:rFonts w:ascii="Verdana" w:hAnsi="Verdana" w:cs="Verdana"/>
          <w:sz w:val="16"/>
          <w:szCs w:val="16"/>
        </w:rPr>
        <w:t xml:space="preserve">Nul mieux que Claude Sigala n'a décrit la haute valeur du quotidien, ces petites choses de la vie partagées qui seules font naître la rencontre et la reconnaissance profonde adultes/enfants, laquelle à son tour crée souvent curieusement le mieux-être, </w:t>
      </w:r>
      <w:r>
        <w:rPr>
          <w:rFonts w:ascii="Verdana" w:hAnsi="Verdana" w:cs="Verdana"/>
          <w:sz w:val="16"/>
          <w:szCs w:val="16"/>
        </w:rPr>
        <w:t>le dépassement des problèmes, bref la santé et l'adaptation progressive. Le repas, le soin aux canards, la cueillette des haricots, une promenade, des amis qui viennent, autant d'instants à vivre qui sont richesse de tous les jours à accueillir et lieux in</w:t>
      </w:r>
      <w:r>
        <w:rPr>
          <w:rFonts w:ascii="Verdana" w:hAnsi="Verdana" w:cs="Verdana"/>
          <w:sz w:val="16"/>
          <w:szCs w:val="16"/>
        </w:rPr>
        <w:t>estimables de l'échange.</w:t>
      </w:r>
    </w:p>
    <w:p w14:paraId="3CCF6D9F" w14:textId="77777777" w:rsidR="00000000" w:rsidRDefault="00EE5E01">
      <w:pPr>
        <w:kinsoku w:val="0"/>
        <w:overflowPunct w:val="0"/>
        <w:autoSpaceDE/>
        <w:autoSpaceDN/>
        <w:adjustRightInd/>
        <w:spacing w:line="192" w:lineRule="exact"/>
        <w:ind w:firstLine="144"/>
        <w:jc w:val="both"/>
        <w:textAlignment w:val="baseline"/>
        <w:rPr>
          <w:rFonts w:ascii="Verdana" w:hAnsi="Verdana" w:cs="Verdana"/>
          <w:spacing w:val="-1"/>
          <w:sz w:val="16"/>
          <w:szCs w:val="16"/>
        </w:rPr>
      </w:pPr>
      <w:r>
        <w:rPr>
          <w:rFonts w:ascii="Verdana" w:hAnsi="Verdana" w:cs="Verdana"/>
          <w:spacing w:val="-1"/>
          <w:sz w:val="16"/>
          <w:szCs w:val="16"/>
        </w:rPr>
        <w:t>Dès lors, ont été grandement magnifiés les « éléments » primordiaux retrouvés : l'air, l'eau, la terre, le feu non pour en faire quelque « leçon de choses » à la manière des pé</w:t>
      </w:r>
      <w:r>
        <w:rPr>
          <w:rFonts w:ascii="Verdana" w:hAnsi="Verdana" w:cs="Verdana"/>
          <w:spacing w:val="-1"/>
          <w:sz w:val="16"/>
          <w:szCs w:val="16"/>
        </w:rPr>
        <w:t xml:space="preserve">dagogues ou quelque support à loisirs mais parce qu'ils sont ressentis comme induisant des espaces de rencontre simple mais archeiquement nécessaire, lieux de créativité possible : le feu qu'on allume et qui pétille, le vent qui plie les arbres du jardin, </w:t>
      </w:r>
      <w:r>
        <w:rPr>
          <w:rFonts w:ascii="Verdana" w:hAnsi="Verdana" w:cs="Verdana"/>
          <w:spacing w:val="-1"/>
          <w:sz w:val="16"/>
          <w:szCs w:val="16"/>
        </w:rPr>
        <w:t>l'eau de l'évier qui mouille les mains et l'air marin de la plage si fort qu'on se sent respirer. Alors le foin, le pain, le chien, le tilleul sont plus importants que toutes les rééducations. On n 'agit pas pour s'occuper mais pour répon</w:t>
      </w:r>
      <w:r>
        <w:rPr>
          <w:rFonts w:ascii="Verdana" w:hAnsi="Verdana" w:cs="Verdana"/>
          <w:spacing w:val="-1"/>
          <w:sz w:val="16"/>
          <w:szCs w:val="16"/>
        </w:rPr>
        <w:softHyphen/>
        <w:t>dre aux besoins d</w:t>
      </w:r>
      <w:r>
        <w:rPr>
          <w:rFonts w:ascii="Verdana" w:hAnsi="Verdana" w:cs="Verdana"/>
          <w:spacing w:val="-1"/>
          <w:sz w:val="16"/>
          <w:szCs w:val="16"/>
        </w:rPr>
        <w:t>e ce quotidien, l'activité est « nécessitée ».</w:t>
      </w:r>
    </w:p>
    <w:p w14:paraId="7CAD5176" w14:textId="77777777" w:rsidR="00000000" w:rsidRDefault="00EE5E01">
      <w:pPr>
        <w:kinsoku w:val="0"/>
        <w:overflowPunct w:val="0"/>
        <w:autoSpaceDE/>
        <w:autoSpaceDN/>
        <w:adjustRightInd/>
        <w:spacing w:line="193" w:lineRule="exact"/>
        <w:ind w:firstLine="144"/>
        <w:jc w:val="both"/>
        <w:textAlignment w:val="baseline"/>
        <w:rPr>
          <w:rFonts w:ascii="Verdana" w:hAnsi="Verdana" w:cs="Verdana"/>
          <w:sz w:val="16"/>
          <w:szCs w:val="16"/>
        </w:rPr>
      </w:pPr>
      <w:r>
        <w:rPr>
          <w:rFonts w:ascii="Verdana" w:hAnsi="Verdana" w:cs="Verdana"/>
          <w:sz w:val="16"/>
          <w:szCs w:val="16"/>
        </w:rPr>
        <w:t>Les lieux de vie ont souhaité aussi pour la plupart, la tran</w:t>
      </w:r>
      <w:r>
        <w:rPr>
          <w:rFonts w:ascii="Verdana" w:hAnsi="Verdana" w:cs="Verdana"/>
          <w:sz w:val="16"/>
          <w:szCs w:val="16"/>
        </w:rPr>
        <w:softHyphen/>
        <w:t>sparence et le réseau. La transparence tend à faire ouvrir ses portes à qui veut voir et comprendre par intérêt ou par obligation de tutelle. Par le</w:t>
      </w:r>
      <w:r>
        <w:rPr>
          <w:rFonts w:ascii="Verdana" w:hAnsi="Verdana" w:cs="Verdana"/>
          <w:sz w:val="16"/>
          <w:szCs w:val="16"/>
        </w:rPr>
        <w:t xml:space="preserve"> livre, on écrira le visage de ces communautés. Le réseau, lui veut réunir divers lieux, libres et indépendants certes, mais qui ressentent entre eux un besoin d'échanger sur leur expérience de vie. De l'un à l'autre, par</w:t>
      </w:r>
      <w:r>
        <w:rPr>
          <w:rFonts w:ascii="Verdana" w:hAnsi="Verdana" w:cs="Verdana"/>
          <w:sz w:val="16"/>
          <w:szCs w:val="16"/>
        </w:rPr>
        <w:softHyphen/>
        <w:t>fois des jeunes iront par désir d'</w:t>
      </w:r>
      <w:r>
        <w:rPr>
          <w:rFonts w:ascii="Verdana" w:hAnsi="Verdana" w:cs="Verdana"/>
          <w:sz w:val="16"/>
          <w:szCs w:val="16"/>
        </w:rPr>
        <w:t>aller voir ailleurs, par foucade ou par liberté.</w:t>
      </w:r>
    </w:p>
    <w:p w14:paraId="201B20DE" w14:textId="77777777" w:rsidR="00000000" w:rsidRDefault="00EE5E01">
      <w:pPr>
        <w:kinsoku w:val="0"/>
        <w:overflowPunct w:val="0"/>
        <w:autoSpaceDE/>
        <w:autoSpaceDN/>
        <w:adjustRightInd/>
        <w:spacing w:line="193" w:lineRule="exact"/>
        <w:ind w:firstLine="144"/>
        <w:jc w:val="both"/>
        <w:textAlignment w:val="baseline"/>
        <w:rPr>
          <w:rFonts w:ascii="Verdana" w:hAnsi="Verdana" w:cs="Verdana"/>
          <w:sz w:val="16"/>
          <w:szCs w:val="16"/>
        </w:rPr>
      </w:pPr>
      <w:r>
        <w:rPr>
          <w:rFonts w:ascii="Verdana" w:hAnsi="Verdana" w:cs="Verdana"/>
          <w:sz w:val="16"/>
          <w:szCs w:val="16"/>
        </w:rPr>
        <w:t>Le lieu se veut aussi lieu de tolérance ; si la loi existe, dictée par les contingences matérielles ou les valeurs fondamentales de la communauté à un moment de son histoire, la loi doit en permanence être r</w:t>
      </w:r>
      <w:r>
        <w:rPr>
          <w:rFonts w:ascii="Verdana" w:hAnsi="Verdana" w:cs="Verdana"/>
          <w:sz w:val="16"/>
          <w:szCs w:val="16"/>
        </w:rPr>
        <w:t>éinterrogée : est-elle justifiée ? De plus, elle doit s'accompagner d'une « tolérance personnifiée face à la transgression ». Il y a là tout un champ de nouveau « possibles ». La règle n'est pas donnée une fois pour toutes. Elle est ensemble à construire e</w:t>
      </w:r>
      <w:r>
        <w:rPr>
          <w:rFonts w:ascii="Verdana" w:hAnsi="Verdana" w:cs="Verdana"/>
          <w:sz w:val="16"/>
          <w:szCs w:val="16"/>
        </w:rPr>
        <w:t>n permanence entre ceux qui vivent et elle se veut attentive aux personnes. En cela le lieu de vie est peutêtre un laboratoire, créateur de valeurs nouvelles.</w:t>
      </w:r>
    </w:p>
    <w:p w14:paraId="4BC8A802" w14:textId="77777777" w:rsidR="00000000" w:rsidRDefault="00EE5E01">
      <w:pPr>
        <w:kinsoku w:val="0"/>
        <w:overflowPunct w:val="0"/>
        <w:autoSpaceDE/>
        <w:autoSpaceDN/>
        <w:adjustRightInd/>
        <w:spacing w:before="14" w:line="193" w:lineRule="exact"/>
        <w:ind w:firstLine="144"/>
        <w:jc w:val="both"/>
        <w:textAlignment w:val="baseline"/>
        <w:rPr>
          <w:rFonts w:ascii="Verdana" w:hAnsi="Verdana" w:cs="Verdana"/>
          <w:sz w:val="16"/>
          <w:szCs w:val="16"/>
        </w:rPr>
      </w:pPr>
      <w:r>
        <w:rPr>
          <w:rFonts w:ascii="Verdana" w:hAnsi="Verdana" w:cs="Verdana"/>
          <w:sz w:val="16"/>
          <w:szCs w:val="16"/>
        </w:rPr>
        <w:t>Mais l'amour, autre nécessité vitale, est à dire et à estimer ; il n'est pas de communauté humain</w:t>
      </w:r>
      <w:r>
        <w:rPr>
          <w:rFonts w:ascii="Verdana" w:hAnsi="Verdana" w:cs="Verdana"/>
          <w:sz w:val="16"/>
          <w:szCs w:val="16"/>
        </w:rPr>
        <w:t>e où ne circule le désir dès lors, celui que d'autres taisent ou étouffent, Eros, les lieux de vie délibéremment le nomment où ils le ressentent. Il est l'énergie qui motive, fait naître l'intérêt, suscite l'action commune et le désir d'entreprendre ensemb</w:t>
      </w:r>
      <w:r>
        <w:rPr>
          <w:rFonts w:ascii="Verdana" w:hAnsi="Verdana" w:cs="Verdana"/>
          <w:sz w:val="16"/>
          <w:szCs w:val="16"/>
        </w:rPr>
        <w:t>le. On ne saurait, par abstraction stupide, l'isoler du reste de la vie, il la traverse et contribue à la rendre belle, mais on ne saurait tout autant se focaliser sur sa recherche obsessionnelle. Ainsi enfants, adolescents, adultes voient leurs échanges e</w:t>
      </w:r>
      <w:r>
        <w:rPr>
          <w:rFonts w:ascii="Verdana" w:hAnsi="Verdana" w:cs="Verdana"/>
          <w:sz w:val="16"/>
          <w:szCs w:val="16"/>
        </w:rPr>
        <w:t>t leurs rapports traversés par cette dimension. Tout nommé qu'il soit et reconnu, les lieux divergent sur la possible étendue de la réalisation du désir : pour les uns, au risque de se perdre, ten</w:t>
      </w:r>
      <w:r>
        <w:rPr>
          <w:rFonts w:ascii="Verdana" w:hAnsi="Verdana" w:cs="Verdana"/>
          <w:sz w:val="16"/>
          <w:szCs w:val="16"/>
        </w:rPr>
        <w:softHyphen/>
        <w:t>dresse et caresses sont richesse, pour les autres elles son</w:t>
      </w:r>
      <w:r>
        <w:rPr>
          <w:rFonts w:ascii="Verdana" w:hAnsi="Verdana" w:cs="Verdana"/>
          <w:sz w:val="16"/>
          <w:szCs w:val="16"/>
        </w:rPr>
        <w:t>t faiblesse.</w:t>
      </w:r>
    </w:p>
    <w:p w14:paraId="6BE239E1" w14:textId="77777777" w:rsidR="00000000" w:rsidRDefault="00EE5E01">
      <w:pPr>
        <w:kinsoku w:val="0"/>
        <w:overflowPunct w:val="0"/>
        <w:autoSpaceDE/>
        <w:autoSpaceDN/>
        <w:adjustRightInd/>
        <w:spacing w:before="21" w:line="191" w:lineRule="exact"/>
        <w:textAlignment w:val="baseline"/>
        <w:rPr>
          <w:rFonts w:ascii="Verdana" w:hAnsi="Verdana" w:cs="Verdana"/>
          <w:sz w:val="16"/>
          <w:szCs w:val="16"/>
        </w:rPr>
      </w:pPr>
      <w:r>
        <w:rPr>
          <w:rFonts w:ascii="Verdana" w:hAnsi="Verdana" w:cs="Verdana"/>
          <w:sz w:val="16"/>
          <w:szCs w:val="16"/>
        </w:rPr>
        <w:t>Quand au registre administratif, les lieux rejettent avec véhémence tout ce qui apparait comme un cadre obligé à leur action, à leurs valeurs. L'agrément fige ce qui, par nature,</w:t>
      </w:r>
      <w:r>
        <w:rPr>
          <w:rFonts w:ascii="Verdana" w:hAnsi="Verdana" w:cs="Verdana"/>
          <w:sz w:val="16"/>
          <w:szCs w:val="16"/>
        </w:rPr>
        <w:t xml:space="preserve"> est mouvant. Il est reconnaissance officielle qui cadenasse. La vie se voulait ouverte à l'imprévu, au neuf, au différent, l'agrément fixe un contour « barbelés » : clients, modes de vie se trouvent définis et pour toujours.</w:t>
      </w:r>
    </w:p>
    <w:p w14:paraId="60D34ED1" w14:textId="77777777" w:rsidR="00000000" w:rsidRDefault="00EE5E01">
      <w:pPr>
        <w:numPr>
          <w:ilvl w:val="0"/>
          <w:numId w:val="42"/>
        </w:numPr>
        <w:kinsoku w:val="0"/>
        <w:overflowPunct w:val="0"/>
        <w:autoSpaceDE/>
        <w:autoSpaceDN/>
        <w:adjustRightInd/>
        <w:spacing w:before="739" w:line="193" w:lineRule="exact"/>
        <w:textAlignment w:val="baseline"/>
        <w:rPr>
          <w:rFonts w:ascii="Verdana" w:hAnsi="Verdana" w:cs="Verdana"/>
          <w:spacing w:val="2"/>
          <w:sz w:val="16"/>
          <w:szCs w:val="16"/>
        </w:rPr>
      </w:pPr>
      <w:r>
        <w:rPr>
          <w:rFonts w:ascii="Verdana" w:hAnsi="Verdana" w:cs="Verdana"/>
          <w:sz w:val="16"/>
          <w:szCs w:val="16"/>
        </w:rPr>
        <w:br w:type="column"/>
      </w:r>
      <w:r>
        <w:rPr>
          <w:rFonts w:ascii="Verdana" w:hAnsi="Verdana" w:cs="Verdana"/>
          <w:spacing w:val="2"/>
          <w:sz w:val="16"/>
          <w:szCs w:val="16"/>
        </w:rPr>
        <w:t>sa perception des établis</w:t>
      </w:r>
      <w:r>
        <w:rPr>
          <w:rFonts w:ascii="Verdana" w:hAnsi="Verdana" w:cs="Verdana"/>
          <w:spacing w:val="2"/>
          <w:sz w:val="16"/>
          <w:szCs w:val="16"/>
        </w:rPr>
        <w:t>sements</w:t>
      </w:r>
    </w:p>
    <w:p w14:paraId="25839F4A" w14:textId="77777777" w:rsidR="00000000" w:rsidRDefault="00EE5E01">
      <w:pPr>
        <w:kinsoku w:val="0"/>
        <w:overflowPunct w:val="0"/>
        <w:autoSpaceDE/>
        <w:autoSpaceDN/>
        <w:adjustRightInd/>
        <w:spacing w:line="192" w:lineRule="exact"/>
        <w:ind w:firstLine="144"/>
        <w:jc w:val="both"/>
        <w:textAlignment w:val="baseline"/>
        <w:rPr>
          <w:rFonts w:ascii="Verdana" w:hAnsi="Verdana" w:cs="Verdana"/>
          <w:sz w:val="16"/>
          <w:szCs w:val="16"/>
        </w:rPr>
      </w:pPr>
      <w:r>
        <w:rPr>
          <w:noProof/>
        </w:rPr>
        <w:pict w14:anchorId="767D2433">
          <v:line id="_x0000_s1420" style="position:absolute;left:0;text-align:left;z-index:395;mso-wrap-distance-left:0;mso-wrap-distance-right:0;mso-position-horizontal-relative:page;mso-position-vertical-relative:page" from="309.7pt,92.9pt" to="563.4pt,92.9pt" o:allowincell="f" strokeweight=".7pt">
            <w10:wrap type="square" anchorx="page" anchory="page"/>
          </v:line>
        </w:pict>
      </w:r>
      <w:r>
        <w:rPr>
          <w:noProof/>
        </w:rPr>
        <w:pict w14:anchorId="39E2BC54">
          <v:line id="_x0000_s1421" style="position:absolute;left:0;text-align:left;z-index:396;mso-wrap-distance-left:0;mso-wrap-distance-right:0;mso-position-horizontal-relative:page;mso-position-vertical-relative:page" from="309.7pt,97.45pt" to="563.4pt,97.45pt" o:allowincell="f" strokeweight=".5pt">
            <w10:wrap type="square" anchorx="page" anchory="page"/>
          </v:line>
        </w:pict>
      </w:r>
      <w:r>
        <w:rPr>
          <w:rFonts w:ascii="Verdana" w:hAnsi="Verdana" w:cs="Verdana"/>
          <w:sz w:val="16"/>
          <w:szCs w:val="16"/>
        </w:rPr>
        <w:t>Le regard du lieu de vie sur l'établissement traditionnel et son personnel est à comprendre à la lumière de ce qui a fondé ces lieux pour la plupart : une dissidence, une désertion, le passage volontaire d'éducateurs de l'un à l'autre par souf</w:t>
      </w:r>
      <w:r>
        <w:rPr>
          <w:rFonts w:ascii="Verdana" w:hAnsi="Verdana" w:cs="Verdana"/>
          <w:sz w:val="16"/>
          <w:szCs w:val="16"/>
        </w:rPr>
        <w:softHyphen/>
        <w:t>fr</w:t>
      </w:r>
      <w:r>
        <w:rPr>
          <w:rFonts w:ascii="Verdana" w:hAnsi="Verdana" w:cs="Verdana"/>
          <w:sz w:val="16"/>
          <w:szCs w:val="16"/>
        </w:rPr>
        <w:t>ance d'être devenus trop « professionnels », dans une structure volontairement excluante.</w:t>
      </w:r>
    </w:p>
    <w:p w14:paraId="45829AEC" w14:textId="77777777" w:rsidR="00000000" w:rsidRDefault="00EE5E01">
      <w:pPr>
        <w:kinsoku w:val="0"/>
        <w:overflowPunct w:val="0"/>
        <w:autoSpaceDE/>
        <w:autoSpaceDN/>
        <w:adjustRightInd/>
        <w:spacing w:before="6" w:line="193" w:lineRule="exact"/>
        <w:ind w:firstLine="144"/>
        <w:jc w:val="both"/>
        <w:textAlignment w:val="baseline"/>
        <w:rPr>
          <w:rFonts w:ascii="Verdana" w:hAnsi="Verdana" w:cs="Verdana"/>
          <w:sz w:val="16"/>
          <w:szCs w:val="16"/>
        </w:rPr>
      </w:pPr>
      <w:r>
        <w:rPr>
          <w:rFonts w:ascii="Verdana" w:hAnsi="Verdana" w:cs="Verdana"/>
          <w:sz w:val="16"/>
          <w:szCs w:val="16"/>
        </w:rPr>
        <w:t>Dès lors, ceux qui au sein des établissements s'y com</w:t>
      </w:r>
      <w:r>
        <w:rPr>
          <w:rFonts w:ascii="Verdana" w:hAnsi="Verdana" w:cs="Verdana"/>
          <w:sz w:val="16"/>
          <w:szCs w:val="16"/>
        </w:rPr>
        <w:softHyphen/>
        <w:t>plaisaient ne pouvaient être que d'abominables matons dont l'objectif essentiel tacite, ou même avoué par voie s</w:t>
      </w:r>
      <w:r>
        <w:rPr>
          <w:rFonts w:ascii="Verdana" w:hAnsi="Verdana" w:cs="Verdana"/>
          <w:sz w:val="16"/>
          <w:szCs w:val="16"/>
        </w:rPr>
        <w:t>yndicale, était de rentabiliser la structure pour qu'elle prouduise ce qui seul retenait l'attention de ces « fonctionnaires », des salaires, et des commodités professionnelles, sur l'air du « toujours plus ». La finalité des établissements est leur sur</w:t>
      </w:r>
      <w:r>
        <w:rPr>
          <w:rFonts w:ascii="Verdana" w:hAnsi="Verdana" w:cs="Verdana"/>
          <w:sz w:val="16"/>
          <w:szCs w:val="16"/>
        </w:rPr>
        <w:softHyphen/>
        <w:t>vi</w:t>
      </w:r>
      <w:r>
        <w:rPr>
          <w:rFonts w:ascii="Verdana" w:hAnsi="Verdana" w:cs="Verdana"/>
          <w:sz w:val="16"/>
          <w:szCs w:val="16"/>
        </w:rPr>
        <w:t>e, rien que leur survie et de surcroît leur confort, les 4/5 du budget ne sont-ils pas d'abord et en priorité la part que s'at</w:t>
      </w:r>
      <w:r>
        <w:rPr>
          <w:rFonts w:ascii="Verdana" w:hAnsi="Verdana" w:cs="Verdana"/>
          <w:sz w:val="16"/>
          <w:szCs w:val="16"/>
        </w:rPr>
        <w:softHyphen/>
        <w:t>tribue le personnel ? Les syndicats veillent à ne pas laisser dissiper les acquis et à les accroître.</w:t>
      </w:r>
    </w:p>
    <w:p w14:paraId="3E7E1CB0" w14:textId="77777777" w:rsidR="00000000" w:rsidRDefault="00EE5E01">
      <w:pPr>
        <w:kinsoku w:val="0"/>
        <w:overflowPunct w:val="0"/>
        <w:autoSpaceDE/>
        <w:autoSpaceDN/>
        <w:adjustRightInd/>
        <w:spacing w:before="10" w:after="28" w:line="193" w:lineRule="exact"/>
        <w:ind w:firstLine="144"/>
        <w:jc w:val="both"/>
        <w:textAlignment w:val="baseline"/>
        <w:rPr>
          <w:rFonts w:ascii="Verdana" w:hAnsi="Verdana" w:cs="Verdana"/>
          <w:sz w:val="16"/>
          <w:szCs w:val="16"/>
        </w:rPr>
      </w:pPr>
      <w:r>
        <w:rPr>
          <w:rFonts w:ascii="Verdana" w:hAnsi="Verdana" w:cs="Verdana"/>
          <w:sz w:val="16"/>
          <w:szCs w:val="16"/>
        </w:rPr>
        <w:t>Cette vision de la fonction</w:t>
      </w:r>
      <w:r>
        <w:rPr>
          <w:rFonts w:ascii="Verdana" w:hAnsi="Verdana" w:cs="Verdana"/>
          <w:sz w:val="16"/>
          <w:szCs w:val="16"/>
        </w:rPr>
        <w:t xml:space="preserve"> des établissements et des objec</w:t>
      </w:r>
      <w:r>
        <w:rPr>
          <w:rFonts w:ascii="Verdana" w:hAnsi="Verdana" w:cs="Verdana"/>
          <w:sz w:val="16"/>
          <w:szCs w:val="16"/>
        </w:rPr>
        <w:softHyphen/>
        <w:t>tifs inavouables de leur personnel s'est certes modifiée au fil des ans, mais elle colore encore maint débat passionnel entre les uns et les autres et reste en fait vivace dès lors que, la courtoisie débordée, on ne se reco</w:t>
      </w:r>
      <w:r>
        <w:rPr>
          <w:rFonts w:ascii="Verdana" w:hAnsi="Verdana" w:cs="Verdana"/>
          <w:sz w:val="16"/>
          <w:szCs w:val="16"/>
        </w:rPr>
        <w:t>nnait plus « complémen</w:t>
      </w:r>
      <w:r>
        <w:rPr>
          <w:rFonts w:ascii="Verdana" w:hAnsi="Verdana" w:cs="Verdana"/>
          <w:sz w:val="16"/>
          <w:szCs w:val="16"/>
        </w:rPr>
        <w:softHyphen/>
        <w:t xml:space="preserve">taires », « espaces différents mais pouvant avoir des richesses propres dans le parcours d'un jeune ». Cette vision a rendu les rappors difficiles, d'autant que ceux-ci s'établissent souvent à l'occasion d'une demande de relais : le </w:t>
      </w:r>
      <w:r>
        <w:rPr>
          <w:rFonts w:ascii="Verdana" w:hAnsi="Verdana" w:cs="Verdana"/>
          <w:sz w:val="16"/>
          <w:szCs w:val="16"/>
        </w:rPr>
        <w:t>lieu de vie acceptera-t-il d'accueillir tel perturbateur qu'on ne supporte plus dans les murs de l'établissement ? « Ils nous prennent pour leurs éboueurs » pense le lieu de vie, et même s'il ne le dit pas ex-pressement, il renvoie à l'établissement son éc</w:t>
      </w:r>
      <w:r>
        <w:rPr>
          <w:rFonts w:ascii="Verdana" w:hAnsi="Verdana" w:cs="Verdana"/>
          <w:sz w:val="16"/>
          <w:szCs w:val="16"/>
        </w:rPr>
        <w:t>hec, son in</w:t>
      </w:r>
      <w:r>
        <w:rPr>
          <w:rFonts w:ascii="Verdana" w:hAnsi="Verdana" w:cs="Verdana"/>
          <w:sz w:val="16"/>
          <w:szCs w:val="16"/>
        </w:rPr>
        <w:softHyphen/>
        <w:t>capacité.</w:t>
      </w:r>
    </w:p>
    <w:p w14:paraId="071F5452" w14:textId="77777777" w:rsidR="00000000" w:rsidRDefault="00EE5E01">
      <w:pPr>
        <w:kinsoku w:val="0"/>
        <w:overflowPunct w:val="0"/>
        <w:autoSpaceDE/>
        <w:autoSpaceDN/>
        <w:adjustRightInd/>
        <w:spacing w:before="149" w:line="193" w:lineRule="exact"/>
        <w:jc w:val="both"/>
        <w:textAlignment w:val="baseline"/>
        <w:rPr>
          <w:rFonts w:ascii="Verdana" w:hAnsi="Verdana" w:cs="Verdana"/>
          <w:sz w:val="16"/>
          <w:szCs w:val="16"/>
        </w:rPr>
      </w:pPr>
      <w:r>
        <w:rPr>
          <w:noProof/>
        </w:rPr>
        <w:pict w14:anchorId="4A5FA979">
          <v:line id="_x0000_s1422" style="position:absolute;left:0;text-align:left;z-index:397;mso-wrap-distance-left:0;mso-wrap-distance-right:0;mso-position-horizontal-relative:page;mso-position-vertical-relative:page" from="309.7pt,413.05pt" to="559.95pt,413.05pt" o:allowincell="f" strokeweight=".95pt">
            <w10:wrap type="square" anchorx="page" anchory="page"/>
          </v:line>
        </w:pict>
      </w:r>
      <w:r>
        <w:rPr>
          <w:noProof/>
        </w:rPr>
        <w:pict w14:anchorId="52F56152">
          <v:line id="_x0000_s1423" style="position:absolute;left:0;text-align:left;z-index:398;mso-wrap-distance-left:0;mso-wrap-distance-right:0;mso-position-horizontal-relative:page;mso-position-vertical-relative:page" from="309.7pt,417.85pt" to="559pt,417.85pt" o:allowincell="f" strokeweight="2.4pt">
            <w10:wrap type="square" anchorx="page" anchory="page"/>
          </v:line>
        </w:pict>
      </w:r>
      <w:r>
        <w:rPr>
          <w:rFonts w:ascii="Verdana" w:hAnsi="Verdana" w:cs="Verdana"/>
          <w:sz w:val="16"/>
          <w:szCs w:val="16"/>
        </w:rPr>
        <w:t>E sa perception de l'Administration</w:t>
      </w:r>
    </w:p>
    <w:p w14:paraId="57F29319" w14:textId="77777777" w:rsidR="00000000" w:rsidRDefault="00EE5E01">
      <w:pPr>
        <w:kinsoku w:val="0"/>
        <w:overflowPunct w:val="0"/>
        <w:autoSpaceDE/>
        <w:autoSpaceDN/>
        <w:adjustRightInd/>
        <w:spacing w:before="5" w:line="193" w:lineRule="exact"/>
        <w:ind w:firstLine="144"/>
        <w:jc w:val="both"/>
        <w:textAlignment w:val="baseline"/>
        <w:rPr>
          <w:rFonts w:ascii="Verdana" w:hAnsi="Verdana" w:cs="Verdana"/>
          <w:sz w:val="16"/>
          <w:szCs w:val="16"/>
        </w:rPr>
      </w:pPr>
      <w:r>
        <w:rPr>
          <w:rFonts w:ascii="Verdana" w:hAnsi="Verdana" w:cs="Verdana"/>
          <w:sz w:val="16"/>
          <w:szCs w:val="16"/>
        </w:rPr>
        <w:t>Les lieux de vie, peu ou prou, ont tous reconnus qu'ils devaient quelque compte à l'Administration, puisqu'ils hébergent des mineurs et que le prix de journée versé pour chaque enfant accueilli l'</w:t>
      </w:r>
      <w:r>
        <w:rPr>
          <w:rFonts w:ascii="Verdana" w:hAnsi="Verdana" w:cs="Verdana"/>
          <w:sz w:val="16"/>
          <w:szCs w:val="16"/>
        </w:rPr>
        <w:t>est presque toujours par une collec</w:t>
      </w:r>
      <w:r>
        <w:rPr>
          <w:rFonts w:ascii="Verdana" w:hAnsi="Verdana" w:cs="Verdana"/>
          <w:sz w:val="16"/>
          <w:szCs w:val="16"/>
        </w:rPr>
        <w:softHyphen/>
        <w:t>tivité publique.</w:t>
      </w:r>
    </w:p>
    <w:p w14:paraId="10020099" w14:textId="77777777" w:rsidR="00000000" w:rsidRDefault="00EE5E01">
      <w:pPr>
        <w:kinsoku w:val="0"/>
        <w:overflowPunct w:val="0"/>
        <w:autoSpaceDE/>
        <w:autoSpaceDN/>
        <w:adjustRightInd/>
        <w:spacing w:before="15" w:line="193" w:lineRule="exact"/>
        <w:ind w:firstLine="144"/>
        <w:jc w:val="both"/>
        <w:textAlignment w:val="baseline"/>
        <w:rPr>
          <w:rFonts w:ascii="Verdana" w:hAnsi="Verdana" w:cs="Verdana"/>
          <w:spacing w:val="-1"/>
          <w:sz w:val="16"/>
          <w:szCs w:val="16"/>
        </w:rPr>
      </w:pPr>
      <w:r>
        <w:rPr>
          <w:rFonts w:ascii="Verdana" w:hAnsi="Verdana" w:cs="Verdana"/>
          <w:spacing w:val="-1"/>
          <w:sz w:val="16"/>
          <w:szCs w:val="16"/>
        </w:rPr>
        <w:t>Cette réalité, incontournable, les a amenés alors à une double attitude quelque peu contradictoire. D'une part, les lieux ont souvent déployé une grande séduction vis-à-vis de la puissance publique : « V</w:t>
      </w:r>
      <w:r>
        <w:rPr>
          <w:rFonts w:ascii="Verdana" w:hAnsi="Verdana" w:cs="Verdana"/>
          <w:spacing w:val="-1"/>
          <w:sz w:val="16"/>
          <w:szCs w:val="16"/>
        </w:rPr>
        <w:t>enez voir, nous sommes ouverts et transparents, jugez sur place, nous voulons votre contrôle ». Certains responsables des lieux ont même plus d'une fois franchi le portail des ministères pour recueillir en haut lieu une possible reconnaissance de la spécif</w:t>
      </w:r>
      <w:r>
        <w:rPr>
          <w:rFonts w:ascii="Verdana" w:hAnsi="Verdana" w:cs="Verdana"/>
          <w:spacing w:val="-1"/>
          <w:sz w:val="16"/>
          <w:szCs w:val="16"/>
        </w:rPr>
        <w:t>icité de leur travail et une caution estampillée. Mais d'autre part, et souvent les mêmes, ont autant manifesté une allergie hypersensible à tout ce qui « oblige » administrativement, et juridiquement, comme si le I lieu perdait son âme, son identité, sa r</w:t>
      </w:r>
      <w:r>
        <w:rPr>
          <w:rFonts w:ascii="Verdana" w:hAnsi="Verdana" w:cs="Verdana"/>
          <w:spacing w:val="-1"/>
          <w:sz w:val="16"/>
          <w:szCs w:val="16"/>
        </w:rPr>
        <w:t>aison d'être ; dès lors que de l'extérieur, une obligation lui était signifiée.</w:t>
      </w:r>
    </w:p>
    <w:p w14:paraId="37DDB13E" w14:textId="77777777" w:rsidR="00000000" w:rsidRDefault="00EE5E01">
      <w:pPr>
        <w:kinsoku w:val="0"/>
        <w:overflowPunct w:val="0"/>
        <w:autoSpaceDE/>
        <w:autoSpaceDN/>
        <w:adjustRightInd/>
        <w:spacing w:before="23" w:line="193" w:lineRule="exact"/>
        <w:ind w:firstLine="144"/>
        <w:jc w:val="both"/>
        <w:textAlignment w:val="baseline"/>
        <w:rPr>
          <w:rFonts w:ascii="Verdana" w:hAnsi="Verdana" w:cs="Verdana"/>
          <w:sz w:val="16"/>
          <w:szCs w:val="16"/>
        </w:rPr>
      </w:pPr>
      <w:r>
        <w:rPr>
          <w:rFonts w:ascii="Verdana" w:hAnsi="Verdana" w:cs="Verdana"/>
          <w:sz w:val="16"/>
          <w:szCs w:val="16"/>
        </w:rPr>
        <w:t>La peur d'une récupération par l'Administration coexiste avec le désir qu'elle « reconnaisse ». Ainsi l'obligation de déclarer au Préfet qu'on hé</w:t>
      </w:r>
      <w:r>
        <w:rPr>
          <w:rFonts w:ascii="Verdana" w:hAnsi="Verdana" w:cs="Verdana"/>
          <w:sz w:val="16"/>
          <w:szCs w:val="16"/>
        </w:rPr>
        <w:t xml:space="preserve">berge un mineur (art. 95 du Code d de la Famille) est une intolérable exigence qui entrave la mouvance inter-lieux, l'obligation de se définir sans ambiguité quant à la catégorie de jeunes reçus (sexe, âge, etc.) est tout autant vécue, je le disais, comme </w:t>
      </w:r>
      <w:r>
        <w:rPr>
          <w:rFonts w:ascii="Verdana" w:hAnsi="Verdana" w:cs="Verdana"/>
          <w:sz w:val="16"/>
          <w:szCs w:val="16"/>
        </w:rPr>
        <w:t>cadre intolérable, carcan mortifère, Quant au contrôle qu'on proclame voulu, recher</w:t>
      </w:r>
      <w:r>
        <w:rPr>
          <w:rFonts w:ascii="Verdana" w:hAnsi="Verdana" w:cs="Verdana"/>
          <w:sz w:val="16"/>
          <w:szCs w:val="16"/>
        </w:rPr>
        <w:softHyphen/>
        <w:t>ché, le lieu de vie ne l'entend que sur un plan de totale égalité au sein d'un seul « échange » où le contrôleur devrait se laisser convaincre obligatoirement par le contrô</w:t>
      </w:r>
      <w:r>
        <w:rPr>
          <w:rFonts w:ascii="Verdana" w:hAnsi="Verdana" w:cs="Verdana"/>
          <w:sz w:val="16"/>
          <w:szCs w:val="16"/>
        </w:rPr>
        <w:t>lé.</w:t>
      </w:r>
    </w:p>
    <w:p w14:paraId="4EE57230" w14:textId="77777777" w:rsidR="00000000" w:rsidRDefault="00EE5E01">
      <w:pPr>
        <w:kinsoku w:val="0"/>
        <w:overflowPunct w:val="0"/>
        <w:autoSpaceDE/>
        <w:autoSpaceDN/>
        <w:adjustRightInd/>
        <w:spacing w:before="11" w:line="192" w:lineRule="exact"/>
        <w:ind w:firstLine="144"/>
        <w:jc w:val="both"/>
        <w:textAlignment w:val="baseline"/>
        <w:rPr>
          <w:rFonts w:ascii="Verdana" w:hAnsi="Verdana" w:cs="Verdana"/>
          <w:sz w:val="16"/>
          <w:szCs w:val="16"/>
        </w:rPr>
      </w:pPr>
      <w:r>
        <w:rPr>
          <w:rFonts w:ascii="Verdana" w:hAnsi="Verdana" w:cs="Verdana"/>
          <w:sz w:val="16"/>
          <w:szCs w:val="16"/>
        </w:rPr>
        <w:t>Au gré des évènements qui font resserrer les boulons du contrôle ou au contraire autorisent une relative liberté d'ac</w:t>
      </w:r>
      <w:r>
        <w:rPr>
          <w:rFonts w:ascii="Verdana" w:hAnsi="Verdana" w:cs="Verdana"/>
          <w:sz w:val="16"/>
          <w:szCs w:val="16"/>
        </w:rPr>
        <w:softHyphen/>
        <w:t>tion, l'Administration est alors vécue tantôt comme com</w:t>
      </w:r>
      <w:r>
        <w:rPr>
          <w:rFonts w:ascii="Verdana" w:hAnsi="Verdana" w:cs="Verdana"/>
          <w:sz w:val="16"/>
          <w:szCs w:val="16"/>
        </w:rPr>
        <w:softHyphen/>
        <w:t>préhensive, tantôt animé de noirs dessins de représailles ou d'étranglement. A</w:t>
      </w:r>
      <w:r>
        <w:rPr>
          <w:rFonts w:ascii="Verdana" w:hAnsi="Verdana" w:cs="Verdana"/>
          <w:sz w:val="16"/>
          <w:szCs w:val="16"/>
        </w:rPr>
        <w:t>insi quand les prix de journée tardent à ren</w:t>
      </w:r>
      <w:r>
        <w:rPr>
          <w:rFonts w:ascii="Verdana" w:hAnsi="Verdana" w:cs="Verdana"/>
          <w:sz w:val="16"/>
          <w:szCs w:val="16"/>
        </w:rPr>
        <w:softHyphen/>
        <w:t>trer, la DDASS est supposée vouloir leur mort, oubliant que la DDASS, certes, mandate, mais que le vrai payeur est le trésorier du département lié, lui, à I 'état de sa trésorerie.</w:t>
      </w:r>
    </w:p>
    <w:p w14:paraId="535A6D09" w14:textId="77777777" w:rsidR="00000000" w:rsidRDefault="00EE5E01">
      <w:pPr>
        <w:widowControl/>
        <w:rPr>
          <w:sz w:val="24"/>
          <w:szCs w:val="24"/>
        </w:rPr>
        <w:sectPr w:rsidR="00000000">
          <w:pgSz w:w="11496" w:h="16843"/>
          <w:pgMar w:top="1281" w:right="229" w:bottom="151" w:left="629" w:header="720" w:footer="720" w:gutter="0"/>
          <w:cols w:num="2" w:space="720" w:equalWidth="0">
            <w:col w:w="5073" w:space="492"/>
            <w:col w:w="5073"/>
          </w:cols>
          <w:noEndnote/>
        </w:sectPr>
      </w:pPr>
    </w:p>
    <w:p w14:paraId="4F15C4B1" w14:textId="77777777" w:rsidR="00000000" w:rsidRDefault="00EE5E01">
      <w:pPr>
        <w:kinsoku w:val="0"/>
        <w:overflowPunct w:val="0"/>
        <w:autoSpaceDE/>
        <w:autoSpaceDN/>
        <w:adjustRightInd/>
        <w:spacing w:before="477" w:line="193" w:lineRule="exact"/>
        <w:jc w:val="right"/>
        <w:textAlignment w:val="baseline"/>
        <w:rPr>
          <w:rFonts w:ascii="Verdana" w:hAnsi="Verdana" w:cs="Verdana"/>
          <w:spacing w:val="13"/>
          <w:sz w:val="16"/>
          <w:szCs w:val="16"/>
        </w:rPr>
      </w:pPr>
      <w:r>
        <w:rPr>
          <w:rFonts w:ascii="Verdana" w:hAnsi="Verdana" w:cs="Verdana"/>
          <w:spacing w:val="13"/>
          <w:sz w:val="16"/>
          <w:szCs w:val="16"/>
        </w:rPr>
        <w:t>55</w:t>
      </w:r>
    </w:p>
    <w:p w14:paraId="11278CA6" w14:textId="77777777" w:rsidR="00000000" w:rsidRDefault="00EE5E01">
      <w:pPr>
        <w:widowControl/>
        <w:rPr>
          <w:sz w:val="24"/>
          <w:szCs w:val="24"/>
        </w:rPr>
        <w:sectPr w:rsidR="00000000">
          <w:type w:val="continuous"/>
          <w:pgSz w:w="11496" w:h="16843"/>
          <w:pgMar w:top="1281" w:right="94" w:bottom="151" w:left="1104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485"/>
        <w:gridCol w:w="249"/>
        <w:gridCol w:w="29"/>
        <w:gridCol w:w="20"/>
        <w:gridCol w:w="4823"/>
        <w:gridCol w:w="58"/>
        <w:gridCol w:w="24"/>
        <w:gridCol w:w="67"/>
        <w:gridCol w:w="328"/>
        <w:gridCol w:w="264"/>
        <w:gridCol w:w="24"/>
        <w:gridCol w:w="57"/>
        <w:gridCol w:w="4895"/>
        <w:gridCol w:w="43"/>
        <w:gridCol w:w="20"/>
        <w:gridCol w:w="20"/>
        <w:gridCol w:w="20"/>
        <w:gridCol w:w="20"/>
      </w:tblGrid>
      <w:tr w:rsidR="00000000" w:rsidRPr="00EE5E01" w14:paraId="5D26854F" w14:textId="77777777">
        <w:tblPrEx>
          <w:tblCellMar>
            <w:top w:w="0" w:type="dxa"/>
            <w:left w:w="0" w:type="dxa"/>
            <w:bottom w:w="0" w:type="dxa"/>
            <w:right w:w="0" w:type="dxa"/>
          </w:tblCellMar>
        </w:tblPrEx>
        <w:trPr>
          <w:trHeight w:hRule="exact" w:val="100"/>
        </w:trPr>
        <w:tc>
          <w:tcPr>
            <w:tcW w:w="485" w:type="dxa"/>
            <w:tcBorders>
              <w:top w:val="nil"/>
              <w:left w:val="nil"/>
              <w:bottom w:val="nil"/>
              <w:right w:val="nil"/>
            </w:tcBorders>
          </w:tcPr>
          <w:p w14:paraId="354B87AF" w14:textId="77777777" w:rsidR="00000000" w:rsidRPr="00EE5E01" w:rsidRDefault="00EE5E01">
            <w:pPr>
              <w:widowControl/>
              <w:rPr>
                <w:sz w:val="24"/>
                <w:szCs w:val="24"/>
              </w:rPr>
            </w:pPr>
          </w:p>
        </w:tc>
        <w:tc>
          <w:tcPr>
            <w:tcW w:w="249" w:type="dxa"/>
            <w:tcBorders>
              <w:top w:val="nil"/>
              <w:left w:val="nil"/>
              <w:bottom w:val="nil"/>
              <w:right w:val="nil"/>
            </w:tcBorders>
          </w:tcPr>
          <w:p w14:paraId="2DA11413" w14:textId="77777777" w:rsidR="00000000" w:rsidRPr="00EE5E01" w:rsidRDefault="00EE5E01">
            <w:pPr>
              <w:widowControl/>
              <w:rPr>
                <w:sz w:val="24"/>
                <w:szCs w:val="24"/>
              </w:rPr>
            </w:pPr>
          </w:p>
        </w:tc>
        <w:tc>
          <w:tcPr>
            <w:tcW w:w="29" w:type="dxa"/>
            <w:tcBorders>
              <w:top w:val="nil"/>
              <w:left w:val="nil"/>
              <w:bottom w:val="nil"/>
              <w:right w:val="nil"/>
            </w:tcBorders>
          </w:tcPr>
          <w:p w14:paraId="178BEC08" w14:textId="77777777" w:rsidR="00000000" w:rsidRPr="00EE5E01" w:rsidRDefault="00EE5E01">
            <w:pPr>
              <w:widowControl/>
              <w:rPr>
                <w:sz w:val="24"/>
                <w:szCs w:val="24"/>
              </w:rPr>
            </w:pPr>
          </w:p>
        </w:tc>
        <w:tc>
          <w:tcPr>
            <w:tcW w:w="19" w:type="dxa"/>
            <w:tcBorders>
              <w:top w:val="nil"/>
              <w:left w:val="nil"/>
              <w:bottom w:val="nil"/>
              <w:right w:val="nil"/>
            </w:tcBorders>
          </w:tcPr>
          <w:p w14:paraId="6DEA9B30" w14:textId="77777777" w:rsidR="00000000" w:rsidRPr="00EE5E01" w:rsidRDefault="00EE5E01">
            <w:pPr>
              <w:widowControl/>
              <w:rPr>
                <w:sz w:val="24"/>
                <w:szCs w:val="24"/>
              </w:rPr>
            </w:pPr>
          </w:p>
        </w:tc>
        <w:tc>
          <w:tcPr>
            <w:tcW w:w="4823" w:type="dxa"/>
            <w:tcBorders>
              <w:top w:val="single" w:sz="2" w:space="0" w:color="000000"/>
              <w:left w:val="nil"/>
              <w:bottom w:val="single" w:sz="4" w:space="0" w:color="000000"/>
              <w:right w:val="nil"/>
            </w:tcBorders>
          </w:tcPr>
          <w:p w14:paraId="5C5067B0" w14:textId="77777777" w:rsidR="00000000" w:rsidRPr="00EE5E01" w:rsidRDefault="00EE5E01">
            <w:pPr>
              <w:widowControl/>
              <w:rPr>
                <w:sz w:val="24"/>
                <w:szCs w:val="24"/>
              </w:rPr>
            </w:pPr>
          </w:p>
        </w:tc>
        <w:tc>
          <w:tcPr>
            <w:tcW w:w="58" w:type="dxa"/>
            <w:tcBorders>
              <w:top w:val="single" w:sz="2" w:space="0" w:color="000000"/>
              <w:left w:val="nil"/>
              <w:bottom w:val="single" w:sz="4" w:space="0" w:color="000000"/>
              <w:right w:val="nil"/>
            </w:tcBorders>
          </w:tcPr>
          <w:p w14:paraId="13A6B078" w14:textId="77777777" w:rsidR="00000000" w:rsidRPr="00EE5E01" w:rsidRDefault="00EE5E01">
            <w:pPr>
              <w:widowControl/>
              <w:rPr>
                <w:sz w:val="24"/>
                <w:szCs w:val="24"/>
              </w:rPr>
            </w:pPr>
          </w:p>
        </w:tc>
        <w:tc>
          <w:tcPr>
            <w:tcW w:w="24" w:type="dxa"/>
            <w:tcBorders>
              <w:top w:val="single" w:sz="2" w:space="0" w:color="000000"/>
              <w:left w:val="nil"/>
              <w:bottom w:val="single" w:sz="4" w:space="0" w:color="000000"/>
              <w:right w:val="nil"/>
            </w:tcBorders>
          </w:tcPr>
          <w:p w14:paraId="7CCCA3C9" w14:textId="77777777" w:rsidR="00000000" w:rsidRPr="00EE5E01" w:rsidRDefault="00EE5E01">
            <w:pPr>
              <w:widowControl/>
              <w:rPr>
                <w:sz w:val="24"/>
                <w:szCs w:val="24"/>
              </w:rPr>
            </w:pPr>
          </w:p>
        </w:tc>
        <w:tc>
          <w:tcPr>
            <w:tcW w:w="67" w:type="dxa"/>
            <w:tcBorders>
              <w:top w:val="single" w:sz="2" w:space="0" w:color="000000"/>
              <w:left w:val="nil"/>
              <w:bottom w:val="single" w:sz="4" w:space="0" w:color="000000"/>
              <w:right w:val="nil"/>
            </w:tcBorders>
          </w:tcPr>
          <w:p w14:paraId="51B45F10" w14:textId="77777777" w:rsidR="00000000" w:rsidRPr="00EE5E01" w:rsidRDefault="00EE5E01">
            <w:pPr>
              <w:widowControl/>
              <w:rPr>
                <w:sz w:val="24"/>
                <w:szCs w:val="24"/>
              </w:rPr>
            </w:pPr>
          </w:p>
        </w:tc>
        <w:tc>
          <w:tcPr>
            <w:tcW w:w="328" w:type="dxa"/>
            <w:tcBorders>
              <w:top w:val="single" w:sz="2" w:space="0" w:color="000000"/>
              <w:left w:val="nil"/>
              <w:bottom w:val="single" w:sz="4" w:space="0" w:color="000000"/>
              <w:right w:val="nil"/>
            </w:tcBorders>
          </w:tcPr>
          <w:p w14:paraId="0FAFCB32" w14:textId="77777777" w:rsidR="00000000" w:rsidRPr="00EE5E01" w:rsidRDefault="00EE5E01">
            <w:pPr>
              <w:widowControl/>
              <w:rPr>
                <w:sz w:val="24"/>
                <w:szCs w:val="24"/>
              </w:rPr>
            </w:pPr>
          </w:p>
        </w:tc>
        <w:tc>
          <w:tcPr>
            <w:tcW w:w="264" w:type="dxa"/>
            <w:tcBorders>
              <w:top w:val="single" w:sz="2" w:space="0" w:color="000000"/>
              <w:left w:val="nil"/>
              <w:bottom w:val="single" w:sz="4" w:space="0" w:color="000000"/>
              <w:right w:val="nil"/>
            </w:tcBorders>
          </w:tcPr>
          <w:p w14:paraId="66130398" w14:textId="77777777" w:rsidR="00000000" w:rsidRPr="00EE5E01" w:rsidRDefault="00EE5E01">
            <w:pPr>
              <w:widowControl/>
              <w:rPr>
                <w:sz w:val="24"/>
                <w:szCs w:val="24"/>
              </w:rPr>
            </w:pPr>
          </w:p>
        </w:tc>
        <w:tc>
          <w:tcPr>
            <w:tcW w:w="24" w:type="dxa"/>
            <w:tcBorders>
              <w:top w:val="single" w:sz="2" w:space="0" w:color="000000"/>
              <w:left w:val="nil"/>
              <w:bottom w:val="single" w:sz="4" w:space="0" w:color="000000"/>
              <w:right w:val="nil"/>
            </w:tcBorders>
          </w:tcPr>
          <w:p w14:paraId="027DD489" w14:textId="77777777" w:rsidR="00000000" w:rsidRPr="00EE5E01" w:rsidRDefault="00EE5E01">
            <w:pPr>
              <w:widowControl/>
              <w:rPr>
                <w:sz w:val="24"/>
                <w:szCs w:val="24"/>
              </w:rPr>
            </w:pPr>
          </w:p>
        </w:tc>
        <w:tc>
          <w:tcPr>
            <w:tcW w:w="57" w:type="dxa"/>
            <w:tcBorders>
              <w:top w:val="single" w:sz="2" w:space="0" w:color="000000"/>
              <w:left w:val="nil"/>
              <w:bottom w:val="single" w:sz="4" w:space="0" w:color="000000"/>
              <w:right w:val="nil"/>
            </w:tcBorders>
          </w:tcPr>
          <w:p w14:paraId="304F37FA" w14:textId="77777777" w:rsidR="00000000" w:rsidRPr="00EE5E01" w:rsidRDefault="00EE5E01">
            <w:pPr>
              <w:widowControl/>
              <w:rPr>
                <w:sz w:val="24"/>
                <w:szCs w:val="24"/>
              </w:rPr>
            </w:pPr>
          </w:p>
        </w:tc>
        <w:tc>
          <w:tcPr>
            <w:tcW w:w="4895" w:type="dxa"/>
            <w:tcBorders>
              <w:top w:val="single" w:sz="2" w:space="0" w:color="000000"/>
              <w:left w:val="nil"/>
              <w:bottom w:val="single" w:sz="4" w:space="0" w:color="000000"/>
              <w:right w:val="nil"/>
            </w:tcBorders>
          </w:tcPr>
          <w:p w14:paraId="6A23521A" w14:textId="77777777" w:rsidR="00000000" w:rsidRPr="00EE5E01" w:rsidRDefault="00EE5E01">
            <w:pPr>
              <w:widowControl/>
              <w:rPr>
                <w:sz w:val="24"/>
                <w:szCs w:val="24"/>
              </w:rPr>
            </w:pPr>
          </w:p>
        </w:tc>
        <w:tc>
          <w:tcPr>
            <w:tcW w:w="43" w:type="dxa"/>
            <w:tcBorders>
              <w:top w:val="single" w:sz="2" w:space="0" w:color="000000"/>
              <w:left w:val="nil"/>
              <w:bottom w:val="single" w:sz="4" w:space="0" w:color="000000"/>
              <w:right w:val="nil"/>
            </w:tcBorders>
          </w:tcPr>
          <w:p w14:paraId="6811AFF2" w14:textId="77777777" w:rsidR="00000000" w:rsidRPr="00EE5E01" w:rsidRDefault="00EE5E01">
            <w:pPr>
              <w:widowControl/>
              <w:rPr>
                <w:sz w:val="24"/>
                <w:szCs w:val="24"/>
              </w:rPr>
            </w:pPr>
          </w:p>
        </w:tc>
        <w:tc>
          <w:tcPr>
            <w:tcW w:w="20" w:type="dxa"/>
            <w:tcBorders>
              <w:top w:val="single" w:sz="2" w:space="0" w:color="000000"/>
              <w:left w:val="nil"/>
              <w:bottom w:val="single" w:sz="4" w:space="0" w:color="000000"/>
              <w:right w:val="nil"/>
            </w:tcBorders>
          </w:tcPr>
          <w:p w14:paraId="0997C476" w14:textId="77777777" w:rsidR="00000000" w:rsidRPr="00EE5E01" w:rsidRDefault="00EE5E01">
            <w:pPr>
              <w:widowControl/>
              <w:rPr>
                <w:sz w:val="24"/>
                <w:szCs w:val="24"/>
              </w:rPr>
            </w:pPr>
          </w:p>
        </w:tc>
        <w:tc>
          <w:tcPr>
            <w:tcW w:w="9" w:type="dxa"/>
            <w:tcBorders>
              <w:top w:val="single" w:sz="2" w:space="0" w:color="000000"/>
              <w:left w:val="nil"/>
              <w:bottom w:val="single" w:sz="4" w:space="0" w:color="000000"/>
              <w:right w:val="nil"/>
            </w:tcBorders>
          </w:tcPr>
          <w:p w14:paraId="1E58ABC6" w14:textId="77777777" w:rsidR="00000000" w:rsidRPr="00EE5E01" w:rsidRDefault="00EE5E01">
            <w:pPr>
              <w:widowControl/>
              <w:rPr>
                <w:sz w:val="24"/>
                <w:szCs w:val="24"/>
              </w:rPr>
            </w:pPr>
          </w:p>
        </w:tc>
        <w:tc>
          <w:tcPr>
            <w:tcW w:w="10" w:type="dxa"/>
            <w:tcBorders>
              <w:top w:val="nil"/>
              <w:left w:val="nil"/>
              <w:bottom w:val="single" w:sz="4" w:space="0" w:color="000000"/>
              <w:right w:val="nil"/>
            </w:tcBorders>
          </w:tcPr>
          <w:p w14:paraId="4AC29AA7" w14:textId="77777777" w:rsidR="00000000" w:rsidRPr="00EE5E01" w:rsidRDefault="00EE5E01">
            <w:pPr>
              <w:widowControl/>
              <w:rPr>
                <w:sz w:val="24"/>
                <w:szCs w:val="24"/>
              </w:rPr>
            </w:pPr>
          </w:p>
        </w:tc>
        <w:tc>
          <w:tcPr>
            <w:tcW w:w="20" w:type="dxa"/>
            <w:tcBorders>
              <w:top w:val="nil"/>
              <w:left w:val="nil"/>
              <w:bottom w:val="single" w:sz="4" w:space="0" w:color="000000"/>
              <w:right w:val="nil"/>
            </w:tcBorders>
          </w:tcPr>
          <w:p w14:paraId="26B3DCB3" w14:textId="77777777" w:rsidR="00000000" w:rsidRPr="00EE5E01" w:rsidRDefault="00EE5E01">
            <w:pPr>
              <w:widowControl/>
              <w:rPr>
                <w:sz w:val="24"/>
                <w:szCs w:val="24"/>
              </w:rPr>
            </w:pPr>
          </w:p>
        </w:tc>
      </w:tr>
      <w:tr w:rsidR="00000000" w:rsidRPr="00EE5E01" w14:paraId="1B966A73" w14:textId="77777777">
        <w:tblPrEx>
          <w:tblCellMar>
            <w:top w:w="0" w:type="dxa"/>
            <w:left w:w="0" w:type="dxa"/>
            <w:bottom w:w="0" w:type="dxa"/>
            <w:right w:w="0" w:type="dxa"/>
          </w:tblCellMar>
        </w:tblPrEx>
        <w:trPr>
          <w:trHeight w:hRule="exact" w:val="321"/>
        </w:trPr>
        <w:tc>
          <w:tcPr>
            <w:tcW w:w="485" w:type="dxa"/>
            <w:tcBorders>
              <w:top w:val="nil"/>
              <w:left w:val="nil"/>
              <w:bottom w:val="nil"/>
              <w:right w:val="nil"/>
            </w:tcBorders>
          </w:tcPr>
          <w:p w14:paraId="29D51013" w14:textId="77777777" w:rsidR="00000000" w:rsidRPr="00EE5E01" w:rsidRDefault="00EE5E01">
            <w:pPr>
              <w:kinsoku w:val="0"/>
              <w:overflowPunct w:val="0"/>
              <w:autoSpaceDE/>
              <w:autoSpaceDN/>
              <w:adjustRightInd/>
              <w:textAlignment w:val="baseline"/>
              <w:rPr>
                <w:sz w:val="24"/>
                <w:szCs w:val="24"/>
              </w:rPr>
            </w:pPr>
          </w:p>
        </w:tc>
        <w:tc>
          <w:tcPr>
            <w:tcW w:w="249" w:type="dxa"/>
            <w:tcBorders>
              <w:top w:val="nil"/>
              <w:left w:val="nil"/>
              <w:bottom w:val="nil"/>
              <w:right w:val="nil"/>
            </w:tcBorders>
          </w:tcPr>
          <w:p w14:paraId="6DD683B7" w14:textId="77777777" w:rsidR="00000000" w:rsidRPr="00EE5E01" w:rsidRDefault="00EE5E01">
            <w:pPr>
              <w:kinsoku w:val="0"/>
              <w:overflowPunct w:val="0"/>
              <w:autoSpaceDE/>
              <w:autoSpaceDN/>
              <w:adjustRightInd/>
              <w:textAlignment w:val="baseline"/>
              <w:rPr>
                <w:sz w:val="24"/>
                <w:szCs w:val="24"/>
              </w:rPr>
            </w:pPr>
          </w:p>
        </w:tc>
        <w:tc>
          <w:tcPr>
            <w:tcW w:w="29" w:type="dxa"/>
            <w:tcBorders>
              <w:top w:val="nil"/>
              <w:left w:val="nil"/>
              <w:bottom w:val="nil"/>
              <w:right w:val="nil"/>
            </w:tcBorders>
          </w:tcPr>
          <w:p w14:paraId="5987E303" w14:textId="77777777" w:rsidR="00000000" w:rsidRPr="00EE5E01" w:rsidRDefault="00EE5E01">
            <w:pPr>
              <w:kinsoku w:val="0"/>
              <w:overflowPunct w:val="0"/>
              <w:autoSpaceDE/>
              <w:autoSpaceDN/>
              <w:adjustRightInd/>
              <w:textAlignment w:val="baseline"/>
              <w:rPr>
                <w:sz w:val="24"/>
                <w:szCs w:val="24"/>
              </w:rPr>
            </w:pPr>
          </w:p>
        </w:tc>
        <w:tc>
          <w:tcPr>
            <w:tcW w:w="19" w:type="dxa"/>
            <w:tcBorders>
              <w:top w:val="nil"/>
              <w:left w:val="nil"/>
              <w:bottom w:val="nil"/>
              <w:right w:val="nil"/>
            </w:tcBorders>
          </w:tcPr>
          <w:p w14:paraId="4D1CDAB5" w14:textId="77777777" w:rsidR="00000000" w:rsidRPr="00EE5E01" w:rsidRDefault="00EE5E01">
            <w:pPr>
              <w:kinsoku w:val="0"/>
              <w:overflowPunct w:val="0"/>
              <w:autoSpaceDE/>
              <w:autoSpaceDN/>
              <w:adjustRightInd/>
              <w:textAlignment w:val="baseline"/>
              <w:rPr>
                <w:sz w:val="24"/>
                <w:szCs w:val="24"/>
              </w:rPr>
            </w:pPr>
          </w:p>
        </w:tc>
        <w:tc>
          <w:tcPr>
            <w:tcW w:w="4823" w:type="dxa"/>
            <w:tcBorders>
              <w:top w:val="single" w:sz="4" w:space="0" w:color="000000"/>
              <w:left w:val="nil"/>
              <w:bottom w:val="single" w:sz="5" w:space="0" w:color="000000"/>
              <w:right w:val="nil"/>
            </w:tcBorders>
          </w:tcPr>
          <w:p w14:paraId="66FF2BD1" w14:textId="77777777" w:rsidR="00000000" w:rsidRPr="00EE5E01" w:rsidRDefault="00EE5E01">
            <w:pPr>
              <w:kinsoku w:val="0"/>
              <w:overflowPunct w:val="0"/>
              <w:autoSpaceDE/>
              <w:autoSpaceDN/>
              <w:adjustRightInd/>
              <w:textAlignment w:val="baseline"/>
              <w:rPr>
                <w:sz w:val="24"/>
                <w:szCs w:val="24"/>
              </w:rPr>
            </w:pPr>
          </w:p>
        </w:tc>
        <w:tc>
          <w:tcPr>
            <w:tcW w:w="58" w:type="dxa"/>
            <w:tcBorders>
              <w:top w:val="single" w:sz="4" w:space="0" w:color="000000"/>
              <w:left w:val="nil"/>
              <w:bottom w:val="single" w:sz="5" w:space="0" w:color="000000"/>
              <w:right w:val="nil"/>
            </w:tcBorders>
          </w:tcPr>
          <w:p w14:paraId="6640D780" w14:textId="77777777" w:rsidR="00000000" w:rsidRPr="00EE5E01" w:rsidRDefault="00EE5E01">
            <w:pPr>
              <w:kinsoku w:val="0"/>
              <w:overflowPunct w:val="0"/>
              <w:autoSpaceDE/>
              <w:autoSpaceDN/>
              <w:adjustRightInd/>
              <w:textAlignment w:val="baseline"/>
              <w:rPr>
                <w:sz w:val="24"/>
                <w:szCs w:val="24"/>
              </w:rPr>
            </w:pPr>
          </w:p>
        </w:tc>
        <w:tc>
          <w:tcPr>
            <w:tcW w:w="24" w:type="dxa"/>
            <w:tcBorders>
              <w:top w:val="single" w:sz="4" w:space="0" w:color="000000"/>
              <w:left w:val="nil"/>
              <w:bottom w:val="single" w:sz="5" w:space="0" w:color="000000"/>
              <w:right w:val="nil"/>
            </w:tcBorders>
          </w:tcPr>
          <w:p w14:paraId="60983CE3" w14:textId="77777777" w:rsidR="00000000" w:rsidRPr="00EE5E01" w:rsidRDefault="00EE5E01">
            <w:pPr>
              <w:kinsoku w:val="0"/>
              <w:overflowPunct w:val="0"/>
              <w:autoSpaceDE/>
              <w:autoSpaceDN/>
              <w:adjustRightInd/>
              <w:textAlignment w:val="baseline"/>
              <w:rPr>
                <w:sz w:val="24"/>
                <w:szCs w:val="24"/>
              </w:rPr>
            </w:pPr>
          </w:p>
        </w:tc>
        <w:tc>
          <w:tcPr>
            <w:tcW w:w="67" w:type="dxa"/>
            <w:tcBorders>
              <w:top w:val="single" w:sz="4" w:space="0" w:color="000000"/>
              <w:left w:val="nil"/>
              <w:bottom w:val="single" w:sz="5" w:space="0" w:color="000000"/>
              <w:right w:val="nil"/>
            </w:tcBorders>
          </w:tcPr>
          <w:p w14:paraId="4B64C62D" w14:textId="77777777" w:rsidR="00000000" w:rsidRPr="00EE5E01" w:rsidRDefault="00EE5E01">
            <w:pPr>
              <w:kinsoku w:val="0"/>
              <w:overflowPunct w:val="0"/>
              <w:autoSpaceDE/>
              <w:autoSpaceDN/>
              <w:adjustRightInd/>
              <w:textAlignment w:val="baseline"/>
              <w:rPr>
                <w:sz w:val="24"/>
                <w:szCs w:val="24"/>
              </w:rPr>
            </w:pPr>
          </w:p>
        </w:tc>
        <w:tc>
          <w:tcPr>
            <w:tcW w:w="328" w:type="dxa"/>
            <w:tcBorders>
              <w:top w:val="single" w:sz="4" w:space="0" w:color="000000"/>
              <w:left w:val="nil"/>
              <w:bottom w:val="nil"/>
              <w:right w:val="nil"/>
            </w:tcBorders>
          </w:tcPr>
          <w:p w14:paraId="741393E5" w14:textId="77777777" w:rsidR="00000000" w:rsidRPr="00EE5E01" w:rsidRDefault="00EE5E01">
            <w:pPr>
              <w:kinsoku w:val="0"/>
              <w:overflowPunct w:val="0"/>
              <w:autoSpaceDE/>
              <w:autoSpaceDN/>
              <w:adjustRightInd/>
              <w:textAlignment w:val="baseline"/>
              <w:rPr>
                <w:sz w:val="24"/>
                <w:szCs w:val="24"/>
              </w:rPr>
            </w:pPr>
          </w:p>
        </w:tc>
        <w:tc>
          <w:tcPr>
            <w:tcW w:w="264" w:type="dxa"/>
            <w:tcBorders>
              <w:top w:val="single" w:sz="4" w:space="0" w:color="000000"/>
              <w:left w:val="nil"/>
              <w:bottom w:val="nil"/>
              <w:right w:val="nil"/>
            </w:tcBorders>
          </w:tcPr>
          <w:p w14:paraId="2E1DB972" w14:textId="77777777" w:rsidR="00000000" w:rsidRPr="00EE5E01" w:rsidRDefault="00EE5E01">
            <w:pPr>
              <w:kinsoku w:val="0"/>
              <w:overflowPunct w:val="0"/>
              <w:autoSpaceDE/>
              <w:autoSpaceDN/>
              <w:adjustRightInd/>
              <w:textAlignment w:val="baseline"/>
              <w:rPr>
                <w:sz w:val="24"/>
                <w:szCs w:val="24"/>
              </w:rPr>
            </w:pPr>
          </w:p>
        </w:tc>
        <w:tc>
          <w:tcPr>
            <w:tcW w:w="24" w:type="dxa"/>
            <w:tcBorders>
              <w:top w:val="single" w:sz="4" w:space="0" w:color="000000"/>
              <w:left w:val="nil"/>
              <w:bottom w:val="nil"/>
              <w:right w:val="nil"/>
            </w:tcBorders>
          </w:tcPr>
          <w:p w14:paraId="45600AA1" w14:textId="77777777" w:rsidR="00000000" w:rsidRPr="00EE5E01" w:rsidRDefault="00EE5E01">
            <w:pPr>
              <w:kinsoku w:val="0"/>
              <w:overflowPunct w:val="0"/>
              <w:autoSpaceDE/>
              <w:autoSpaceDN/>
              <w:adjustRightInd/>
              <w:textAlignment w:val="baseline"/>
              <w:rPr>
                <w:sz w:val="24"/>
                <w:szCs w:val="24"/>
              </w:rPr>
            </w:pPr>
          </w:p>
        </w:tc>
        <w:tc>
          <w:tcPr>
            <w:tcW w:w="57" w:type="dxa"/>
            <w:tcBorders>
              <w:top w:val="single" w:sz="4" w:space="0" w:color="000000"/>
              <w:left w:val="nil"/>
              <w:bottom w:val="single" w:sz="5" w:space="0" w:color="000000"/>
              <w:right w:val="nil"/>
            </w:tcBorders>
          </w:tcPr>
          <w:p w14:paraId="10848F85" w14:textId="77777777" w:rsidR="00000000" w:rsidRPr="00EE5E01" w:rsidRDefault="00EE5E01">
            <w:pPr>
              <w:kinsoku w:val="0"/>
              <w:overflowPunct w:val="0"/>
              <w:autoSpaceDE/>
              <w:autoSpaceDN/>
              <w:adjustRightInd/>
              <w:textAlignment w:val="baseline"/>
              <w:rPr>
                <w:sz w:val="24"/>
                <w:szCs w:val="24"/>
              </w:rPr>
            </w:pPr>
          </w:p>
        </w:tc>
        <w:tc>
          <w:tcPr>
            <w:tcW w:w="4895" w:type="dxa"/>
            <w:tcBorders>
              <w:top w:val="single" w:sz="4" w:space="0" w:color="000000"/>
              <w:left w:val="nil"/>
              <w:bottom w:val="single" w:sz="5" w:space="0" w:color="000000"/>
              <w:right w:val="nil"/>
            </w:tcBorders>
          </w:tcPr>
          <w:p w14:paraId="48828A4D" w14:textId="77777777" w:rsidR="00000000" w:rsidRPr="00EE5E01" w:rsidRDefault="00EE5E01">
            <w:pPr>
              <w:kinsoku w:val="0"/>
              <w:overflowPunct w:val="0"/>
              <w:autoSpaceDE/>
              <w:autoSpaceDN/>
              <w:adjustRightInd/>
              <w:textAlignment w:val="baseline"/>
              <w:rPr>
                <w:sz w:val="24"/>
                <w:szCs w:val="24"/>
              </w:rPr>
            </w:pPr>
          </w:p>
        </w:tc>
        <w:tc>
          <w:tcPr>
            <w:tcW w:w="43" w:type="dxa"/>
            <w:tcBorders>
              <w:top w:val="single" w:sz="4" w:space="0" w:color="000000"/>
              <w:left w:val="nil"/>
              <w:bottom w:val="single" w:sz="5" w:space="0" w:color="000000"/>
              <w:right w:val="nil"/>
            </w:tcBorders>
          </w:tcPr>
          <w:p w14:paraId="53009386" w14:textId="77777777" w:rsidR="00000000" w:rsidRPr="00EE5E01" w:rsidRDefault="00EE5E01">
            <w:pPr>
              <w:kinsoku w:val="0"/>
              <w:overflowPunct w:val="0"/>
              <w:autoSpaceDE/>
              <w:autoSpaceDN/>
              <w:adjustRightInd/>
              <w:textAlignment w:val="baseline"/>
              <w:rPr>
                <w:sz w:val="24"/>
                <w:szCs w:val="24"/>
              </w:rPr>
            </w:pPr>
          </w:p>
        </w:tc>
        <w:tc>
          <w:tcPr>
            <w:tcW w:w="20" w:type="dxa"/>
            <w:tcBorders>
              <w:top w:val="single" w:sz="4" w:space="0" w:color="000000"/>
              <w:left w:val="nil"/>
              <w:bottom w:val="single" w:sz="5" w:space="0" w:color="000000"/>
              <w:right w:val="nil"/>
            </w:tcBorders>
          </w:tcPr>
          <w:p w14:paraId="58285691" w14:textId="77777777" w:rsidR="00000000" w:rsidRPr="00EE5E01" w:rsidRDefault="00EE5E01">
            <w:pPr>
              <w:kinsoku w:val="0"/>
              <w:overflowPunct w:val="0"/>
              <w:autoSpaceDE/>
              <w:autoSpaceDN/>
              <w:adjustRightInd/>
              <w:textAlignment w:val="baseline"/>
              <w:rPr>
                <w:sz w:val="24"/>
                <w:szCs w:val="24"/>
              </w:rPr>
            </w:pPr>
          </w:p>
        </w:tc>
        <w:tc>
          <w:tcPr>
            <w:tcW w:w="9" w:type="dxa"/>
            <w:tcBorders>
              <w:top w:val="single" w:sz="4" w:space="0" w:color="000000"/>
              <w:left w:val="nil"/>
              <w:bottom w:val="single" w:sz="5" w:space="0" w:color="000000"/>
              <w:right w:val="nil"/>
            </w:tcBorders>
          </w:tcPr>
          <w:p w14:paraId="1E8DDF2E" w14:textId="77777777" w:rsidR="00000000" w:rsidRPr="00EE5E01" w:rsidRDefault="00EE5E01">
            <w:pPr>
              <w:kinsoku w:val="0"/>
              <w:overflowPunct w:val="0"/>
              <w:autoSpaceDE/>
              <w:autoSpaceDN/>
              <w:adjustRightInd/>
              <w:textAlignment w:val="baseline"/>
              <w:rPr>
                <w:sz w:val="24"/>
                <w:szCs w:val="24"/>
              </w:rPr>
            </w:pPr>
          </w:p>
        </w:tc>
        <w:tc>
          <w:tcPr>
            <w:tcW w:w="10" w:type="dxa"/>
            <w:tcBorders>
              <w:top w:val="single" w:sz="4" w:space="0" w:color="000000"/>
              <w:left w:val="nil"/>
              <w:bottom w:val="single" w:sz="5" w:space="0" w:color="000000"/>
              <w:right w:val="nil"/>
            </w:tcBorders>
          </w:tcPr>
          <w:p w14:paraId="43B7ADC5" w14:textId="77777777" w:rsidR="00000000" w:rsidRPr="00EE5E01" w:rsidRDefault="00EE5E01">
            <w:pPr>
              <w:kinsoku w:val="0"/>
              <w:overflowPunct w:val="0"/>
              <w:autoSpaceDE/>
              <w:autoSpaceDN/>
              <w:adjustRightInd/>
              <w:textAlignment w:val="baseline"/>
              <w:rPr>
                <w:sz w:val="24"/>
                <w:szCs w:val="24"/>
              </w:rPr>
            </w:pPr>
          </w:p>
        </w:tc>
        <w:tc>
          <w:tcPr>
            <w:tcW w:w="20" w:type="dxa"/>
            <w:tcBorders>
              <w:top w:val="single" w:sz="4" w:space="0" w:color="000000"/>
              <w:left w:val="nil"/>
              <w:bottom w:val="nil"/>
              <w:right w:val="nil"/>
            </w:tcBorders>
          </w:tcPr>
          <w:p w14:paraId="78923209" w14:textId="77777777" w:rsidR="00000000" w:rsidRPr="00EE5E01" w:rsidRDefault="00EE5E01">
            <w:pPr>
              <w:kinsoku w:val="0"/>
              <w:overflowPunct w:val="0"/>
              <w:autoSpaceDE/>
              <w:autoSpaceDN/>
              <w:adjustRightInd/>
              <w:textAlignment w:val="baseline"/>
              <w:rPr>
                <w:sz w:val="24"/>
                <w:szCs w:val="24"/>
              </w:rPr>
            </w:pPr>
          </w:p>
        </w:tc>
      </w:tr>
      <w:tr w:rsidR="00000000" w:rsidRPr="00EE5E01" w14:paraId="58B1C20F" w14:textId="77777777">
        <w:tblPrEx>
          <w:tblCellMar>
            <w:top w:w="0" w:type="dxa"/>
            <w:left w:w="0" w:type="dxa"/>
            <w:bottom w:w="0" w:type="dxa"/>
            <w:right w:w="0" w:type="dxa"/>
          </w:tblCellMar>
        </w:tblPrEx>
        <w:trPr>
          <w:trHeight w:hRule="exact" w:val="96"/>
        </w:trPr>
        <w:tc>
          <w:tcPr>
            <w:tcW w:w="485" w:type="dxa"/>
            <w:tcBorders>
              <w:top w:val="nil"/>
              <w:left w:val="nil"/>
              <w:bottom w:val="nil"/>
              <w:right w:val="nil"/>
            </w:tcBorders>
          </w:tcPr>
          <w:p w14:paraId="747E75E5" w14:textId="77777777" w:rsidR="00000000" w:rsidRPr="00EE5E01" w:rsidRDefault="00EE5E01">
            <w:pPr>
              <w:kinsoku w:val="0"/>
              <w:overflowPunct w:val="0"/>
              <w:autoSpaceDE/>
              <w:autoSpaceDN/>
              <w:adjustRightInd/>
              <w:textAlignment w:val="baseline"/>
              <w:rPr>
                <w:sz w:val="24"/>
                <w:szCs w:val="24"/>
              </w:rPr>
            </w:pPr>
          </w:p>
        </w:tc>
        <w:tc>
          <w:tcPr>
            <w:tcW w:w="249" w:type="dxa"/>
            <w:tcBorders>
              <w:top w:val="nil"/>
              <w:left w:val="nil"/>
              <w:bottom w:val="nil"/>
              <w:right w:val="nil"/>
            </w:tcBorders>
          </w:tcPr>
          <w:p w14:paraId="327DD445" w14:textId="77777777" w:rsidR="00000000" w:rsidRPr="00EE5E01" w:rsidRDefault="00EE5E01">
            <w:pPr>
              <w:kinsoku w:val="0"/>
              <w:overflowPunct w:val="0"/>
              <w:autoSpaceDE/>
              <w:autoSpaceDN/>
              <w:adjustRightInd/>
              <w:textAlignment w:val="baseline"/>
              <w:rPr>
                <w:sz w:val="24"/>
                <w:szCs w:val="24"/>
              </w:rPr>
            </w:pPr>
          </w:p>
        </w:tc>
        <w:tc>
          <w:tcPr>
            <w:tcW w:w="29" w:type="dxa"/>
            <w:tcBorders>
              <w:top w:val="nil"/>
              <w:left w:val="nil"/>
              <w:bottom w:val="nil"/>
              <w:right w:val="nil"/>
            </w:tcBorders>
          </w:tcPr>
          <w:p w14:paraId="20451B22" w14:textId="77777777" w:rsidR="00000000" w:rsidRPr="00EE5E01" w:rsidRDefault="00EE5E01">
            <w:pPr>
              <w:kinsoku w:val="0"/>
              <w:overflowPunct w:val="0"/>
              <w:autoSpaceDE/>
              <w:autoSpaceDN/>
              <w:adjustRightInd/>
              <w:textAlignment w:val="baseline"/>
              <w:rPr>
                <w:sz w:val="24"/>
                <w:szCs w:val="24"/>
              </w:rPr>
            </w:pPr>
          </w:p>
        </w:tc>
        <w:tc>
          <w:tcPr>
            <w:tcW w:w="19" w:type="dxa"/>
            <w:tcBorders>
              <w:top w:val="nil"/>
              <w:left w:val="nil"/>
              <w:bottom w:val="single" w:sz="19" w:space="0" w:color="000000"/>
              <w:right w:val="nil"/>
            </w:tcBorders>
          </w:tcPr>
          <w:p w14:paraId="162EA672" w14:textId="77777777" w:rsidR="00000000" w:rsidRPr="00EE5E01" w:rsidRDefault="00EE5E01">
            <w:pPr>
              <w:kinsoku w:val="0"/>
              <w:overflowPunct w:val="0"/>
              <w:autoSpaceDE/>
              <w:autoSpaceDN/>
              <w:adjustRightInd/>
              <w:textAlignment w:val="baseline"/>
              <w:rPr>
                <w:sz w:val="24"/>
                <w:szCs w:val="24"/>
              </w:rPr>
            </w:pPr>
          </w:p>
        </w:tc>
        <w:tc>
          <w:tcPr>
            <w:tcW w:w="4823" w:type="dxa"/>
            <w:tcBorders>
              <w:top w:val="single" w:sz="5" w:space="0" w:color="000000"/>
              <w:left w:val="nil"/>
              <w:bottom w:val="single" w:sz="19" w:space="0" w:color="000000"/>
              <w:right w:val="nil"/>
            </w:tcBorders>
          </w:tcPr>
          <w:p w14:paraId="16B414A5" w14:textId="77777777" w:rsidR="00000000" w:rsidRPr="00EE5E01" w:rsidRDefault="00EE5E01">
            <w:pPr>
              <w:kinsoku w:val="0"/>
              <w:overflowPunct w:val="0"/>
              <w:autoSpaceDE/>
              <w:autoSpaceDN/>
              <w:adjustRightInd/>
              <w:textAlignment w:val="baseline"/>
              <w:rPr>
                <w:sz w:val="24"/>
                <w:szCs w:val="24"/>
              </w:rPr>
            </w:pPr>
          </w:p>
        </w:tc>
        <w:tc>
          <w:tcPr>
            <w:tcW w:w="58" w:type="dxa"/>
            <w:tcBorders>
              <w:top w:val="single" w:sz="5" w:space="0" w:color="000000"/>
              <w:left w:val="nil"/>
              <w:bottom w:val="single" w:sz="19" w:space="0" w:color="000000"/>
              <w:right w:val="nil"/>
            </w:tcBorders>
          </w:tcPr>
          <w:p w14:paraId="1588BE62" w14:textId="77777777" w:rsidR="00000000" w:rsidRPr="00EE5E01" w:rsidRDefault="00EE5E01">
            <w:pPr>
              <w:kinsoku w:val="0"/>
              <w:overflowPunct w:val="0"/>
              <w:autoSpaceDE/>
              <w:autoSpaceDN/>
              <w:adjustRightInd/>
              <w:textAlignment w:val="baseline"/>
              <w:rPr>
                <w:sz w:val="24"/>
                <w:szCs w:val="24"/>
              </w:rPr>
            </w:pPr>
          </w:p>
        </w:tc>
        <w:tc>
          <w:tcPr>
            <w:tcW w:w="24" w:type="dxa"/>
            <w:tcBorders>
              <w:top w:val="single" w:sz="5" w:space="0" w:color="000000"/>
              <w:left w:val="nil"/>
              <w:bottom w:val="single" w:sz="19" w:space="0" w:color="000000"/>
              <w:right w:val="nil"/>
            </w:tcBorders>
          </w:tcPr>
          <w:p w14:paraId="39FC712C" w14:textId="77777777" w:rsidR="00000000" w:rsidRPr="00EE5E01" w:rsidRDefault="00EE5E01">
            <w:pPr>
              <w:kinsoku w:val="0"/>
              <w:overflowPunct w:val="0"/>
              <w:autoSpaceDE/>
              <w:autoSpaceDN/>
              <w:adjustRightInd/>
              <w:textAlignment w:val="baseline"/>
              <w:rPr>
                <w:sz w:val="24"/>
                <w:szCs w:val="24"/>
              </w:rPr>
            </w:pPr>
          </w:p>
        </w:tc>
        <w:tc>
          <w:tcPr>
            <w:tcW w:w="67" w:type="dxa"/>
            <w:tcBorders>
              <w:top w:val="single" w:sz="5" w:space="0" w:color="000000"/>
              <w:left w:val="nil"/>
              <w:bottom w:val="single" w:sz="19" w:space="0" w:color="000000"/>
              <w:right w:val="nil"/>
            </w:tcBorders>
          </w:tcPr>
          <w:p w14:paraId="248E67F9" w14:textId="77777777" w:rsidR="00000000" w:rsidRPr="00EE5E01" w:rsidRDefault="00EE5E01">
            <w:pPr>
              <w:kinsoku w:val="0"/>
              <w:overflowPunct w:val="0"/>
              <w:autoSpaceDE/>
              <w:autoSpaceDN/>
              <w:adjustRightInd/>
              <w:textAlignment w:val="baseline"/>
              <w:rPr>
                <w:sz w:val="24"/>
                <w:szCs w:val="24"/>
              </w:rPr>
            </w:pPr>
          </w:p>
        </w:tc>
        <w:tc>
          <w:tcPr>
            <w:tcW w:w="328" w:type="dxa"/>
            <w:tcBorders>
              <w:top w:val="nil"/>
              <w:left w:val="nil"/>
              <w:bottom w:val="nil"/>
              <w:right w:val="nil"/>
            </w:tcBorders>
          </w:tcPr>
          <w:p w14:paraId="06377DC6" w14:textId="77777777" w:rsidR="00000000" w:rsidRPr="00EE5E01" w:rsidRDefault="00EE5E01">
            <w:pPr>
              <w:kinsoku w:val="0"/>
              <w:overflowPunct w:val="0"/>
              <w:autoSpaceDE/>
              <w:autoSpaceDN/>
              <w:adjustRightInd/>
              <w:textAlignment w:val="baseline"/>
              <w:rPr>
                <w:sz w:val="24"/>
                <w:szCs w:val="24"/>
              </w:rPr>
            </w:pPr>
          </w:p>
        </w:tc>
        <w:tc>
          <w:tcPr>
            <w:tcW w:w="264" w:type="dxa"/>
            <w:tcBorders>
              <w:top w:val="nil"/>
              <w:left w:val="nil"/>
              <w:bottom w:val="nil"/>
              <w:right w:val="nil"/>
            </w:tcBorders>
          </w:tcPr>
          <w:p w14:paraId="19E0BEE4" w14:textId="77777777" w:rsidR="00000000" w:rsidRPr="00EE5E01" w:rsidRDefault="00EE5E01">
            <w:pPr>
              <w:kinsoku w:val="0"/>
              <w:overflowPunct w:val="0"/>
              <w:autoSpaceDE/>
              <w:autoSpaceDN/>
              <w:adjustRightInd/>
              <w:textAlignment w:val="baseline"/>
              <w:rPr>
                <w:sz w:val="24"/>
                <w:szCs w:val="24"/>
              </w:rPr>
            </w:pPr>
          </w:p>
        </w:tc>
        <w:tc>
          <w:tcPr>
            <w:tcW w:w="24" w:type="dxa"/>
            <w:tcBorders>
              <w:top w:val="nil"/>
              <w:left w:val="nil"/>
              <w:bottom w:val="single" w:sz="4" w:space="0" w:color="000000"/>
              <w:right w:val="nil"/>
            </w:tcBorders>
          </w:tcPr>
          <w:p w14:paraId="5E07FFE0" w14:textId="77777777" w:rsidR="00000000" w:rsidRPr="00EE5E01" w:rsidRDefault="00EE5E01">
            <w:pPr>
              <w:kinsoku w:val="0"/>
              <w:overflowPunct w:val="0"/>
              <w:autoSpaceDE/>
              <w:autoSpaceDN/>
              <w:adjustRightInd/>
              <w:textAlignment w:val="baseline"/>
              <w:rPr>
                <w:sz w:val="24"/>
                <w:szCs w:val="24"/>
              </w:rPr>
            </w:pPr>
          </w:p>
        </w:tc>
        <w:tc>
          <w:tcPr>
            <w:tcW w:w="57" w:type="dxa"/>
            <w:tcBorders>
              <w:top w:val="single" w:sz="5" w:space="0" w:color="000000"/>
              <w:left w:val="nil"/>
              <w:bottom w:val="single" w:sz="4" w:space="0" w:color="000000"/>
              <w:right w:val="nil"/>
            </w:tcBorders>
          </w:tcPr>
          <w:p w14:paraId="73F0266A" w14:textId="77777777" w:rsidR="00000000" w:rsidRPr="00EE5E01" w:rsidRDefault="00EE5E01">
            <w:pPr>
              <w:kinsoku w:val="0"/>
              <w:overflowPunct w:val="0"/>
              <w:autoSpaceDE/>
              <w:autoSpaceDN/>
              <w:adjustRightInd/>
              <w:textAlignment w:val="baseline"/>
              <w:rPr>
                <w:sz w:val="24"/>
                <w:szCs w:val="24"/>
              </w:rPr>
            </w:pPr>
          </w:p>
        </w:tc>
        <w:tc>
          <w:tcPr>
            <w:tcW w:w="4895" w:type="dxa"/>
            <w:tcBorders>
              <w:top w:val="single" w:sz="5" w:space="0" w:color="000000"/>
              <w:left w:val="nil"/>
              <w:bottom w:val="single" w:sz="4" w:space="0" w:color="000000"/>
              <w:right w:val="nil"/>
            </w:tcBorders>
          </w:tcPr>
          <w:p w14:paraId="5EFE9BE1" w14:textId="77777777" w:rsidR="00000000" w:rsidRPr="00EE5E01" w:rsidRDefault="00EE5E01">
            <w:pPr>
              <w:kinsoku w:val="0"/>
              <w:overflowPunct w:val="0"/>
              <w:autoSpaceDE/>
              <w:autoSpaceDN/>
              <w:adjustRightInd/>
              <w:textAlignment w:val="baseline"/>
              <w:rPr>
                <w:sz w:val="24"/>
                <w:szCs w:val="24"/>
              </w:rPr>
            </w:pPr>
          </w:p>
        </w:tc>
        <w:tc>
          <w:tcPr>
            <w:tcW w:w="43" w:type="dxa"/>
            <w:tcBorders>
              <w:top w:val="single" w:sz="5" w:space="0" w:color="000000"/>
              <w:left w:val="nil"/>
              <w:bottom w:val="single" w:sz="4" w:space="0" w:color="000000"/>
              <w:right w:val="nil"/>
            </w:tcBorders>
          </w:tcPr>
          <w:p w14:paraId="68AEEBD0" w14:textId="77777777" w:rsidR="00000000" w:rsidRPr="00EE5E01" w:rsidRDefault="00EE5E01">
            <w:pPr>
              <w:kinsoku w:val="0"/>
              <w:overflowPunct w:val="0"/>
              <w:autoSpaceDE/>
              <w:autoSpaceDN/>
              <w:adjustRightInd/>
              <w:textAlignment w:val="baseline"/>
              <w:rPr>
                <w:sz w:val="24"/>
                <w:szCs w:val="24"/>
              </w:rPr>
            </w:pPr>
          </w:p>
        </w:tc>
        <w:tc>
          <w:tcPr>
            <w:tcW w:w="20" w:type="dxa"/>
            <w:tcBorders>
              <w:top w:val="single" w:sz="5" w:space="0" w:color="000000"/>
              <w:left w:val="nil"/>
              <w:bottom w:val="single" w:sz="4" w:space="0" w:color="000000"/>
              <w:right w:val="nil"/>
            </w:tcBorders>
          </w:tcPr>
          <w:p w14:paraId="19998C0B" w14:textId="77777777" w:rsidR="00000000" w:rsidRPr="00EE5E01" w:rsidRDefault="00EE5E01">
            <w:pPr>
              <w:kinsoku w:val="0"/>
              <w:overflowPunct w:val="0"/>
              <w:autoSpaceDE/>
              <w:autoSpaceDN/>
              <w:adjustRightInd/>
              <w:textAlignment w:val="baseline"/>
              <w:rPr>
                <w:sz w:val="24"/>
                <w:szCs w:val="24"/>
              </w:rPr>
            </w:pPr>
          </w:p>
        </w:tc>
        <w:tc>
          <w:tcPr>
            <w:tcW w:w="9" w:type="dxa"/>
            <w:tcBorders>
              <w:top w:val="single" w:sz="5" w:space="0" w:color="000000"/>
              <w:left w:val="nil"/>
              <w:bottom w:val="single" w:sz="4" w:space="0" w:color="000000"/>
              <w:right w:val="nil"/>
            </w:tcBorders>
          </w:tcPr>
          <w:p w14:paraId="329E30AD" w14:textId="77777777" w:rsidR="00000000" w:rsidRPr="00EE5E01" w:rsidRDefault="00EE5E01">
            <w:pPr>
              <w:kinsoku w:val="0"/>
              <w:overflowPunct w:val="0"/>
              <w:autoSpaceDE/>
              <w:autoSpaceDN/>
              <w:adjustRightInd/>
              <w:textAlignment w:val="baseline"/>
              <w:rPr>
                <w:sz w:val="24"/>
                <w:szCs w:val="24"/>
              </w:rPr>
            </w:pPr>
          </w:p>
        </w:tc>
        <w:tc>
          <w:tcPr>
            <w:tcW w:w="10" w:type="dxa"/>
            <w:tcBorders>
              <w:top w:val="single" w:sz="5" w:space="0" w:color="000000"/>
              <w:left w:val="nil"/>
              <w:bottom w:val="single" w:sz="4" w:space="0" w:color="000000"/>
              <w:right w:val="nil"/>
            </w:tcBorders>
          </w:tcPr>
          <w:p w14:paraId="79BE3CE7" w14:textId="77777777" w:rsidR="00000000" w:rsidRPr="00EE5E01" w:rsidRDefault="00EE5E01">
            <w:pPr>
              <w:kinsoku w:val="0"/>
              <w:overflowPunct w:val="0"/>
              <w:autoSpaceDE/>
              <w:autoSpaceDN/>
              <w:adjustRightInd/>
              <w:textAlignment w:val="baseline"/>
              <w:rPr>
                <w:sz w:val="24"/>
                <w:szCs w:val="24"/>
              </w:rPr>
            </w:pPr>
          </w:p>
        </w:tc>
        <w:tc>
          <w:tcPr>
            <w:tcW w:w="20" w:type="dxa"/>
            <w:tcBorders>
              <w:top w:val="nil"/>
              <w:left w:val="nil"/>
              <w:bottom w:val="nil"/>
              <w:right w:val="nil"/>
            </w:tcBorders>
          </w:tcPr>
          <w:p w14:paraId="123364E1" w14:textId="77777777" w:rsidR="00000000" w:rsidRPr="00EE5E01" w:rsidRDefault="00EE5E01">
            <w:pPr>
              <w:kinsoku w:val="0"/>
              <w:overflowPunct w:val="0"/>
              <w:autoSpaceDE/>
              <w:autoSpaceDN/>
              <w:adjustRightInd/>
              <w:textAlignment w:val="baseline"/>
              <w:rPr>
                <w:sz w:val="24"/>
                <w:szCs w:val="24"/>
              </w:rPr>
            </w:pPr>
          </w:p>
        </w:tc>
      </w:tr>
      <w:tr w:rsidR="00000000" w:rsidRPr="00EE5E01" w14:paraId="5A172893" w14:textId="77777777">
        <w:tblPrEx>
          <w:tblCellMar>
            <w:top w:w="0" w:type="dxa"/>
            <w:left w:w="0" w:type="dxa"/>
            <w:bottom w:w="0" w:type="dxa"/>
            <w:right w:w="0" w:type="dxa"/>
          </w:tblCellMar>
        </w:tblPrEx>
        <w:trPr>
          <w:cantSplit/>
          <w:trHeight w:hRule="exact" w:val="149"/>
        </w:trPr>
        <w:tc>
          <w:tcPr>
            <w:tcW w:w="485" w:type="dxa"/>
            <w:tcBorders>
              <w:top w:val="nil"/>
              <w:left w:val="nil"/>
              <w:bottom w:val="nil"/>
              <w:right w:val="nil"/>
            </w:tcBorders>
          </w:tcPr>
          <w:p w14:paraId="366EADBD" w14:textId="77777777" w:rsidR="00000000" w:rsidRPr="00EE5E01" w:rsidRDefault="00EE5E01">
            <w:pPr>
              <w:kinsoku w:val="0"/>
              <w:overflowPunct w:val="0"/>
              <w:autoSpaceDE/>
              <w:autoSpaceDN/>
              <w:adjustRightInd/>
              <w:textAlignment w:val="baseline"/>
              <w:rPr>
                <w:sz w:val="24"/>
                <w:szCs w:val="24"/>
              </w:rPr>
            </w:pPr>
          </w:p>
        </w:tc>
        <w:tc>
          <w:tcPr>
            <w:tcW w:w="249" w:type="dxa"/>
            <w:tcBorders>
              <w:top w:val="nil"/>
              <w:left w:val="nil"/>
              <w:bottom w:val="nil"/>
              <w:right w:val="nil"/>
            </w:tcBorders>
          </w:tcPr>
          <w:p w14:paraId="4F0C01E7" w14:textId="77777777" w:rsidR="00000000" w:rsidRPr="00EE5E01" w:rsidRDefault="00EE5E01">
            <w:pPr>
              <w:kinsoku w:val="0"/>
              <w:overflowPunct w:val="0"/>
              <w:autoSpaceDE/>
              <w:autoSpaceDN/>
              <w:adjustRightInd/>
              <w:textAlignment w:val="baseline"/>
              <w:rPr>
                <w:sz w:val="24"/>
                <w:szCs w:val="24"/>
              </w:rPr>
            </w:pPr>
          </w:p>
        </w:tc>
        <w:tc>
          <w:tcPr>
            <w:tcW w:w="29" w:type="dxa"/>
            <w:tcBorders>
              <w:top w:val="nil"/>
              <w:left w:val="nil"/>
              <w:bottom w:val="nil"/>
              <w:right w:val="nil"/>
            </w:tcBorders>
          </w:tcPr>
          <w:p w14:paraId="1AB1D762" w14:textId="77777777" w:rsidR="00000000" w:rsidRPr="00EE5E01" w:rsidRDefault="00EE5E01">
            <w:pPr>
              <w:kinsoku w:val="0"/>
              <w:overflowPunct w:val="0"/>
              <w:autoSpaceDE/>
              <w:autoSpaceDN/>
              <w:adjustRightInd/>
              <w:textAlignment w:val="baseline"/>
              <w:rPr>
                <w:sz w:val="24"/>
                <w:szCs w:val="24"/>
              </w:rPr>
            </w:pPr>
          </w:p>
        </w:tc>
        <w:tc>
          <w:tcPr>
            <w:tcW w:w="4842" w:type="dxa"/>
            <w:gridSpan w:val="2"/>
            <w:vMerge w:val="restart"/>
            <w:tcBorders>
              <w:top w:val="single" w:sz="19" w:space="0" w:color="000000"/>
              <w:left w:val="nil"/>
              <w:bottom w:val="nil"/>
              <w:right w:val="nil"/>
            </w:tcBorders>
            <w:vAlign w:val="center"/>
          </w:tcPr>
          <w:p w14:paraId="33A083A0" w14:textId="77777777" w:rsidR="00000000" w:rsidRPr="00EE5E01" w:rsidRDefault="00EE5E01">
            <w:pPr>
              <w:kinsoku w:val="0"/>
              <w:overflowPunct w:val="0"/>
              <w:autoSpaceDE/>
              <w:autoSpaceDN/>
              <w:adjustRightInd/>
              <w:spacing w:before="81" w:after="86" w:line="193" w:lineRule="exact"/>
              <w:textAlignment w:val="baseline"/>
              <w:rPr>
                <w:rFonts w:ascii="Verdana" w:hAnsi="Verdana" w:cs="Verdana"/>
                <w:sz w:val="16"/>
                <w:szCs w:val="16"/>
              </w:rPr>
            </w:pPr>
            <w:r w:rsidRPr="00EE5E01">
              <w:rPr>
                <w:rFonts w:ascii="Verdana" w:hAnsi="Verdana" w:cs="Verdana"/>
                <w:sz w:val="16"/>
                <w:szCs w:val="16"/>
              </w:rPr>
              <w:t>2 - L'ADMINISTRATION</w:t>
            </w:r>
          </w:p>
        </w:tc>
        <w:tc>
          <w:tcPr>
            <w:tcW w:w="58" w:type="dxa"/>
            <w:tcBorders>
              <w:top w:val="single" w:sz="19" w:space="0" w:color="000000"/>
              <w:left w:val="nil"/>
              <w:bottom w:val="nil"/>
              <w:right w:val="nil"/>
            </w:tcBorders>
          </w:tcPr>
          <w:p w14:paraId="2FE64D5E" w14:textId="77777777" w:rsidR="00000000" w:rsidRPr="00EE5E01" w:rsidRDefault="00EE5E01">
            <w:pPr>
              <w:kinsoku w:val="0"/>
              <w:overflowPunct w:val="0"/>
              <w:autoSpaceDE/>
              <w:autoSpaceDN/>
              <w:adjustRightInd/>
              <w:spacing w:before="81" w:after="86" w:line="193" w:lineRule="exact"/>
              <w:textAlignment w:val="baseline"/>
              <w:rPr>
                <w:rFonts w:ascii="Verdana" w:hAnsi="Verdana" w:cs="Verdana"/>
                <w:sz w:val="16"/>
                <w:szCs w:val="16"/>
              </w:rPr>
            </w:pPr>
          </w:p>
        </w:tc>
        <w:tc>
          <w:tcPr>
            <w:tcW w:w="24" w:type="dxa"/>
            <w:tcBorders>
              <w:top w:val="single" w:sz="19" w:space="0" w:color="000000"/>
              <w:left w:val="nil"/>
              <w:bottom w:val="nil"/>
              <w:right w:val="nil"/>
            </w:tcBorders>
          </w:tcPr>
          <w:p w14:paraId="3132EA7D" w14:textId="77777777" w:rsidR="00000000" w:rsidRPr="00EE5E01" w:rsidRDefault="00EE5E01">
            <w:pPr>
              <w:kinsoku w:val="0"/>
              <w:overflowPunct w:val="0"/>
              <w:autoSpaceDE/>
              <w:autoSpaceDN/>
              <w:adjustRightInd/>
              <w:spacing w:before="81" w:after="86" w:line="193" w:lineRule="exact"/>
              <w:textAlignment w:val="baseline"/>
              <w:rPr>
                <w:rFonts w:ascii="Verdana" w:hAnsi="Verdana" w:cs="Verdana"/>
                <w:sz w:val="16"/>
                <w:szCs w:val="16"/>
              </w:rPr>
            </w:pPr>
          </w:p>
        </w:tc>
        <w:tc>
          <w:tcPr>
            <w:tcW w:w="67" w:type="dxa"/>
            <w:tcBorders>
              <w:top w:val="single" w:sz="19" w:space="0" w:color="000000"/>
              <w:left w:val="nil"/>
              <w:bottom w:val="nil"/>
              <w:right w:val="nil"/>
            </w:tcBorders>
          </w:tcPr>
          <w:p w14:paraId="095A8100" w14:textId="77777777" w:rsidR="00000000" w:rsidRPr="00EE5E01" w:rsidRDefault="00EE5E01">
            <w:pPr>
              <w:kinsoku w:val="0"/>
              <w:overflowPunct w:val="0"/>
              <w:autoSpaceDE/>
              <w:autoSpaceDN/>
              <w:adjustRightInd/>
              <w:spacing w:before="81" w:after="86" w:line="193" w:lineRule="exact"/>
              <w:textAlignment w:val="baseline"/>
              <w:rPr>
                <w:rFonts w:ascii="Verdana" w:hAnsi="Verdana" w:cs="Verdana"/>
                <w:sz w:val="16"/>
                <w:szCs w:val="16"/>
              </w:rPr>
            </w:pPr>
          </w:p>
        </w:tc>
        <w:tc>
          <w:tcPr>
            <w:tcW w:w="328" w:type="dxa"/>
            <w:tcBorders>
              <w:top w:val="nil"/>
              <w:left w:val="nil"/>
              <w:bottom w:val="nil"/>
              <w:right w:val="nil"/>
            </w:tcBorders>
          </w:tcPr>
          <w:p w14:paraId="70138A54" w14:textId="77777777" w:rsidR="00000000" w:rsidRPr="00EE5E01" w:rsidRDefault="00EE5E01">
            <w:pPr>
              <w:kinsoku w:val="0"/>
              <w:overflowPunct w:val="0"/>
              <w:autoSpaceDE/>
              <w:autoSpaceDN/>
              <w:adjustRightInd/>
              <w:spacing w:before="81" w:after="86" w:line="193" w:lineRule="exact"/>
              <w:textAlignment w:val="baseline"/>
              <w:rPr>
                <w:rFonts w:ascii="Verdana" w:hAnsi="Verdana" w:cs="Verdana"/>
                <w:sz w:val="16"/>
                <w:szCs w:val="16"/>
              </w:rPr>
            </w:pPr>
          </w:p>
        </w:tc>
        <w:tc>
          <w:tcPr>
            <w:tcW w:w="264" w:type="dxa"/>
            <w:tcBorders>
              <w:top w:val="nil"/>
              <w:left w:val="nil"/>
              <w:bottom w:val="nil"/>
              <w:right w:val="nil"/>
            </w:tcBorders>
          </w:tcPr>
          <w:p w14:paraId="38AEB499" w14:textId="77777777" w:rsidR="00000000" w:rsidRPr="00EE5E01" w:rsidRDefault="00EE5E01">
            <w:pPr>
              <w:kinsoku w:val="0"/>
              <w:overflowPunct w:val="0"/>
              <w:autoSpaceDE/>
              <w:autoSpaceDN/>
              <w:adjustRightInd/>
              <w:spacing w:before="81" w:after="86" w:line="193" w:lineRule="exact"/>
              <w:textAlignment w:val="baseline"/>
              <w:rPr>
                <w:rFonts w:ascii="Verdana" w:hAnsi="Verdana" w:cs="Verdana"/>
                <w:sz w:val="16"/>
                <w:szCs w:val="16"/>
              </w:rPr>
            </w:pPr>
          </w:p>
        </w:tc>
        <w:tc>
          <w:tcPr>
            <w:tcW w:w="24" w:type="dxa"/>
            <w:tcBorders>
              <w:top w:val="single" w:sz="4" w:space="0" w:color="000000"/>
              <w:left w:val="nil"/>
              <w:bottom w:val="nil"/>
              <w:right w:val="nil"/>
            </w:tcBorders>
          </w:tcPr>
          <w:p w14:paraId="215323A1" w14:textId="77777777" w:rsidR="00000000" w:rsidRPr="00EE5E01" w:rsidRDefault="00EE5E01">
            <w:pPr>
              <w:kinsoku w:val="0"/>
              <w:overflowPunct w:val="0"/>
              <w:autoSpaceDE/>
              <w:autoSpaceDN/>
              <w:adjustRightInd/>
              <w:spacing w:before="81" w:after="86" w:line="193" w:lineRule="exact"/>
              <w:textAlignment w:val="baseline"/>
              <w:rPr>
                <w:rFonts w:ascii="Verdana" w:hAnsi="Verdana" w:cs="Verdana"/>
                <w:sz w:val="16"/>
                <w:szCs w:val="16"/>
              </w:rPr>
            </w:pPr>
          </w:p>
        </w:tc>
        <w:tc>
          <w:tcPr>
            <w:tcW w:w="57" w:type="dxa"/>
            <w:tcBorders>
              <w:top w:val="single" w:sz="4" w:space="0" w:color="000000"/>
              <w:left w:val="nil"/>
              <w:bottom w:val="nil"/>
              <w:right w:val="nil"/>
            </w:tcBorders>
          </w:tcPr>
          <w:p w14:paraId="0D8AAD5C" w14:textId="77777777" w:rsidR="00000000" w:rsidRPr="00EE5E01" w:rsidRDefault="00EE5E01">
            <w:pPr>
              <w:kinsoku w:val="0"/>
              <w:overflowPunct w:val="0"/>
              <w:autoSpaceDE/>
              <w:autoSpaceDN/>
              <w:adjustRightInd/>
              <w:spacing w:before="81" w:after="86" w:line="193" w:lineRule="exact"/>
              <w:textAlignment w:val="baseline"/>
              <w:rPr>
                <w:rFonts w:ascii="Verdana" w:hAnsi="Verdana" w:cs="Verdana"/>
                <w:sz w:val="16"/>
                <w:szCs w:val="16"/>
              </w:rPr>
            </w:pPr>
          </w:p>
        </w:tc>
        <w:tc>
          <w:tcPr>
            <w:tcW w:w="4895" w:type="dxa"/>
            <w:vMerge w:val="restart"/>
            <w:tcBorders>
              <w:top w:val="single" w:sz="4" w:space="0" w:color="000000"/>
              <w:left w:val="nil"/>
              <w:bottom w:val="nil"/>
              <w:right w:val="nil"/>
            </w:tcBorders>
            <w:vAlign w:val="center"/>
          </w:tcPr>
          <w:p w14:paraId="1C295C0B" w14:textId="77777777" w:rsidR="00000000" w:rsidRPr="00EE5E01" w:rsidRDefault="00EE5E01">
            <w:pPr>
              <w:kinsoku w:val="0"/>
              <w:overflowPunct w:val="0"/>
              <w:autoSpaceDE/>
              <w:autoSpaceDN/>
              <w:adjustRightInd/>
              <w:spacing w:before="83" w:after="84" w:line="193" w:lineRule="exact"/>
              <w:textAlignment w:val="baseline"/>
              <w:rPr>
                <w:rFonts w:ascii="Verdana" w:hAnsi="Verdana" w:cs="Verdana"/>
                <w:sz w:val="16"/>
                <w:szCs w:val="16"/>
              </w:rPr>
            </w:pPr>
            <w:r w:rsidRPr="00EE5E01">
              <w:rPr>
                <w:rFonts w:ascii="Verdana" w:hAnsi="Verdana" w:cs="Verdana"/>
                <w:sz w:val="16"/>
                <w:szCs w:val="16"/>
              </w:rPr>
              <w:t>3 - LES ETABLISSEMENTS</w:t>
            </w:r>
          </w:p>
        </w:tc>
        <w:tc>
          <w:tcPr>
            <w:tcW w:w="43" w:type="dxa"/>
            <w:tcBorders>
              <w:top w:val="single" w:sz="4" w:space="0" w:color="000000"/>
              <w:left w:val="nil"/>
              <w:bottom w:val="nil"/>
              <w:right w:val="nil"/>
            </w:tcBorders>
          </w:tcPr>
          <w:p w14:paraId="79BCDF9E" w14:textId="77777777" w:rsidR="00000000" w:rsidRPr="00EE5E01" w:rsidRDefault="00EE5E01">
            <w:pPr>
              <w:kinsoku w:val="0"/>
              <w:overflowPunct w:val="0"/>
              <w:autoSpaceDE/>
              <w:autoSpaceDN/>
              <w:adjustRightInd/>
              <w:spacing w:before="83" w:after="84" w:line="193" w:lineRule="exact"/>
              <w:textAlignment w:val="baseline"/>
              <w:rPr>
                <w:rFonts w:ascii="Verdana" w:hAnsi="Verdana" w:cs="Verdana"/>
                <w:sz w:val="16"/>
                <w:szCs w:val="16"/>
              </w:rPr>
            </w:pPr>
          </w:p>
        </w:tc>
        <w:tc>
          <w:tcPr>
            <w:tcW w:w="20" w:type="dxa"/>
            <w:tcBorders>
              <w:top w:val="single" w:sz="4" w:space="0" w:color="000000"/>
              <w:left w:val="nil"/>
              <w:bottom w:val="nil"/>
              <w:right w:val="nil"/>
            </w:tcBorders>
          </w:tcPr>
          <w:p w14:paraId="5DDBB77E" w14:textId="77777777" w:rsidR="00000000" w:rsidRPr="00EE5E01" w:rsidRDefault="00EE5E01">
            <w:pPr>
              <w:kinsoku w:val="0"/>
              <w:overflowPunct w:val="0"/>
              <w:autoSpaceDE/>
              <w:autoSpaceDN/>
              <w:adjustRightInd/>
              <w:spacing w:before="83" w:after="84" w:line="193" w:lineRule="exact"/>
              <w:textAlignment w:val="baseline"/>
              <w:rPr>
                <w:rFonts w:ascii="Verdana" w:hAnsi="Verdana" w:cs="Verdana"/>
                <w:sz w:val="16"/>
                <w:szCs w:val="16"/>
              </w:rPr>
            </w:pPr>
          </w:p>
        </w:tc>
        <w:tc>
          <w:tcPr>
            <w:tcW w:w="9" w:type="dxa"/>
            <w:tcBorders>
              <w:top w:val="single" w:sz="4" w:space="0" w:color="000000"/>
              <w:left w:val="nil"/>
              <w:bottom w:val="nil"/>
              <w:right w:val="nil"/>
            </w:tcBorders>
          </w:tcPr>
          <w:p w14:paraId="511B49CB" w14:textId="77777777" w:rsidR="00000000" w:rsidRPr="00EE5E01" w:rsidRDefault="00EE5E01">
            <w:pPr>
              <w:kinsoku w:val="0"/>
              <w:overflowPunct w:val="0"/>
              <w:autoSpaceDE/>
              <w:autoSpaceDN/>
              <w:adjustRightInd/>
              <w:spacing w:before="83" w:after="84" w:line="193" w:lineRule="exact"/>
              <w:textAlignment w:val="baseline"/>
              <w:rPr>
                <w:rFonts w:ascii="Verdana" w:hAnsi="Verdana" w:cs="Verdana"/>
                <w:sz w:val="16"/>
                <w:szCs w:val="16"/>
              </w:rPr>
            </w:pPr>
          </w:p>
        </w:tc>
        <w:tc>
          <w:tcPr>
            <w:tcW w:w="10" w:type="dxa"/>
            <w:tcBorders>
              <w:top w:val="single" w:sz="4" w:space="0" w:color="000000"/>
              <w:left w:val="nil"/>
              <w:bottom w:val="nil"/>
              <w:right w:val="nil"/>
            </w:tcBorders>
          </w:tcPr>
          <w:p w14:paraId="1EEAD59A" w14:textId="77777777" w:rsidR="00000000" w:rsidRPr="00EE5E01" w:rsidRDefault="00EE5E01">
            <w:pPr>
              <w:kinsoku w:val="0"/>
              <w:overflowPunct w:val="0"/>
              <w:autoSpaceDE/>
              <w:autoSpaceDN/>
              <w:adjustRightInd/>
              <w:spacing w:before="83" w:after="84" w:line="193" w:lineRule="exact"/>
              <w:textAlignment w:val="baseline"/>
              <w:rPr>
                <w:rFonts w:ascii="Verdana" w:hAnsi="Verdana" w:cs="Verdana"/>
                <w:sz w:val="16"/>
                <w:szCs w:val="16"/>
              </w:rPr>
            </w:pPr>
          </w:p>
        </w:tc>
        <w:tc>
          <w:tcPr>
            <w:tcW w:w="20" w:type="dxa"/>
            <w:tcBorders>
              <w:top w:val="nil"/>
              <w:left w:val="nil"/>
              <w:bottom w:val="nil"/>
              <w:right w:val="nil"/>
            </w:tcBorders>
          </w:tcPr>
          <w:p w14:paraId="32113B28" w14:textId="77777777" w:rsidR="00000000" w:rsidRPr="00EE5E01" w:rsidRDefault="00EE5E01">
            <w:pPr>
              <w:kinsoku w:val="0"/>
              <w:overflowPunct w:val="0"/>
              <w:autoSpaceDE/>
              <w:autoSpaceDN/>
              <w:adjustRightInd/>
              <w:spacing w:before="83" w:after="84" w:line="193" w:lineRule="exact"/>
              <w:textAlignment w:val="baseline"/>
              <w:rPr>
                <w:rFonts w:ascii="Verdana" w:hAnsi="Verdana" w:cs="Verdana"/>
                <w:sz w:val="16"/>
                <w:szCs w:val="16"/>
              </w:rPr>
            </w:pPr>
          </w:p>
        </w:tc>
      </w:tr>
      <w:tr w:rsidR="00000000" w:rsidRPr="00EE5E01" w14:paraId="7FD5A77D" w14:textId="77777777">
        <w:tblPrEx>
          <w:tblCellMar>
            <w:top w:w="0" w:type="dxa"/>
            <w:left w:w="0" w:type="dxa"/>
            <w:bottom w:w="0" w:type="dxa"/>
            <w:right w:w="0" w:type="dxa"/>
          </w:tblCellMar>
        </w:tblPrEx>
        <w:trPr>
          <w:cantSplit/>
          <w:trHeight w:hRule="exact" w:val="223"/>
        </w:trPr>
        <w:tc>
          <w:tcPr>
            <w:tcW w:w="485" w:type="dxa"/>
            <w:tcBorders>
              <w:top w:val="nil"/>
              <w:left w:val="nil"/>
              <w:bottom w:val="nil"/>
              <w:right w:val="nil"/>
            </w:tcBorders>
          </w:tcPr>
          <w:p w14:paraId="457C6E5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9" w:type="dxa"/>
            <w:tcBorders>
              <w:top w:val="nil"/>
              <w:left w:val="nil"/>
              <w:bottom w:val="nil"/>
              <w:right w:val="nil"/>
            </w:tcBorders>
          </w:tcPr>
          <w:p w14:paraId="51A1B86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9" w:type="dxa"/>
            <w:tcBorders>
              <w:top w:val="nil"/>
              <w:left w:val="nil"/>
              <w:bottom w:val="nil"/>
              <w:right w:val="nil"/>
            </w:tcBorders>
          </w:tcPr>
          <w:p w14:paraId="442C151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842" w:type="dxa"/>
            <w:gridSpan w:val="2"/>
            <w:vMerge/>
            <w:tcBorders>
              <w:top w:val="nil"/>
              <w:left w:val="nil"/>
              <w:bottom w:val="nil"/>
              <w:right w:val="nil"/>
            </w:tcBorders>
            <w:vAlign w:val="center"/>
          </w:tcPr>
          <w:p w14:paraId="6A330799"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8" w:type="dxa"/>
            <w:tcBorders>
              <w:top w:val="nil"/>
              <w:left w:val="nil"/>
              <w:bottom w:val="nil"/>
              <w:right w:val="nil"/>
            </w:tcBorders>
          </w:tcPr>
          <w:p w14:paraId="42B76168"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 w:type="dxa"/>
            <w:tcBorders>
              <w:top w:val="nil"/>
              <w:left w:val="nil"/>
              <w:bottom w:val="nil"/>
              <w:right w:val="nil"/>
            </w:tcBorders>
          </w:tcPr>
          <w:p w14:paraId="1020B10B"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67" w:type="dxa"/>
            <w:tcBorders>
              <w:top w:val="nil"/>
              <w:left w:val="nil"/>
              <w:bottom w:val="nil"/>
              <w:right w:val="nil"/>
            </w:tcBorders>
          </w:tcPr>
          <w:p w14:paraId="5134B9C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328" w:type="dxa"/>
            <w:tcBorders>
              <w:top w:val="nil"/>
              <w:left w:val="nil"/>
              <w:bottom w:val="nil"/>
              <w:right w:val="single" w:sz="5" w:space="0" w:color="000000"/>
            </w:tcBorders>
          </w:tcPr>
          <w:p w14:paraId="6EC8E043"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64" w:type="dxa"/>
            <w:tcBorders>
              <w:top w:val="nil"/>
              <w:left w:val="single" w:sz="5" w:space="0" w:color="000000"/>
              <w:bottom w:val="nil"/>
              <w:right w:val="nil"/>
            </w:tcBorders>
          </w:tcPr>
          <w:p w14:paraId="2B504EAC"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 w:type="dxa"/>
            <w:tcBorders>
              <w:top w:val="nil"/>
              <w:left w:val="nil"/>
              <w:bottom w:val="nil"/>
              <w:right w:val="nil"/>
            </w:tcBorders>
          </w:tcPr>
          <w:p w14:paraId="42E6D85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7" w:type="dxa"/>
            <w:tcBorders>
              <w:top w:val="nil"/>
              <w:left w:val="nil"/>
              <w:bottom w:val="nil"/>
              <w:right w:val="nil"/>
            </w:tcBorders>
          </w:tcPr>
          <w:p w14:paraId="2D06D38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895" w:type="dxa"/>
            <w:vMerge/>
            <w:tcBorders>
              <w:top w:val="nil"/>
              <w:left w:val="nil"/>
              <w:bottom w:val="nil"/>
              <w:right w:val="nil"/>
            </w:tcBorders>
            <w:vAlign w:val="center"/>
          </w:tcPr>
          <w:p w14:paraId="79EEC6C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3" w:type="dxa"/>
            <w:tcBorders>
              <w:top w:val="nil"/>
              <w:left w:val="nil"/>
              <w:bottom w:val="nil"/>
              <w:right w:val="nil"/>
            </w:tcBorders>
          </w:tcPr>
          <w:p w14:paraId="584C921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0" w:type="dxa"/>
            <w:tcBorders>
              <w:top w:val="nil"/>
              <w:left w:val="nil"/>
              <w:bottom w:val="nil"/>
              <w:right w:val="nil"/>
            </w:tcBorders>
          </w:tcPr>
          <w:p w14:paraId="0C8E49D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9" w:type="dxa"/>
            <w:tcBorders>
              <w:top w:val="nil"/>
              <w:left w:val="nil"/>
              <w:bottom w:val="nil"/>
              <w:right w:val="nil"/>
            </w:tcBorders>
          </w:tcPr>
          <w:p w14:paraId="49B46945"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0" w:type="dxa"/>
            <w:tcBorders>
              <w:top w:val="nil"/>
              <w:left w:val="nil"/>
              <w:bottom w:val="nil"/>
              <w:right w:val="nil"/>
            </w:tcBorders>
          </w:tcPr>
          <w:p w14:paraId="29374892"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0" w:type="dxa"/>
            <w:tcBorders>
              <w:top w:val="nil"/>
              <w:left w:val="nil"/>
              <w:bottom w:val="nil"/>
              <w:right w:val="nil"/>
            </w:tcBorders>
          </w:tcPr>
          <w:p w14:paraId="48E7CDF9"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654CB40D" w14:textId="77777777">
        <w:tblPrEx>
          <w:tblCellMar>
            <w:top w:w="0" w:type="dxa"/>
            <w:left w:w="0" w:type="dxa"/>
            <w:bottom w:w="0" w:type="dxa"/>
            <w:right w:w="0" w:type="dxa"/>
          </w:tblCellMar>
        </w:tblPrEx>
        <w:trPr>
          <w:trHeight w:hRule="exact" w:val="727"/>
        </w:trPr>
        <w:tc>
          <w:tcPr>
            <w:tcW w:w="485" w:type="dxa"/>
            <w:tcBorders>
              <w:top w:val="nil"/>
              <w:left w:val="nil"/>
              <w:bottom w:val="nil"/>
              <w:right w:val="nil"/>
            </w:tcBorders>
          </w:tcPr>
          <w:p w14:paraId="4287650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9" w:type="dxa"/>
            <w:tcBorders>
              <w:top w:val="nil"/>
              <w:left w:val="nil"/>
              <w:bottom w:val="nil"/>
              <w:right w:val="nil"/>
            </w:tcBorders>
          </w:tcPr>
          <w:p w14:paraId="5F3C0992"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9" w:type="dxa"/>
            <w:tcBorders>
              <w:top w:val="nil"/>
              <w:left w:val="nil"/>
              <w:bottom w:val="nil"/>
              <w:right w:val="nil"/>
            </w:tcBorders>
          </w:tcPr>
          <w:p w14:paraId="1D48172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991" w:type="dxa"/>
            <w:gridSpan w:val="5"/>
            <w:tcBorders>
              <w:top w:val="nil"/>
              <w:left w:val="nil"/>
              <w:bottom w:val="nil"/>
              <w:right w:val="nil"/>
            </w:tcBorders>
            <w:vAlign w:val="center"/>
          </w:tcPr>
          <w:p w14:paraId="71AE2430" w14:textId="77777777" w:rsidR="00000000" w:rsidRPr="00EE5E01" w:rsidRDefault="00EE5E01">
            <w:pPr>
              <w:kinsoku w:val="0"/>
              <w:overflowPunct w:val="0"/>
              <w:autoSpaceDE/>
              <w:autoSpaceDN/>
              <w:adjustRightInd/>
              <w:spacing w:before="91" w:after="52" w:line="193" w:lineRule="exact"/>
              <w:jc w:val="both"/>
              <w:textAlignment w:val="baseline"/>
              <w:rPr>
                <w:rFonts w:ascii="Verdana" w:hAnsi="Verdana" w:cs="Verdana"/>
                <w:sz w:val="16"/>
                <w:szCs w:val="16"/>
              </w:rPr>
            </w:pPr>
            <w:r w:rsidRPr="00EE5E01">
              <w:rPr>
                <w:rFonts w:ascii="Verdana" w:hAnsi="Verdana" w:cs="Verdana"/>
                <w:sz w:val="16"/>
                <w:szCs w:val="16"/>
              </w:rPr>
              <w:t>De l'Administration, on pourrait dire qu'elle est attentive et fascinée par les lieux de vie et tout autant qu'elle leur oppose le code et l'appareil à mesurer.</w:t>
            </w:r>
          </w:p>
        </w:tc>
        <w:tc>
          <w:tcPr>
            <w:tcW w:w="328" w:type="dxa"/>
            <w:tcBorders>
              <w:top w:val="nil"/>
              <w:left w:val="nil"/>
              <w:bottom w:val="nil"/>
              <w:right w:val="single" w:sz="5" w:space="0" w:color="000000"/>
            </w:tcBorders>
          </w:tcPr>
          <w:p w14:paraId="40AF3588" w14:textId="77777777" w:rsidR="00000000" w:rsidRPr="00EE5E01" w:rsidRDefault="00EE5E01">
            <w:pPr>
              <w:kinsoku w:val="0"/>
              <w:overflowPunct w:val="0"/>
              <w:autoSpaceDE/>
              <w:autoSpaceDN/>
              <w:adjustRightInd/>
              <w:spacing w:before="91" w:after="52" w:line="193" w:lineRule="exact"/>
              <w:jc w:val="both"/>
              <w:textAlignment w:val="baseline"/>
              <w:rPr>
                <w:rFonts w:ascii="Verdana" w:hAnsi="Verdana" w:cs="Verdana"/>
                <w:sz w:val="16"/>
                <w:szCs w:val="16"/>
              </w:rPr>
            </w:pPr>
          </w:p>
        </w:tc>
        <w:tc>
          <w:tcPr>
            <w:tcW w:w="264" w:type="dxa"/>
            <w:tcBorders>
              <w:top w:val="nil"/>
              <w:left w:val="single" w:sz="5" w:space="0" w:color="000000"/>
              <w:bottom w:val="nil"/>
              <w:right w:val="nil"/>
            </w:tcBorders>
          </w:tcPr>
          <w:p w14:paraId="1CA5720F" w14:textId="77777777" w:rsidR="00000000" w:rsidRPr="00EE5E01" w:rsidRDefault="00EE5E01">
            <w:pPr>
              <w:kinsoku w:val="0"/>
              <w:overflowPunct w:val="0"/>
              <w:autoSpaceDE/>
              <w:autoSpaceDN/>
              <w:adjustRightInd/>
              <w:spacing w:before="91" w:after="52" w:line="193" w:lineRule="exact"/>
              <w:jc w:val="both"/>
              <w:textAlignment w:val="baseline"/>
              <w:rPr>
                <w:rFonts w:ascii="Verdana" w:hAnsi="Verdana" w:cs="Verdana"/>
                <w:sz w:val="16"/>
                <w:szCs w:val="16"/>
              </w:rPr>
            </w:pPr>
          </w:p>
        </w:tc>
        <w:tc>
          <w:tcPr>
            <w:tcW w:w="24" w:type="dxa"/>
            <w:tcBorders>
              <w:top w:val="nil"/>
              <w:left w:val="nil"/>
              <w:bottom w:val="nil"/>
              <w:right w:val="nil"/>
            </w:tcBorders>
          </w:tcPr>
          <w:p w14:paraId="12156026" w14:textId="77777777" w:rsidR="00000000" w:rsidRPr="00EE5E01" w:rsidRDefault="00EE5E01">
            <w:pPr>
              <w:kinsoku w:val="0"/>
              <w:overflowPunct w:val="0"/>
              <w:autoSpaceDE/>
              <w:autoSpaceDN/>
              <w:adjustRightInd/>
              <w:spacing w:before="91" w:after="52" w:line="193" w:lineRule="exact"/>
              <w:jc w:val="both"/>
              <w:textAlignment w:val="baseline"/>
              <w:rPr>
                <w:rFonts w:ascii="Verdana" w:hAnsi="Verdana" w:cs="Verdana"/>
                <w:sz w:val="16"/>
                <w:szCs w:val="16"/>
              </w:rPr>
            </w:pPr>
          </w:p>
        </w:tc>
        <w:tc>
          <w:tcPr>
            <w:tcW w:w="57" w:type="dxa"/>
            <w:tcBorders>
              <w:top w:val="nil"/>
              <w:left w:val="nil"/>
              <w:bottom w:val="nil"/>
              <w:right w:val="nil"/>
            </w:tcBorders>
          </w:tcPr>
          <w:p w14:paraId="59165C35" w14:textId="77777777" w:rsidR="00000000" w:rsidRPr="00EE5E01" w:rsidRDefault="00EE5E01">
            <w:pPr>
              <w:kinsoku w:val="0"/>
              <w:overflowPunct w:val="0"/>
              <w:autoSpaceDE/>
              <w:autoSpaceDN/>
              <w:adjustRightInd/>
              <w:spacing w:before="91" w:after="52" w:line="193" w:lineRule="exact"/>
              <w:jc w:val="both"/>
              <w:textAlignment w:val="baseline"/>
              <w:rPr>
                <w:rFonts w:ascii="Verdana" w:hAnsi="Verdana" w:cs="Verdana"/>
                <w:sz w:val="16"/>
                <w:szCs w:val="16"/>
              </w:rPr>
            </w:pPr>
          </w:p>
        </w:tc>
        <w:tc>
          <w:tcPr>
            <w:tcW w:w="4977" w:type="dxa"/>
            <w:gridSpan w:val="5"/>
            <w:tcBorders>
              <w:top w:val="nil"/>
              <w:left w:val="nil"/>
              <w:bottom w:val="nil"/>
              <w:right w:val="nil"/>
            </w:tcBorders>
          </w:tcPr>
          <w:p w14:paraId="49DC4541" w14:textId="77777777" w:rsidR="00000000" w:rsidRPr="00EE5E01" w:rsidRDefault="00EE5E01">
            <w:pPr>
              <w:kinsoku w:val="0"/>
              <w:overflowPunct w:val="0"/>
              <w:autoSpaceDE/>
              <w:autoSpaceDN/>
              <w:adjustRightInd/>
              <w:spacing w:before="105" w:after="38" w:line="193" w:lineRule="exact"/>
              <w:jc w:val="both"/>
              <w:textAlignment w:val="baseline"/>
              <w:rPr>
                <w:rFonts w:ascii="Verdana" w:hAnsi="Verdana" w:cs="Verdana"/>
                <w:sz w:val="16"/>
                <w:szCs w:val="16"/>
              </w:rPr>
            </w:pPr>
            <w:r w:rsidRPr="00EE5E01">
              <w:rPr>
                <w:rFonts w:ascii="Verdana" w:hAnsi="Verdana" w:cs="Verdana"/>
                <w:sz w:val="16"/>
                <w:szCs w:val="16"/>
              </w:rPr>
              <w:t>Les personnels des Etablissements traditionnels ont, comme l'Administration, vu naître les lieux de vie avec une curiosité admirative et tout autant soupçonneuse.</w:t>
            </w:r>
          </w:p>
        </w:tc>
        <w:tc>
          <w:tcPr>
            <w:tcW w:w="20" w:type="dxa"/>
            <w:tcBorders>
              <w:top w:val="nil"/>
              <w:left w:val="nil"/>
              <w:bottom w:val="nil"/>
              <w:right w:val="nil"/>
            </w:tcBorders>
          </w:tcPr>
          <w:p w14:paraId="2259ACF3" w14:textId="77777777" w:rsidR="00000000" w:rsidRPr="00EE5E01" w:rsidRDefault="00EE5E01">
            <w:pPr>
              <w:kinsoku w:val="0"/>
              <w:overflowPunct w:val="0"/>
              <w:autoSpaceDE/>
              <w:autoSpaceDN/>
              <w:adjustRightInd/>
              <w:spacing w:before="105" w:after="38" w:line="193" w:lineRule="exact"/>
              <w:jc w:val="both"/>
              <w:textAlignment w:val="baseline"/>
              <w:rPr>
                <w:rFonts w:ascii="Verdana" w:hAnsi="Verdana" w:cs="Verdana"/>
                <w:sz w:val="16"/>
                <w:szCs w:val="16"/>
              </w:rPr>
            </w:pPr>
          </w:p>
        </w:tc>
      </w:tr>
      <w:tr w:rsidR="00000000" w:rsidRPr="00EE5E01" w14:paraId="150697E0" w14:textId="77777777">
        <w:tblPrEx>
          <w:tblCellMar>
            <w:top w:w="0" w:type="dxa"/>
            <w:left w:w="0" w:type="dxa"/>
            <w:bottom w:w="0" w:type="dxa"/>
            <w:right w:w="0" w:type="dxa"/>
          </w:tblCellMar>
        </w:tblPrEx>
        <w:trPr>
          <w:trHeight w:hRule="exact" w:val="39"/>
        </w:trPr>
        <w:tc>
          <w:tcPr>
            <w:tcW w:w="485" w:type="dxa"/>
            <w:tcBorders>
              <w:top w:val="nil"/>
              <w:left w:val="nil"/>
              <w:bottom w:val="nil"/>
              <w:right w:val="nil"/>
            </w:tcBorders>
          </w:tcPr>
          <w:p w14:paraId="4AA44564"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9" w:type="dxa"/>
            <w:tcBorders>
              <w:top w:val="nil"/>
              <w:left w:val="nil"/>
              <w:bottom w:val="nil"/>
              <w:right w:val="nil"/>
            </w:tcBorders>
          </w:tcPr>
          <w:p w14:paraId="1B06F209"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9" w:type="dxa"/>
            <w:tcBorders>
              <w:top w:val="nil"/>
              <w:left w:val="nil"/>
              <w:bottom w:val="nil"/>
              <w:right w:val="nil"/>
            </w:tcBorders>
          </w:tcPr>
          <w:p w14:paraId="747FFB8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9" w:type="dxa"/>
            <w:tcBorders>
              <w:top w:val="nil"/>
              <w:left w:val="nil"/>
              <w:bottom w:val="nil"/>
              <w:right w:val="nil"/>
            </w:tcBorders>
          </w:tcPr>
          <w:p w14:paraId="6CE1C6C8"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823" w:type="dxa"/>
            <w:tcBorders>
              <w:top w:val="single" w:sz="11" w:space="0" w:color="000000"/>
              <w:left w:val="nil"/>
              <w:bottom w:val="nil"/>
              <w:right w:val="nil"/>
            </w:tcBorders>
          </w:tcPr>
          <w:p w14:paraId="2C93C4F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8" w:type="dxa"/>
            <w:tcBorders>
              <w:top w:val="single" w:sz="11" w:space="0" w:color="000000"/>
              <w:left w:val="nil"/>
              <w:bottom w:val="nil"/>
              <w:right w:val="nil"/>
            </w:tcBorders>
          </w:tcPr>
          <w:p w14:paraId="3BF91220"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 w:type="dxa"/>
            <w:tcBorders>
              <w:top w:val="nil"/>
              <w:left w:val="nil"/>
              <w:bottom w:val="nil"/>
              <w:right w:val="nil"/>
            </w:tcBorders>
          </w:tcPr>
          <w:p w14:paraId="5D3924E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67" w:type="dxa"/>
            <w:tcBorders>
              <w:top w:val="nil"/>
              <w:left w:val="nil"/>
              <w:bottom w:val="nil"/>
              <w:right w:val="nil"/>
            </w:tcBorders>
          </w:tcPr>
          <w:p w14:paraId="74496C22"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328" w:type="dxa"/>
            <w:tcBorders>
              <w:top w:val="nil"/>
              <w:left w:val="nil"/>
              <w:bottom w:val="nil"/>
              <w:right w:val="single" w:sz="5" w:space="0" w:color="000000"/>
            </w:tcBorders>
          </w:tcPr>
          <w:p w14:paraId="3FC659B9"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64" w:type="dxa"/>
            <w:tcBorders>
              <w:top w:val="nil"/>
              <w:left w:val="single" w:sz="5" w:space="0" w:color="000000"/>
              <w:bottom w:val="nil"/>
              <w:right w:val="nil"/>
            </w:tcBorders>
          </w:tcPr>
          <w:p w14:paraId="376CF45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 w:type="dxa"/>
            <w:tcBorders>
              <w:top w:val="nil"/>
              <w:left w:val="nil"/>
              <w:bottom w:val="nil"/>
              <w:right w:val="nil"/>
            </w:tcBorders>
          </w:tcPr>
          <w:p w14:paraId="69E650D2"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7" w:type="dxa"/>
            <w:tcBorders>
              <w:top w:val="nil"/>
              <w:left w:val="nil"/>
              <w:bottom w:val="nil"/>
              <w:right w:val="nil"/>
            </w:tcBorders>
          </w:tcPr>
          <w:p w14:paraId="43B7705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895" w:type="dxa"/>
            <w:tcBorders>
              <w:top w:val="nil"/>
              <w:left w:val="nil"/>
              <w:bottom w:val="single" w:sz="2" w:space="0" w:color="000000"/>
              <w:right w:val="nil"/>
            </w:tcBorders>
          </w:tcPr>
          <w:p w14:paraId="6F5E851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3" w:type="dxa"/>
            <w:tcBorders>
              <w:top w:val="nil"/>
              <w:left w:val="nil"/>
              <w:bottom w:val="single" w:sz="2" w:space="0" w:color="000000"/>
              <w:right w:val="nil"/>
            </w:tcBorders>
          </w:tcPr>
          <w:p w14:paraId="18248D03"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0" w:type="dxa"/>
            <w:tcBorders>
              <w:top w:val="nil"/>
              <w:left w:val="nil"/>
              <w:bottom w:val="single" w:sz="2" w:space="0" w:color="000000"/>
              <w:right w:val="nil"/>
            </w:tcBorders>
          </w:tcPr>
          <w:p w14:paraId="4D4274D8"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9" w:type="dxa"/>
            <w:tcBorders>
              <w:top w:val="nil"/>
              <w:left w:val="nil"/>
              <w:bottom w:val="nil"/>
              <w:right w:val="nil"/>
            </w:tcBorders>
          </w:tcPr>
          <w:p w14:paraId="09896A9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0" w:type="dxa"/>
            <w:tcBorders>
              <w:top w:val="nil"/>
              <w:left w:val="nil"/>
              <w:bottom w:val="nil"/>
              <w:right w:val="nil"/>
            </w:tcBorders>
          </w:tcPr>
          <w:p w14:paraId="77CC1BAB"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0" w:type="dxa"/>
            <w:tcBorders>
              <w:top w:val="nil"/>
              <w:left w:val="nil"/>
              <w:bottom w:val="nil"/>
              <w:right w:val="nil"/>
            </w:tcBorders>
          </w:tcPr>
          <w:p w14:paraId="6C4E5B04"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46F75D37" w14:textId="77777777">
        <w:tblPrEx>
          <w:tblCellMar>
            <w:top w:w="0" w:type="dxa"/>
            <w:left w:w="0" w:type="dxa"/>
            <w:bottom w:w="0" w:type="dxa"/>
            <w:right w:w="0" w:type="dxa"/>
          </w:tblCellMar>
        </w:tblPrEx>
        <w:trPr>
          <w:trHeight w:hRule="exact" w:val="48"/>
        </w:trPr>
        <w:tc>
          <w:tcPr>
            <w:tcW w:w="485" w:type="dxa"/>
            <w:tcBorders>
              <w:top w:val="nil"/>
              <w:left w:val="nil"/>
              <w:bottom w:val="nil"/>
              <w:right w:val="nil"/>
            </w:tcBorders>
          </w:tcPr>
          <w:p w14:paraId="38FD23B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9" w:type="dxa"/>
            <w:tcBorders>
              <w:top w:val="nil"/>
              <w:left w:val="nil"/>
              <w:bottom w:val="nil"/>
              <w:right w:val="nil"/>
            </w:tcBorders>
          </w:tcPr>
          <w:p w14:paraId="62513924"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9" w:type="dxa"/>
            <w:tcBorders>
              <w:top w:val="nil"/>
              <w:left w:val="nil"/>
              <w:bottom w:val="nil"/>
              <w:right w:val="nil"/>
            </w:tcBorders>
          </w:tcPr>
          <w:p w14:paraId="610A035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9" w:type="dxa"/>
            <w:tcBorders>
              <w:top w:val="nil"/>
              <w:left w:val="nil"/>
              <w:bottom w:val="nil"/>
              <w:right w:val="nil"/>
            </w:tcBorders>
          </w:tcPr>
          <w:p w14:paraId="582F7567"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823" w:type="dxa"/>
            <w:tcBorders>
              <w:top w:val="nil"/>
              <w:left w:val="nil"/>
              <w:bottom w:val="single" w:sz="15" w:space="0" w:color="000000"/>
              <w:right w:val="nil"/>
            </w:tcBorders>
          </w:tcPr>
          <w:p w14:paraId="2FB7C4D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8" w:type="dxa"/>
            <w:tcBorders>
              <w:top w:val="nil"/>
              <w:left w:val="nil"/>
              <w:bottom w:val="single" w:sz="15" w:space="0" w:color="000000"/>
              <w:right w:val="nil"/>
            </w:tcBorders>
          </w:tcPr>
          <w:p w14:paraId="380820F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 w:type="dxa"/>
            <w:tcBorders>
              <w:top w:val="nil"/>
              <w:left w:val="nil"/>
              <w:bottom w:val="single" w:sz="15" w:space="0" w:color="000000"/>
              <w:right w:val="nil"/>
            </w:tcBorders>
          </w:tcPr>
          <w:p w14:paraId="2AE54C91"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67" w:type="dxa"/>
            <w:tcBorders>
              <w:top w:val="nil"/>
              <w:left w:val="nil"/>
              <w:bottom w:val="nil"/>
              <w:right w:val="nil"/>
            </w:tcBorders>
          </w:tcPr>
          <w:p w14:paraId="39B7304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328" w:type="dxa"/>
            <w:tcBorders>
              <w:top w:val="nil"/>
              <w:left w:val="nil"/>
              <w:bottom w:val="nil"/>
              <w:right w:val="single" w:sz="5" w:space="0" w:color="000000"/>
            </w:tcBorders>
          </w:tcPr>
          <w:p w14:paraId="43C46A03"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64" w:type="dxa"/>
            <w:tcBorders>
              <w:top w:val="nil"/>
              <w:left w:val="single" w:sz="5" w:space="0" w:color="000000"/>
              <w:bottom w:val="nil"/>
              <w:right w:val="nil"/>
            </w:tcBorders>
          </w:tcPr>
          <w:p w14:paraId="6123DAD7"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 w:type="dxa"/>
            <w:tcBorders>
              <w:top w:val="nil"/>
              <w:left w:val="nil"/>
              <w:bottom w:val="nil"/>
              <w:right w:val="nil"/>
            </w:tcBorders>
          </w:tcPr>
          <w:p w14:paraId="378F5D92"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7" w:type="dxa"/>
            <w:tcBorders>
              <w:top w:val="nil"/>
              <w:left w:val="nil"/>
              <w:bottom w:val="nil"/>
              <w:right w:val="nil"/>
            </w:tcBorders>
          </w:tcPr>
          <w:p w14:paraId="1205805C"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895" w:type="dxa"/>
            <w:tcBorders>
              <w:top w:val="single" w:sz="2" w:space="0" w:color="000000"/>
              <w:left w:val="nil"/>
              <w:bottom w:val="nil"/>
              <w:right w:val="nil"/>
            </w:tcBorders>
          </w:tcPr>
          <w:p w14:paraId="781A067C"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3" w:type="dxa"/>
            <w:tcBorders>
              <w:top w:val="single" w:sz="2" w:space="0" w:color="000000"/>
              <w:left w:val="nil"/>
              <w:bottom w:val="nil"/>
              <w:right w:val="nil"/>
            </w:tcBorders>
          </w:tcPr>
          <w:p w14:paraId="1977C4A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0" w:type="dxa"/>
            <w:tcBorders>
              <w:top w:val="single" w:sz="2" w:space="0" w:color="000000"/>
              <w:left w:val="nil"/>
              <w:bottom w:val="nil"/>
              <w:right w:val="nil"/>
            </w:tcBorders>
          </w:tcPr>
          <w:p w14:paraId="22C0DD9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9" w:type="dxa"/>
            <w:tcBorders>
              <w:top w:val="nil"/>
              <w:left w:val="nil"/>
              <w:bottom w:val="nil"/>
              <w:right w:val="nil"/>
            </w:tcBorders>
          </w:tcPr>
          <w:p w14:paraId="5C02B5C9"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0" w:type="dxa"/>
            <w:tcBorders>
              <w:top w:val="nil"/>
              <w:left w:val="nil"/>
              <w:bottom w:val="nil"/>
              <w:right w:val="nil"/>
            </w:tcBorders>
          </w:tcPr>
          <w:p w14:paraId="6F04D37B"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0" w:type="dxa"/>
            <w:tcBorders>
              <w:top w:val="nil"/>
              <w:left w:val="nil"/>
              <w:bottom w:val="nil"/>
              <w:right w:val="nil"/>
            </w:tcBorders>
          </w:tcPr>
          <w:p w14:paraId="2732125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5E05B652" w14:textId="77777777">
        <w:tblPrEx>
          <w:tblCellMar>
            <w:top w:w="0" w:type="dxa"/>
            <w:left w:w="0" w:type="dxa"/>
            <w:bottom w:w="0" w:type="dxa"/>
            <w:right w:w="0" w:type="dxa"/>
          </w:tblCellMar>
        </w:tblPrEx>
        <w:trPr>
          <w:trHeight w:hRule="exact" w:val="57"/>
        </w:trPr>
        <w:tc>
          <w:tcPr>
            <w:tcW w:w="485" w:type="dxa"/>
            <w:tcBorders>
              <w:top w:val="nil"/>
              <w:left w:val="nil"/>
              <w:bottom w:val="nil"/>
              <w:right w:val="nil"/>
            </w:tcBorders>
          </w:tcPr>
          <w:p w14:paraId="1ABFE23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9" w:type="dxa"/>
            <w:tcBorders>
              <w:top w:val="nil"/>
              <w:left w:val="nil"/>
              <w:bottom w:val="nil"/>
              <w:right w:val="nil"/>
            </w:tcBorders>
          </w:tcPr>
          <w:p w14:paraId="4E574781"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9" w:type="dxa"/>
            <w:tcBorders>
              <w:top w:val="nil"/>
              <w:left w:val="nil"/>
              <w:bottom w:val="nil"/>
              <w:right w:val="nil"/>
            </w:tcBorders>
          </w:tcPr>
          <w:p w14:paraId="055EF7A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9" w:type="dxa"/>
            <w:tcBorders>
              <w:top w:val="nil"/>
              <w:left w:val="nil"/>
              <w:bottom w:val="nil"/>
              <w:right w:val="nil"/>
            </w:tcBorders>
          </w:tcPr>
          <w:p w14:paraId="2750A38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823" w:type="dxa"/>
            <w:tcBorders>
              <w:top w:val="single" w:sz="15" w:space="0" w:color="000000"/>
              <w:left w:val="nil"/>
              <w:bottom w:val="nil"/>
              <w:right w:val="nil"/>
            </w:tcBorders>
          </w:tcPr>
          <w:p w14:paraId="5B9F5427"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8" w:type="dxa"/>
            <w:tcBorders>
              <w:top w:val="single" w:sz="15" w:space="0" w:color="000000"/>
              <w:left w:val="nil"/>
              <w:bottom w:val="nil"/>
              <w:right w:val="nil"/>
            </w:tcBorders>
          </w:tcPr>
          <w:p w14:paraId="0A6C46A5"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 w:type="dxa"/>
            <w:tcBorders>
              <w:top w:val="single" w:sz="15" w:space="0" w:color="000000"/>
              <w:left w:val="nil"/>
              <w:bottom w:val="nil"/>
              <w:right w:val="nil"/>
            </w:tcBorders>
          </w:tcPr>
          <w:p w14:paraId="76DEDFA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67" w:type="dxa"/>
            <w:tcBorders>
              <w:top w:val="nil"/>
              <w:left w:val="nil"/>
              <w:bottom w:val="nil"/>
              <w:right w:val="nil"/>
            </w:tcBorders>
          </w:tcPr>
          <w:p w14:paraId="5F38422B"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328" w:type="dxa"/>
            <w:tcBorders>
              <w:top w:val="nil"/>
              <w:left w:val="nil"/>
              <w:bottom w:val="nil"/>
              <w:right w:val="single" w:sz="5" w:space="0" w:color="000000"/>
            </w:tcBorders>
          </w:tcPr>
          <w:p w14:paraId="0C4F66BB"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64" w:type="dxa"/>
            <w:tcBorders>
              <w:top w:val="nil"/>
              <w:left w:val="single" w:sz="5" w:space="0" w:color="000000"/>
              <w:bottom w:val="nil"/>
              <w:right w:val="nil"/>
            </w:tcBorders>
          </w:tcPr>
          <w:p w14:paraId="5D24D81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 w:type="dxa"/>
            <w:tcBorders>
              <w:top w:val="nil"/>
              <w:left w:val="nil"/>
              <w:bottom w:val="nil"/>
              <w:right w:val="nil"/>
            </w:tcBorders>
          </w:tcPr>
          <w:p w14:paraId="6983DBF9"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7" w:type="dxa"/>
            <w:tcBorders>
              <w:top w:val="nil"/>
              <w:left w:val="nil"/>
              <w:bottom w:val="nil"/>
              <w:right w:val="nil"/>
            </w:tcBorders>
          </w:tcPr>
          <w:p w14:paraId="029AE0F0"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895" w:type="dxa"/>
            <w:tcBorders>
              <w:top w:val="nil"/>
              <w:left w:val="nil"/>
              <w:bottom w:val="nil"/>
              <w:right w:val="nil"/>
            </w:tcBorders>
          </w:tcPr>
          <w:p w14:paraId="0AB405D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3" w:type="dxa"/>
            <w:tcBorders>
              <w:top w:val="nil"/>
              <w:left w:val="nil"/>
              <w:bottom w:val="nil"/>
              <w:right w:val="nil"/>
            </w:tcBorders>
          </w:tcPr>
          <w:p w14:paraId="3751F5B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0" w:type="dxa"/>
            <w:tcBorders>
              <w:top w:val="nil"/>
              <w:left w:val="nil"/>
              <w:bottom w:val="nil"/>
              <w:right w:val="nil"/>
            </w:tcBorders>
          </w:tcPr>
          <w:p w14:paraId="5E4C0C57"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9" w:type="dxa"/>
            <w:tcBorders>
              <w:top w:val="nil"/>
              <w:left w:val="nil"/>
              <w:bottom w:val="nil"/>
              <w:right w:val="nil"/>
            </w:tcBorders>
          </w:tcPr>
          <w:p w14:paraId="2682503B"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0" w:type="dxa"/>
            <w:tcBorders>
              <w:top w:val="nil"/>
              <w:left w:val="nil"/>
              <w:bottom w:val="nil"/>
              <w:right w:val="nil"/>
            </w:tcBorders>
          </w:tcPr>
          <w:p w14:paraId="704CAD1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0" w:type="dxa"/>
            <w:tcBorders>
              <w:top w:val="nil"/>
              <w:left w:val="nil"/>
              <w:bottom w:val="nil"/>
              <w:right w:val="nil"/>
            </w:tcBorders>
          </w:tcPr>
          <w:p w14:paraId="489A2EE4"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17FCFC98" w14:textId="77777777">
        <w:tblPrEx>
          <w:tblCellMar>
            <w:top w:w="0" w:type="dxa"/>
            <w:left w:w="0" w:type="dxa"/>
            <w:bottom w:w="0" w:type="dxa"/>
            <w:right w:w="0" w:type="dxa"/>
          </w:tblCellMar>
        </w:tblPrEx>
        <w:trPr>
          <w:cantSplit/>
          <w:trHeight w:hRule="exact" w:val="7575"/>
        </w:trPr>
        <w:tc>
          <w:tcPr>
            <w:tcW w:w="485" w:type="dxa"/>
            <w:tcBorders>
              <w:top w:val="nil"/>
              <w:left w:val="nil"/>
              <w:bottom w:val="nil"/>
              <w:right w:val="nil"/>
            </w:tcBorders>
          </w:tcPr>
          <w:p w14:paraId="1C304B4C"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269" w:type="dxa"/>
            <w:gridSpan w:val="7"/>
            <w:vMerge w:val="restart"/>
            <w:tcBorders>
              <w:top w:val="nil"/>
              <w:left w:val="nil"/>
              <w:bottom w:val="nil"/>
              <w:right w:val="nil"/>
            </w:tcBorders>
          </w:tcPr>
          <w:p w14:paraId="03C55E7B" w14:textId="77777777" w:rsidR="00000000" w:rsidRPr="00EE5E01" w:rsidRDefault="00EE5E01">
            <w:pPr>
              <w:numPr>
                <w:ilvl w:val="0"/>
                <w:numId w:val="43"/>
              </w:numPr>
              <w:kinsoku w:val="0"/>
              <w:overflowPunct w:val="0"/>
              <w:autoSpaceDE/>
              <w:autoSpaceDN/>
              <w:adjustRightInd/>
              <w:spacing w:line="186" w:lineRule="exact"/>
              <w:ind w:right="72"/>
              <w:textAlignment w:val="baseline"/>
              <w:rPr>
                <w:rFonts w:ascii="Verdana" w:hAnsi="Verdana" w:cs="Verdana"/>
                <w:sz w:val="16"/>
                <w:szCs w:val="16"/>
              </w:rPr>
            </w:pPr>
            <w:r w:rsidRPr="00EE5E01">
              <w:rPr>
                <w:rFonts w:ascii="Verdana" w:hAnsi="Verdana" w:cs="Verdana"/>
                <w:sz w:val="16"/>
                <w:szCs w:val="16"/>
              </w:rPr>
              <w:t>attentive et fascinée</w:t>
            </w:r>
          </w:p>
          <w:p w14:paraId="45C64D2E" w14:textId="77777777" w:rsidR="00000000" w:rsidRPr="00EE5E01" w:rsidRDefault="00EE5E01">
            <w:pPr>
              <w:kinsoku w:val="0"/>
              <w:overflowPunct w:val="0"/>
              <w:autoSpaceDE/>
              <w:autoSpaceDN/>
              <w:adjustRightInd/>
              <w:spacing w:before="2" w:line="193" w:lineRule="exact"/>
              <w:ind w:left="216" w:right="72" w:firstLine="216"/>
              <w:jc w:val="both"/>
              <w:textAlignment w:val="baseline"/>
              <w:rPr>
                <w:rFonts w:ascii="Verdana" w:hAnsi="Verdana" w:cs="Verdana"/>
                <w:spacing w:val="-1"/>
                <w:sz w:val="16"/>
                <w:szCs w:val="16"/>
              </w:rPr>
            </w:pPr>
            <w:r w:rsidRPr="00EE5E01">
              <w:rPr>
                <w:rFonts w:ascii="Verdana" w:hAnsi="Verdana" w:cs="Verdana"/>
                <w:spacing w:val="-1"/>
                <w:sz w:val="16"/>
                <w:szCs w:val="16"/>
              </w:rPr>
              <w:t>On ne saurait nier que même si elle n'en comprend pas toujours les enjeux ou les fondements théoriques, même si elle se trouve parfois débordée par les « écarts » des uns et par les exigences des autres, l'Administration a applaudi tr</w:t>
            </w:r>
            <w:r w:rsidRPr="00EE5E01">
              <w:rPr>
                <w:rFonts w:ascii="Verdana" w:hAnsi="Verdana" w:cs="Verdana"/>
                <w:spacing w:val="-1"/>
                <w:sz w:val="16"/>
                <w:szCs w:val="16"/>
              </w:rPr>
              <w:t>ès vite à l'émergence des lieux de vie et il n'est pas exagéré de dire qu'elle assista, étonnée, fascinée à ces ruptures de vie d'éducateurs laissant derrière eux l'argent assuré et le confort pour mieux accueillir en toute disponibilité des jeunes dif</w:t>
            </w:r>
            <w:r w:rsidRPr="00EE5E01">
              <w:rPr>
                <w:rFonts w:ascii="Verdana" w:hAnsi="Verdana" w:cs="Verdana"/>
                <w:spacing w:val="-1"/>
                <w:sz w:val="16"/>
                <w:szCs w:val="16"/>
              </w:rPr>
              <w:softHyphen/>
              <w:t>fic</w:t>
            </w:r>
            <w:r w:rsidRPr="00EE5E01">
              <w:rPr>
                <w:rFonts w:ascii="Verdana" w:hAnsi="Verdana" w:cs="Verdana"/>
                <w:spacing w:val="-1"/>
                <w:sz w:val="16"/>
                <w:szCs w:val="16"/>
              </w:rPr>
              <w:t>iles. Il lui semblait que quelque chose d'originel était là, retrouvé : le partage d'une vie communautaire qui est en profondeur moyen authentique d'éducation. Alors que les éducateurs au sein de leurs établissements se confortaient dans des acquis toujour</w:t>
            </w:r>
            <w:r w:rsidRPr="00EE5E01">
              <w:rPr>
                <w:rFonts w:ascii="Verdana" w:hAnsi="Verdana" w:cs="Verdana"/>
                <w:spacing w:val="-1"/>
                <w:sz w:val="16"/>
                <w:szCs w:val="16"/>
              </w:rPr>
              <w:t>s plus importants, temps de présence auprès des enfants toujours plus réduit, garantie de for</w:t>
            </w:r>
            <w:r w:rsidRPr="00EE5E01">
              <w:rPr>
                <w:rFonts w:ascii="Verdana" w:hAnsi="Verdana" w:cs="Verdana"/>
                <w:spacing w:val="-1"/>
                <w:sz w:val="16"/>
                <w:szCs w:val="16"/>
              </w:rPr>
              <w:softHyphen/>
              <w:t>mation, de représentations diverses qui multiplie l'absence au point de reconstituer dans l'établissement supposé éducatif l'incohérence de vie dont ces enfants a</w:t>
            </w:r>
            <w:r w:rsidRPr="00EE5E01">
              <w:rPr>
                <w:rFonts w:ascii="Verdana" w:hAnsi="Verdana" w:cs="Verdana"/>
                <w:spacing w:val="-1"/>
                <w:sz w:val="16"/>
                <w:szCs w:val="16"/>
              </w:rPr>
              <w:t>vaient souffert chez eux, des hommes, des femmes choisissaient de retrouver le dynamisme pionnier.</w:t>
            </w:r>
          </w:p>
          <w:p w14:paraId="638BB5E6" w14:textId="77777777" w:rsidR="00000000" w:rsidRPr="00EE5E01" w:rsidRDefault="00EE5E01">
            <w:pPr>
              <w:kinsoku w:val="0"/>
              <w:overflowPunct w:val="0"/>
              <w:autoSpaceDE/>
              <w:autoSpaceDN/>
              <w:adjustRightInd/>
              <w:spacing w:line="192" w:lineRule="exact"/>
              <w:ind w:left="216" w:right="72" w:firstLine="216"/>
              <w:jc w:val="both"/>
              <w:textAlignment w:val="baseline"/>
              <w:rPr>
                <w:rFonts w:ascii="Verdana" w:hAnsi="Verdana" w:cs="Verdana"/>
                <w:sz w:val="16"/>
                <w:szCs w:val="16"/>
              </w:rPr>
            </w:pPr>
            <w:r w:rsidRPr="00EE5E01">
              <w:rPr>
                <w:rFonts w:ascii="Verdana" w:hAnsi="Verdana" w:cs="Verdana"/>
                <w:sz w:val="16"/>
                <w:szCs w:val="16"/>
              </w:rPr>
              <w:t>Cet étonnement admiratif a certes été une contrepartie proportionnelle au discrédit à l'égard des personnels des établissements jugé</w:t>
            </w:r>
            <w:r w:rsidRPr="00EE5E01">
              <w:rPr>
                <w:rFonts w:ascii="Verdana" w:hAnsi="Verdana" w:cs="Verdana"/>
                <w:sz w:val="16"/>
                <w:szCs w:val="16"/>
              </w:rPr>
              <w:t>s trop peu soucieux de « l'intérêt des en</w:t>
            </w:r>
            <w:r w:rsidRPr="00EE5E01">
              <w:rPr>
                <w:rFonts w:ascii="Verdana" w:hAnsi="Verdana" w:cs="Verdana"/>
                <w:sz w:val="16"/>
                <w:szCs w:val="16"/>
              </w:rPr>
              <w:softHyphen/>
              <w:t>fants ». Des raisons économiques ont pi: aussi induire une part de cette admiration, l'accueil en lieu de vie étant net</w:t>
            </w:r>
            <w:r w:rsidRPr="00EE5E01">
              <w:rPr>
                <w:rFonts w:ascii="Verdana" w:hAnsi="Verdana" w:cs="Verdana"/>
                <w:sz w:val="16"/>
                <w:szCs w:val="16"/>
              </w:rPr>
              <w:softHyphen/>
              <w:t>tement moins cher pour le payeur que la prise en charge en établissement.</w:t>
            </w:r>
          </w:p>
          <w:p w14:paraId="01CE30BE" w14:textId="77777777" w:rsidR="00000000" w:rsidRPr="00EE5E01" w:rsidRDefault="00EE5E01">
            <w:pPr>
              <w:kinsoku w:val="0"/>
              <w:overflowPunct w:val="0"/>
              <w:autoSpaceDE/>
              <w:autoSpaceDN/>
              <w:adjustRightInd/>
              <w:spacing w:before="12" w:after="40" w:line="193" w:lineRule="exact"/>
              <w:ind w:left="216" w:right="72" w:firstLine="216"/>
              <w:jc w:val="both"/>
              <w:textAlignment w:val="baseline"/>
              <w:rPr>
                <w:rFonts w:ascii="Verdana" w:hAnsi="Verdana" w:cs="Verdana"/>
                <w:spacing w:val="-1"/>
                <w:sz w:val="16"/>
                <w:szCs w:val="16"/>
              </w:rPr>
            </w:pPr>
            <w:r w:rsidRPr="00EE5E01">
              <w:rPr>
                <w:rFonts w:ascii="Verdana" w:hAnsi="Verdana" w:cs="Verdana"/>
                <w:spacing w:val="-1"/>
                <w:sz w:val="16"/>
                <w:szCs w:val="16"/>
              </w:rPr>
              <w:t>Toutefois, ces remar</w:t>
            </w:r>
            <w:r w:rsidRPr="00EE5E01">
              <w:rPr>
                <w:rFonts w:ascii="Verdana" w:hAnsi="Verdana" w:cs="Verdana"/>
                <w:spacing w:val="-1"/>
                <w:sz w:val="16"/>
                <w:szCs w:val="16"/>
              </w:rPr>
              <w:t>ques ne sauraient expliquer à elles seules, le crédit réel que l'Administration n'a cessé de porter à ces structures innovantes d'accueil au point d'en saluer of</w:t>
            </w:r>
            <w:r w:rsidRPr="00EE5E01">
              <w:rPr>
                <w:rFonts w:ascii="Verdana" w:hAnsi="Verdana" w:cs="Verdana"/>
                <w:spacing w:val="-1"/>
                <w:sz w:val="16"/>
                <w:szCs w:val="16"/>
              </w:rPr>
              <w:softHyphen/>
              <w:t>ficiellement la richesse et de les promouvoir très ex-pressement : « ces formules, bien que ma</w:t>
            </w:r>
            <w:r w:rsidRPr="00EE5E01">
              <w:rPr>
                <w:rFonts w:ascii="Verdana" w:hAnsi="Verdana" w:cs="Verdana"/>
                <w:spacing w:val="-1"/>
                <w:sz w:val="16"/>
                <w:szCs w:val="16"/>
              </w:rPr>
              <w:t>rginales au regard de l'ensemble des moyens de placement, peuvent rendre des services irremplaçables devant des situations difficiles. Vous devez donc favoriser les initiatives présentant des formules innovantes en ce domaine » (circulaire du 23 janvier 19</w:t>
            </w:r>
            <w:r w:rsidRPr="00EE5E01">
              <w:rPr>
                <w:rFonts w:ascii="Verdana" w:hAnsi="Verdana" w:cs="Verdana"/>
                <w:spacing w:val="-1"/>
                <w:sz w:val="16"/>
                <w:szCs w:val="16"/>
              </w:rPr>
              <w:t>81) ou encore « ces modes d'accueil sont nés d'une prise de con</w:t>
            </w:r>
            <w:r w:rsidRPr="00EE5E01">
              <w:rPr>
                <w:rFonts w:ascii="Verdana" w:hAnsi="Verdana" w:cs="Verdana"/>
                <w:spacing w:val="-1"/>
                <w:sz w:val="16"/>
                <w:szCs w:val="16"/>
              </w:rPr>
              <w:softHyphen/>
              <w:t>science des limites du travail en institution... », « l'intérêt indéniable de ces formules pour les enfants souvent très per</w:t>
            </w:r>
            <w:r w:rsidRPr="00EE5E01">
              <w:rPr>
                <w:rFonts w:ascii="Verdana" w:hAnsi="Verdana" w:cs="Verdana"/>
                <w:spacing w:val="-1"/>
                <w:sz w:val="16"/>
                <w:szCs w:val="16"/>
              </w:rPr>
              <w:softHyphen/>
              <w:t>turbés... » (circulaire du 27 janvier 1983). Mais l'attention sympa</w:t>
            </w:r>
            <w:r w:rsidRPr="00EE5E01">
              <w:rPr>
                <w:rFonts w:ascii="Verdana" w:hAnsi="Verdana" w:cs="Verdana"/>
                <w:spacing w:val="-1"/>
                <w:sz w:val="16"/>
                <w:szCs w:val="16"/>
              </w:rPr>
              <w:t>thisante qui génère une assez grande tolérance aux difficultés, aux dysfonctionnements, parfois fait place brusquement comme un changement de décor brutal à une volonté de soumettre et de clarifier.</w:t>
            </w:r>
          </w:p>
        </w:tc>
        <w:tc>
          <w:tcPr>
            <w:tcW w:w="328" w:type="dxa"/>
            <w:tcBorders>
              <w:top w:val="nil"/>
              <w:left w:val="nil"/>
              <w:bottom w:val="nil"/>
              <w:right w:val="single" w:sz="5" w:space="0" w:color="000000"/>
            </w:tcBorders>
          </w:tcPr>
          <w:p w14:paraId="5E30A9FC" w14:textId="77777777" w:rsidR="00000000" w:rsidRPr="00EE5E01" w:rsidRDefault="00EE5E01">
            <w:pPr>
              <w:kinsoku w:val="0"/>
              <w:overflowPunct w:val="0"/>
              <w:autoSpaceDE/>
              <w:autoSpaceDN/>
              <w:adjustRightInd/>
              <w:spacing w:before="12" w:after="40" w:line="193" w:lineRule="exact"/>
              <w:ind w:left="216" w:right="72" w:firstLine="216"/>
              <w:jc w:val="both"/>
              <w:textAlignment w:val="baseline"/>
              <w:rPr>
                <w:rFonts w:ascii="Verdana" w:hAnsi="Verdana" w:cs="Verdana"/>
                <w:spacing w:val="-1"/>
                <w:sz w:val="16"/>
                <w:szCs w:val="16"/>
              </w:rPr>
            </w:pPr>
          </w:p>
        </w:tc>
        <w:tc>
          <w:tcPr>
            <w:tcW w:w="264" w:type="dxa"/>
            <w:tcBorders>
              <w:top w:val="nil"/>
              <w:left w:val="single" w:sz="5" w:space="0" w:color="000000"/>
              <w:bottom w:val="nil"/>
              <w:right w:val="nil"/>
            </w:tcBorders>
          </w:tcPr>
          <w:p w14:paraId="0BF614E6" w14:textId="77777777" w:rsidR="00000000" w:rsidRPr="00EE5E01" w:rsidRDefault="00EE5E01">
            <w:pPr>
              <w:kinsoku w:val="0"/>
              <w:overflowPunct w:val="0"/>
              <w:autoSpaceDE/>
              <w:autoSpaceDN/>
              <w:adjustRightInd/>
              <w:spacing w:before="12" w:after="40" w:line="193" w:lineRule="exact"/>
              <w:ind w:left="216" w:right="72" w:firstLine="216"/>
              <w:jc w:val="both"/>
              <w:textAlignment w:val="baseline"/>
              <w:rPr>
                <w:rFonts w:ascii="Verdana" w:hAnsi="Verdana" w:cs="Verdana"/>
                <w:spacing w:val="-1"/>
                <w:sz w:val="16"/>
                <w:szCs w:val="16"/>
              </w:rPr>
            </w:pPr>
          </w:p>
        </w:tc>
        <w:tc>
          <w:tcPr>
            <w:tcW w:w="5078" w:type="dxa"/>
            <w:gridSpan w:val="8"/>
            <w:tcBorders>
              <w:top w:val="nil"/>
              <w:left w:val="nil"/>
              <w:bottom w:val="nil"/>
              <w:right w:val="nil"/>
            </w:tcBorders>
          </w:tcPr>
          <w:p w14:paraId="7A8C78B1" w14:textId="77777777" w:rsidR="00000000" w:rsidRPr="00EE5E01" w:rsidRDefault="00EE5E01">
            <w:pPr>
              <w:numPr>
                <w:ilvl w:val="0"/>
                <w:numId w:val="44"/>
              </w:numPr>
              <w:kinsoku w:val="0"/>
              <w:overflowPunct w:val="0"/>
              <w:autoSpaceDE/>
              <w:autoSpaceDN/>
              <w:adjustRightInd/>
              <w:spacing w:line="188" w:lineRule="exact"/>
              <w:ind w:right="36"/>
              <w:textAlignment w:val="baseline"/>
              <w:rPr>
                <w:rFonts w:ascii="Verdana" w:hAnsi="Verdana" w:cs="Verdana"/>
                <w:sz w:val="16"/>
                <w:szCs w:val="16"/>
              </w:rPr>
            </w:pPr>
            <w:r w:rsidRPr="00EE5E01">
              <w:rPr>
                <w:rFonts w:ascii="Verdana" w:hAnsi="Verdana" w:cs="Verdana"/>
                <w:sz w:val="16"/>
                <w:szCs w:val="16"/>
              </w:rPr>
              <w:t>une curiosité admirative</w:t>
            </w:r>
          </w:p>
          <w:p w14:paraId="79FF26E4" w14:textId="77777777" w:rsidR="00000000" w:rsidRPr="00EE5E01" w:rsidRDefault="00EE5E01">
            <w:pPr>
              <w:kinsoku w:val="0"/>
              <w:overflowPunct w:val="0"/>
              <w:autoSpaceDE/>
              <w:autoSpaceDN/>
              <w:adjustRightInd/>
              <w:spacing w:line="192" w:lineRule="exact"/>
              <w:ind w:left="72" w:right="36" w:firstLine="144"/>
              <w:jc w:val="both"/>
              <w:textAlignment w:val="baseline"/>
              <w:rPr>
                <w:rFonts w:ascii="Verdana" w:hAnsi="Verdana" w:cs="Verdana"/>
                <w:spacing w:val="-1"/>
                <w:sz w:val="16"/>
                <w:szCs w:val="16"/>
              </w:rPr>
            </w:pPr>
            <w:r w:rsidRPr="00EE5E01">
              <w:rPr>
                <w:rFonts w:ascii="Verdana" w:hAnsi="Verdana" w:cs="Verdana"/>
                <w:spacing w:val="-1"/>
                <w:sz w:val="16"/>
                <w:szCs w:val="16"/>
              </w:rPr>
              <w:t>Le passage de professionne</w:t>
            </w:r>
            <w:r w:rsidRPr="00EE5E01">
              <w:rPr>
                <w:rFonts w:ascii="Verdana" w:hAnsi="Verdana" w:cs="Verdana"/>
                <w:spacing w:val="-1"/>
                <w:sz w:val="16"/>
                <w:szCs w:val="16"/>
              </w:rPr>
              <w:t>ls des Etablissements aux lieux de vie a semblé d'abord incompréhensible. Comment quitter le relatif confort institutionnel et sa relative sécurité, le droit è l'alternance — le chez soi après le travail — pour vivre à temps, complet avec des jeunes diffic</w:t>
            </w:r>
            <w:r w:rsidRPr="00EE5E01">
              <w:rPr>
                <w:rFonts w:ascii="Verdana" w:hAnsi="Verdana" w:cs="Verdana"/>
                <w:spacing w:val="-1"/>
                <w:sz w:val="16"/>
                <w:szCs w:val="16"/>
              </w:rPr>
              <w:t>iles dans le dénuement ? Comment concevoir qu'après avoir fait sortir le travail social et éducatif de son amateurisme bénévole, bénévolat de pauvreté, après les avoir fait reconnaître comme un véritable travail professionnel — « le travail social » — auqu</w:t>
            </w:r>
            <w:r w:rsidRPr="00EE5E01">
              <w:rPr>
                <w:rFonts w:ascii="Verdana" w:hAnsi="Verdana" w:cs="Verdana"/>
                <w:spacing w:val="-1"/>
                <w:sz w:val="16"/>
                <w:szCs w:val="16"/>
              </w:rPr>
              <w:t>el devait s'attacher tous les droits et garanties du travail, comment concevoir que certains puissent faire le trajet inverse pour retrouver la situation d'entant dont on avait voulu précisé</w:t>
            </w:r>
            <w:r w:rsidRPr="00EE5E01">
              <w:rPr>
                <w:rFonts w:ascii="Verdana" w:hAnsi="Verdana" w:cs="Verdana"/>
                <w:spacing w:val="-1"/>
                <w:sz w:val="16"/>
                <w:szCs w:val="16"/>
              </w:rPr>
              <w:softHyphen/>
              <w:t>ment sortir.</w:t>
            </w:r>
          </w:p>
          <w:p w14:paraId="4C83FE20" w14:textId="77777777" w:rsidR="00000000" w:rsidRPr="00EE5E01" w:rsidRDefault="00EE5E01">
            <w:pPr>
              <w:kinsoku w:val="0"/>
              <w:overflowPunct w:val="0"/>
              <w:autoSpaceDE/>
              <w:autoSpaceDN/>
              <w:adjustRightInd/>
              <w:spacing w:before="20" w:line="193" w:lineRule="exact"/>
              <w:ind w:left="72" w:right="36" w:firstLine="144"/>
              <w:jc w:val="both"/>
              <w:textAlignment w:val="baseline"/>
              <w:rPr>
                <w:rFonts w:ascii="Verdana" w:hAnsi="Verdana" w:cs="Verdana"/>
                <w:spacing w:val="-3"/>
                <w:sz w:val="16"/>
                <w:szCs w:val="16"/>
              </w:rPr>
            </w:pPr>
            <w:r w:rsidRPr="00EE5E01">
              <w:rPr>
                <w:rFonts w:ascii="Verdana" w:hAnsi="Verdana" w:cs="Verdana"/>
                <w:spacing w:val="-3"/>
                <w:sz w:val="16"/>
                <w:szCs w:val="16"/>
              </w:rPr>
              <w:t>Mais cet étrange comportement se comprenait pourvu q</w:t>
            </w:r>
            <w:r w:rsidRPr="00EE5E01">
              <w:rPr>
                <w:rFonts w:ascii="Verdana" w:hAnsi="Verdana" w:cs="Verdana"/>
                <w:spacing w:val="-3"/>
                <w:sz w:val="16"/>
                <w:szCs w:val="16"/>
              </w:rPr>
              <w:t>u'on fût sincère. En effet, il apparaissait comme une réaction à un travail en établissement devenu inhumain à force d'être trop technique et trop conforme aux garanties nouvelles. Des éducateurs en fuyant l'Etablissement lui renvoyaient son image mortifèr</w:t>
            </w:r>
            <w:r w:rsidRPr="00EE5E01">
              <w:rPr>
                <w:rFonts w:ascii="Verdana" w:hAnsi="Verdana" w:cs="Verdana"/>
                <w:spacing w:val="-3"/>
                <w:sz w:val="16"/>
                <w:szCs w:val="16"/>
              </w:rPr>
              <w:t>e : le « passage » des gens, non réunis par une vie réelle, en coup de vent, et la solitude des enfants face à des adultes qui ne partageaient plus rien avec eux. La création des lieux de vie a fait naître la prise de conscience « des limites du travail en</w:t>
            </w:r>
            <w:r w:rsidRPr="00EE5E01">
              <w:rPr>
                <w:rFonts w:ascii="Verdana" w:hAnsi="Verdana" w:cs="Verdana"/>
                <w:spacing w:val="-3"/>
                <w:sz w:val="16"/>
                <w:szCs w:val="16"/>
              </w:rPr>
              <w:t xml:space="preserve"> insitution » chez les personnels de ces in</w:t>
            </w:r>
            <w:r w:rsidRPr="00EE5E01">
              <w:rPr>
                <w:rFonts w:ascii="Verdana" w:hAnsi="Verdana" w:cs="Verdana"/>
                <w:spacing w:val="-3"/>
                <w:sz w:val="16"/>
                <w:szCs w:val="16"/>
              </w:rPr>
              <w:softHyphen/>
              <w:t>stitutions. « C'est qui qui nous garde ce soir ? » interrogent anxieusement les enfants ballottés, sans repères, retrouvant là souvent le grand désert affectif dont beaucoup ont souf</w:t>
            </w:r>
            <w:r w:rsidRPr="00EE5E01">
              <w:rPr>
                <w:rFonts w:ascii="Verdana" w:hAnsi="Verdana" w:cs="Verdana"/>
                <w:spacing w:val="-3"/>
                <w:sz w:val="16"/>
                <w:szCs w:val="16"/>
              </w:rPr>
              <w:softHyphen/>
              <w:t>fert. A la vie découpée des i</w:t>
            </w:r>
            <w:r w:rsidRPr="00EE5E01">
              <w:rPr>
                <w:rFonts w:ascii="Verdana" w:hAnsi="Verdana" w:cs="Verdana"/>
                <w:spacing w:val="-3"/>
                <w:sz w:val="16"/>
                <w:szCs w:val="16"/>
              </w:rPr>
              <w:t>nstitutions, les lieux de vie of</w:t>
            </w:r>
            <w:r w:rsidRPr="00EE5E01">
              <w:rPr>
                <w:rFonts w:ascii="Verdana" w:hAnsi="Verdana" w:cs="Verdana"/>
                <w:spacing w:val="-3"/>
                <w:sz w:val="16"/>
                <w:szCs w:val="16"/>
              </w:rPr>
              <w:softHyphen/>
              <w:t>fraient une vie partagée. L'origine de leurs succès éducatifs ou thérapeutiques est à trouver là. Ils ont ainsi donné mau</w:t>
            </w:r>
            <w:r w:rsidRPr="00EE5E01">
              <w:rPr>
                <w:rFonts w:ascii="Verdana" w:hAnsi="Verdana" w:cs="Verdana"/>
                <w:spacing w:val="-3"/>
                <w:sz w:val="16"/>
                <w:szCs w:val="16"/>
              </w:rPr>
              <w:softHyphen/>
              <w:t>vaise conscience à une génération d'éducateurs qui ne perce</w:t>
            </w:r>
            <w:r w:rsidRPr="00EE5E01">
              <w:rPr>
                <w:rFonts w:ascii="Verdana" w:hAnsi="Verdana" w:cs="Verdana"/>
                <w:spacing w:val="-3"/>
                <w:sz w:val="16"/>
                <w:szCs w:val="16"/>
              </w:rPr>
              <w:softHyphen/>
              <w:t>vaient plus que sous la solidité sans ces</w:t>
            </w:r>
            <w:r w:rsidRPr="00EE5E01">
              <w:rPr>
                <w:rFonts w:ascii="Verdana" w:hAnsi="Verdana" w:cs="Verdana"/>
                <w:spacing w:val="-3"/>
                <w:sz w:val="16"/>
                <w:szCs w:val="16"/>
              </w:rPr>
              <w:t>se accrue des moyens s'oubliait la vrai nature du besoin et de sa réponse.</w:t>
            </w:r>
          </w:p>
          <w:p w14:paraId="7EB8F0DB" w14:textId="77777777" w:rsidR="00000000" w:rsidRPr="00EE5E01" w:rsidRDefault="00EE5E01">
            <w:pPr>
              <w:kinsoku w:val="0"/>
              <w:overflowPunct w:val="0"/>
              <w:autoSpaceDE/>
              <w:autoSpaceDN/>
              <w:adjustRightInd/>
              <w:spacing w:after="226" w:line="192" w:lineRule="exact"/>
              <w:ind w:left="72" w:right="36" w:firstLine="144"/>
              <w:jc w:val="both"/>
              <w:textAlignment w:val="baseline"/>
              <w:rPr>
                <w:rFonts w:ascii="Verdana" w:hAnsi="Verdana" w:cs="Verdana"/>
                <w:sz w:val="16"/>
                <w:szCs w:val="16"/>
              </w:rPr>
            </w:pPr>
            <w:r w:rsidRPr="00EE5E01">
              <w:rPr>
                <w:rFonts w:ascii="Verdana" w:hAnsi="Verdana" w:cs="Verdana"/>
                <w:sz w:val="16"/>
                <w:szCs w:val="16"/>
              </w:rPr>
              <w:t>Le lieu de vie alors représenta pour chacun un idéal de vie, un souffle, un « lieu où vivre » plus authentiquement. Chaque éducateur reconnait quelque part en lui que là</w:t>
            </w:r>
            <w:r w:rsidRPr="00EE5E01">
              <w:rPr>
                <w:rFonts w:ascii="Verdana" w:hAnsi="Verdana" w:cs="Verdana"/>
                <w:sz w:val="16"/>
                <w:szCs w:val="16"/>
              </w:rPr>
              <w:t>-bas est la vrai vie et que l'établissement ne peut qu'en offrir un pastiche, une caricature, sa logique l'y contraint.</w:t>
            </w:r>
          </w:p>
        </w:tc>
      </w:tr>
      <w:tr w:rsidR="00000000" w:rsidRPr="00EE5E01" w14:paraId="606A3707" w14:textId="77777777">
        <w:tblPrEx>
          <w:tblCellMar>
            <w:top w:w="0" w:type="dxa"/>
            <w:left w:w="0" w:type="dxa"/>
            <w:bottom w:w="0" w:type="dxa"/>
            <w:right w:w="0" w:type="dxa"/>
          </w:tblCellMar>
        </w:tblPrEx>
        <w:trPr>
          <w:cantSplit/>
          <w:trHeight w:hRule="exact" w:val="110"/>
        </w:trPr>
        <w:tc>
          <w:tcPr>
            <w:tcW w:w="485" w:type="dxa"/>
            <w:tcBorders>
              <w:top w:val="nil"/>
              <w:left w:val="nil"/>
              <w:bottom w:val="nil"/>
              <w:right w:val="nil"/>
            </w:tcBorders>
          </w:tcPr>
          <w:p w14:paraId="5F731095"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269" w:type="dxa"/>
            <w:gridSpan w:val="7"/>
            <w:vMerge/>
            <w:tcBorders>
              <w:top w:val="nil"/>
              <w:left w:val="nil"/>
              <w:bottom w:val="nil"/>
              <w:right w:val="nil"/>
            </w:tcBorders>
          </w:tcPr>
          <w:p w14:paraId="5C501B43"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328" w:type="dxa"/>
            <w:tcBorders>
              <w:top w:val="nil"/>
              <w:left w:val="nil"/>
              <w:bottom w:val="nil"/>
              <w:right w:val="single" w:sz="5" w:space="0" w:color="000000"/>
            </w:tcBorders>
          </w:tcPr>
          <w:p w14:paraId="0832D234"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64" w:type="dxa"/>
            <w:tcBorders>
              <w:top w:val="nil"/>
              <w:left w:val="single" w:sz="5" w:space="0" w:color="000000"/>
              <w:bottom w:val="nil"/>
              <w:right w:val="nil"/>
            </w:tcBorders>
          </w:tcPr>
          <w:p w14:paraId="20B6C7D8"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 w:type="dxa"/>
            <w:tcBorders>
              <w:top w:val="nil"/>
              <w:left w:val="nil"/>
              <w:bottom w:val="nil"/>
              <w:right w:val="nil"/>
            </w:tcBorders>
          </w:tcPr>
          <w:p w14:paraId="1F1D70B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7" w:type="dxa"/>
            <w:tcBorders>
              <w:top w:val="single" w:sz="11" w:space="0" w:color="000000"/>
              <w:left w:val="nil"/>
              <w:bottom w:val="nil"/>
              <w:right w:val="nil"/>
            </w:tcBorders>
          </w:tcPr>
          <w:p w14:paraId="477A5F72"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895" w:type="dxa"/>
            <w:tcBorders>
              <w:top w:val="single" w:sz="11" w:space="0" w:color="000000"/>
              <w:left w:val="nil"/>
              <w:bottom w:val="nil"/>
              <w:right w:val="nil"/>
            </w:tcBorders>
          </w:tcPr>
          <w:p w14:paraId="3CAC6404"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3" w:type="dxa"/>
            <w:tcBorders>
              <w:top w:val="nil"/>
              <w:left w:val="nil"/>
              <w:bottom w:val="nil"/>
              <w:right w:val="nil"/>
            </w:tcBorders>
          </w:tcPr>
          <w:p w14:paraId="3C85D1DC"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0" w:type="dxa"/>
            <w:tcBorders>
              <w:top w:val="nil"/>
              <w:left w:val="nil"/>
              <w:bottom w:val="nil"/>
              <w:right w:val="nil"/>
            </w:tcBorders>
          </w:tcPr>
          <w:p w14:paraId="74D0A7A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9" w:type="dxa"/>
            <w:tcBorders>
              <w:top w:val="nil"/>
              <w:left w:val="nil"/>
              <w:bottom w:val="nil"/>
              <w:right w:val="nil"/>
            </w:tcBorders>
          </w:tcPr>
          <w:p w14:paraId="03BDB859"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0" w:type="dxa"/>
            <w:tcBorders>
              <w:top w:val="nil"/>
              <w:left w:val="nil"/>
              <w:bottom w:val="nil"/>
              <w:right w:val="nil"/>
            </w:tcBorders>
          </w:tcPr>
          <w:p w14:paraId="2055E4C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0" w:type="dxa"/>
            <w:tcBorders>
              <w:top w:val="nil"/>
              <w:left w:val="nil"/>
              <w:bottom w:val="nil"/>
              <w:right w:val="nil"/>
            </w:tcBorders>
          </w:tcPr>
          <w:p w14:paraId="1A378EB3"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4F3B674F" w14:textId="77777777">
        <w:tblPrEx>
          <w:tblCellMar>
            <w:top w:w="0" w:type="dxa"/>
            <w:left w:w="0" w:type="dxa"/>
            <w:bottom w:w="0" w:type="dxa"/>
            <w:right w:w="0" w:type="dxa"/>
          </w:tblCellMar>
        </w:tblPrEx>
        <w:trPr>
          <w:cantSplit/>
          <w:trHeight w:hRule="exact" w:val="855"/>
        </w:trPr>
        <w:tc>
          <w:tcPr>
            <w:tcW w:w="485" w:type="dxa"/>
            <w:tcBorders>
              <w:top w:val="nil"/>
              <w:left w:val="nil"/>
              <w:bottom w:val="nil"/>
              <w:right w:val="nil"/>
            </w:tcBorders>
          </w:tcPr>
          <w:p w14:paraId="65CDE4C0"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269" w:type="dxa"/>
            <w:gridSpan w:val="7"/>
            <w:vMerge/>
            <w:tcBorders>
              <w:top w:val="nil"/>
              <w:left w:val="nil"/>
              <w:bottom w:val="nil"/>
              <w:right w:val="nil"/>
            </w:tcBorders>
          </w:tcPr>
          <w:p w14:paraId="26CD9875"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328" w:type="dxa"/>
            <w:tcBorders>
              <w:top w:val="nil"/>
              <w:left w:val="nil"/>
              <w:bottom w:val="nil"/>
              <w:right w:val="single" w:sz="5" w:space="0" w:color="000000"/>
            </w:tcBorders>
          </w:tcPr>
          <w:p w14:paraId="385E79E6"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64" w:type="dxa"/>
            <w:tcBorders>
              <w:top w:val="nil"/>
              <w:left w:val="single" w:sz="5" w:space="0" w:color="000000"/>
              <w:bottom w:val="nil"/>
              <w:right w:val="nil"/>
            </w:tcBorders>
          </w:tcPr>
          <w:p w14:paraId="1B774BA4"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048" w:type="dxa"/>
            <w:gridSpan w:val="6"/>
            <w:vMerge w:val="restart"/>
            <w:tcBorders>
              <w:top w:val="nil"/>
              <w:left w:val="nil"/>
              <w:bottom w:val="nil"/>
              <w:right w:val="nil"/>
            </w:tcBorders>
          </w:tcPr>
          <w:p w14:paraId="4A9D994F" w14:textId="77777777" w:rsidR="00000000" w:rsidRPr="00EE5E01" w:rsidRDefault="00EE5E01">
            <w:pPr>
              <w:numPr>
                <w:ilvl w:val="0"/>
                <w:numId w:val="45"/>
              </w:numPr>
              <w:kinsoku w:val="0"/>
              <w:overflowPunct w:val="0"/>
              <w:autoSpaceDE/>
              <w:autoSpaceDN/>
              <w:adjustRightInd/>
              <w:spacing w:before="38" w:line="193" w:lineRule="exact"/>
              <w:ind w:right="36"/>
              <w:textAlignment w:val="baseline"/>
              <w:rPr>
                <w:rFonts w:ascii="Verdana" w:hAnsi="Verdana" w:cs="Verdana"/>
                <w:sz w:val="16"/>
                <w:szCs w:val="16"/>
              </w:rPr>
            </w:pPr>
            <w:r w:rsidRPr="00EE5E01">
              <w:rPr>
                <w:rFonts w:ascii="Verdana" w:hAnsi="Verdana" w:cs="Verdana"/>
                <w:sz w:val="16"/>
                <w:szCs w:val="16"/>
              </w:rPr>
              <w:t>une curiosité soupçonneuse</w:t>
            </w:r>
          </w:p>
          <w:p w14:paraId="1B0F5786" w14:textId="77777777" w:rsidR="00000000" w:rsidRPr="00EE5E01" w:rsidRDefault="00EE5E01">
            <w:pPr>
              <w:kinsoku w:val="0"/>
              <w:overflowPunct w:val="0"/>
              <w:autoSpaceDE/>
              <w:autoSpaceDN/>
              <w:adjustRightInd/>
              <w:spacing w:line="193" w:lineRule="exact"/>
              <w:ind w:left="72" w:right="36" w:firstLine="72"/>
              <w:jc w:val="both"/>
              <w:textAlignment w:val="baseline"/>
              <w:rPr>
                <w:rFonts w:ascii="Verdana" w:hAnsi="Verdana" w:cs="Verdana"/>
                <w:spacing w:val="-2"/>
                <w:sz w:val="16"/>
                <w:szCs w:val="16"/>
              </w:rPr>
            </w:pPr>
            <w:r w:rsidRPr="00EE5E01">
              <w:rPr>
                <w:rFonts w:ascii="Verdana" w:hAnsi="Verdana" w:cs="Verdana"/>
                <w:spacing w:val="-2"/>
                <w:sz w:val="16"/>
                <w:szCs w:val="16"/>
              </w:rPr>
              <w:t>Et pourtant, critique fondée ou processus de défense ?, les profé</w:t>
            </w:r>
            <w:r w:rsidRPr="00EE5E01">
              <w:rPr>
                <w:rFonts w:ascii="Verdana" w:hAnsi="Verdana" w:cs="Verdana"/>
                <w:spacing w:val="-2"/>
                <w:sz w:val="16"/>
                <w:szCs w:val="16"/>
              </w:rPr>
              <w:t>ssionnels des lieux traditionnels ont souvent la remarque ironique à la bouche lorsqu'ils évoquent les lieux de vie : leur• curiosité sympathisante est aussi soupçonneuse.</w:t>
            </w:r>
          </w:p>
          <w:p w14:paraId="369D71C4" w14:textId="77777777" w:rsidR="00000000" w:rsidRPr="00EE5E01" w:rsidRDefault="00EE5E01">
            <w:pPr>
              <w:kinsoku w:val="0"/>
              <w:overflowPunct w:val="0"/>
              <w:autoSpaceDE/>
              <w:autoSpaceDN/>
              <w:adjustRightInd/>
              <w:spacing w:before="4" w:line="193" w:lineRule="exact"/>
              <w:ind w:left="72" w:right="36" w:firstLine="72"/>
              <w:jc w:val="both"/>
              <w:textAlignment w:val="baseline"/>
              <w:rPr>
                <w:rFonts w:ascii="Verdana" w:hAnsi="Verdana" w:cs="Verdana"/>
                <w:sz w:val="16"/>
                <w:szCs w:val="16"/>
              </w:rPr>
            </w:pPr>
            <w:r w:rsidRPr="00EE5E01">
              <w:rPr>
                <w:rFonts w:ascii="Verdana" w:hAnsi="Verdana" w:cs="Verdana"/>
                <w:sz w:val="16"/>
                <w:szCs w:val="16"/>
              </w:rPr>
              <w:t>Et d'abord les lieux de vie ont-ils le monopole de la vie ? Non, car l'institution p</w:t>
            </w:r>
            <w:r w:rsidRPr="00EE5E01">
              <w:rPr>
                <w:rFonts w:ascii="Verdana" w:hAnsi="Verdana" w:cs="Verdana"/>
                <w:sz w:val="16"/>
                <w:szCs w:val="16"/>
              </w:rPr>
              <w:t>eut aussi offrir un cadre où naisse la vie, la vraie vie, à condition qu'elle sache y être attentive, et• la percevoir toujours comme lieu éteint, sans chaleur, trop oc</w:t>
            </w:r>
            <w:r w:rsidRPr="00EE5E01">
              <w:rPr>
                <w:rFonts w:ascii="Verdana" w:hAnsi="Verdana" w:cs="Verdana"/>
                <w:sz w:val="16"/>
                <w:szCs w:val="16"/>
              </w:rPr>
              <w:softHyphen/>
              <w:t>cupée à survivre « sur le dos des gosses », tient de la caricature abusive. Quant à l'e</w:t>
            </w:r>
            <w:r w:rsidRPr="00EE5E01">
              <w:rPr>
                <w:rFonts w:ascii="Verdana" w:hAnsi="Verdana" w:cs="Verdana"/>
                <w:sz w:val="16"/>
                <w:szCs w:val="16"/>
              </w:rPr>
              <w:t>nfermement, il peut aussi renaître entre les chèvres et les éducateurs « cools ».</w:t>
            </w:r>
          </w:p>
          <w:p w14:paraId="51224DFC" w14:textId="77777777" w:rsidR="00000000" w:rsidRPr="00EE5E01" w:rsidRDefault="00EE5E01">
            <w:pPr>
              <w:kinsoku w:val="0"/>
              <w:overflowPunct w:val="0"/>
              <w:autoSpaceDE/>
              <w:autoSpaceDN/>
              <w:adjustRightInd/>
              <w:spacing w:before="26" w:after="302" w:line="193" w:lineRule="exact"/>
              <w:ind w:left="72" w:right="36" w:firstLine="72"/>
              <w:jc w:val="both"/>
              <w:textAlignment w:val="baseline"/>
              <w:rPr>
                <w:rFonts w:ascii="Verdana" w:hAnsi="Verdana" w:cs="Verdana"/>
                <w:sz w:val="16"/>
                <w:szCs w:val="16"/>
              </w:rPr>
            </w:pPr>
            <w:r w:rsidRPr="00EE5E01">
              <w:rPr>
                <w:rFonts w:ascii="Verdana" w:hAnsi="Verdana" w:cs="Verdana"/>
                <w:sz w:val="16"/>
                <w:szCs w:val="16"/>
              </w:rPr>
              <w:t>La très grande disponibilité affective souvent constatée dans ces lieux peut être un véritable outil thérapeutique ou virer à l'engluement captatif quand elle devient trop fu</w:t>
            </w:r>
            <w:r w:rsidRPr="00EE5E01">
              <w:rPr>
                <w:rFonts w:ascii="Verdana" w:hAnsi="Verdana" w:cs="Verdana"/>
                <w:sz w:val="16"/>
                <w:szCs w:val="16"/>
              </w:rPr>
              <w:t>sion-nelle. L'amour certes, est à reconnaître ; on ne saurait nier dans une communauté éducative, quelle qu'elle soit, l'amour et son corollaire, le désir sont conscients ou non, à l'ceuvre dans le rapport entre l'adulte et l'enfant, et pourtant, pour le d</w:t>
            </w:r>
            <w:r w:rsidRPr="00EE5E01">
              <w:rPr>
                <w:rFonts w:ascii="Verdana" w:hAnsi="Verdana" w:cs="Verdana"/>
                <w:sz w:val="16"/>
                <w:szCs w:val="16"/>
              </w:rPr>
              <w:t>ire à peu près comme Bernard Durey", amour et désir nous rendent tous un peu fous, aussi nous faut-il des parapets clairement posés. Or quelques communautés adultes/enfan-tants, par principe, ou par laxisme, ne l'ont pas fait, au nom de la liberté ou du va</w:t>
            </w:r>
            <w:r w:rsidRPr="00EE5E01">
              <w:rPr>
                <w:rFonts w:ascii="Verdana" w:hAnsi="Verdana" w:cs="Verdana"/>
                <w:sz w:val="16"/>
                <w:szCs w:val="16"/>
              </w:rPr>
              <w:t>gue concept de « l'amati( thérapeutique » ; elles ont alors péri saccagées, piétinées, naTvement étonnées de voir revenir comme faute ce qu'elles avaient cru pouvoir faire reconnaître comme expérience de vie « possible »,</w:t>
            </w:r>
          </w:p>
        </w:tc>
        <w:tc>
          <w:tcPr>
            <w:tcW w:w="10" w:type="dxa"/>
            <w:tcBorders>
              <w:top w:val="nil"/>
              <w:left w:val="nil"/>
              <w:bottom w:val="nil"/>
              <w:right w:val="nil"/>
            </w:tcBorders>
          </w:tcPr>
          <w:p w14:paraId="2C1697F6" w14:textId="77777777" w:rsidR="00000000" w:rsidRPr="00EE5E01" w:rsidRDefault="00EE5E01">
            <w:pPr>
              <w:kinsoku w:val="0"/>
              <w:overflowPunct w:val="0"/>
              <w:autoSpaceDE/>
              <w:autoSpaceDN/>
              <w:adjustRightInd/>
              <w:spacing w:before="26" w:after="302" w:line="193" w:lineRule="exact"/>
              <w:ind w:left="72" w:right="36" w:firstLine="72"/>
              <w:jc w:val="both"/>
              <w:textAlignment w:val="baseline"/>
              <w:rPr>
                <w:rFonts w:ascii="Verdana" w:hAnsi="Verdana" w:cs="Verdana"/>
                <w:sz w:val="16"/>
                <w:szCs w:val="16"/>
              </w:rPr>
            </w:pPr>
          </w:p>
        </w:tc>
        <w:tc>
          <w:tcPr>
            <w:tcW w:w="20" w:type="dxa"/>
            <w:tcBorders>
              <w:top w:val="nil"/>
              <w:left w:val="nil"/>
              <w:bottom w:val="nil"/>
              <w:right w:val="nil"/>
            </w:tcBorders>
          </w:tcPr>
          <w:p w14:paraId="79D082EB" w14:textId="77777777" w:rsidR="00000000" w:rsidRPr="00EE5E01" w:rsidRDefault="00EE5E01">
            <w:pPr>
              <w:kinsoku w:val="0"/>
              <w:overflowPunct w:val="0"/>
              <w:autoSpaceDE/>
              <w:autoSpaceDN/>
              <w:adjustRightInd/>
              <w:spacing w:before="26" w:after="302" w:line="193" w:lineRule="exact"/>
              <w:ind w:left="72" w:right="36" w:firstLine="72"/>
              <w:jc w:val="both"/>
              <w:textAlignment w:val="baseline"/>
              <w:rPr>
                <w:rFonts w:ascii="Verdana" w:hAnsi="Verdana" w:cs="Verdana"/>
                <w:sz w:val="16"/>
                <w:szCs w:val="16"/>
              </w:rPr>
            </w:pPr>
          </w:p>
        </w:tc>
      </w:tr>
      <w:tr w:rsidR="00000000" w:rsidRPr="00EE5E01" w14:paraId="20EC783B" w14:textId="77777777">
        <w:tblPrEx>
          <w:tblCellMar>
            <w:top w:w="0" w:type="dxa"/>
            <w:left w:w="0" w:type="dxa"/>
            <w:bottom w:w="0" w:type="dxa"/>
            <w:right w:w="0" w:type="dxa"/>
          </w:tblCellMar>
        </w:tblPrEx>
        <w:trPr>
          <w:cantSplit/>
          <w:trHeight w:hRule="exact" w:val="86"/>
        </w:trPr>
        <w:tc>
          <w:tcPr>
            <w:tcW w:w="485" w:type="dxa"/>
            <w:tcBorders>
              <w:top w:val="nil"/>
              <w:left w:val="nil"/>
              <w:bottom w:val="nil"/>
              <w:right w:val="nil"/>
            </w:tcBorders>
          </w:tcPr>
          <w:p w14:paraId="34F717F1"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9" w:type="dxa"/>
            <w:tcBorders>
              <w:top w:val="nil"/>
              <w:left w:val="nil"/>
              <w:bottom w:val="nil"/>
              <w:right w:val="nil"/>
            </w:tcBorders>
          </w:tcPr>
          <w:p w14:paraId="065E5504"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9" w:type="dxa"/>
            <w:tcBorders>
              <w:top w:val="single" w:sz="7" w:space="0" w:color="000000"/>
              <w:left w:val="nil"/>
              <w:bottom w:val="nil"/>
              <w:right w:val="nil"/>
            </w:tcBorders>
          </w:tcPr>
          <w:p w14:paraId="6BF03379"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9" w:type="dxa"/>
            <w:tcBorders>
              <w:top w:val="single" w:sz="7" w:space="0" w:color="000000"/>
              <w:left w:val="nil"/>
              <w:bottom w:val="nil"/>
              <w:right w:val="nil"/>
            </w:tcBorders>
          </w:tcPr>
          <w:p w14:paraId="78F38B8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4823" w:type="dxa"/>
            <w:tcBorders>
              <w:top w:val="single" w:sz="7" w:space="0" w:color="000000"/>
              <w:left w:val="nil"/>
              <w:bottom w:val="nil"/>
              <w:right w:val="nil"/>
            </w:tcBorders>
          </w:tcPr>
          <w:p w14:paraId="323DEEA7"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8" w:type="dxa"/>
            <w:tcBorders>
              <w:top w:val="nil"/>
              <w:left w:val="nil"/>
              <w:bottom w:val="nil"/>
              <w:right w:val="nil"/>
            </w:tcBorders>
          </w:tcPr>
          <w:p w14:paraId="0CF94055"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4" w:type="dxa"/>
            <w:tcBorders>
              <w:top w:val="nil"/>
              <w:left w:val="nil"/>
              <w:bottom w:val="nil"/>
              <w:right w:val="nil"/>
            </w:tcBorders>
          </w:tcPr>
          <w:p w14:paraId="5125B12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67" w:type="dxa"/>
            <w:tcBorders>
              <w:top w:val="nil"/>
              <w:left w:val="nil"/>
              <w:bottom w:val="nil"/>
              <w:right w:val="nil"/>
            </w:tcBorders>
          </w:tcPr>
          <w:p w14:paraId="2E0B034F"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328" w:type="dxa"/>
            <w:tcBorders>
              <w:top w:val="nil"/>
              <w:left w:val="nil"/>
              <w:bottom w:val="nil"/>
              <w:right w:val="single" w:sz="5" w:space="0" w:color="000000"/>
            </w:tcBorders>
          </w:tcPr>
          <w:p w14:paraId="778AC01E"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64" w:type="dxa"/>
            <w:tcBorders>
              <w:top w:val="nil"/>
              <w:left w:val="single" w:sz="5" w:space="0" w:color="000000"/>
              <w:bottom w:val="nil"/>
              <w:right w:val="nil"/>
            </w:tcBorders>
          </w:tcPr>
          <w:p w14:paraId="20F9379C"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048" w:type="dxa"/>
            <w:gridSpan w:val="6"/>
            <w:vMerge/>
            <w:tcBorders>
              <w:top w:val="nil"/>
              <w:left w:val="nil"/>
              <w:bottom w:val="nil"/>
              <w:right w:val="nil"/>
            </w:tcBorders>
          </w:tcPr>
          <w:p w14:paraId="13D72721"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10" w:type="dxa"/>
            <w:tcBorders>
              <w:top w:val="nil"/>
              <w:left w:val="nil"/>
              <w:bottom w:val="nil"/>
              <w:right w:val="nil"/>
            </w:tcBorders>
          </w:tcPr>
          <w:p w14:paraId="4004CD18"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20" w:type="dxa"/>
            <w:tcBorders>
              <w:top w:val="nil"/>
              <w:left w:val="nil"/>
              <w:bottom w:val="nil"/>
              <w:right w:val="nil"/>
            </w:tcBorders>
          </w:tcPr>
          <w:p w14:paraId="133CDCBA" w14:textId="77777777" w:rsidR="00000000" w:rsidRPr="00EE5E01" w:rsidRDefault="00EE5E01">
            <w:pPr>
              <w:kinsoku w:val="0"/>
              <w:overflowPunct w:val="0"/>
              <w:autoSpaceDE/>
              <w:autoSpaceDN/>
              <w:adjustRightInd/>
              <w:textAlignment w:val="baseline"/>
              <w:rPr>
                <w:rFonts w:ascii="Verdana" w:hAnsi="Verdana" w:cs="Verdana"/>
                <w:sz w:val="16"/>
                <w:szCs w:val="16"/>
              </w:rPr>
            </w:pPr>
          </w:p>
        </w:tc>
      </w:tr>
      <w:tr w:rsidR="00000000" w:rsidRPr="00EE5E01" w14:paraId="22BBAC37" w14:textId="77777777">
        <w:tblPrEx>
          <w:tblCellMar>
            <w:top w:w="0" w:type="dxa"/>
            <w:left w:w="0" w:type="dxa"/>
            <w:bottom w:w="0" w:type="dxa"/>
            <w:right w:w="0" w:type="dxa"/>
          </w:tblCellMar>
        </w:tblPrEx>
        <w:trPr>
          <w:cantSplit/>
          <w:trHeight w:hRule="exact" w:val="4847"/>
        </w:trPr>
        <w:tc>
          <w:tcPr>
            <w:tcW w:w="485" w:type="dxa"/>
            <w:tcBorders>
              <w:top w:val="nil"/>
              <w:left w:val="nil"/>
              <w:bottom w:val="nil"/>
              <w:right w:val="nil"/>
            </w:tcBorders>
          </w:tcPr>
          <w:p w14:paraId="2ACD2CCD" w14:textId="77777777" w:rsidR="00000000" w:rsidRPr="00EE5E01" w:rsidRDefault="00EE5E01">
            <w:pPr>
              <w:kinsoku w:val="0"/>
              <w:overflowPunct w:val="0"/>
              <w:autoSpaceDE/>
              <w:autoSpaceDN/>
              <w:adjustRightInd/>
              <w:textAlignment w:val="baseline"/>
              <w:rPr>
                <w:rFonts w:ascii="Verdana" w:hAnsi="Verdana" w:cs="Verdana"/>
                <w:sz w:val="16"/>
                <w:szCs w:val="16"/>
              </w:rPr>
            </w:pPr>
          </w:p>
        </w:tc>
        <w:tc>
          <w:tcPr>
            <w:tcW w:w="5269" w:type="dxa"/>
            <w:gridSpan w:val="7"/>
            <w:tcBorders>
              <w:top w:val="nil"/>
              <w:left w:val="nil"/>
              <w:bottom w:val="nil"/>
              <w:right w:val="nil"/>
            </w:tcBorders>
          </w:tcPr>
          <w:p w14:paraId="1C3C853F" w14:textId="77777777" w:rsidR="00000000" w:rsidRPr="00EE5E01" w:rsidRDefault="00EE5E01">
            <w:pPr>
              <w:kinsoku w:val="0"/>
              <w:overflowPunct w:val="0"/>
              <w:autoSpaceDE/>
              <w:autoSpaceDN/>
              <w:adjustRightInd/>
              <w:spacing w:before="61" w:line="193" w:lineRule="exact"/>
              <w:ind w:left="216" w:right="72"/>
              <w:textAlignment w:val="baseline"/>
              <w:rPr>
                <w:rFonts w:ascii="Verdana" w:hAnsi="Verdana" w:cs="Verdana"/>
                <w:sz w:val="16"/>
                <w:szCs w:val="16"/>
              </w:rPr>
            </w:pPr>
            <w:r w:rsidRPr="00EE5E01">
              <w:rPr>
                <w:rFonts w:ascii="Verdana" w:hAnsi="Verdana" w:cs="Verdana"/>
                <w:sz w:val="16"/>
                <w:szCs w:val="16"/>
              </w:rPr>
              <w:t>CI le code et l'appareil à mesurer</w:t>
            </w:r>
          </w:p>
          <w:p w14:paraId="58D09462" w14:textId="77777777" w:rsidR="00000000" w:rsidRPr="00EE5E01" w:rsidRDefault="00EE5E01">
            <w:pPr>
              <w:kinsoku w:val="0"/>
              <w:overflowPunct w:val="0"/>
              <w:autoSpaceDE/>
              <w:autoSpaceDN/>
              <w:adjustRightInd/>
              <w:spacing w:before="8" w:line="193" w:lineRule="exact"/>
              <w:ind w:left="216" w:right="72" w:firstLine="216"/>
              <w:jc w:val="both"/>
              <w:textAlignment w:val="baseline"/>
              <w:rPr>
                <w:rFonts w:ascii="Verdana" w:hAnsi="Verdana" w:cs="Verdana"/>
                <w:spacing w:val="-2"/>
                <w:sz w:val="16"/>
                <w:szCs w:val="16"/>
              </w:rPr>
            </w:pPr>
            <w:r w:rsidRPr="00EE5E01">
              <w:rPr>
                <w:rFonts w:ascii="Verdana" w:hAnsi="Verdana" w:cs="Verdana"/>
                <w:spacing w:val="-2"/>
                <w:sz w:val="16"/>
                <w:szCs w:val="16"/>
              </w:rPr>
              <w:t>La tolérance est chose fort fragile ; qu'un incident, en effet, parfois dramatisé, amplifié, voire dénaturé par les médias, renvoie à l'Administration sa tolérance comme laxisme et la voilà partant en guerre, sortant le C</w:t>
            </w:r>
            <w:r w:rsidRPr="00EE5E01">
              <w:rPr>
                <w:rFonts w:ascii="Verdana" w:hAnsi="Verdana" w:cs="Verdana"/>
                <w:spacing w:val="-2"/>
                <w:sz w:val="16"/>
                <w:szCs w:val="16"/>
              </w:rPr>
              <w:t>ode pour qu'il soit scrupuleusment respecté, et ses instruments de mesure, budget, agrément, convention, pour mesurer les écarts et les interdire rigoureusement.</w:t>
            </w:r>
          </w:p>
          <w:p w14:paraId="54D94CEA" w14:textId="77777777" w:rsidR="00000000" w:rsidRPr="00EE5E01" w:rsidRDefault="00EE5E01">
            <w:pPr>
              <w:kinsoku w:val="0"/>
              <w:overflowPunct w:val="0"/>
              <w:autoSpaceDE/>
              <w:autoSpaceDN/>
              <w:adjustRightInd/>
              <w:spacing w:before="8" w:line="193" w:lineRule="exact"/>
              <w:ind w:left="216" w:right="72" w:firstLine="216"/>
              <w:jc w:val="both"/>
              <w:textAlignment w:val="baseline"/>
              <w:rPr>
                <w:rFonts w:ascii="Verdana" w:hAnsi="Verdana" w:cs="Verdana"/>
                <w:sz w:val="16"/>
                <w:szCs w:val="16"/>
              </w:rPr>
            </w:pPr>
            <w:r w:rsidRPr="00EE5E01">
              <w:rPr>
                <w:rFonts w:ascii="Verdana" w:hAnsi="Verdana" w:cs="Verdana"/>
                <w:sz w:val="16"/>
                <w:szCs w:val="16"/>
              </w:rPr>
              <w:t>L'Adminis</w:t>
            </w:r>
            <w:r w:rsidRPr="00EE5E01">
              <w:rPr>
                <w:rFonts w:ascii="Verdana" w:hAnsi="Verdana" w:cs="Verdana"/>
                <w:sz w:val="16"/>
                <w:szCs w:val="16"/>
              </w:rPr>
              <w:t>tration se vit comme pleinement responsable et des mineurs hébergés hors de leur famille et des deniers publics. A ce titre, elle a une fonction reconnue de tutelle qui vise une exigence de clarté et de référence : tout ce qui se vit doit pouvoir être clai</w:t>
            </w:r>
            <w:r w:rsidRPr="00EE5E01">
              <w:rPr>
                <w:rFonts w:ascii="Verdana" w:hAnsi="Verdana" w:cs="Verdana"/>
                <w:sz w:val="16"/>
                <w:szCs w:val="16"/>
              </w:rPr>
              <w:t>rement autorisé par référence aux textes, à tout le moins à des pratiques reconnues.</w:t>
            </w:r>
          </w:p>
          <w:p w14:paraId="2F689AA1" w14:textId="77777777" w:rsidR="00000000" w:rsidRPr="00EE5E01" w:rsidRDefault="00EE5E01">
            <w:pPr>
              <w:kinsoku w:val="0"/>
              <w:overflowPunct w:val="0"/>
              <w:autoSpaceDE/>
              <w:autoSpaceDN/>
              <w:adjustRightInd/>
              <w:spacing w:before="1" w:after="123" w:line="193" w:lineRule="exact"/>
              <w:ind w:left="216" w:right="72" w:firstLine="216"/>
              <w:jc w:val="both"/>
              <w:textAlignment w:val="baseline"/>
              <w:rPr>
                <w:rFonts w:ascii="Verdana" w:hAnsi="Verdana" w:cs="Verdana"/>
                <w:sz w:val="16"/>
                <w:szCs w:val="16"/>
              </w:rPr>
            </w:pPr>
            <w:r w:rsidRPr="00EE5E01">
              <w:rPr>
                <w:rFonts w:ascii="Verdana" w:hAnsi="Verdana" w:cs="Verdana"/>
                <w:sz w:val="16"/>
                <w:szCs w:val="16"/>
              </w:rPr>
              <w:t>Dès lors, si l'innovation la fascine, tout autant, elle l'inquète ; la mouvance, l'écart aux règles, l'absence de référence, la création continue, et le dépassement perpét</w:t>
            </w:r>
            <w:r w:rsidRPr="00EE5E01">
              <w:rPr>
                <w:rFonts w:ascii="Verdana" w:hAnsi="Verdana" w:cs="Verdana"/>
                <w:sz w:val="16"/>
                <w:szCs w:val="16"/>
              </w:rPr>
              <w:t>uel des valeurs l'incitent à être plus que prudente ou réticente, elle devient parfois franchement oppressive : elle dit quelle sera la loi désormais et entend que chacun s'y soumette. Tolérante parce que fascinée ou répressive parce qu'un in</w:t>
            </w:r>
            <w:r w:rsidRPr="00EE5E01">
              <w:rPr>
                <w:rFonts w:ascii="Verdana" w:hAnsi="Verdana" w:cs="Verdana"/>
                <w:sz w:val="16"/>
                <w:szCs w:val="16"/>
              </w:rPr>
              <w:softHyphen/>
              <w:t xml:space="preserve">cident vient </w:t>
            </w:r>
            <w:r w:rsidRPr="00EE5E01">
              <w:rPr>
                <w:rFonts w:ascii="Verdana" w:hAnsi="Verdana" w:cs="Verdana"/>
                <w:sz w:val="16"/>
                <w:szCs w:val="16"/>
              </w:rPr>
              <w:t>la fustiger comme irresponsable, telle est l'alter</w:t>
            </w:r>
            <w:r w:rsidRPr="00EE5E01">
              <w:rPr>
                <w:rFonts w:ascii="Verdana" w:hAnsi="Verdana" w:cs="Verdana"/>
                <w:sz w:val="16"/>
                <w:szCs w:val="16"/>
              </w:rPr>
              <w:softHyphen/>
              <w:t>nance d'attitudes de l'Administration vis-à-vis des lieux de vie.</w:t>
            </w:r>
          </w:p>
        </w:tc>
        <w:tc>
          <w:tcPr>
            <w:tcW w:w="328" w:type="dxa"/>
            <w:tcBorders>
              <w:top w:val="nil"/>
              <w:left w:val="nil"/>
              <w:bottom w:val="nil"/>
              <w:right w:val="single" w:sz="5" w:space="0" w:color="000000"/>
            </w:tcBorders>
          </w:tcPr>
          <w:p w14:paraId="5B00E25C" w14:textId="77777777" w:rsidR="00000000" w:rsidRPr="00EE5E01" w:rsidRDefault="00EE5E01">
            <w:pPr>
              <w:kinsoku w:val="0"/>
              <w:overflowPunct w:val="0"/>
              <w:autoSpaceDE/>
              <w:autoSpaceDN/>
              <w:adjustRightInd/>
              <w:spacing w:before="1" w:after="123" w:line="193" w:lineRule="exact"/>
              <w:ind w:left="216" w:right="72" w:firstLine="216"/>
              <w:jc w:val="both"/>
              <w:textAlignment w:val="baseline"/>
              <w:rPr>
                <w:rFonts w:ascii="Verdana" w:hAnsi="Verdana" w:cs="Verdana"/>
                <w:sz w:val="16"/>
                <w:szCs w:val="16"/>
              </w:rPr>
            </w:pPr>
          </w:p>
        </w:tc>
        <w:tc>
          <w:tcPr>
            <w:tcW w:w="264" w:type="dxa"/>
            <w:tcBorders>
              <w:top w:val="nil"/>
              <w:left w:val="single" w:sz="5" w:space="0" w:color="000000"/>
              <w:bottom w:val="nil"/>
              <w:right w:val="nil"/>
            </w:tcBorders>
          </w:tcPr>
          <w:p w14:paraId="4BF8D563" w14:textId="77777777" w:rsidR="00000000" w:rsidRPr="00EE5E01" w:rsidRDefault="00EE5E01">
            <w:pPr>
              <w:kinsoku w:val="0"/>
              <w:overflowPunct w:val="0"/>
              <w:autoSpaceDE/>
              <w:autoSpaceDN/>
              <w:adjustRightInd/>
              <w:spacing w:before="1" w:after="123" w:line="193" w:lineRule="exact"/>
              <w:ind w:left="216" w:right="72" w:firstLine="216"/>
              <w:jc w:val="both"/>
              <w:textAlignment w:val="baseline"/>
              <w:rPr>
                <w:rFonts w:ascii="Verdana" w:hAnsi="Verdana" w:cs="Verdana"/>
                <w:sz w:val="16"/>
                <w:szCs w:val="16"/>
              </w:rPr>
            </w:pPr>
          </w:p>
        </w:tc>
        <w:tc>
          <w:tcPr>
            <w:tcW w:w="5048" w:type="dxa"/>
            <w:gridSpan w:val="6"/>
            <w:vMerge/>
            <w:tcBorders>
              <w:top w:val="nil"/>
              <w:left w:val="nil"/>
              <w:bottom w:val="nil"/>
              <w:right w:val="nil"/>
            </w:tcBorders>
          </w:tcPr>
          <w:p w14:paraId="241F1B5F" w14:textId="77777777" w:rsidR="00000000" w:rsidRPr="00EE5E01" w:rsidRDefault="00EE5E01">
            <w:pPr>
              <w:kinsoku w:val="0"/>
              <w:overflowPunct w:val="0"/>
              <w:autoSpaceDE/>
              <w:autoSpaceDN/>
              <w:adjustRightInd/>
              <w:spacing w:before="1" w:after="123" w:line="193" w:lineRule="exact"/>
              <w:ind w:left="216" w:right="72" w:firstLine="216"/>
              <w:jc w:val="both"/>
              <w:textAlignment w:val="baseline"/>
              <w:rPr>
                <w:rFonts w:ascii="Verdana" w:hAnsi="Verdana" w:cs="Verdana"/>
                <w:sz w:val="16"/>
                <w:szCs w:val="16"/>
              </w:rPr>
            </w:pPr>
          </w:p>
        </w:tc>
        <w:tc>
          <w:tcPr>
            <w:tcW w:w="10" w:type="dxa"/>
            <w:tcBorders>
              <w:top w:val="nil"/>
              <w:left w:val="nil"/>
              <w:bottom w:val="nil"/>
              <w:right w:val="nil"/>
            </w:tcBorders>
          </w:tcPr>
          <w:p w14:paraId="5869CE46" w14:textId="77777777" w:rsidR="00000000" w:rsidRPr="00EE5E01" w:rsidRDefault="00EE5E01">
            <w:pPr>
              <w:kinsoku w:val="0"/>
              <w:overflowPunct w:val="0"/>
              <w:autoSpaceDE/>
              <w:autoSpaceDN/>
              <w:adjustRightInd/>
              <w:spacing w:before="1" w:after="123" w:line="193" w:lineRule="exact"/>
              <w:ind w:left="216" w:right="72" w:firstLine="216"/>
              <w:jc w:val="both"/>
              <w:textAlignment w:val="baseline"/>
              <w:rPr>
                <w:rFonts w:ascii="Verdana" w:hAnsi="Verdana" w:cs="Verdana"/>
                <w:sz w:val="16"/>
                <w:szCs w:val="16"/>
              </w:rPr>
            </w:pPr>
          </w:p>
        </w:tc>
        <w:tc>
          <w:tcPr>
            <w:tcW w:w="20" w:type="dxa"/>
            <w:tcBorders>
              <w:top w:val="nil"/>
              <w:left w:val="nil"/>
              <w:bottom w:val="nil"/>
              <w:right w:val="nil"/>
            </w:tcBorders>
          </w:tcPr>
          <w:p w14:paraId="6E1B2732" w14:textId="77777777" w:rsidR="00000000" w:rsidRPr="00EE5E01" w:rsidRDefault="00EE5E01">
            <w:pPr>
              <w:kinsoku w:val="0"/>
              <w:overflowPunct w:val="0"/>
              <w:autoSpaceDE/>
              <w:autoSpaceDN/>
              <w:adjustRightInd/>
              <w:spacing w:before="1" w:after="123" w:line="193" w:lineRule="exact"/>
              <w:ind w:left="216" w:right="72" w:firstLine="216"/>
              <w:jc w:val="both"/>
              <w:textAlignment w:val="baseline"/>
              <w:rPr>
                <w:rFonts w:ascii="Verdana" w:hAnsi="Verdana" w:cs="Verdana"/>
                <w:sz w:val="16"/>
                <w:szCs w:val="16"/>
              </w:rPr>
            </w:pPr>
          </w:p>
        </w:tc>
      </w:tr>
      <w:tr w:rsidR="00000000" w:rsidRPr="00EE5E01" w14:paraId="3A49F80D" w14:textId="77777777">
        <w:tblPrEx>
          <w:tblCellMar>
            <w:top w:w="0" w:type="dxa"/>
            <w:left w:w="0" w:type="dxa"/>
            <w:bottom w:w="0" w:type="dxa"/>
            <w:right w:w="0" w:type="dxa"/>
          </w:tblCellMar>
        </w:tblPrEx>
        <w:trPr>
          <w:trHeight w:hRule="exact" w:val="577"/>
        </w:trPr>
        <w:tc>
          <w:tcPr>
            <w:tcW w:w="485" w:type="dxa"/>
            <w:tcBorders>
              <w:top w:val="nil"/>
              <w:left w:val="nil"/>
              <w:bottom w:val="nil"/>
              <w:right w:val="nil"/>
            </w:tcBorders>
            <w:vAlign w:val="bottom"/>
          </w:tcPr>
          <w:p w14:paraId="14CA87FC"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r w:rsidRPr="00EE5E01">
              <w:rPr>
                <w:rFonts w:ascii="Verdana" w:hAnsi="Verdana" w:cs="Verdana"/>
                <w:sz w:val="16"/>
                <w:szCs w:val="16"/>
              </w:rPr>
              <w:t>56</w:t>
            </w:r>
          </w:p>
        </w:tc>
        <w:tc>
          <w:tcPr>
            <w:tcW w:w="249" w:type="dxa"/>
            <w:tcBorders>
              <w:top w:val="nil"/>
              <w:left w:val="nil"/>
              <w:bottom w:val="nil"/>
              <w:right w:val="nil"/>
            </w:tcBorders>
          </w:tcPr>
          <w:p w14:paraId="38CF8565"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c>
          <w:tcPr>
            <w:tcW w:w="29" w:type="dxa"/>
            <w:tcBorders>
              <w:top w:val="nil"/>
              <w:left w:val="nil"/>
              <w:bottom w:val="nil"/>
              <w:right w:val="nil"/>
            </w:tcBorders>
          </w:tcPr>
          <w:p w14:paraId="0C3D4C09"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c>
          <w:tcPr>
            <w:tcW w:w="19" w:type="dxa"/>
            <w:tcBorders>
              <w:top w:val="nil"/>
              <w:left w:val="nil"/>
              <w:bottom w:val="nil"/>
              <w:right w:val="nil"/>
            </w:tcBorders>
          </w:tcPr>
          <w:p w14:paraId="269AAEAB"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c>
          <w:tcPr>
            <w:tcW w:w="4823" w:type="dxa"/>
            <w:tcBorders>
              <w:top w:val="nil"/>
              <w:left w:val="nil"/>
              <w:bottom w:val="nil"/>
              <w:right w:val="nil"/>
            </w:tcBorders>
          </w:tcPr>
          <w:p w14:paraId="172B8ED8"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c>
          <w:tcPr>
            <w:tcW w:w="58" w:type="dxa"/>
            <w:tcBorders>
              <w:top w:val="nil"/>
              <w:left w:val="nil"/>
              <w:bottom w:val="nil"/>
              <w:right w:val="nil"/>
            </w:tcBorders>
          </w:tcPr>
          <w:p w14:paraId="7D13BB33"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c>
          <w:tcPr>
            <w:tcW w:w="24" w:type="dxa"/>
            <w:tcBorders>
              <w:top w:val="nil"/>
              <w:left w:val="nil"/>
              <w:bottom w:val="nil"/>
              <w:right w:val="nil"/>
            </w:tcBorders>
          </w:tcPr>
          <w:p w14:paraId="79017F59"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c>
          <w:tcPr>
            <w:tcW w:w="67" w:type="dxa"/>
            <w:tcBorders>
              <w:top w:val="nil"/>
              <w:left w:val="nil"/>
              <w:bottom w:val="nil"/>
              <w:right w:val="nil"/>
            </w:tcBorders>
          </w:tcPr>
          <w:p w14:paraId="497F61DB"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c>
          <w:tcPr>
            <w:tcW w:w="328" w:type="dxa"/>
            <w:tcBorders>
              <w:top w:val="nil"/>
              <w:left w:val="nil"/>
              <w:bottom w:val="nil"/>
              <w:right w:val="nil"/>
            </w:tcBorders>
          </w:tcPr>
          <w:p w14:paraId="36D9F762"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c>
          <w:tcPr>
            <w:tcW w:w="264" w:type="dxa"/>
            <w:tcBorders>
              <w:top w:val="nil"/>
              <w:left w:val="nil"/>
              <w:bottom w:val="nil"/>
              <w:right w:val="nil"/>
            </w:tcBorders>
          </w:tcPr>
          <w:p w14:paraId="62F448DC"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c>
          <w:tcPr>
            <w:tcW w:w="24" w:type="dxa"/>
            <w:tcBorders>
              <w:top w:val="nil"/>
              <w:left w:val="nil"/>
              <w:bottom w:val="nil"/>
              <w:right w:val="nil"/>
            </w:tcBorders>
          </w:tcPr>
          <w:p w14:paraId="509C0D17"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c>
          <w:tcPr>
            <w:tcW w:w="57" w:type="dxa"/>
            <w:tcBorders>
              <w:top w:val="nil"/>
              <w:left w:val="nil"/>
              <w:bottom w:val="nil"/>
              <w:right w:val="nil"/>
            </w:tcBorders>
          </w:tcPr>
          <w:p w14:paraId="0DAF1E26"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c>
          <w:tcPr>
            <w:tcW w:w="4895" w:type="dxa"/>
            <w:tcBorders>
              <w:top w:val="nil"/>
              <w:left w:val="nil"/>
              <w:bottom w:val="nil"/>
              <w:right w:val="nil"/>
            </w:tcBorders>
          </w:tcPr>
          <w:p w14:paraId="122455C6"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c>
          <w:tcPr>
            <w:tcW w:w="43" w:type="dxa"/>
            <w:tcBorders>
              <w:top w:val="nil"/>
              <w:left w:val="nil"/>
              <w:bottom w:val="nil"/>
              <w:right w:val="nil"/>
            </w:tcBorders>
          </w:tcPr>
          <w:p w14:paraId="16FB48BA"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c>
          <w:tcPr>
            <w:tcW w:w="20" w:type="dxa"/>
            <w:tcBorders>
              <w:top w:val="nil"/>
              <w:left w:val="nil"/>
              <w:bottom w:val="nil"/>
              <w:right w:val="nil"/>
            </w:tcBorders>
          </w:tcPr>
          <w:p w14:paraId="4121B919"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c>
          <w:tcPr>
            <w:tcW w:w="9" w:type="dxa"/>
            <w:tcBorders>
              <w:top w:val="nil"/>
              <w:left w:val="nil"/>
              <w:bottom w:val="nil"/>
              <w:right w:val="nil"/>
            </w:tcBorders>
          </w:tcPr>
          <w:p w14:paraId="45C6D065"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c>
          <w:tcPr>
            <w:tcW w:w="10" w:type="dxa"/>
            <w:tcBorders>
              <w:top w:val="nil"/>
              <w:left w:val="nil"/>
              <w:bottom w:val="nil"/>
              <w:right w:val="nil"/>
            </w:tcBorders>
          </w:tcPr>
          <w:p w14:paraId="77358423"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c>
          <w:tcPr>
            <w:tcW w:w="20" w:type="dxa"/>
            <w:tcBorders>
              <w:top w:val="nil"/>
              <w:left w:val="nil"/>
              <w:bottom w:val="nil"/>
              <w:right w:val="nil"/>
            </w:tcBorders>
          </w:tcPr>
          <w:p w14:paraId="5B1B1D90" w14:textId="77777777" w:rsidR="00000000" w:rsidRPr="00EE5E01" w:rsidRDefault="00EE5E01">
            <w:pPr>
              <w:kinsoku w:val="0"/>
              <w:overflowPunct w:val="0"/>
              <w:autoSpaceDE/>
              <w:autoSpaceDN/>
              <w:adjustRightInd/>
              <w:spacing w:before="379" w:after="5" w:line="193" w:lineRule="exact"/>
              <w:jc w:val="center"/>
              <w:textAlignment w:val="baseline"/>
              <w:rPr>
                <w:rFonts w:ascii="Verdana" w:hAnsi="Verdana" w:cs="Verdana"/>
                <w:sz w:val="16"/>
                <w:szCs w:val="16"/>
              </w:rPr>
            </w:pPr>
          </w:p>
        </w:tc>
      </w:tr>
    </w:tbl>
    <w:p w14:paraId="42BDE34A" w14:textId="77777777" w:rsidR="00000000" w:rsidRDefault="00EE5E01">
      <w:pPr>
        <w:widowControl/>
        <w:rPr>
          <w:sz w:val="24"/>
          <w:szCs w:val="24"/>
        </w:rPr>
        <w:sectPr w:rsidR="00000000">
          <w:pgSz w:w="11496" w:h="16843"/>
          <w:pgMar w:top="740" w:right="0" w:bottom="111" w:left="0" w:header="720" w:footer="720" w:gutter="0"/>
          <w:cols w:space="720"/>
          <w:noEndnote/>
        </w:sectPr>
      </w:pPr>
    </w:p>
    <w:p w14:paraId="09C55C30" w14:textId="77777777" w:rsidR="00000000" w:rsidRDefault="00EE5E01">
      <w:pPr>
        <w:kinsoku w:val="0"/>
        <w:overflowPunct w:val="0"/>
        <w:autoSpaceDE/>
        <w:autoSpaceDN/>
        <w:adjustRightInd/>
        <w:spacing w:before="24" w:line="193" w:lineRule="exact"/>
        <w:ind w:right="72" w:firstLine="144"/>
        <w:textAlignment w:val="baseline"/>
        <w:rPr>
          <w:rFonts w:ascii="Verdana" w:hAnsi="Verdana" w:cs="Verdana"/>
          <w:sz w:val="16"/>
          <w:szCs w:val="16"/>
        </w:rPr>
      </w:pPr>
      <w:r>
        <w:rPr>
          <w:noProof/>
        </w:rPr>
        <w:lastRenderedPageBreak/>
        <w:pict w14:anchorId="2AA362E1">
          <v:line id="_x0000_s1424" style="position:absolute;left:0;text-align:left;z-index:399;mso-wrap-distance-left:0;mso-wrap-distance-right:0;mso-position-horizontal-relative:text;mso-position-vertical-relative:text" from="-28.55pt,-28.6pt" to="508.15pt,-28.6pt" o:allowincell="f" strokeweight=".5pt">
            <w10:wrap type="square"/>
          </v:line>
        </w:pict>
      </w:r>
      <w:r>
        <w:rPr>
          <w:noProof/>
        </w:rPr>
        <w:pict w14:anchorId="59150E47">
          <v:line id="_x0000_s1425" style="position:absolute;left:0;text-align:left;z-index:400;mso-wrap-distance-left:0;mso-wrap-distance-right:0;mso-position-horizontal-relative:text;mso-position-vertical-relative:text" from="-28.55pt,-24.05pt" to="503.1pt,-24.05pt" o:allowincell="f" strokeweight="2.9pt">
            <w10:wrap type="square"/>
          </v:line>
        </w:pict>
      </w:r>
      <w:r>
        <w:rPr>
          <w:rFonts w:ascii="Verdana" w:hAnsi="Verdana" w:cs="Verdana"/>
          <w:sz w:val="16"/>
          <w:szCs w:val="16"/>
        </w:rPr>
        <w:t xml:space="preserve">Ce que la </w:t>
      </w:r>
      <w:r>
        <w:rPr>
          <w:rFonts w:ascii="Verdana" w:hAnsi="Verdana" w:cs="Verdana"/>
          <w:b/>
          <w:bCs/>
          <w:sz w:val="16"/>
          <w:szCs w:val="16"/>
        </w:rPr>
        <w:t xml:space="preserve">Grèce </w:t>
      </w:r>
      <w:r>
        <w:rPr>
          <w:rFonts w:ascii="Verdana" w:hAnsi="Verdana" w:cs="Verdana"/>
          <w:sz w:val="16"/>
          <w:szCs w:val="16"/>
        </w:rPr>
        <w:t>d'Alexandre pouvait éventuellement ac</w:t>
      </w:r>
      <w:r>
        <w:rPr>
          <w:rFonts w:ascii="Verdana" w:hAnsi="Verdana" w:cs="Verdana"/>
          <w:sz w:val="16"/>
          <w:szCs w:val="16"/>
        </w:rPr>
        <w:softHyphen/>
      </w:r>
      <w:r>
        <w:rPr>
          <w:rFonts w:ascii="Verdana" w:hAnsi="Verdana" w:cs="Verdana"/>
          <w:sz w:val="16"/>
          <w:szCs w:val="16"/>
        </w:rPr>
        <w:t>cepter en 350 avant Jésus-Christ : l'éducateur tuteur aidant_ l'enfant à grandir dans le partage d'une relation affective et amoureuse reconnue, la France de 1982, ne l'admettait pas. Le déni de cette réalité revenait donc comme défi intolérable à la socié</w:t>
      </w:r>
      <w:r>
        <w:rPr>
          <w:rFonts w:ascii="Verdana" w:hAnsi="Verdana" w:cs="Verdana"/>
          <w:sz w:val="16"/>
          <w:szCs w:val="16"/>
        </w:rPr>
        <w:t>té appelant sur lui la punition. Des faits reprochés sont probablement imaginaires ou amplifiés par l'imaginaire, mais à se faire prosélytes des transgressions, on prend le risque de susciter la présomption du passage à l'acte.</w:t>
      </w:r>
    </w:p>
    <w:p w14:paraId="736E49CB" w14:textId="77777777" w:rsidR="00000000" w:rsidRDefault="00EE5E01">
      <w:pPr>
        <w:kinsoku w:val="0"/>
        <w:overflowPunct w:val="0"/>
        <w:autoSpaceDE/>
        <w:autoSpaceDN/>
        <w:adjustRightInd/>
        <w:spacing w:before="3" w:line="193" w:lineRule="exact"/>
        <w:ind w:right="72" w:firstLine="144"/>
        <w:jc w:val="both"/>
        <w:textAlignment w:val="baseline"/>
        <w:rPr>
          <w:rFonts w:ascii="Verdana" w:hAnsi="Verdana" w:cs="Verdana"/>
          <w:sz w:val="16"/>
          <w:szCs w:val="16"/>
        </w:rPr>
      </w:pPr>
      <w:r>
        <w:rPr>
          <w:rFonts w:ascii="Verdana" w:hAnsi="Verdana" w:cs="Verdana"/>
          <w:sz w:val="16"/>
          <w:szCs w:val="16"/>
        </w:rPr>
        <w:t>Aussi le chaleureux slogan «</w:t>
      </w:r>
      <w:r>
        <w:rPr>
          <w:rFonts w:ascii="Verdana" w:hAnsi="Verdana" w:cs="Verdana"/>
          <w:sz w:val="16"/>
          <w:szCs w:val="16"/>
        </w:rPr>
        <w:t xml:space="preserve"> vivre avec » est-il pavé de bonnes et de moins bonnes intentions devenant parfois « vivre contre ». De fortes personnalités ont souvent été à l'origine de la création des lieux de vie ; ces voix puissantes ont su dire avec force certaines vérités, mais el</w:t>
      </w:r>
      <w:r>
        <w:rPr>
          <w:rFonts w:ascii="Verdana" w:hAnsi="Verdana" w:cs="Verdana"/>
          <w:sz w:val="16"/>
          <w:szCs w:val="16"/>
        </w:rPr>
        <w:t>les ont em-péché tout autant que s'entendent les critiques que certains comportements des lieux de vie, non compris, suscitaient.</w:t>
      </w:r>
    </w:p>
    <w:p w14:paraId="6911DEF7" w14:textId="77777777" w:rsidR="00000000" w:rsidRDefault="00EE5E01">
      <w:pPr>
        <w:kinsoku w:val="0"/>
        <w:overflowPunct w:val="0"/>
        <w:autoSpaceDE/>
        <w:autoSpaceDN/>
        <w:adjustRightInd/>
        <w:spacing w:line="192" w:lineRule="exact"/>
        <w:ind w:right="72" w:firstLine="144"/>
        <w:jc w:val="both"/>
        <w:textAlignment w:val="baseline"/>
        <w:rPr>
          <w:rFonts w:ascii="Verdana" w:hAnsi="Verdana" w:cs="Verdana"/>
          <w:spacing w:val="-2"/>
          <w:sz w:val="16"/>
          <w:szCs w:val="16"/>
        </w:rPr>
      </w:pPr>
      <w:r>
        <w:rPr>
          <w:rFonts w:ascii="Verdana" w:hAnsi="Verdana" w:cs="Verdana"/>
          <w:spacing w:val="-2"/>
          <w:sz w:val="16"/>
          <w:szCs w:val="16"/>
        </w:rPr>
        <w:t xml:space="preserve">Et puis les lieux de vie sont parfois des havres miraculeux pour des marginaux en rupture de société ; l'enfant apportant son </w:t>
      </w:r>
      <w:r>
        <w:rPr>
          <w:rFonts w:ascii="Verdana" w:hAnsi="Verdana" w:cs="Verdana"/>
          <w:spacing w:val="-2"/>
          <w:sz w:val="16"/>
          <w:szCs w:val="16"/>
        </w:rPr>
        <w:t>prix de journée permet alors d'assurer le gîte et le couvert pour tous, le plus souvent dans le sud et au soleil I l'accueil prend là une fonction économique au service d'un idéal de vie.</w:t>
      </w:r>
    </w:p>
    <w:p w14:paraId="6DA38B0F" w14:textId="77777777" w:rsidR="00000000" w:rsidRDefault="00EE5E01">
      <w:pPr>
        <w:kinsoku w:val="0"/>
        <w:overflowPunct w:val="0"/>
        <w:autoSpaceDE/>
        <w:autoSpaceDN/>
        <w:adjustRightInd/>
        <w:spacing w:line="192" w:lineRule="exact"/>
        <w:ind w:right="72" w:firstLine="144"/>
        <w:jc w:val="both"/>
        <w:textAlignment w:val="baseline"/>
        <w:rPr>
          <w:rFonts w:ascii="Verdana" w:hAnsi="Verdana" w:cs="Verdana"/>
          <w:spacing w:val="-2"/>
          <w:sz w:val="16"/>
          <w:szCs w:val="16"/>
        </w:rPr>
      </w:pPr>
      <w:r>
        <w:rPr>
          <w:rFonts w:ascii="Verdana" w:hAnsi="Verdana" w:cs="Verdana"/>
          <w:spacing w:val="-2"/>
          <w:sz w:val="16"/>
          <w:szCs w:val="16"/>
        </w:rPr>
        <w:t>Les lieux peuvent aussi vouloir « survivre », nul n'est à</w:t>
      </w:r>
      <w:r>
        <w:rPr>
          <w:rFonts w:ascii="Verdana" w:hAnsi="Verdana" w:cs="Verdana"/>
          <w:spacing w:val="-2"/>
          <w:sz w:val="16"/>
          <w:szCs w:val="16"/>
        </w:rPr>
        <w:t xml:space="preserve"> l'abri de cette déviance, c'est à dire rechercher le client potentiel par tous les moyens comme on va à la chasse ; ce qui était désir de relation éducative nouvelle devient parfois au fil des ans, banalement recherche d'un prix de journée, pour vivre et </w:t>
      </w:r>
      <w:r>
        <w:rPr>
          <w:rFonts w:ascii="Verdana" w:hAnsi="Verdana" w:cs="Verdana"/>
          <w:spacing w:val="-2"/>
          <w:sz w:val="16"/>
          <w:szCs w:val="16"/>
        </w:rPr>
        <w:t>perdurer ; on vit de l'accueil comme d'autres du tourisme.</w:t>
      </w:r>
    </w:p>
    <w:p w14:paraId="361ABCC7" w14:textId="77777777" w:rsidR="00000000" w:rsidRDefault="00EE5E01">
      <w:pPr>
        <w:kinsoku w:val="0"/>
        <w:overflowPunct w:val="0"/>
        <w:autoSpaceDE/>
        <w:autoSpaceDN/>
        <w:adjustRightInd/>
        <w:spacing w:before="12" w:after="187" w:line="193" w:lineRule="exact"/>
        <w:ind w:right="72" w:firstLine="144"/>
        <w:jc w:val="both"/>
        <w:textAlignment w:val="baseline"/>
        <w:rPr>
          <w:rFonts w:ascii="Verdana" w:hAnsi="Verdana" w:cs="Verdana"/>
          <w:spacing w:val="-1"/>
          <w:sz w:val="16"/>
          <w:szCs w:val="16"/>
        </w:rPr>
      </w:pPr>
      <w:r>
        <w:rPr>
          <w:rFonts w:ascii="Verdana" w:hAnsi="Verdana" w:cs="Verdana"/>
          <w:spacing w:val="-1"/>
          <w:sz w:val="16"/>
          <w:szCs w:val="16"/>
        </w:rPr>
        <w:t>De même une tendance à la professionnalisation, ça et là se remarque. Les lieux sont immanquablement sujets à vouloir se doter de garanties diverses : emplois, salaires, droits divers etc..., ils s</w:t>
      </w:r>
      <w:r>
        <w:rPr>
          <w:rFonts w:ascii="Verdana" w:hAnsi="Verdana" w:cs="Verdana"/>
          <w:spacing w:val="-1"/>
          <w:sz w:val="16"/>
          <w:szCs w:val="16"/>
        </w:rPr>
        <w:t>'institutionnalisent à pas feutrés : et ce sur quoi of</w:t>
      </w:r>
      <w:r>
        <w:rPr>
          <w:rFonts w:ascii="Verdana" w:hAnsi="Verdana" w:cs="Verdana"/>
          <w:spacing w:val="-1"/>
          <w:sz w:val="16"/>
          <w:szCs w:val="16"/>
        </w:rPr>
        <w:softHyphen/>
        <w:t xml:space="preserve">ficiellement on crache, « les acquis de la classe ouvrière par la lutte syndicale » supposés empêcheurs d'éduquer, le désir secret d'en retrouver le confort revient vite au galop ; et créés en rupture </w:t>
      </w:r>
      <w:r>
        <w:rPr>
          <w:rFonts w:ascii="Verdana" w:hAnsi="Verdana" w:cs="Verdana"/>
          <w:spacing w:val="-1"/>
          <w:sz w:val="16"/>
          <w:szCs w:val="16"/>
        </w:rPr>
        <w:t>par rapport à l'établissement, ils en retrouvent peu à peu les caractéristiques, et parfois, c'est reparti pour un tour institutionnel. Bref, si le lieu est novateur, il est aussi guetté en permanence par l'institutionnalisation sclérosante. Telles sont br</w:t>
      </w:r>
      <w:r>
        <w:rPr>
          <w:rFonts w:ascii="Verdana" w:hAnsi="Verdana" w:cs="Verdana"/>
          <w:spacing w:val="-1"/>
          <w:sz w:val="16"/>
          <w:szCs w:val="16"/>
        </w:rPr>
        <w:t>ièvement rappelées les perceptions valeureuses ou péjoratives que lieux de vie, Administration, Etablissements traditionnels ont les uns des autres. Mais si elles naissent de pressentiments subjectifs, obscurs, elles s'originent aussi de logiques différent</w:t>
      </w:r>
      <w:r>
        <w:rPr>
          <w:rFonts w:ascii="Verdana" w:hAnsi="Verdana" w:cs="Verdana"/>
          <w:spacing w:val="-1"/>
          <w:sz w:val="16"/>
          <w:szCs w:val="16"/>
        </w:rPr>
        <w:t>es, en contradiction, que je voudrais mettre à jour.</w:t>
      </w:r>
    </w:p>
    <w:p w14:paraId="3AC901B9" w14:textId="77777777" w:rsidR="00000000" w:rsidRDefault="00EE5E01">
      <w:pPr>
        <w:kinsoku w:val="0"/>
        <w:overflowPunct w:val="0"/>
        <w:autoSpaceDE/>
        <w:autoSpaceDN/>
        <w:adjustRightInd/>
        <w:spacing w:before="241" w:line="193" w:lineRule="exact"/>
        <w:ind w:right="72"/>
        <w:textAlignment w:val="baseline"/>
        <w:rPr>
          <w:rFonts w:ascii="Verdana" w:hAnsi="Verdana" w:cs="Verdana"/>
          <w:spacing w:val="1"/>
          <w:sz w:val="16"/>
          <w:szCs w:val="16"/>
        </w:rPr>
      </w:pPr>
      <w:r>
        <w:rPr>
          <w:noProof/>
        </w:rPr>
        <w:pict w14:anchorId="17D1B102">
          <v:line id="_x0000_s1426" style="position:absolute;z-index:401;mso-wrap-distance-left:0;mso-wrap-distance-right:0;mso-position-horizontal-relative:page;mso-position-vertical-relative:page" from="30pt,500.65pt" to="286.15pt,500.65pt" o:allowincell="f" strokeweight="1.9pt">
            <w10:wrap type="square" anchorx="page" anchory="page"/>
          </v:line>
        </w:pict>
      </w:r>
      <w:r>
        <w:rPr>
          <w:rFonts w:ascii="Verdana" w:hAnsi="Verdana" w:cs="Verdana"/>
          <w:spacing w:val="1"/>
          <w:sz w:val="16"/>
          <w:szCs w:val="16"/>
        </w:rPr>
        <w:t>Il - LES LOGIQUES EN CONTRADICTION</w:t>
      </w:r>
    </w:p>
    <w:p w14:paraId="4C53F178" w14:textId="77777777" w:rsidR="00000000" w:rsidRDefault="00EE5E01">
      <w:pPr>
        <w:kinsoku w:val="0"/>
        <w:overflowPunct w:val="0"/>
        <w:autoSpaceDE/>
        <w:autoSpaceDN/>
        <w:adjustRightInd/>
        <w:spacing w:before="209" w:after="54" w:line="193" w:lineRule="exact"/>
        <w:ind w:right="72"/>
        <w:jc w:val="both"/>
        <w:textAlignment w:val="baseline"/>
        <w:rPr>
          <w:rFonts w:ascii="Verdana" w:hAnsi="Verdana" w:cs="Verdana"/>
          <w:sz w:val="16"/>
          <w:szCs w:val="16"/>
        </w:rPr>
      </w:pPr>
      <w:r>
        <w:rPr>
          <w:rFonts w:ascii="Verdana" w:hAnsi="Verdana" w:cs="Verdana"/>
          <w:sz w:val="16"/>
          <w:szCs w:val="16"/>
        </w:rPr>
        <w:t>Lieu de vie et Administration ne peuvent que super</w:t>
      </w:r>
      <w:r>
        <w:rPr>
          <w:rFonts w:ascii="Verdana" w:hAnsi="Verdana" w:cs="Verdana"/>
          <w:sz w:val="16"/>
          <w:szCs w:val="16"/>
        </w:rPr>
        <w:softHyphen/>
        <w:t>ficiellement se reconnaître et se comprendre ; certes, je l'ai dit, des moments peuvent paraître sereins quand la fa</w:t>
      </w:r>
      <w:r>
        <w:rPr>
          <w:rFonts w:ascii="Verdana" w:hAnsi="Verdana" w:cs="Verdana"/>
          <w:sz w:val="16"/>
          <w:szCs w:val="16"/>
        </w:rPr>
        <w:t>scination momentanément l'emporte et donne l'impression d'une entente cordiale, mais c'est probablement au moment même où l'une des parties oublie sa mission ; car l'une est faite pour dépasser, l'autre pour conserver. Leur opposition met d'ailleurs en lum</w:t>
      </w:r>
      <w:r>
        <w:rPr>
          <w:rFonts w:ascii="Verdana" w:hAnsi="Verdana" w:cs="Verdana"/>
          <w:sz w:val="16"/>
          <w:szCs w:val="16"/>
        </w:rPr>
        <w:t>ière comme avec un verre grossissant l'opposition fondamentale, foncièrement irréductible entre le monde de l'Administration et le monde éducatif. A vouloir qu'ils parlent un même langage, on sacrifie l'esprit de l'un ou celui de l'autre, voire des deux. S</w:t>
      </w:r>
      <w:r>
        <w:rPr>
          <w:rFonts w:ascii="Verdana" w:hAnsi="Verdana" w:cs="Verdana"/>
          <w:sz w:val="16"/>
          <w:szCs w:val="16"/>
        </w:rPr>
        <w:t>ur ce sujet, Robert Clerc, In</w:t>
      </w:r>
      <w:r>
        <w:rPr>
          <w:rFonts w:ascii="Verdana" w:hAnsi="Verdana" w:cs="Verdana"/>
          <w:sz w:val="16"/>
          <w:szCs w:val="16"/>
        </w:rPr>
        <w:softHyphen/>
        <w:t>specteur Général des Affaires Sociales, fit un jour une très</w:t>
      </w:r>
      <w:r>
        <w:rPr>
          <w:rFonts w:ascii="Verdana" w:hAnsi="Verdana" w:cs="Verdana"/>
          <w:sz w:val="16"/>
          <w:szCs w:val="16"/>
          <w:vertAlign w:val="subscript"/>
        </w:rPr>
        <w:t>.</w:t>
      </w:r>
      <w:r>
        <w:rPr>
          <w:rFonts w:ascii="Verdana" w:hAnsi="Verdana" w:cs="Verdana"/>
          <w:sz w:val="16"/>
          <w:szCs w:val="16"/>
        </w:rPr>
        <w:t xml:space="preserve"> riche intervention*.</w:t>
      </w:r>
    </w:p>
    <w:p w14:paraId="4B636B93" w14:textId="77777777" w:rsidR="00000000" w:rsidRDefault="00EE5E01">
      <w:pPr>
        <w:kinsoku w:val="0"/>
        <w:overflowPunct w:val="0"/>
        <w:autoSpaceDE/>
        <w:autoSpaceDN/>
        <w:adjustRightInd/>
        <w:spacing w:before="150" w:line="193" w:lineRule="exact"/>
        <w:ind w:left="144" w:right="72"/>
        <w:jc w:val="both"/>
        <w:textAlignment w:val="baseline"/>
        <w:rPr>
          <w:rFonts w:ascii="Verdana" w:hAnsi="Verdana" w:cs="Verdana"/>
          <w:sz w:val="16"/>
          <w:szCs w:val="16"/>
        </w:rPr>
      </w:pPr>
      <w:r>
        <w:rPr>
          <w:noProof/>
        </w:rPr>
        <w:pict w14:anchorId="62804CD3">
          <v:line id="_x0000_s1427" style="position:absolute;left:0;text-align:left;z-index:402;mso-wrap-distance-left:0;mso-wrap-distance-right:0;mso-position-horizontal-relative:page;mso-position-vertical-relative:page" from="34.8pt,670.3pt" to="283pt,670.3pt" o:allowincell="f" strokeweight=".95pt">
            <w10:wrap type="square" anchorx="page" anchory="page"/>
          </v:line>
        </w:pict>
      </w:r>
      <w:r>
        <w:rPr>
          <w:noProof/>
        </w:rPr>
        <w:pict w14:anchorId="6F103635">
          <v:line id="_x0000_s1428" style="position:absolute;left:0;text-align:left;z-index:403;mso-wrap-distance-left:0;mso-wrap-distance-right:0;mso-position-horizontal-relative:page;mso-position-vertical-relative:page" from="191.5pt,675.35pt" to="286.15pt,675.35pt" o:allowincell="f" strokeweight="1.9pt">
            <w10:wrap type="square" anchorx="page" anchory="page"/>
          </v:line>
        </w:pict>
      </w:r>
      <w:r>
        <w:rPr>
          <w:rFonts w:ascii="Verdana" w:hAnsi="Verdana" w:cs="Verdana"/>
          <w:sz w:val="16"/>
          <w:szCs w:val="16"/>
        </w:rPr>
        <w:t>le monde de l'Administration, son espace et son temps.</w:t>
      </w:r>
    </w:p>
    <w:p w14:paraId="4022BE38" w14:textId="77777777" w:rsidR="00000000" w:rsidRDefault="00EE5E01">
      <w:pPr>
        <w:kinsoku w:val="0"/>
        <w:overflowPunct w:val="0"/>
        <w:autoSpaceDE/>
        <w:autoSpaceDN/>
        <w:adjustRightInd/>
        <w:spacing w:before="17" w:line="192" w:lineRule="exact"/>
        <w:ind w:right="72" w:firstLine="216"/>
        <w:jc w:val="both"/>
        <w:textAlignment w:val="baseline"/>
        <w:rPr>
          <w:rFonts w:ascii="Verdana" w:hAnsi="Verdana" w:cs="Verdana"/>
          <w:spacing w:val="-1"/>
          <w:sz w:val="16"/>
          <w:szCs w:val="16"/>
        </w:rPr>
      </w:pPr>
      <w:r>
        <w:rPr>
          <w:rFonts w:ascii="Verdana" w:hAnsi="Verdana" w:cs="Verdana"/>
          <w:spacing w:val="-1"/>
          <w:sz w:val="16"/>
          <w:szCs w:val="16"/>
        </w:rPr>
        <w:t>L'Administration en effet effectue son action dans un espace administratif et juridique. A ce titre, dans cet espace, les droits, les statuts, les obligations sont clairement définis. Il ne peut supporter l'ambiguité. La règle juridique dit le droit, la rè</w:t>
      </w:r>
      <w:r>
        <w:rPr>
          <w:rFonts w:ascii="Verdana" w:hAnsi="Verdana" w:cs="Verdana"/>
          <w:spacing w:val="-1"/>
          <w:sz w:val="16"/>
          <w:szCs w:val="16"/>
        </w:rPr>
        <w:t>gle administrative dit l'organisation. L'une, l'autre ne peuvent que tisser un monde rationnel, rigoureux, en quelque sorte géométrique, tiré au cordeau. Les lignes de partage sont hanches, comme la bande jaune continue des routes ; les situations ne peuve</w:t>
      </w:r>
      <w:r>
        <w:rPr>
          <w:rFonts w:ascii="Verdana" w:hAnsi="Verdana" w:cs="Verdana"/>
          <w:spacing w:val="-1"/>
          <w:sz w:val="16"/>
          <w:szCs w:val="16"/>
        </w:rPr>
        <w:t xml:space="preserve">nt se chevaucher, et le langage qui les traduit est un langage binaire « oui/non » : on est mineur on pas, handicapé ou pas, un acte est légal ou illégal, autorisé ou </w:t>
      </w:r>
    </w:p>
    <w:p w14:paraId="0FE83FB1" w14:textId="77777777" w:rsidR="00000000" w:rsidRDefault="00EE5E01">
      <w:pPr>
        <w:kinsoku w:val="0"/>
        <w:overflowPunct w:val="0"/>
        <w:autoSpaceDE/>
        <w:autoSpaceDN/>
        <w:adjustRightInd/>
        <w:spacing w:before="9" w:line="193" w:lineRule="exact"/>
        <w:ind w:right="72"/>
        <w:jc w:val="both"/>
        <w:textAlignment w:val="baseline"/>
        <w:rPr>
          <w:rFonts w:ascii="Verdana" w:hAnsi="Verdana" w:cs="Verdana"/>
          <w:sz w:val="16"/>
          <w:szCs w:val="16"/>
        </w:rPr>
      </w:pPr>
      <w:r>
        <w:rPr>
          <w:rFonts w:ascii="Verdana" w:hAnsi="Verdana" w:cs="Verdana"/>
          <w:spacing w:val="-1"/>
          <w:sz w:val="16"/>
          <w:szCs w:val="16"/>
        </w:rPr>
        <w:br w:type="column"/>
      </w:r>
      <w:r>
        <w:rPr>
          <w:rFonts w:ascii="Verdana" w:hAnsi="Verdana" w:cs="Verdana"/>
          <w:sz w:val="16"/>
          <w:szCs w:val="16"/>
        </w:rPr>
        <w:t>interdit etc... Ce monde mesure et quantifie, il tend à recher</w:t>
      </w:r>
      <w:r>
        <w:rPr>
          <w:rFonts w:ascii="Verdana" w:hAnsi="Verdana" w:cs="Verdana"/>
          <w:sz w:val="16"/>
          <w:szCs w:val="16"/>
        </w:rPr>
        <w:softHyphen/>
        <w:t>cher I 'expression métri</w:t>
      </w:r>
      <w:r>
        <w:rPr>
          <w:rFonts w:ascii="Verdana" w:hAnsi="Verdana" w:cs="Verdana"/>
          <w:sz w:val="16"/>
          <w:szCs w:val="16"/>
        </w:rPr>
        <w:t>que de l'action et de ses résultats. C'est donc un monde, dit Robert Clerc, normatif.</w:t>
      </w:r>
    </w:p>
    <w:p w14:paraId="5BE01881" w14:textId="77777777" w:rsidR="00000000" w:rsidRDefault="00EE5E01">
      <w:pPr>
        <w:kinsoku w:val="0"/>
        <w:overflowPunct w:val="0"/>
        <w:autoSpaceDE/>
        <w:autoSpaceDN/>
        <w:adjustRightInd/>
        <w:spacing w:before="5" w:line="193" w:lineRule="exact"/>
        <w:ind w:right="72" w:firstLine="144"/>
        <w:jc w:val="both"/>
        <w:textAlignment w:val="baseline"/>
        <w:rPr>
          <w:rFonts w:ascii="Verdana" w:hAnsi="Verdana" w:cs="Verdana"/>
          <w:sz w:val="16"/>
          <w:szCs w:val="16"/>
        </w:rPr>
      </w:pPr>
      <w:r>
        <w:rPr>
          <w:rFonts w:ascii="Verdana" w:hAnsi="Verdana" w:cs="Verdana"/>
          <w:sz w:val="16"/>
          <w:szCs w:val="16"/>
        </w:rPr>
        <w:t xml:space="preserve">Mais le temps de l'Administration est aussi, dans le même esprit, le temps du discontinue, le temps des phases, des stades qui se suivent, se jouxtent sans se superposer </w:t>
      </w:r>
      <w:r>
        <w:rPr>
          <w:rFonts w:ascii="Verdana" w:hAnsi="Verdana" w:cs="Verdana"/>
          <w:sz w:val="16"/>
          <w:szCs w:val="16"/>
        </w:rPr>
        <w:t>: mineur/majeur, enfant/adolescent/adulte. On est ceci, ou cela, pas les deux, le ou est exclusif ; temps statique, temps de l'être plus que du devenir.</w:t>
      </w:r>
    </w:p>
    <w:p w14:paraId="3F18F756" w14:textId="77777777" w:rsidR="00000000" w:rsidRDefault="00EE5E01">
      <w:pPr>
        <w:kinsoku w:val="0"/>
        <w:overflowPunct w:val="0"/>
        <w:autoSpaceDE/>
        <w:autoSpaceDN/>
        <w:adjustRightInd/>
        <w:spacing w:line="193" w:lineRule="exact"/>
        <w:ind w:right="72" w:firstLine="144"/>
        <w:jc w:val="both"/>
        <w:textAlignment w:val="baseline"/>
        <w:rPr>
          <w:rFonts w:ascii="Verdana" w:hAnsi="Verdana" w:cs="Verdana"/>
          <w:sz w:val="16"/>
          <w:szCs w:val="16"/>
        </w:rPr>
      </w:pPr>
      <w:r>
        <w:rPr>
          <w:rFonts w:ascii="Verdana" w:hAnsi="Verdana" w:cs="Verdana"/>
          <w:sz w:val="16"/>
          <w:szCs w:val="16"/>
        </w:rPr>
        <w:t>L'Administration, et ceci est conforme à</w:t>
      </w:r>
      <w:r>
        <w:rPr>
          <w:rFonts w:ascii="Verdana" w:hAnsi="Verdana" w:cs="Verdana"/>
          <w:sz w:val="16"/>
          <w:szCs w:val="16"/>
        </w:rPr>
        <w:t xml:space="preserve"> sa mission, se veut doublement responsable. Elle est la responsable morale des enfants qui ne sont plus hébergés chez leurs parents, et se veut attentive à la fameuse trilogie : leur santé, leur sécurité, leur moralité ; elle est tout autant responsable d</w:t>
      </w:r>
      <w:r>
        <w:rPr>
          <w:rFonts w:ascii="Verdana" w:hAnsi="Verdana" w:cs="Verdana"/>
          <w:sz w:val="16"/>
          <w:szCs w:val="16"/>
        </w:rPr>
        <w:t>u bon emploi des fonds publics.</w:t>
      </w:r>
    </w:p>
    <w:p w14:paraId="3BD57C5A" w14:textId="77777777" w:rsidR="00000000" w:rsidRDefault="00EE5E01">
      <w:pPr>
        <w:kinsoku w:val="0"/>
        <w:overflowPunct w:val="0"/>
        <w:autoSpaceDE/>
        <w:autoSpaceDN/>
        <w:adjustRightInd/>
        <w:spacing w:before="1" w:after="66" w:line="193" w:lineRule="exact"/>
        <w:ind w:right="72" w:firstLine="144"/>
        <w:jc w:val="both"/>
        <w:textAlignment w:val="baseline"/>
        <w:rPr>
          <w:rFonts w:ascii="Verdana" w:hAnsi="Verdana" w:cs="Verdana"/>
          <w:sz w:val="16"/>
          <w:szCs w:val="16"/>
        </w:rPr>
      </w:pPr>
      <w:r>
        <w:rPr>
          <w:rFonts w:ascii="Verdana" w:hAnsi="Verdana" w:cs="Verdana"/>
          <w:sz w:val="16"/>
          <w:szCs w:val="16"/>
        </w:rPr>
        <w:t>Dès lors, responsable et prisonnière de sa logique propre, elle ne peut que vouloir voir clair, exiger la conformité à la règle, délivrer des labels, autoriser ou défendre, fustiger les écarts, les flous, les à peu près ; br</w:t>
      </w:r>
      <w:r>
        <w:rPr>
          <w:rFonts w:ascii="Verdana" w:hAnsi="Verdana" w:cs="Verdana"/>
          <w:sz w:val="16"/>
          <w:szCs w:val="16"/>
        </w:rPr>
        <w:t>ef, se voulût-elle com</w:t>
      </w:r>
      <w:r>
        <w:rPr>
          <w:rFonts w:ascii="Verdana" w:hAnsi="Verdana" w:cs="Verdana"/>
          <w:sz w:val="16"/>
          <w:szCs w:val="16"/>
        </w:rPr>
        <w:softHyphen/>
        <w:t>préhensive, elle ne peut irrésistiblement 'qu'être normative et organisatrice. Elle détient la règle et veut que la vie colle à la règle ; la règle est donnée à priori. En paraphrasant Sartre, on pourrait dire que pour l'Administrati</w:t>
      </w:r>
      <w:r>
        <w:rPr>
          <w:rFonts w:ascii="Verdana" w:hAnsi="Verdana" w:cs="Verdana"/>
          <w:sz w:val="16"/>
          <w:szCs w:val="16"/>
        </w:rPr>
        <w:t>on « la règle précède la vie », et la détermine.</w:t>
      </w:r>
    </w:p>
    <w:p w14:paraId="081067EF" w14:textId="77777777" w:rsidR="00000000" w:rsidRDefault="00EE5E01">
      <w:pPr>
        <w:kinsoku w:val="0"/>
        <w:overflowPunct w:val="0"/>
        <w:autoSpaceDE/>
        <w:autoSpaceDN/>
        <w:adjustRightInd/>
        <w:spacing w:before="118" w:line="193" w:lineRule="exact"/>
        <w:ind w:right="72"/>
        <w:jc w:val="both"/>
        <w:textAlignment w:val="baseline"/>
        <w:rPr>
          <w:rFonts w:ascii="Verdana" w:hAnsi="Verdana" w:cs="Verdana"/>
          <w:sz w:val="16"/>
          <w:szCs w:val="16"/>
        </w:rPr>
      </w:pPr>
      <w:r>
        <w:rPr>
          <w:noProof/>
        </w:rPr>
        <w:pict w14:anchorId="5BFC7D3F">
          <v:line id="_x0000_s1429" style="position:absolute;left:0;text-align:left;z-index:404;mso-wrap-distance-left:0;mso-wrap-distance-right:0;mso-position-horizontal-relative:page;mso-position-vertical-relative:page" from="314.4pt,299.75pt" to="562.15pt,299.75pt" o:allowincell="f" strokeweight=".7pt">
            <w10:wrap type="square" anchorx="page" anchory="page"/>
          </v:line>
        </w:pict>
      </w:r>
      <w:r>
        <w:rPr>
          <w:noProof/>
        </w:rPr>
        <w:pict w14:anchorId="005DCC9B">
          <v:line id="_x0000_s1430" style="position:absolute;left:0;text-align:left;z-index:405;mso-wrap-distance-left:0;mso-wrap-distance-right:0;mso-position-horizontal-relative:page;mso-position-vertical-relative:page" from="314.4pt,303.85pt" to="564.55pt,303.85pt" o:allowincell="f" strokeweight="2.15pt">
            <w10:wrap type="square" anchorx="page" anchory="page"/>
          </v:line>
        </w:pict>
      </w:r>
      <w:r>
        <w:rPr>
          <w:rFonts w:ascii="Verdana" w:hAnsi="Verdana" w:cs="Verdana"/>
          <w:sz w:val="16"/>
          <w:szCs w:val="16"/>
        </w:rPr>
        <w:t>Elle monde éducatif, son espace et son temps</w:t>
      </w:r>
    </w:p>
    <w:p w14:paraId="786FEA20" w14:textId="77777777" w:rsidR="00000000" w:rsidRDefault="00EE5E01">
      <w:pPr>
        <w:kinsoku w:val="0"/>
        <w:overflowPunct w:val="0"/>
        <w:autoSpaceDE/>
        <w:autoSpaceDN/>
        <w:adjustRightInd/>
        <w:spacing w:before="3" w:line="193" w:lineRule="exact"/>
        <w:ind w:right="72" w:firstLine="144"/>
        <w:jc w:val="both"/>
        <w:textAlignment w:val="baseline"/>
        <w:rPr>
          <w:rFonts w:ascii="Verdana" w:hAnsi="Verdana" w:cs="Verdana"/>
          <w:sz w:val="16"/>
          <w:szCs w:val="16"/>
        </w:rPr>
      </w:pPr>
      <w:r>
        <w:rPr>
          <w:rFonts w:ascii="Verdana" w:hAnsi="Verdana" w:cs="Verdana"/>
          <w:sz w:val="16"/>
          <w:szCs w:val="16"/>
        </w:rPr>
        <w:t>A l'opposé, le monde éducatif est l'espace, non de la règle, mais d'abord du vivant, de ce qui est vécu réellement, de l'existentiel. Il se veut attentif, ouver</w:t>
      </w:r>
      <w:r>
        <w:rPr>
          <w:rFonts w:ascii="Verdana" w:hAnsi="Verdana" w:cs="Verdana"/>
          <w:sz w:val="16"/>
          <w:szCs w:val="16"/>
        </w:rPr>
        <w:t>t à l'émergence de la nouveauté, à ce qui change, à ce qui surgit, imprévisible, à la prise en compte des mouvances, des fluidités, à l'évolution, à ce qui, peut-être dans son étrangeté, est porteur, annon</w:t>
      </w:r>
      <w:r>
        <w:rPr>
          <w:rFonts w:ascii="Verdana" w:hAnsi="Verdana" w:cs="Verdana"/>
          <w:sz w:val="16"/>
          <w:szCs w:val="16"/>
        </w:rPr>
        <w:softHyphen/>
        <w:t>ciateur de valeurs nouvelles.</w:t>
      </w:r>
    </w:p>
    <w:p w14:paraId="7875D791" w14:textId="77777777" w:rsidR="00000000" w:rsidRDefault="00EE5E01">
      <w:pPr>
        <w:kinsoku w:val="0"/>
        <w:overflowPunct w:val="0"/>
        <w:autoSpaceDE/>
        <w:autoSpaceDN/>
        <w:adjustRightInd/>
        <w:spacing w:before="8" w:line="190" w:lineRule="exact"/>
        <w:ind w:right="72" w:firstLine="144"/>
        <w:jc w:val="both"/>
        <w:textAlignment w:val="baseline"/>
        <w:rPr>
          <w:rFonts w:ascii="Verdana" w:hAnsi="Verdana" w:cs="Verdana"/>
          <w:sz w:val="16"/>
          <w:szCs w:val="16"/>
        </w:rPr>
      </w:pPr>
      <w:r>
        <w:rPr>
          <w:rFonts w:ascii="Verdana" w:hAnsi="Verdana" w:cs="Verdana"/>
          <w:sz w:val="16"/>
          <w:szCs w:val="16"/>
        </w:rPr>
        <w:t>Dès lors, le monde é</w:t>
      </w:r>
      <w:r>
        <w:rPr>
          <w:rFonts w:ascii="Verdana" w:hAnsi="Verdana" w:cs="Verdana"/>
          <w:sz w:val="16"/>
          <w:szCs w:val="16"/>
        </w:rPr>
        <w:t>ducatif est souvent aux prises avec ce qui ne peut être référé à une règle existante. Un monde par</w:t>
      </w:r>
      <w:r>
        <w:rPr>
          <w:rFonts w:ascii="Verdana" w:hAnsi="Verdana" w:cs="Verdana"/>
          <w:sz w:val="16"/>
          <w:szCs w:val="16"/>
        </w:rPr>
        <w:softHyphen/>
        <w:t>fois sans repère. Tout être vivant bouscule à sa manière l'-42r-dre établi, il est autre que ce qui était prévu pour lui, il lui tord le cou. Ce monde veut l</w:t>
      </w:r>
      <w:r>
        <w:rPr>
          <w:rFonts w:ascii="Verdana" w:hAnsi="Verdana" w:cs="Verdana"/>
          <w:sz w:val="16"/>
          <w:szCs w:val="16"/>
        </w:rPr>
        <w:t>aisser surgir la valeur nouvelle. Il est moins attaché à la norme fixée qu'à la valeur en train de se créer.</w:t>
      </w:r>
    </w:p>
    <w:p w14:paraId="5BDBBEF3" w14:textId="77777777" w:rsidR="00000000" w:rsidRDefault="00EE5E01">
      <w:pPr>
        <w:kinsoku w:val="0"/>
        <w:overflowPunct w:val="0"/>
        <w:autoSpaceDE/>
        <w:autoSpaceDN/>
        <w:adjustRightInd/>
        <w:spacing w:line="191" w:lineRule="exact"/>
        <w:ind w:right="72" w:firstLine="144"/>
        <w:jc w:val="both"/>
        <w:textAlignment w:val="baseline"/>
        <w:rPr>
          <w:rFonts w:ascii="Verdana" w:hAnsi="Verdana" w:cs="Verdana"/>
          <w:sz w:val="16"/>
          <w:szCs w:val="16"/>
        </w:rPr>
      </w:pPr>
      <w:r>
        <w:rPr>
          <w:rFonts w:ascii="Verdana" w:hAnsi="Verdana" w:cs="Verdana"/>
          <w:sz w:val="16"/>
          <w:szCs w:val="16"/>
        </w:rPr>
        <w:t>De même, le temps éducatif est le temps continu, celui des chevauchements, non pas celui de ou exclusif, mais celui du et, de la conjonction ; on e</w:t>
      </w:r>
      <w:r>
        <w:rPr>
          <w:rFonts w:ascii="Verdana" w:hAnsi="Verdana" w:cs="Verdana"/>
          <w:sz w:val="16"/>
          <w:szCs w:val="16"/>
        </w:rPr>
        <w:t>st enfant et déjà un peu adolescent ; minorité et majorité se superposent lors du passage de l'une à l'autre. C'est déjà le temps du devenir où le présent est encore du passé et déjà de l'avenir.</w:t>
      </w:r>
    </w:p>
    <w:p w14:paraId="18395210" w14:textId="77777777" w:rsidR="00000000" w:rsidRDefault="00EE5E01">
      <w:pPr>
        <w:kinsoku w:val="0"/>
        <w:overflowPunct w:val="0"/>
        <w:autoSpaceDE/>
        <w:autoSpaceDN/>
        <w:adjustRightInd/>
        <w:spacing w:before="15" w:after="383" w:line="193" w:lineRule="exact"/>
        <w:ind w:right="72" w:firstLine="144"/>
        <w:jc w:val="both"/>
        <w:textAlignment w:val="baseline"/>
        <w:rPr>
          <w:rFonts w:ascii="Verdana" w:hAnsi="Verdana" w:cs="Verdana"/>
          <w:sz w:val="16"/>
          <w:szCs w:val="16"/>
        </w:rPr>
      </w:pPr>
      <w:r>
        <w:rPr>
          <w:rFonts w:ascii="Verdana" w:hAnsi="Verdana" w:cs="Verdana"/>
          <w:sz w:val="16"/>
          <w:szCs w:val="16"/>
        </w:rPr>
        <w:t>Cette logique est donc à l'opposé de la logique ad</w:t>
      </w:r>
      <w:r>
        <w:rPr>
          <w:rFonts w:ascii="Verdana" w:hAnsi="Verdana" w:cs="Verdana"/>
          <w:sz w:val="16"/>
          <w:szCs w:val="16"/>
        </w:rPr>
        <w:softHyphen/>
        <w:t>ministrat</w:t>
      </w:r>
      <w:r>
        <w:rPr>
          <w:rFonts w:ascii="Verdana" w:hAnsi="Verdana" w:cs="Verdana"/>
          <w:sz w:val="16"/>
          <w:szCs w:val="16"/>
        </w:rPr>
        <w:t>ive, elle admet l'ambivalence, le tiers n'est pas ex</w:t>
      </w:r>
      <w:r>
        <w:rPr>
          <w:rFonts w:ascii="Verdana" w:hAnsi="Verdana" w:cs="Verdana"/>
          <w:sz w:val="16"/>
          <w:szCs w:val="16"/>
        </w:rPr>
        <w:softHyphen/>
        <w:t>clu, elle autorise le « hors norme », la création hors du chemin balisé. Pour elle, c'est la vie mouvante qui doit promouvoir la règle, « la vie précède la règle » et la crée.</w:t>
      </w:r>
    </w:p>
    <w:p w14:paraId="6A0DE4DC" w14:textId="77777777" w:rsidR="00000000" w:rsidRDefault="00EE5E01">
      <w:pPr>
        <w:kinsoku w:val="0"/>
        <w:overflowPunct w:val="0"/>
        <w:autoSpaceDE/>
        <w:autoSpaceDN/>
        <w:adjustRightInd/>
        <w:spacing w:before="622" w:line="193" w:lineRule="exact"/>
        <w:ind w:right="72"/>
        <w:jc w:val="both"/>
        <w:textAlignment w:val="baseline"/>
        <w:rPr>
          <w:rFonts w:ascii="Verdana" w:hAnsi="Verdana" w:cs="Verdana"/>
          <w:sz w:val="16"/>
          <w:szCs w:val="16"/>
        </w:rPr>
      </w:pPr>
      <w:r>
        <w:rPr>
          <w:noProof/>
        </w:rPr>
        <w:pict w14:anchorId="297F0D4F">
          <v:line id="_x0000_s1431" style="position:absolute;left:0;text-align:left;z-index:406;mso-wrap-distance-left:0;mso-wrap-distance-right:0;mso-position-horizontal-relative:page;mso-position-vertical-relative:page" from="397.45pt,576.5pt" to="482.45pt,576.5pt" o:allowincell="f" strokeweight=".95pt">
            <w10:wrap type="square" anchorx="page" anchory="page"/>
          </v:line>
        </w:pict>
      </w:r>
      <w:r>
        <w:rPr>
          <w:rFonts w:ascii="Verdana" w:hAnsi="Verdana" w:cs="Verdana"/>
          <w:sz w:val="16"/>
          <w:szCs w:val="16"/>
        </w:rPr>
        <w:t>CONCLUSION : DEUX LOGIQUES NECESSAIREMENT EN CONTRADICTION</w:t>
      </w:r>
    </w:p>
    <w:p w14:paraId="3211BCD7" w14:textId="77777777" w:rsidR="00000000" w:rsidRDefault="00EE5E01">
      <w:pPr>
        <w:kinsoku w:val="0"/>
        <w:overflowPunct w:val="0"/>
        <w:autoSpaceDE/>
        <w:autoSpaceDN/>
        <w:adjustRightInd/>
        <w:spacing w:before="230" w:after="23" w:line="193" w:lineRule="exact"/>
        <w:ind w:right="72"/>
        <w:jc w:val="both"/>
        <w:textAlignment w:val="baseline"/>
        <w:rPr>
          <w:rFonts w:ascii="Verdana" w:hAnsi="Verdana" w:cs="Verdana"/>
          <w:spacing w:val="-1"/>
          <w:sz w:val="16"/>
          <w:szCs w:val="16"/>
        </w:rPr>
      </w:pPr>
      <w:r>
        <w:rPr>
          <w:rFonts w:ascii="Verdana" w:hAnsi="Verdana" w:cs="Verdana"/>
          <w:spacing w:val="-1"/>
          <w:sz w:val="16"/>
          <w:szCs w:val="16"/>
        </w:rPr>
        <w:t>On le voit, lieux de vie et Administration ne peuvent que s'opposer sur le fond. Leurs logiques propres interdisent qu'ils s'entendent durablement, à moins de se trahir. Le malaise n'est pas conjon</w:t>
      </w:r>
      <w:r>
        <w:rPr>
          <w:rFonts w:ascii="Verdana" w:hAnsi="Verdana" w:cs="Verdana"/>
          <w:spacing w:val="-1"/>
          <w:sz w:val="16"/>
          <w:szCs w:val="16"/>
        </w:rPr>
        <w:t>cturel, il est structurel ; et il serait vain, illusoire de croire, à force d'explications, à une réduc</w:t>
      </w:r>
      <w:r>
        <w:rPr>
          <w:rFonts w:ascii="Verdana" w:hAnsi="Verdana" w:cs="Verdana"/>
          <w:spacing w:val="-1"/>
          <w:sz w:val="16"/>
          <w:szCs w:val="16"/>
        </w:rPr>
        <w:softHyphen/>
        <w:t>tibilité des langages et des perceptions. Quand l'un veut in</w:t>
      </w:r>
      <w:r>
        <w:rPr>
          <w:rFonts w:ascii="Verdana" w:hAnsi="Verdana" w:cs="Verdana"/>
          <w:spacing w:val="-1"/>
          <w:sz w:val="16"/>
          <w:szCs w:val="16"/>
        </w:rPr>
        <w:softHyphen/>
        <w:t>nover, créer, laisser surgir la vie, parfois dans le désordre et le risque, l'autre veut pl</w:t>
      </w:r>
      <w:r>
        <w:rPr>
          <w:rFonts w:ascii="Verdana" w:hAnsi="Verdana" w:cs="Verdana"/>
          <w:spacing w:val="-1"/>
          <w:sz w:val="16"/>
          <w:szCs w:val="16"/>
        </w:rPr>
        <w:t>anifier, organiser, normaliser, contrôler parfois dans l'aveuglement et l'arbitraire. Tout cela est con</w:t>
      </w:r>
      <w:r>
        <w:rPr>
          <w:rFonts w:ascii="Verdana" w:hAnsi="Verdana" w:cs="Verdana"/>
          <w:spacing w:val="-1"/>
          <w:sz w:val="16"/>
          <w:szCs w:val="16"/>
        </w:rPr>
        <w:softHyphen/>
        <w:t>forme à leur mission propre. Les Etablissements, quant à eux, si situeraient à mi-chemin entre l'une et l'autre, gardien des règles, et aussi opérateurs</w:t>
      </w:r>
      <w:r>
        <w:rPr>
          <w:rFonts w:ascii="Verdana" w:hAnsi="Verdana" w:cs="Verdana"/>
          <w:spacing w:val="-1"/>
          <w:sz w:val="16"/>
          <w:szCs w:val="16"/>
        </w:rPr>
        <w:t xml:space="preserve"> d'évolution. Selon leur dominante, ils sont alors traversés par une logique plutôt que par l'autre. On s'étonne que les lieux de vie s'étonnent de voir certains jours l'Administration leur dicter comment la vie chez eux sera agréée, autorisée. On s'étonne</w:t>
      </w:r>
      <w:r>
        <w:rPr>
          <w:rFonts w:ascii="Verdana" w:hAnsi="Verdana" w:cs="Verdana"/>
          <w:spacing w:val="-1"/>
          <w:sz w:val="16"/>
          <w:szCs w:val="16"/>
        </w:rPr>
        <w:t xml:space="preserve"> de voir ces lieux se sentir</w:t>
      </w:r>
    </w:p>
    <w:p w14:paraId="6D8653AD" w14:textId="77777777" w:rsidR="00000000" w:rsidRDefault="00EE5E01">
      <w:pPr>
        <w:widowControl/>
        <w:rPr>
          <w:sz w:val="24"/>
          <w:szCs w:val="24"/>
        </w:rPr>
        <w:sectPr w:rsidR="00000000">
          <w:pgSz w:w="11496" w:h="16843"/>
          <w:pgMar w:top="1263" w:right="86" w:bottom="151" w:left="600" w:header="720" w:footer="720" w:gutter="0"/>
          <w:cols w:num="2" w:sep="1" w:space="720" w:equalWidth="0">
            <w:col w:w="5122" w:space="566"/>
            <w:col w:w="5122"/>
          </w:cols>
          <w:noEndnote/>
        </w:sectPr>
      </w:pPr>
    </w:p>
    <w:p w14:paraId="5545104D" w14:textId="77777777" w:rsidR="00000000" w:rsidRDefault="00EE5E01">
      <w:pPr>
        <w:kinsoku w:val="0"/>
        <w:overflowPunct w:val="0"/>
        <w:autoSpaceDE/>
        <w:autoSpaceDN/>
        <w:adjustRightInd/>
        <w:spacing w:before="348" w:after="3" w:line="239" w:lineRule="exact"/>
        <w:ind w:right="72"/>
        <w:jc w:val="right"/>
        <w:textAlignment w:val="baseline"/>
        <w:rPr>
          <w:rFonts w:ascii="Verdana" w:hAnsi="Verdana" w:cs="Verdana"/>
          <w:spacing w:val="5"/>
          <w:sz w:val="19"/>
          <w:szCs w:val="19"/>
        </w:rPr>
      </w:pPr>
      <w:r>
        <w:rPr>
          <w:rFonts w:ascii="Verdana" w:hAnsi="Verdana" w:cs="Verdana"/>
          <w:spacing w:val="5"/>
          <w:sz w:val="19"/>
          <w:szCs w:val="19"/>
        </w:rPr>
        <w:t>51</w:t>
      </w:r>
    </w:p>
    <w:p w14:paraId="558F4EEF" w14:textId="77777777" w:rsidR="00000000" w:rsidRDefault="00EE5E01">
      <w:pPr>
        <w:widowControl/>
        <w:rPr>
          <w:sz w:val="24"/>
          <w:szCs w:val="24"/>
        </w:rPr>
        <w:sectPr w:rsidR="00000000">
          <w:type w:val="continuous"/>
          <w:pgSz w:w="11496" w:h="16843"/>
          <w:pgMar w:top="1263" w:right="86" w:bottom="151" w:left="6288" w:header="720" w:footer="720" w:gutter="0"/>
          <w:cols w:space="720"/>
          <w:noEndnote/>
        </w:sectPr>
      </w:pPr>
    </w:p>
    <w:p w14:paraId="75D4156A" w14:textId="77777777" w:rsidR="00000000" w:rsidRDefault="00EE5E01">
      <w:pPr>
        <w:kinsoku w:val="0"/>
        <w:overflowPunct w:val="0"/>
        <w:autoSpaceDE/>
        <w:autoSpaceDN/>
        <w:adjustRightInd/>
        <w:spacing w:line="192" w:lineRule="exact"/>
        <w:jc w:val="both"/>
        <w:textAlignment w:val="baseline"/>
        <w:rPr>
          <w:rFonts w:ascii="Verdana" w:hAnsi="Verdana" w:cs="Verdana"/>
          <w:spacing w:val="-4"/>
          <w:sz w:val="16"/>
          <w:szCs w:val="16"/>
        </w:rPr>
      </w:pPr>
      <w:r>
        <w:rPr>
          <w:noProof/>
        </w:rPr>
        <w:lastRenderedPageBreak/>
        <w:pict w14:anchorId="0A2E4F9E">
          <v:shape id="_x0000_s1432" type="#_x0000_t75" style="position:absolute;left:0;text-align:left;margin-left:34.75pt;margin-top:70.1pt;width:505.95pt;height:737pt;z-index:-127;mso-wrap-distance-left:0;mso-wrap-distance-top:0;mso-wrap-distance-right:0;mso-wrap-distance-bottom:0;mso-position-horizontal-relative:page;mso-position-vertical-relative:page" wrapcoords="10534 0 10534 3030 9049 3030 9049 3311 0 3311 0 20719 5155 20719 5155 21598 21601 21598 21601 0 10534 0" o:allowincell="f">
            <v:imagedata r:id="rId41" o:title=""/>
            <w10:wrap type="through" anchorx="page" anchory="page"/>
          </v:shape>
        </w:pict>
      </w:r>
      <w:r>
        <w:rPr>
          <w:noProof/>
        </w:rPr>
        <w:pict w14:anchorId="2DB11FF0">
          <v:line id="_x0000_s1433" style="position:absolute;left:0;text-align:left;z-index:408;mso-wrap-distance-left:0;mso-wrap-distance-right:0;mso-position-horizontal-relative:text;mso-position-vertical-relative:text" from="272.4pt,-26.9pt" to="455.3pt,-26.9pt" o:allowincell="f" strokeweight=".5pt">
            <w10:wrap type="square"/>
          </v:line>
        </w:pict>
      </w:r>
      <w:r>
        <w:rPr>
          <w:noProof/>
        </w:rPr>
        <w:pict w14:anchorId="7F231539">
          <v:line id="_x0000_s1434" style="position:absolute;left:0;text-align:left;z-index:409;mso-wrap-distance-left:0;mso-wrap-distance-right:0;mso-position-horizontal-relative:text;mso-position-vertical-relative:text" from="82.8pt,-26.2pt" to="183.85pt,-26.2pt" o:allowincell="f" strokeweight=".5pt">
            <w10:wrap type="square"/>
          </v:line>
        </w:pict>
      </w:r>
      <w:r>
        <w:rPr>
          <w:noProof/>
        </w:rPr>
        <w:pict w14:anchorId="7FF22024">
          <v:line id="_x0000_s1435" style="position:absolute;left:0;text-align:left;z-index:410;mso-wrap-distance-left:0;mso-wrap-distance-right:0;mso-position-horizontal-relative:text;mso-position-vertical-relative:text" from=".45pt,-21.65pt" to="537.15pt,-21.65pt" o:allowincell="f" strokeweight="1.9pt">
            <w10:wrap type="square"/>
          </v:line>
        </w:pict>
      </w:r>
      <w:r>
        <w:rPr>
          <w:rFonts w:ascii="Verdana" w:hAnsi="Verdana" w:cs="Verdana"/>
          <w:spacing w:val="-4"/>
          <w:sz w:val="16"/>
          <w:szCs w:val="16"/>
        </w:rPr>
        <w:t>trahis quand après s'être crus reconnus dans leur liberté, ils se retrouvent sous l'injonction d'avoir à obéir. Rien de choquant dans</w:t>
      </w:r>
      <w:r>
        <w:rPr>
          <w:rFonts w:ascii="Verdana" w:hAnsi="Verdana" w:cs="Verdana"/>
          <w:spacing w:val="-4"/>
          <w:sz w:val="16"/>
          <w:szCs w:val="16"/>
        </w:rPr>
        <w:t xml:space="preserve"> ces revirements de l'Administration à leur égard après une phase plutôt complaisante, en effet, elle est reprise par sa logique profonde et la spécificité de sa mission, comme ce sont celles des lieux de vie de promouvoir « d'autres regards pour la relati</w:t>
      </w:r>
      <w:r>
        <w:rPr>
          <w:rFonts w:ascii="Verdana" w:hAnsi="Verdana" w:cs="Verdana"/>
          <w:spacing w:val="-4"/>
          <w:sz w:val="16"/>
          <w:szCs w:val="16"/>
        </w:rPr>
        <w:t>on éducative » et d'expérimenter parfois une désobéissance constructive aux règles ; deux logiques dialec</w:t>
      </w:r>
      <w:r>
        <w:rPr>
          <w:rFonts w:ascii="Verdana" w:hAnsi="Verdana" w:cs="Verdana"/>
          <w:spacing w:val="-4"/>
          <w:sz w:val="16"/>
          <w:szCs w:val="16"/>
        </w:rPr>
        <w:softHyphen/>
        <w:t>tiquement et fructueusement en conflit, l'une plutôt conser</w:t>
      </w:r>
      <w:r>
        <w:rPr>
          <w:rFonts w:ascii="Verdana" w:hAnsi="Verdana" w:cs="Verdana"/>
          <w:spacing w:val="-4"/>
          <w:sz w:val="16"/>
          <w:szCs w:val="16"/>
        </w:rPr>
        <w:softHyphen/>
        <w:t>vatrice de l'institué, l'autre plutôt promotrice de l'instituant.</w:t>
      </w:r>
    </w:p>
    <w:p w14:paraId="6446879B" w14:textId="77777777" w:rsidR="00000000" w:rsidRDefault="00EE5E01">
      <w:pPr>
        <w:kinsoku w:val="0"/>
        <w:overflowPunct w:val="0"/>
        <w:autoSpaceDE/>
        <w:autoSpaceDN/>
        <w:adjustRightInd/>
        <w:spacing w:before="111" w:line="193" w:lineRule="exact"/>
        <w:ind w:left="3240"/>
        <w:textAlignment w:val="baseline"/>
        <w:rPr>
          <w:rFonts w:ascii="Verdana" w:hAnsi="Verdana" w:cs="Verdana"/>
          <w:spacing w:val="-1"/>
          <w:sz w:val="16"/>
          <w:szCs w:val="16"/>
        </w:rPr>
      </w:pPr>
      <w:r>
        <w:rPr>
          <w:rFonts w:ascii="Verdana" w:hAnsi="Verdana" w:cs="Verdana"/>
          <w:spacing w:val="-1"/>
          <w:sz w:val="16"/>
          <w:szCs w:val="16"/>
        </w:rPr>
        <w:t>HENRI PETIT</w:t>
      </w:r>
    </w:p>
    <w:p w14:paraId="00CD2825" w14:textId="77777777" w:rsidR="00000000" w:rsidRDefault="00EE5E01">
      <w:pPr>
        <w:kinsoku w:val="0"/>
        <w:overflowPunct w:val="0"/>
        <w:autoSpaceDE/>
        <w:autoSpaceDN/>
        <w:adjustRightInd/>
        <w:spacing w:after="12797" w:line="190" w:lineRule="exact"/>
        <w:textAlignment w:val="baseline"/>
        <w:rPr>
          <w:rFonts w:ascii="Verdana" w:hAnsi="Verdana" w:cs="Verdana"/>
          <w:spacing w:val="-2"/>
          <w:sz w:val="16"/>
          <w:szCs w:val="16"/>
        </w:rPr>
      </w:pPr>
      <w:r>
        <w:rPr>
          <w:rFonts w:ascii="Verdana" w:hAnsi="Verdana" w:cs="Verdana"/>
          <w:spacing w:val="-2"/>
          <w:sz w:val="16"/>
          <w:szCs w:val="16"/>
        </w:rPr>
        <w:t>CONSEILLER T</w:t>
      </w:r>
      <w:r>
        <w:rPr>
          <w:rFonts w:ascii="Verdana" w:hAnsi="Verdana" w:cs="Verdana"/>
          <w:spacing w:val="-2"/>
          <w:sz w:val="16"/>
          <w:szCs w:val="16"/>
        </w:rPr>
        <w:t>ECHNIQUE AU CREAI ILE DE. FRANCE</w:t>
      </w:r>
    </w:p>
    <w:p w14:paraId="5989B6F5" w14:textId="77777777" w:rsidR="00000000" w:rsidRDefault="00EE5E01">
      <w:pPr>
        <w:widowControl/>
        <w:rPr>
          <w:sz w:val="24"/>
          <w:szCs w:val="24"/>
        </w:rPr>
        <w:sectPr w:rsidR="00000000">
          <w:pgSz w:w="11496" w:h="16843"/>
          <w:pgMar w:top="1239" w:right="5918" w:bottom="11" w:left="658" w:header="720" w:footer="720" w:gutter="0"/>
          <w:cols w:space="720"/>
          <w:noEndnote/>
        </w:sectPr>
      </w:pPr>
    </w:p>
    <w:p w14:paraId="133CB298" w14:textId="77777777" w:rsidR="00000000" w:rsidRDefault="00EE5E01">
      <w:pPr>
        <w:kinsoku w:val="0"/>
        <w:overflowPunct w:val="0"/>
        <w:autoSpaceDE/>
        <w:autoSpaceDN/>
        <w:adjustRightInd/>
        <w:spacing w:line="277" w:lineRule="exact"/>
        <w:textAlignment w:val="baseline"/>
        <w:rPr>
          <w:rFonts w:ascii="Bookman Old Style" w:hAnsi="Bookman Old Style" w:cs="Bookman Old Style"/>
          <w:spacing w:val="18"/>
          <w:sz w:val="22"/>
          <w:szCs w:val="22"/>
        </w:rPr>
      </w:pPr>
      <w:r>
        <w:rPr>
          <w:noProof/>
        </w:rPr>
        <w:pict w14:anchorId="06C80FC6">
          <v:shape id="_x0000_s1436" type="#_x0000_t202" style="position:absolute;margin-left:0;margin-top:814.7pt;width:15.5pt;height:9.5pt;z-index:411;mso-wrap-edited:f;mso-wrap-distance-left:0;mso-wrap-distance-top:0;mso-wrap-distance-right:0;mso-wrap-distance-bottom:0;mso-position-horizontal-relative:page;mso-position-vertical-relative:page" wrapcoords="-62 0 -62 21600 21662 21600 21662 0 -62 0" o:allowincell="f" stroked="f">
            <v:textbox inset="0,0,0,0">
              <w:txbxContent>
                <w:p w14:paraId="75234B4D" w14:textId="77777777" w:rsidR="00000000" w:rsidRDefault="00EE5E01">
                  <w:pPr>
                    <w:kinsoku w:val="0"/>
                    <w:overflowPunct w:val="0"/>
                    <w:autoSpaceDE/>
                    <w:autoSpaceDN/>
                    <w:adjustRightInd/>
                    <w:spacing w:line="179" w:lineRule="exact"/>
                    <w:textAlignment w:val="baseline"/>
                    <w:rPr>
                      <w:rFonts w:ascii="Verdana" w:hAnsi="Verdana" w:cs="Verdana"/>
                      <w:spacing w:val="-3"/>
                      <w:sz w:val="16"/>
                      <w:szCs w:val="16"/>
                    </w:rPr>
                  </w:pPr>
                  <w:r>
                    <w:rPr>
                      <w:rFonts w:ascii="Verdana" w:hAnsi="Verdana" w:cs="Verdana"/>
                      <w:spacing w:val="-3"/>
                      <w:sz w:val="16"/>
                      <w:szCs w:val="16"/>
                    </w:rPr>
                    <w:t>58</w:t>
                  </w:r>
                </w:p>
              </w:txbxContent>
            </v:textbox>
            <w10:wrap type="square" anchorx="page" anchory="page"/>
          </v:shape>
        </w:pict>
      </w:r>
      <w:r>
        <w:rPr>
          <w:rFonts w:ascii="Bookman Old Style" w:hAnsi="Bookman Old Style" w:cs="Bookman Old Style"/>
          <w:spacing w:val="18"/>
          <w:sz w:val="22"/>
          <w:szCs w:val="22"/>
        </w:rPr>
        <w:t>o.</w:t>
      </w:r>
    </w:p>
    <w:p w14:paraId="1A9C2B24" w14:textId="77777777" w:rsidR="00000000" w:rsidRDefault="00EE5E01">
      <w:pPr>
        <w:widowControl/>
        <w:rPr>
          <w:sz w:val="24"/>
          <w:szCs w:val="24"/>
        </w:rPr>
        <w:sectPr w:rsidR="00000000">
          <w:type w:val="continuous"/>
          <w:pgSz w:w="11496" w:h="16843"/>
          <w:pgMar w:top="1239" w:right="8269" w:bottom="11" w:left="2867" w:header="720" w:footer="720" w:gutter="0"/>
          <w:cols w:space="720"/>
          <w:noEndnote/>
        </w:sectPr>
      </w:pPr>
    </w:p>
    <w:p w14:paraId="742FC736" w14:textId="77777777" w:rsidR="00000000" w:rsidRDefault="00EE5E01">
      <w:pPr>
        <w:kinsoku w:val="0"/>
        <w:overflowPunct w:val="0"/>
        <w:autoSpaceDE/>
        <w:autoSpaceDN/>
        <w:adjustRightInd/>
        <w:spacing w:before="10" w:line="298" w:lineRule="exact"/>
        <w:ind w:left="72"/>
        <w:jc w:val="center"/>
        <w:textAlignment w:val="baseline"/>
        <w:rPr>
          <w:rFonts w:ascii="Verdana" w:hAnsi="Verdana" w:cs="Verdana"/>
          <w:b/>
          <w:bCs/>
          <w:spacing w:val="-9"/>
          <w:sz w:val="25"/>
          <w:szCs w:val="25"/>
        </w:rPr>
      </w:pPr>
      <w:r>
        <w:rPr>
          <w:noProof/>
        </w:rPr>
        <w:lastRenderedPageBreak/>
        <w:pict w14:anchorId="4411DACC">
          <v:line id="_x0000_s1437" style="position:absolute;left:0;text-align:left;z-index:412;mso-wrap-distance-left:0;mso-wrap-distance-right:0;mso-position-horizontal-relative:text;mso-position-vertical-relative:text" from="181.65pt,-24.45pt" to="416.15pt,-24.45pt" o:allowincell="f" strokeweight=".7pt">
            <w10:wrap type="square"/>
          </v:line>
        </w:pict>
      </w:r>
      <w:r>
        <w:rPr>
          <w:noProof/>
        </w:rPr>
        <w:pict w14:anchorId="7C03A2F7">
          <v:line id="_x0000_s1438" style="position:absolute;left:0;text-align:left;z-index:413;mso-wrap-distance-left:0;mso-wrap-distance-right:0;mso-position-horizontal-relative:text;mso-position-vertical-relative:text" from="-116.9pt,-23.05pt" to="-23.95pt,-23.05pt" o:allowincell="f" strokeweight=".5pt">
            <w10:wrap type="square"/>
          </v:line>
        </w:pict>
      </w:r>
      <w:r>
        <w:rPr>
          <w:noProof/>
        </w:rPr>
        <w:pict w14:anchorId="328FDC49">
          <v:line id="_x0000_s1439" style="position:absolute;left:0;text-align:left;z-index:414;mso-wrap-distance-left:0;mso-wrap-distance-right:0;mso-position-horizontal-relative:text;mso-position-vertical-relative:text" from="-116.9pt,-18.25pt" to="416.15pt,-18.25pt" o:allowincell="f" strokeweight="2.15pt">
            <w10:wrap type="square"/>
          </v:line>
        </w:pict>
      </w:r>
      <w:r>
        <w:rPr>
          <w:noProof/>
        </w:rPr>
        <w:pict w14:anchorId="5402AE6A">
          <v:line id="_x0000_s1440" style="position:absolute;left:0;text-align:left;z-index:415;mso-wrap-distance-left:0;mso-wrap-distance-right:0;mso-position-horizontal-relative:text;mso-position-vertical-relative:text" from="111.35pt,-24pt" to="146.9pt,-24pt" o:allowincell="f" strokeweight=".5pt">
            <w10:wrap type="square"/>
          </v:line>
        </w:pict>
      </w:r>
      <w:r>
        <w:rPr>
          <w:noProof/>
        </w:rPr>
        <w:pict w14:anchorId="05EA06CE">
          <v:line id="_x0000_s1441" style="position:absolute;left:0;text-align:left;z-index:416;mso-wrap-distance-left:0;mso-wrap-distance-right:0;mso-position-horizontal-relative:text;mso-position-vertical-relative:text" from="9.85pt,-23.5pt" to="73.25pt,-23.5pt" o:allowincell="f" strokeweight=".5pt">
            <w10:wrap type="square"/>
          </v:line>
        </w:pict>
      </w:r>
      <w:r>
        <w:rPr>
          <w:rFonts w:ascii="Verdana" w:hAnsi="Verdana" w:cs="Verdana"/>
          <w:b/>
          <w:bCs/>
          <w:spacing w:val="-9"/>
          <w:sz w:val="25"/>
          <w:szCs w:val="25"/>
        </w:rPr>
        <w:t>ECHO D'UN LIEU DE VIE SE</w:t>
      </w:r>
      <w:r>
        <w:rPr>
          <w:rFonts w:ascii="Verdana" w:hAnsi="Verdana" w:cs="Verdana"/>
          <w:b/>
          <w:bCs/>
          <w:spacing w:val="-9"/>
          <w:sz w:val="25"/>
          <w:szCs w:val="25"/>
        </w:rPr>
        <w:br/>
        <w:t>QUESTIONNANT SUR LES REALITES</w:t>
      </w:r>
      <w:r>
        <w:rPr>
          <w:rFonts w:ascii="Verdana" w:hAnsi="Verdana" w:cs="Verdana"/>
          <w:b/>
          <w:bCs/>
          <w:spacing w:val="-9"/>
          <w:sz w:val="25"/>
          <w:szCs w:val="25"/>
        </w:rPr>
        <w:br/>
        <w:t>VECUES AU QUOTIDIEN</w:t>
      </w:r>
    </w:p>
    <w:p w14:paraId="67FA593A" w14:textId="77777777" w:rsidR="00000000" w:rsidRDefault="00EE5E01">
      <w:pPr>
        <w:kinsoku w:val="0"/>
        <w:overflowPunct w:val="0"/>
        <w:autoSpaceDE/>
        <w:autoSpaceDN/>
        <w:adjustRightInd/>
        <w:spacing w:before="680" w:line="193" w:lineRule="exact"/>
        <w:ind w:left="72"/>
        <w:jc w:val="both"/>
        <w:textAlignment w:val="baseline"/>
        <w:rPr>
          <w:rFonts w:ascii="Verdana" w:hAnsi="Verdana" w:cs="Verdana"/>
          <w:spacing w:val="2"/>
          <w:sz w:val="16"/>
          <w:szCs w:val="16"/>
        </w:rPr>
      </w:pPr>
      <w:r>
        <w:rPr>
          <w:rFonts w:ascii="Verdana" w:hAnsi="Verdana" w:cs="Verdana"/>
          <w:spacing w:val="2"/>
          <w:sz w:val="16"/>
          <w:szCs w:val="16"/>
        </w:rPr>
        <w:t>« RELATION EDUCATIVE »</w:t>
      </w:r>
    </w:p>
    <w:p w14:paraId="0A3DF498" w14:textId="77777777" w:rsidR="00000000" w:rsidRDefault="00EE5E01">
      <w:pPr>
        <w:kinsoku w:val="0"/>
        <w:overflowPunct w:val="0"/>
        <w:autoSpaceDE/>
        <w:autoSpaceDN/>
        <w:adjustRightInd/>
        <w:spacing w:before="7" w:line="193" w:lineRule="exact"/>
        <w:ind w:left="72"/>
        <w:jc w:val="both"/>
        <w:textAlignment w:val="baseline"/>
        <w:rPr>
          <w:rFonts w:ascii="Verdana" w:hAnsi="Verdana" w:cs="Verdana"/>
          <w:sz w:val="16"/>
          <w:szCs w:val="16"/>
        </w:rPr>
      </w:pPr>
      <w:r>
        <w:rPr>
          <w:rFonts w:ascii="Verdana" w:hAnsi="Verdana" w:cs="Verdana"/>
          <w:sz w:val="16"/>
          <w:szCs w:val="16"/>
        </w:rPr>
        <w:t>Le grand mot (ou gros mot) est laché... Chez nous, nous parlerions plutôt de prendre le temps de se restructurer, de pouvoir choisir en s'en donnant les moyens. D'autres façons, d'autres manières d'appréhender un groupe (école, stage, lieu d'accueil, famil</w:t>
      </w:r>
      <w:r>
        <w:rPr>
          <w:rFonts w:ascii="Verdana" w:hAnsi="Verdana" w:cs="Verdana"/>
          <w:sz w:val="16"/>
          <w:szCs w:val="16"/>
        </w:rPr>
        <w:t>le...).</w:t>
      </w:r>
    </w:p>
    <w:p w14:paraId="05DD1BA0" w14:textId="77777777" w:rsidR="00000000" w:rsidRDefault="00EE5E01">
      <w:pPr>
        <w:kinsoku w:val="0"/>
        <w:overflowPunct w:val="0"/>
        <w:autoSpaceDE/>
        <w:autoSpaceDN/>
        <w:adjustRightInd/>
        <w:spacing w:line="191" w:lineRule="exact"/>
        <w:ind w:left="72"/>
        <w:jc w:val="both"/>
        <w:textAlignment w:val="baseline"/>
        <w:rPr>
          <w:rFonts w:ascii="Verdana" w:hAnsi="Verdana" w:cs="Verdana"/>
          <w:sz w:val="16"/>
          <w:szCs w:val="16"/>
        </w:rPr>
      </w:pPr>
      <w:r>
        <w:rPr>
          <w:rFonts w:ascii="Verdana" w:hAnsi="Verdana" w:cs="Verdana"/>
          <w:sz w:val="16"/>
          <w:szCs w:val="16"/>
        </w:rPr>
        <w:t>Nous parlerions de comment « reprendre » confiance en soi à partir des réalisations de chaque jour, nous parlerions de comment on peut faire pour qu'un échec devienne un moyen pour reprendre confiance en soi, redécouvrir ses valeurs.</w:t>
      </w:r>
    </w:p>
    <w:p w14:paraId="0E7989A4" w14:textId="77777777" w:rsidR="00000000" w:rsidRDefault="00EE5E01">
      <w:pPr>
        <w:kinsoku w:val="0"/>
        <w:overflowPunct w:val="0"/>
        <w:autoSpaceDE/>
        <w:autoSpaceDN/>
        <w:adjustRightInd/>
        <w:spacing w:before="192" w:line="187" w:lineRule="exact"/>
        <w:ind w:left="72"/>
        <w:textAlignment w:val="baseline"/>
        <w:rPr>
          <w:rFonts w:ascii="Verdana" w:hAnsi="Verdana" w:cs="Verdana"/>
          <w:spacing w:val="4"/>
          <w:sz w:val="16"/>
          <w:szCs w:val="16"/>
        </w:rPr>
      </w:pPr>
      <w:r>
        <w:rPr>
          <w:rFonts w:ascii="Verdana" w:hAnsi="Verdana" w:cs="Verdana"/>
          <w:spacing w:val="4"/>
          <w:sz w:val="16"/>
          <w:szCs w:val="16"/>
        </w:rPr>
        <w:t>AUJOURD'HUI, L</w:t>
      </w:r>
      <w:r>
        <w:rPr>
          <w:rFonts w:ascii="Verdana" w:hAnsi="Verdana" w:cs="Verdana"/>
          <w:spacing w:val="4"/>
          <w:sz w:val="16"/>
          <w:szCs w:val="16"/>
        </w:rPr>
        <w:t>ES REALITES ECONOMIQUES</w:t>
      </w:r>
    </w:p>
    <w:p w14:paraId="67A21B1D" w14:textId="77777777" w:rsidR="00000000" w:rsidRDefault="00EE5E01">
      <w:pPr>
        <w:kinsoku w:val="0"/>
        <w:overflowPunct w:val="0"/>
        <w:autoSpaceDE/>
        <w:autoSpaceDN/>
        <w:adjustRightInd/>
        <w:spacing w:before="193" w:line="193" w:lineRule="exact"/>
        <w:ind w:left="72"/>
        <w:jc w:val="both"/>
        <w:textAlignment w:val="baseline"/>
        <w:rPr>
          <w:rFonts w:ascii="Verdana" w:hAnsi="Verdana" w:cs="Verdana"/>
          <w:sz w:val="16"/>
          <w:szCs w:val="16"/>
        </w:rPr>
      </w:pPr>
      <w:r>
        <w:rPr>
          <w:noProof/>
        </w:rPr>
        <w:pict w14:anchorId="7E13CEB2">
          <v:shape id="_x0000_s1442" type="#_x0000_t75" style="position:absolute;left:0;text-align:left;margin-left:20.9pt;margin-top:500.4pt;width:527.75pt;height:266.4pt;z-index:-117;mso-wrap-distance-left:0;mso-wrap-distance-top:0;mso-wrap-distance-right:0;mso-wrap-distance-bottom:0;mso-position-horizontal-relative:page;mso-position-vertical-relative:page" wrapcoords="14281 0 14281 2918 0 2918 0 21600 21599 21600 21599 0 14281 0" o:allowincell="f">
            <v:imagedata r:id="rId42" o:title=""/>
            <w10:wrap type="through" anchorx="page" anchory="page"/>
          </v:shape>
        </w:pict>
      </w:r>
      <w:r>
        <w:rPr>
          <w:rFonts w:ascii="Verdana" w:hAnsi="Verdana" w:cs="Verdana"/>
          <w:sz w:val="16"/>
          <w:szCs w:val="16"/>
        </w:rPr>
        <w:t>Vivre dans un petit village de montagne sans autres ressour</w:t>
      </w:r>
      <w:r>
        <w:rPr>
          <w:rFonts w:ascii="Verdana" w:hAnsi="Verdana" w:cs="Verdana"/>
          <w:sz w:val="16"/>
          <w:szCs w:val="16"/>
        </w:rPr>
        <w:softHyphen/>
        <w:t>ces et ouverture que l'élevage de moutons, est devenu très difficile. Alors, mettre en place avec les jeunes en accueil un outil de product</w:t>
      </w:r>
      <w:r>
        <w:rPr>
          <w:rFonts w:ascii="Verdana" w:hAnsi="Verdana" w:cs="Verdana"/>
          <w:sz w:val="16"/>
          <w:szCs w:val="16"/>
        </w:rPr>
        <w:t>ion, outil accessible à tous (difficultés sociales, carences affectives...), n'est pas chose simple. Les problèmes juridiques viennent souvent en but devant des projets généraux et nouveaux.</w:t>
      </w:r>
    </w:p>
    <w:p w14:paraId="50F70CC3" w14:textId="77777777" w:rsidR="00000000" w:rsidRDefault="00EE5E01">
      <w:pPr>
        <w:kinsoku w:val="0"/>
        <w:overflowPunct w:val="0"/>
        <w:autoSpaceDE/>
        <w:autoSpaceDN/>
        <w:adjustRightInd/>
        <w:spacing w:line="192" w:lineRule="exact"/>
        <w:ind w:left="72"/>
        <w:jc w:val="both"/>
        <w:textAlignment w:val="baseline"/>
        <w:rPr>
          <w:rFonts w:ascii="Verdana" w:hAnsi="Verdana" w:cs="Verdana"/>
          <w:spacing w:val="-2"/>
          <w:sz w:val="16"/>
          <w:szCs w:val="16"/>
        </w:rPr>
      </w:pPr>
      <w:r>
        <w:rPr>
          <w:rFonts w:ascii="Verdana" w:hAnsi="Verdana" w:cs="Verdana"/>
          <w:spacing w:val="-2"/>
          <w:sz w:val="16"/>
          <w:szCs w:val="16"/>
        </w:rPr>
        <w:t>La pesanteur de « l'assistance »</w:t>
      </w:r>
      <w:r>
        <w:rPr>
          <w:rFonts w:ascii="Verdana" w:hAnsi="Verdana" w:cs="Verdana"/>
          <w:spacing w:val="-2"/>
          <w:sz w:val="16"/>
          <w:szCs w:val="16"/>
        </w:rPr>
        <w:t xml:space="preserve"> transmise par l'ad</w:t>
      </w:r>
      <w:r>
        <w:rPr>
          <w:rFonts w:ascii="Verdana" w:hAnsi="Verdana" w:cs="Verdana"/>
          <w:spacing w:val="-2"/>
          <w:sz w:val="16"/>
          <w:szCs w:val="16"/>
        </w:rPr>
        <w:softHyphen/>
        <w:t>ministration... prix de journée versés avec de grands retards mais permettant au jeune de vivre sans trop d'inquiétude face au lendemain.</w:t>
      </w:r>
    </w:p>
    <w:p w14:paraId="30B17DE4" w14:textId="77777777" w:rsidR="00000000" w:rsidRDefault="00EE5E01">
      <w:pPr>
        <w:kinsoku w:val="0"/>
        <w:overflowPunct w:val="0"/>
        <w:autoSpaceDE/>
        <w:autoSpaceDN/>
        <w:adjustRightInd/>
        <w:spacing w:line="193" w:lineRule="exact"/>
        <w:ind w:left="72"/>
        <w:jc w:val="both"/>
        <w:textAlignment w:val="baseline"/>
        <w:rPr>
          <w:rFonts w:ascii="Verdana" w:hAnsi="Verdana" w:cs="Verdana"/>
          <w:sz w:val="16"/>
          <w:szCs w:val="16"/>
        </w:rPr>
      </w:pPr>
      <w:r>
        <w:rPr>
          <w:rFonts w:ascii="Verdana" w:hAnsi="Verdana" w:cs="Verdana"/>
          <w:sz w:val="16"/>
          <w:szCs w:val="16"/>
        </w:rPr>
        <w:t>Ces nombreuses questions, juridiques, économiques, sociales, nous font dire :</w:t>
      </w:r>
    </w:p>
    <w:p w14:paraId="243760A2" w14:textId="77777777" w:rsidR="00000000" w:rsidRDefault="00EE5E01">
      <w:pPr>
        <w:kinsoku w:val="0"/>
        <w:overflowPunct w:val="0"/>
        <w:autoSpaceDE/>
        <w:autoSpaceDN/>
        <w:adjustRightInd/>
        <w:spacing w:line="193" w:lineRule="exact"/>
        <w:ind w:left="72"/>
        <w:jc w:val="both"/>
        <w:textAlignment w:val="baseline"/>
        <w:rPr>
          <w:rFonts w:ascii="Verdana" w:hAnsi="Verdana" w:cs="Verdana"/>
          <w:sz w:val="16"/>
          <w:szCs w:val="16"/>
        </w:rPr>
      </w:pPr>
      <w:r>
        <w:rPr>
          <w:rFonts w:ascii="Verdana" w:hAnsi="Verdana" w:cs="Verdana"/>
          <w:sz w:val="16"/>
          <w:szCs w:val="16"/>
        </w:rPr>
        <w:t>- Les « Lieux de Vie</w:t>
      </w:r>
      <w:r>
        <w:rPr>
          <w:rFonts w:ascii="Verdana" w:hAnsi="Verdana" w:cs="Verdana"/>
          <w:sz w:val="16"/>
          <w:szCs w:val="16"/>
        </w:rPr>
        <w:t xml:space="preserve"> » doivent se regrouper pour être moins isolés.</w:t>
      </w:r>
    </w:p>
    <w:p w14:paraId="7B82E14B" w14:textId="77777777" w:rsidR="00000000" w:rsidRDefault="00EE5E01">
      <w:pPr>
        <w:kinsoku w:val="0"/>
        <w:overflowPunct w:val="0"/>
        <w:autoSpaceDE/>
        <w:autoSpaceDN/>
        <w:adjustRightInd/>
        <w:spacing w:line="192" w:lineRule="exact"/>
        <w:ind w:left="72"/>
        <w:jc w:val="both"/>
        <w:textAlignment w:val="baseline"/>
        <w:rPr>
          <w:rFonts w:ascii="Verdana" w:hAnsi="Verdana" w:cs="Verdana"/>
          <w:sz w:val="16"/>
          <w:szCs w:val="16"/>
        </w:rPr>
      </w:pPr>
      <w:r>
        <w:rPr>
          <w:rFonts w:ascii="Verdana" w:hAnsi="Verdana" w:cs="Verdana"/>
          <w:sz w:val="16"/>
          <w:szCs w:val="16"/>
        </w:rPr>
        <w:t>- Ils doivent aller vers une conception de l'accueil, le cocon isolé et chaud doit éclater.</w:t>
      </w:r>
    </w:p>
    <w:p w14:paraId="6709EE28" w14:textId="77777777" w:rsidR="00000000" w:rsidRDefault="00EE5E01">
      <w:pPr>
        <w:kinsoku w:val="0"/>
        <w:overflowPunct w:val="0"/>
        <w:autoSpaceDE/>
        <w:autoSpaceDN/>
        <w:adjustRightInd/>
        <w:spacing w:before="4" w:line="193" w:lineRule="exact"/>
        <w:ind w:left="72"/>
        <w:jc w:val="both"/>
        <w:textAlignment w:val="baseline"/>
        <w:rPr>
          <w:rFonts w:ascii="Verdana" w:hAnsi="Verdana" w:cs="Verdana"/>
          <w:sz w:val="16"/>
          <w:szCs w:val="16"/>
        </w:rPr>
      </w:pPr>
      <w:r>
        <w:rPr>
          <w:rFonts w:ascii="Verdana" w:hAnsi="Verdana" w:cs="Verdana"/>
          <w:sz w:val="16"/>
          <w:szCs w:val="16"/>
        </w:rPr>
        <w:t xml:space="preserve">- Un travail et une relation autres avec les jeunes doit s'établir. Prendre en compte le passé. Choisir ensemble le </w:t>
      </w:r>
      <w:r>
        <w:rPr>
          <w:rFonts w:ascii="Verdana" w:hAnsi="Verdana" w:cs="Verdana"/>
          <w:sz w:val="16"/>
          <w:szCs w:val="16"/>
        </w:rPr>
        <w:t>temps de rupture et continuer ensemble le chemin de « l'après », envisager le chemin de la vie...</w:t>
      </w:r>
    </w:p>
    <w:p w14:paraId="030274BD" w14:textId="77777777" w:rsidR="00000000" w:rsidRDefault="00EE5E01">
      <w:pPr>
        <w:kinsoku w:val="0"/>
        <w:overflowPunct w:val="0"/>
        <w:autoSpaceDE/>
        <w:autoSpaceDN/>
        <w:adjustRightInd/>
        <w:spacing w:line="192" w:lineRule="exact"/>
        <w:ind w:left="72"/>
        <w:jc w:val="both"/>
        <w:textAlignment w:val="baseline"/>
        <w:rPr>
          <w:rFonts w:ascii="Verdana" w:hAnsi="Verdana" w:cs="Verdana"/>
          <w:sz w:val="16"/>
          <w:szCs w:val="16"/>
        </w:rPr>
      </w:pPr>
      <w:r>
        <w:rPr>
          <w:rFonts w:ascii="Verdana" w:hAnsi="Verdana" w:cs="Verdana"/>
          <w:sz w:val="16"/>
          <w:szCs w:val="16"/>
        </w:rPr>
        <w:t>Quelques lignes pour illustrer un peu ce questionnement et ces affirmations.</w:t>
      </w:r>
    </w:p>
    <w:p w14:paraId="104521F9" w14:textId="77777777" w:rsidR="00000000" w:rsidRDefault="00EE5E01">
      <w:pPr>
        <w:kinsoku w:val="0"/>
        <w:overflowPunct w:val="0"/>
        <w:autoSpaceDE/>
        <w:autoSpaceDN/>
        <w:adjustRightInd/>
        <w:spacing w:before="8" w:after="5" w:line="193" w:lineRule="exact"/>
        <w:ind w:left="72"/>
        <w:jc w:val="both"/>
        <w:textAlignment w:val="baseline"/>
        <w:rPr>
          <w:rFonts w:ascii="Verdana" w:hAnsi="Verdana" w:cs="Verdana"/>
          <w:sz w:val="16"/>
          <w:szCs w:val="16"/>
        </w:rPr>
      </w:pPr>
      <w:r>
        <w:rPr>
          <w:noProof/>
        </w:rPr>
        <w:pict w14:anchorId="58ED75E7">
          <v:shape id="_x0000_s1443" type="#_x0000_t202" style="position:absolute;left:0;text-align:left;margin-left:549.95pt;margin-top:813.15pt;width:19pt;height:9.65pt;z-index:418;mso-wrap-edited:f;mso-wrap-distance-left:0;mso-wrap-distance-top:0;mso-wrap-distance-right:0;mso-wrap-distance-bottom:0;mso-position-horizontal-relative:page;mso-position-vertical-relative:page" wrapcoords="-62 0 -62 21600 21662 21600 21662 0 -62 0" o:allowincell="f" stroked="f">
            <v:textbox inset="0,0,0,0">
              <w:txbxContent>
                <w:p w14:paraId="11BCEA0C" w14:textId="77777777" w:rsidR="00000000" w:rsidRDefault="00EE5E01">
                  <w:pPr>
                    <w:kinsoku w:val="0"/>
                    <w:overflowPunct w:val="0"/>
                    <w:autoSpaceDE/>
                    <w:autoSpaceDN/>
                    <w:adjustRightInd/>
                    <w:spacing w:line="181" w:lineRule="exact"/>
                    <w:textAlignment w:val="baseline"/>
                    <w:rPr>
                      <w:rFonts w:ascii="Verdana" w:hAnsi="Verdana" w:cs="Verdana"/>
                      <w:spacing w:val="20"/>
                      <w:sz w:val="16"/>
                      <w:szCs w:val="16"/>
                    </w:rPr>
                  </w:pPr>
                  <w:r>
                    <w:rPr>
                      <w:rFonts w:ascii="Verdana" w:hAnsi="Verdana" w:cs="Verdana"/>
                      <w:spacing w:val="20"/>
                      <w:sz w:val="16"/>
                      <w:szCs w:val="16"/>
                    </w:rPr>
                    <w:t>59</w:t>
                  </w:r>
                </w:p>
              </w:txbxContent>
            </v:textbox>
            <w10:wrap type="square" anchorx="page" anchory="page"/>
          </v:shape>
        </w:pict>
      </w:r>
      <w:r>
        <w:rPr>
          <w:rFonts w:ascii="Verdana" w:hAnsi="Verdana" w:cs="Verdana"/>
          <w:sz w:val="16"/>
          <w:szCs w:val="16"/>
        </w:rPr>
        <w:t xml:space="preserve">Avril 85, </w:t>
      </w:r>
      <w:r>
        <w:rPr>
          <w:rFonts w:ascii="Arial Narrow" w:hAnsi="Arial Narrow" w:cs="Arial Narrow"/>
          <w:b/>
          <w:bCs/>
          <w:sz w:val="18"/>
          <w:szCs w:val="18"/>
        </w:rPr>
        <w:t xml:space="preserve">B... </w:t>
      </w:r>
      <w:r>
        <w:rPr>
          <w:rFonts w:ascii="Verdana" w:hAnsi="Verdana" w:cs="Verdana"/>
          <w:sz w:val="16"/>
          <w:szCs w:val="16"/>
        </w:rPr>
        <w:t xml:space="preserve">16 ans, dans son foyer de banlieue parisiennne s'ennuie..., voudrait autre chose..., ne sait pas comment </w:t>
      </w:r>
      <w:r>
        <w:rPr>
          <w:rFonts w:ascii="Arial Narrow" w:hAnsi="Arial Narrow" w:cs="Arial Narrow"/>
          <w:b/>
          <w:bCs/>
          <w:sz w:val="18"/>
          <w:szCs w:val="18"/>
        </w:rPr>
        <w:t xml:space="preserve">être </w:t>
      </w:r>
      <w:r>
        <w:rPr>
          <w:rFonts w:ascii="Verdana" w:hAnsi="Verdana" w:cs="Verdana"/>
          <w:sz w:val="16"/>
          <w:szCs w:val="16"/>
        </w:rPr>
        <w:t>entendue. Alors, avec tout ce que cela peut représenter de douloureux pour les éducateurs, parents, copains, il fait un casse au foyer...</w:t>
      </w:r>
    </w:p>
    <w:p w14:paraId="4735007C" w14:textId="77777777" w:rsidR="00000000" w:rsidRDefault="00EE5E01">
      <w:pPr>
        <w:widowControl/>
        <w:rPr>
          <w:sz w:val="24"/>
          <w:szCs w:val="24"/>
        </w:rPr>
        <w:sectPr w:rsidR="00000000">
          <w:pgSz w:w="11496" w:h="16843"/>
          <w:pgMar w:top="1219" w:right="4079" w:bottom="5719" w:left="2357" w:header="720" w:footer="720" w:gutter="0"/>
          <w:cols w:space="720"/>
          <w:noEndnote/>
        </w:sectPr>
      </w:pPr>
    </w:p>
    <w:p w14:paraId="57607A46" w14:textId="77777777" w:rsidR="00000000" w:rsidRDefault="00EE5E01">
      <w:pPr>
        <w:kinsoku w:val="0"/>
        <w:overflowPunct w:val="0"/>
        <w:autoSpaceDE/>
        <w:autoSpaceDN/>
        <w:adjustRightInd/>
        <w:spacing w:before="2" w:line="192" w:lineRule="exact"/>
        <w:ind w:left="3528" w:right="1368" w:firstLine="144"/>
        <w:jc w:val="both"/>
        <w:textAlignment w:val="baseline"/>
        <w:rPr>
          <w:rFonts w:ascii="Verdana" w:hAnsi="Verdana" w:cs="Verdana"/>
          <w:spacing w:val="-1"/>
          <w:sz w:val="16"/>
          <w:szCs w:val="16"/>
        </w:rPr>
      </w:pPr>
      <w:r>
        <w:rPr>
          <w:noProof/>
        </w:rPr>
        <w:lastRenderedPageBreak/>
        <w:pict w14:anchorId="28D106D8">
          <v:line id="_x0000_s1444" style="position:absolute;left:0;text-align:left;z-index:419;mso-wrap-distance-left:0;mso-wrap-distance-right:0;mso-position-horizontal-relative:text;mso-position-vertical-relative:text" from="359.75pt,-20.75pt" to="428.7pt,-20.75pt" o:allowincell="f" strokeweight=".5pt">
            <w10:wrap type="square"/>
          </v:line>
        </w:pict>
      </w:r>
      <w:r>
        <w:rPr>
          <w:noProof/>
        </w:rPr>
        <w:pict w14:anchorId="760063D5">
          <v:line id="_x0000_s1445" style="position:absolute;left:0;text-align:left;z-index:420;mso-wrap-distance-left:0;mso-wrap-distance-right:0;mso-position-horizontal-relative:text;mso-position-vertical-relative:text" from="255.35pt,-14.75pt" to="572.4pt,-14.75pt" o:allowincell="f" strokeweight="2.15pt">
            <w10:wrap type="square"/>
          </v:line>
        </w:pict>
      </w:r>
      <w:r>
        <w:rPr>
          <w:noProof/>
        </w:rPr>
        <w:pict w14:anchorId="0802DAA4">
          <v:line id="_x0000_s1446" style="position:absolute;left:0;text-align:left;z-index:421;mso-wrap-distance-left:0;mso-wrap-distance-right:0;mso-position-horizontal-relative:text;mso-position-vertical-relative:text" from="118.55pt,-20.75pt" to="186.75pt,-20.75pt" o:allowincell="f" strokeweight=".5pt">
            <w10:wrap type="square"/>
          </v:line>
        </w:pict>
      </w:r>
      <w:r>
        <w:rPr>
          <w:rFonts w:ascii="Verdana" w:hAnsi="Verdana" w:cs="Verdana"/>
          <w:spacing w:val="-1"/>
          <w:sz w:val="16"/>
          <w:szCs w:val="16"/>
        </w:rPr>
        <w:t>Mineur, la justice et le groupe qui l'entourent proposent un « Lieu de Vie » pour permettre de retrouver une autre manière d'apprehender la vie, une autre façon de s'approprier les choses.</w:t>
      </w:r>
    </w:p>
    <w:p w14:paraId="2B3FB87B" w14:textId="77777777" w:rsidR="00000000" w:rsidRDefault="00EE5E01">
      <w:pPr>
        <w:kinsoku w:val="0"/>
        <w:overflowPunct w:val="0"/>
        <w:autoSpaceDE/>
        <w:autoSpaceDN/>
        <w:adjustRightInd/>
        <w:spacing w:before="5" w:line="192" w:lineRule="exact"/>
        <w:ind w:left="3528" w:right="1368" w:firstLine="144"/>
        <w:jc w:val="both"/>
        <w:textAlignment w:val="baseline"/>
        <w:rPr>
          <w:rFonts w:ascii="Verdana" w:hAnsi="Verdana" w:cs="Verdana"/>
          <w:sz w:val="16"/>
          <w:szCs w:val="16"/>
        </w:rPr>
      </w:pPr>
      <w:r>
        <w:rPr>
          <w:rFonts w:ascii="Verdana" w:hAnsi="Verdana" w:cs="Verdana"/>
          <w:sz w:val="16"/>
          <w:szCs w:val="16"/>
        </w:rPr>
        <w:t>Ce lieu est le nô</w:t>
      </w:r>
      <w:r>
        <w:rPr>
          <w:rFonts w:ascii="Verdana" w:hAnsi="Verdana" w:cs="Verdana"/>
          <w:sz w:val="16"/>
          <w:szCs w:val="16"/>
        </w:rPr>
        <w:t>tre... nous rencontrons B..., nous nous met</w:t>
      </w:r>
      <w:r>
        <w:rPr>
          <w:rFonts w:ascii="Verdana" w:hAnsi="Verdana" w:cs="Verdana"/>
          <w:sz w:val="16"/>
          <w:szCs w:val="16"/>
        </w:rPr>
        <w:softHyphen/>
        <w:t>tons d'accord sur une demande commune, B... accepte et arrive fin avril dans notre montagne.</w:t>
      </w:r>
    </w:p>
    <w:p w14:paraId="4695137C" w14:textId="77777777" w:rsidR="00000000" w:rsidRDefault="00EE5E01">
      <w:pPr>
        <w:kinsoku w:val="0"/>
        <w:overflowPunct w:val="0"/>
        <w:autoSpaceDE/>
        <w:autoSpaceDN/>
        <w:adjustRightInd/>
        <w:spacing w:before="1" w:line="192" w:lineRule="exact"/>
        <w:ind w:left="3528" w:right="1368" w:firstLine="144"/>
        <w:jc w:val="both"/>
        <w:textAlignment w:val="baseline"/>
        <w:rPr>
          <w:rFonts w:ascii="Verdana" w:hAnsi="Verdana" w:cs="Verdana"/>
          <w:sz w:val="16"/>
          <w:szCs w:val="16"/>
        </w:rPr>
      </w:pPr>
      <w:r>
        <w:rPr>
          <w:rFonts w:ascii="Verdana" w:hAnsi="Verdana" w:cs="Verdana"/>
          <w:sz w:val="16"/>
          <w:szCs w:val="16"/>
        </w:rPr>
        <w:t>Les Services Sociaux confiant, pensent que l'accord finan</w:t>
      </w:r>
      <w:r>
        <w:rPr>
          <w:rFonts w:ascii="Verdana" w:hAnsi="Verdana" w:cs="Verdana"/>
          <w:sz w:val="16"/>
          <w:szCs w:val="16"/>
        </w:rPr>
        <w:softHyphen/>
        <w:t>cier (prix de journée) est obtenu. Fin août 85, un accord est</w:t>
      </w:r>
      <w:r>
        <w:rPr>
          <w:rFonts w:ascii="Verdana" w:hAnsi="Verdana" w:cs="Verdana"/>
          <w:sz w:val="16"/>
          <w:szCs w:val="16"/>
        </w:rPr>
        <w:t xml:space="preserve"> donné sur un prix de journée inférieur à celui pratiqué par le Lieu.</w:t>
      </w:r>
    </w:p>
    <w:p w14:paraId="60195CDA" w14:textId="77777777" w:rsidR="00000000" w:rsidRDefault="00EE5E01">
      <w:pPr>
        <w:kinsoku w:val="0"/>
        <w:overflowPunct w:val="0"/>
        <w:autoSpaceDE/>
        <w:autoSpaceDN/>
        <w:adjustRightInd/>
        <w:spacing w:line="192" w:lineRule="exact"/>
        <w:ind w:left="3528" w:right="1368" w:firstLine="144"/>
        <w:jc w:val="both"/>
        <w:textAlignment w:val="baseline"/>
        <w:rPr>
          <w:rFonts w:ascii="Verdana" w:hAnsi="Verdana" w:cs="Verdana"/>
          <w:sz w:val="16"/>
          <w:szCs w:val="16"/>
        </w:rPr>
      </w:pPr>
      <w:r>
        <w:rPr>
          <w:rFonts w:ascii="Verdana" w:hAnsi="Verdana" w:cs="Verdana"/>
          <w:sz w:val="16"/>
          <w:szCs w:val="16"/>
        </w:rPr>
        <w:t>Prétextes, papiers en retard, mauvaise compréhension, nous n'entrons pas dans les cases codifiées.</w:t>
      </w:r>
    </w:p>
    <w:p w14:paraId="480C0B1C" w14:textId="77777777" w:rsidR="00000000" w:rsidRDefault="00EE5E01">
      <w:pPr>
        <w:kinsoku w:val="0"/>
        <w:overflowPunct w:val="0"/>
        <w:autoSpaceDE/>
        <w:autoSpaceDN/>
        <w:adjustRightInd/>
        <w:spacing w:before="4" w:line="192" w:lineRule="exact"/>
        <w:ind w:left="3528" w:right="1368" w:firstLine="144"/>
        <w:jc w:val="both"/>
        <w:textAlignment w:val="baseline"/>
        <w:rPr>
          <w:rFonts w:ascii="Verdana" w:hAnsi="Verdana" w:cs="Verdana"/>
          <w:sz w:val="16"/>
          <w:szCs w:val="16"/>
        </w:rPr>
      </w:pPr>
      <w:r>
        <w:rPr>
          <w:rFonts w:ascii="Verdana" w:hAnsi="Verdana" w:cs="Verdana"/>
          <w:sz w:val="16"/>
          <w:szCs w:val="16"/>
        </w:rPr>
        <w:t xml:space="preserve">Pendant tout ce temps, où d'un côté, nous nous débattons administrativement, B... lui, </w:t>
      </w:r>
      <w:r>
        <w:rPr>
          <w:rFonts w:ascii="Verdana" w:hAnsi="Verdana" w:cs="Verdana"/>
          <w:sz w:val="16"/>
          <w:szCs w:val="16"/>
        </w:rPr>
        <w:t>profite du grand air, reprend goût aux choses et batit un projet d'avenir.</w:t>
      </w:r>
    </w:p>
    <w:p w14:paraId="11130AF0" w14:textId="77777777" w:rsidR="00000000" w:rsidRDefault="00EE5E01">
      <w:pPr>
        <w:kinsoku w:val="0"/>
        <w:overflowPunct w:val="0"/>
        <w:autoSpaceDE/>
        <w:autoSpaceDN/>
        <w:adjustRightInd/>
        <w:spacing w:before="5" w:line="192" w:lineRule="exact"/>
        <w:ind w:left="3528" w:right="1368" w:firstLine="144"/>
        <w:jc w:val="both"/>
        <w:textAlignment w:val="baseline"/>
        <w:rPr>
          <w:rFonts w:ascii="Verdana" w:hAnsi="Verdana" w:cs="Verdana"/>
          <w:spacing w:val="2"/>
          <w:sz w:val="16"/>
          <w:szCs w:val="16"/>
        </w:rPr>
      </w:pPr>
      <w:r>
        <w:rPr>
          <w:rFonts w:ascii="Verdana" w:hAnsi="Verdana" w:cs="Verdana"/>
          <w:spacing w:val="2"/>
          <w:sz w:val="16"/>
          <w:szCs w:val="16"/>
        </w:rPr>
        <w:t>Septembre 1985, en liaison avec une Association parisien</w:t>
      </w:r>
      <w:r>
        <w:rPr>
          <w:rFonts w:ascii="Verdana" w:hAnsi="Verdana" w:cs="Verdana"/>
          <w:spacing w:val="2"/>
          <w:sz w:val="16"/>
          <w:szCs w:val="16"/>
        </w:rPr>
        <w:softHyphen/>
        <w:t>ne, nous aidons B... à formuler sa demande auprès du Juge des Enfants et de sa DASS d'origine. Demande qui est sim</w:t>
      </w:r>
      <w:r>
        <w:rPr>
          <w:rFonts w:ascii="Verdana" w:hAnsi="Verdana" w:cs="Verdana"/>
          <w:spacing w:val="2"/>
          <w:sz w:val="16"/>
          <w:szCs w:val="16"/>
        </w:rPr>
        <w:softHyphen/>
        <w:t>ple :</w:t>
      </w:r>
    </w:p>
    <w:p w14:paraId="229763E5" w14:textId="77777777" w:rsidR="00000000" w:rsidRDefault="00EE5E01">
      <w:pPr>
        <w:kinsoku w:val="0"/>
        <w:overflowPunct w:val="0"/>
        <w:autoSpaceDE/>
        <w:autoSpaceDN/>
        <w:adjustRightInd/>
        <w:spacing w:before="4" w:line="190" w:lineRule="exact"/>
        <w:ind w:left="3528" w:right="1368" w:firstLine="144"/>
        <w:jc w:val="both"/>
        <w:textAlignment w:val="baseline"/>
        <w:rPr>
          <w:rFonts w:ascii="Verdana" w:hAnsi="Verdana" w:cs="Verdana"/>
          <w:spacing w:val="-1"/>
          <w:sz w:val="16"/>
          <w:szCs w:val="16"/>
        </w:rPr>
      </w:pPr>
      <w:r>
        <w:rPr>
          <w:rFonts w:ascii="Verdana" w:hAnsi="Verdana" w:cs="Verdana"/>
          <w:spacing w:val="-1"/>
          <w:sz w:val="16"/>
          <w:szCs w:val="16"/>
        </w:rPr>
        <w:t>« J</w:t>
      </w:r>
      <w:r>
        <w:rPr>
          <w:rFonts w:ascii="Verdana" w:hAnsi="Verdana" w:cs="Verdana"/>
          <w:spacing w:val="-1"/>
          <w:sz w:val="16"/>
          <w:szCs w:val="16"/>
        </w:rPr>
        <w:t>'ai acquis des moyens, je souhaite être autonome avec l'accompagnement dans mes démarches d'adulte pouvant me guider, je souhaite faire une formation en restauration... »</w:t>
      </w:r>
    </w:p>
    <w:p w14:paraId="24DFFF57" w14:textId="77777777" w:rsidR="00000000" w:rsidRDefault="00EE5E01">
      <w:pPr>
        <w:kinsoku w:val="0"/>
        <w:overflowPunct w:val="0"/>
        <w:autoSpaceDE/>
        <w:autoSpaceDN/>
        <w:adjustRightInd/>
        <w:spacing w:line="194" w:lineRule="exact"/>
        <w:ind w:left="3528" w:right="1368" w:firstLine="144"/>
        <w:jc w:val="both"/>
        <w:textAlignment w:val="baseline"/>
        <w:rPr>
          <w:rFonts w:ascii="Verdana" w:hAnsi="Verdana" w:cs="Verdana"/>
          <w:sz w:val="16"/>
          <w:szCs w:val="16"/>
        </w:rPr>
      </w:pPr>
      <w:r>
        <w:rPr>
          <w:rFonts w:ascii="Verdana" w:hAnsi="Verdana" w:cs="Verdana"/>
          <w:sz w:val="16"/>
          <w:szCs w:val="16"/>
        </w:rPr>
        <w:t xml:space="preserve">La DASS d'origine refuse le projet en bloc, motif : </w:t>
      </w:r>
      <w:r>
        <w:rPr>
          <w:rFonts w:ascii="Verdana" w:hAnsi="Verdana" w:cs="Verdana"/>
          <w:b/>
          <w:bCs/>
          <w:sz w:val="12"/>
          <w:szCs w:val="12"/>
        </w:rPr>
        <w:t xml:space="preserve">« </w:t>
      </w:r>
      <w:r>
        <w:rPr>
          <w:rFonts w:ascii="Verdana" w:hAnsi="Verdana" w:cs="Verdana"/>
          <w:sz w:val="16"/>
          <w:szCs w:val="16"/>
        </w:rPr>
        <w:t xml:space="preserve">L'Association parisienne n'est </w:t>
      </w:r>
      <w:r>
        <w:rPr>
          <w:rFonts w:ascii="Verdana" w:hAnsi="Verdana" w:cs="Verdana"/>
          <w:sz w:val="16"/>
          <w:szCs w:val="16"/>
        </w:rPr>
        <w:t>pas agréée. »</w:t>
      </w:r>
    </w:p>
    <w:p w14:paraId="40537A75" w14:textId="77777777" w:rsidR="00000000" w:rsidRDefault="00EE5E01">
      <w:pPr>
        <w:kinsoku w:val="0"/>
        <w:overflowPunct w:val="0"/>
        <w:autoSpaceDE/>
        <w:autoSpaceDN/>
        <w:adjustRightInd/>
        <w:spacing w:before="5" w:line="192" w:lineRule="exact"/>
        <w:ind w:left="3528" w:right="1368" w:firstLine="144"/>
        <w:jc w:val="both"/>
        <w:textAlignment w:val="baseline"/>
        <w:rPr>
          <w:rFonts w:ascii="Verdana" w:hAnsi="Verdana" w:cs="Verdana"/>
          <w:sz w:val="16"/>
          <w:szCs w:val="16"/>
        </w:rPr>
      </w:pPr>
      <w:r>
        <w:rPr>
          <w:rFonts w:ascii="Verdana" w:hAnsi="Verdana" w:cs="Verdana"/>
          <w:sz w:val="16"/>
          <w:szCs w:val="16"/>
        </w:rPr>
        <w:t>B... est repris en charge par le Service Social... la réponse à sa demande d'autonomie... un foyer de 150 jeunes avec horaires précis, etc...</w:t>
      </w:r>
    </w:p>
    <w:p w14:paraId="5D8DA9C7" w14:textId="77777777" w:rsidR="00000000" w:rsidRDefault="00EE5E01">
      <w:pPr>
        <w:kinsoku w:val="0"/>
        <w:overflowPunct w:val="0"/>
        <w:autoSpaceDE/>
        <w:autoSpaceDN/>
        <w:adjustRightInd/>
        <w:spacing w:before="5" w:line="192" w:lineRule="exact"/>
        <w:ind w:left="3528" w:right="1368" w:firstLine="144"/>
        <w:jc w:val="both"/>
        <w:textAlignment w:val="baseline"/>
        <w:rPr>
          <w:rFonts w:ascii="Verdana" w:hAnsi="Verdana" w:cs="Verdana"/>
          <w:sz w:val="16"/>
          <w:szCs w:val="16"/>
        </w:rPr>
      </w:pPr>
      <w:r>
        <w:rPr>
          <w:rFonts w:ascii="Verdana" w:hAnsi="Verdana" w:cs="Verdana"/>
          <w:sz w:val="16"/>
          <w:szCs w:val="16"/>
        </w:rPr>
        <w:t>B... fugue, galè</w:t>
      </w:r>
      <w:r>
        <w:rPr>
          <w:rFonts w:ascii="Verdana" w:hAnsi="Verdana" w:cs="Verdana"/>
          <w:sz w:val="16"/>
          <w:szCs w:val="16"/>
        </w:rPr>
        <w:t>re, se drogue, va de plus en plus mal, Il reprend contact avec l'Association, appel au secours...</w:t>
      </w:r>
    </w:p>
    <w:p w14:paraId="1EB717E1" w14:textId="77777777" w:rsidR="00000000" w:rsidRDefault="00EE5E01">
      <w:pPr>
        <w:kinsoku w:val="0"/>
        <w:overflowPunct w:val="0"/>
        <w:autoSpaceDE/>
        <w:autoSpaceDN/>
        <w:adjustRightInd/>
        <w:spacing w:line="190" w:lineRule="exact"/>
        <w:ind w:left="3528" w:right="1368" w:firstLine="144"/>
        <w:jc w:val="both"/>
        <w:textAlignment w:val="baseline"/>
        <w:rPr>
          <w:rFonts w:ascii="Verdana" w:hAnsi="Verdana" w:cs="Verdana"/>
          <w:spacing w:val="-2"/>
          <w:sz w:val="16"/>
          <w:szCs w:val="16"/>
        </w:rPr>
      </w:pPr>
      <w:r>
        <w:rPr>
          <w:rFonts w:ascii="Verdana" w:hAnsi="Verdana" w:cs="Verdana"/>
          <w:spacing w:val="-2"/>
          <w:sz w:val="16"/>
          <w:szCs w:val="16"/>
        </w:rPr>
        <w:t>L'Association le soutient et se bagarre avec l'administration car une nouvelle fois nous ne sommes pas codés...</w:t>
      </w:r>
    </w:p>
    <w:p w14:paraId="711BCB62" w14:textId="77777777" w:rsidR="00000000" w:rsidRDefault="00EE5E01">
      <w:pPr>
        <w:kinsoku w:val="0"/>
        <w:overflowPunct w:val="0"/>
        <w:autoSpaceDE/>
        <w:autoSpaceDN/>
        <w:adjustRightInd/>
        <w:spacing w:before="9" w:line="192" w:lineRule="exact"/>
        <w:ind w:left="3528" w:right="1368" w:firstLine="144"/>
        <w:jc w:val="both"/>
        <w:textAlignment w:val="baseline"/>
        <w:rPr>
          <w:rFonts w:ascii="Verdana" w:hAnsi="Verdana" w:cs="Verdana"/>
          <w:spacing w:val="-2"/>
          <w:sz w:val="16"/>
          <w:szCs w:val="16"/>
        </w:rPr>
      </w:pPr>
      <w:r>
        <w:rPr>
          <w:rFonts w:ascii="Verdana" w:hAnsi="Verdana" w:cs="Verdana"/>
          <w:spacing w:val="-2"/>
          <w:sz w:val="16"/>
          <w:szCs w:val="16"/>
        </w:rPr>
        <w:t>Une nouvelle fois, les dossiers et papiers pas</w:t>
      </w:r>
      <w:r>
        <w:rPr>
          <w:rFonts w:ascii="Verdana" w:hAnsi="Verdana" w:cs="Verdana"/>
          <w:spacing w:val="-2"/>
          <w:sz w:val="16"/>
          <w:szCs w:val="16"/>
        </w:rPr>
        <w:t>sent avant une demande exprimée clairement, mais grâce à une autre écoute et aux passerelles établies, B.., pourra peut-être atteindre son objectif</w:t>
      </w:r>
    </w:p>
    <w:p w14:paraId="525654BA" w14:textId="77777777" w:rsidR="00000000" w:rsidRDefault="00EE5E01">
      <w:pPr>
        <w:kinsoku w:val="0"/>
        <w:overflowPunct w:val="0"/>
        <w:autoSpaceDE/>
        <w:autoSpaceDN/>
        <w:adjustRightInd/>
        <w:spacing w:after="23" w:line="192" w:lineRule="exact"/>
        <w:ind w:left="3528" w:right="1368" w:firstLine="144"/>
        <w:jc w:val="both"/>
        <w:textAlignment w:val="baseline"/>
        <w:rPr>
          <w:rFonts w:ascii="Verdana" w:hAnsi="Verdana" w:cs="Verdana"/>
          <w:sz w:val="16"/>
          <w:szCs w:val="16"/>
        </w:rPr>
      </w:pPr>
      <w:r>
        <w:rPr>
          <w:noProof/>
        </w:rPr>
        <w:pict w14:anchorId="708A8D95">
          <v:shape id="_x0000_s1447" type="#_x0000_t202" style="position:absolute;left:0;text-align:left;margin-left:.25pt;margin-top:422.65pt;width:494pt;height:387.35pt;z-index:-112;mso-wrap-edited:f;mso-wrap-distance-left:0;mso-wrap-distance-top:0;mso-wrap-distance-right:0;mso-wrap-distance-bottom:0;mso-position-horizontal-relative:page;mso-position-vertical-relative:page" wrapcoords="-62 0 -62 21600 21662 21600 21662 0 -62 0" o:allowincell="f" stroked="f">
            <v:textbox inset="0,0,0,0">
              <w:txbxContent>
                <w:p w14:paraId="15AAFA86" w14:textId="77777777" w:rsidR="00000000" w:rsidRDefault="00EE5E01">
                  <w:pPr>
                    <w:kinsoku w:val="0"/>
                    <w:overflowPunct w:val="0"/>
                    <w:autoSpaceDE/>
                    <w:autoSpaceDN/>
                    <w:adjustRightInd/>
                    <w:textAlignment w:val="baseline"/>
                    <w:rPr>
                      <w:sz w:val="24"/>
                      <w:szCs w:val="24"/>
                    </w:rPr>
                  </w:pPr>
                </w:p>
              </w:txbxContent>
            </v:textbox>
            <w10:wrap type="square" anchorx="page" anchory="page"/>
          </v:shape>
        </w:pict>
      </w:r>
      <w:r>
        <w:rPr>
          <w:noProof/>
        </w:rPr>
        <w:pict w14:anchorId="0E667C53">
          <v:shape id="_x0000_s1448" type="#_x0000_t202" style="position:absolute;left:0;text-align:left;margin-left:.25pt;margin-top:422.65pt;width:493.65pt;height:386.4pt;z-index:423;mso-wrap-edited:f;mso-wrap-distance-left:0;mso-wrap-distance-top:0;mso-wrap-distance-right:0;mso-wrap-distance-bottom:0;mso-position-horizontal-relative:page;mso-position-vertical-relative:page" wrapcoords="-62 0 -62 21600 21662 21600 21662 0 -62 0" o:allowincell="f" stroked="f">
            <v:textbox inset="0,0,0,0">
              <w:txbxContent>
                <w:p w14:paraId="1A6FC031" w14:textId="77777777" w:rsidR="00000000" w:rsidRDefault="00EE5E01">
                  <w:pPr>
                    <w:kinsoku w:val="0"/>
                    <w:overflowPunct w:val="0"/>
                    <w:autoSpaceDE/>
                    <w:autoSpaceDN/>
                    <w:adjustRightInd/>
                    <w:textAlignment w:val="baseline"/>
                    <w:rPr>
                      <w:sz w:val="24"/>
                      <w:szCs w:val="24"/>
                    </w:rPr>
                  </w:pPr>
                  <w:r>
                    <w:rPr>
                      <w:sz w:val="24"/>
                      <w:szCs w:val="24"/>
                    </w:rPr>
                    <w:pict w14:anchorId="7759B5D5">
                      <v:shape id="_x0000_i1063" type="#_x0000_t75" style="width:496.8pt;height:388.8pt" fillcolor="window">
                        <v:imagedata r:id="rId43" o:title="_Pic460"/>
                      </v:shape>
                    </w:pict>
                  </w:r>
                </w:p>
              </w:txbxContent>
            </v:textbox>
            <w10:wrap type="square" anchorx="page" anchory="page"/>
          </v:shape>
        </w:pict>
      </w:r>
      <w:r>
        <w:rPr>
          <w:noProof/>
        </w:rPr>
        <w:pict w14:anchorId="0CBC44E9">
          <v:shape id="_x0000_s1449" type="#_x0000_t202" style="position:absolute;left:0;text-align:left;margin-left:7.2pt;margin-top:801.35pt;width:9.6pt;height:7.7pt;z-index:424;mso-wrap-edited:f;mso-wrap-distance-left:0;mso-wrap-distance-top:0;mso-wrap-distance-right:0;mso-wrap-distance-bottom:0;mso-position-horizontal-relative:page;mso-position-vertical-relative:page" wrapcoords="-62 0 -62 21600 21662 21600 21662 0 -62 0" o:allowincell="f" stroked="f">
            <v:textbox inset="0,0,0,0">
              <w:txbxContent>
                <w:p w14:paraId="71BAE3B5" w14:textId="77777777" w:rsidR="00000000" w:rsidRDefault="00EE5E01">
                  <w:pPr>
                    <w:kinsoku w:val="0"/>
                    <w:overflowPunct w:val="0"/>
                    <w:autoSpaceDE/>
                    <w:autoSpaceDN/>
                    <w:adjustRightInd/>
                    <w:spacing w:line="144" w:lineRule="exact"/>
                    <w:textAlignment w:val="baseline"/>
                    <w:rPr>
                      <w:rFonts w:ascii="Verdana" w:hAnsi="Verdana" w:cs="Verdana"/>
                      <w:spacing w:val="-41"/>
                      <w:sz w:val="16"/>
                      <w:szCs w:val="16"/>
                    </w:rPr>
                  </w:pPr>
                  <w:r>
                    <w:rPr>
                      <w:rFonts w:ascii="Verdana" w:hAnsi="Verdana" w:cs="Verdana"/>
                      <w:spacing w:val="-41"/>
                      <w:sz w:val="16"/>
                      <w:szCs w:val="16"/>
                    </w:rPr>
                    <w:t>60</w:t>
                  </w:r>
                </w:p>
              </w:txbxContent>
            </v:textbox>
            <w10:wrap type="square" anchorx="page" anchory="page"/>
          </v:shape>
        </w:pict>
      </w:r>
      <w:r>
        <w:rPr>
          <w:noProof/>
        </w:rPr>
        <w:pict w14:anchorId="2DAC606F">
          <v:shape id="_x0000_s1450" type="#_x0000_t202" style="position:absolute;left:0;text-align:left;margin-left:320.9pt;margin-top:432.5pt;width:103.65pt;height:7.2pt;z-index:425;mso-wrap-edited:f;mso-wrap-distance-left:0;mso-wrap-distance-top:0;mso-wrap-distance-right:0;mso-wrap-distance-bottom:0;mso-position-horizontal-relative:page;mso-position-vertical-relative:page" wrapcoords="-62 0 -62 21600 21662 21600 21662 0 -62 0" o:allowincell="f" stroked="f">
            <v:textbox inset="0,0,0,0">
              <w:txbxContent>
                <w:p w14:paraId="0CC3C895" w14:textId="77777777" w:rsidR="00000000" w:rsidRDefault="00EE5E01">
                  <w:pPr>
                    <w:kinsoku w:val="0"/>
                    <w:overflowPunct w:val="0"/>
                    <w:autoSpaceDE/>
                    <w:autoSpaceDN/>
                    <w:adjustRightInd/>
                    <w:spacing w:line="134" w:lineRule="exact"/>
                    <w:textAlignment w:val="baseline"/>
                    <w:rPr>
                      <w:rFonts w:ascii="Verdana" w:hAnsi="Verdana" w:cs="Verdana"/>
                      <w:spacing w:val="-1"/>
                      <w:sz w:val="16"/>
                      <w:szCs w:val="16"/>
                    </w:rPr>
                  </w:pPr>
                  <w:r>
                    <w:rPr>
                      <w:rFonts w:ascii="Verdana" w:hAnsi="Verdana" w:cs="Verdana"/>
                      <w:spacing w:val="-1"/>
                      <w:sz w:val="16"/>
                      <w:szCs w:val="16"/>
                    </w:rPr>
                    <w:t>CATHERINE MANGHETTI</w:t>
                  </w:r>
                </w:p>
              </w:txbxContent>
            </v:textbox>
            <w10:wrap type="square" anchorx="page" anchory="page"/>
          </v:shape>
        </w:pict>
      </w:r>
      <w:r>
        <w:rPr>
          <w:rFonts w:ascii="Verdana" w:hAnsi="Verdana" w:cs="Verdana"/>
          <w:sz w:val="16"/>
          <w:szCs w:val="16"/>
        </w:rPr>
        <w:t>« Faire une formation, s'approprier d'une autre manière des moyens de vivre... »</w:t>
      </w:r>
    </w:p>
    <w:p w14:paraId="54FD5396" w14:textId="77777777" w:rsidR="00000000" w:rsidRDefault="00EE5E01">
      <w:pPr>
        <w:widowControl/>
        <w:rPr>
          <w:sz w:val="24"/>
          <w:szCs w:val="24"/>
        </w:rPr>
        <w:sectPr w:rsidR="00000000">
          <w:pgSz w:w="11496" w:h="16843"/>
          <w:pgMar w:top="1097" w:right="1611" w:bottom="7994" w:left="5" w:header="720" w:footer="720" w:gutter="0"/>
          <w:cols w:space="720"/>
          <w:noEndnote/>
        </w:sectPr>
      </w:pPr>
    </w:p>
    <w:p w14:paraId="157C908A" w14:textId="77777777" w:rsidR="00000000" w:rsidRDefault="00EE5E01">
      <w:pPr>
        <w:kinsoku w:val="0"/>
        <w:overflowPunct w:val="0"/>
        <w:autoSpaceDE/>
        <w:autoSpaceDN/>
        <w:adjustRightInd/>
        <w:spacing w:before="14" w:line="303" w:lineRule="exact"/>
        <w:ind w:left="72" w:right="72"/>
        <w:textAlignment w:val="baseline"/>
        <w:rPr>
          <w:rFonts w:ascii="Verdana" w:hAnsi="Verdana" w:cs="Verdana"/>
          <w:b/>
          <w:bCs/>
          <w:sz w:val="26"/>
          <w:szCs w:val="26"/>
        </w:rPr>
      </w:pPr>
      <w:r>
        <w:rPr>
          <w:noProof/>
        </w:rPr>
        <w:lastRenderedPageBreak/>
        <w:pict w14:anchorId="48FC483B">
          <v:line id="_x0000_s1451" style="position:absolute;left:0;text-align:left;z-index:426;mso-wrap-distance-left:0;mso-wrap-distance-right:0;mso-position-horizontal-relative:text;mso-position-vertical-relative:text" from="-29.05pt,-29.65pt" to="7in,-29.65pt" o:allowincell="f" strokeweight=".5pt">
            <w10:wrap type="square"/>
          </v:line>
        </w:pict>
      </w:r>
      <w:r>
        <w:rPr>
          <w:noProof/>
        </w:rPr>
        <w:pict w14:anchorId="116BEB55">
          <v:line id="_x0000_s1452" style="position:absolute;left:0;text-align:left;z-index:427;mso-wrap-distance-left:0;mso-wrap-distance-right:0;mso-position-horizontal-relative:text;mso-position-vertical-relative:text" from="-29.05pt,-24.85pt" to="7in,-24.85pt" o:allowincell="f" strokeweight="3.1pt">
            <w10:wrap type="square"/>
          </v:line>
        </w:pict>
      </w:r>
      <w:r>
        <w:rPr>
          <w:rFonts w:ascii="Verdana" w:hAnsi="Verdana" w:cs="Verdana"/>
          <w:b/>
          <w:bCs/>
          <w:sz w:val="26"/>
          <w:szCs w:val="26"/>
        </w:rPr>
        <w:t>REFLEXION SUR L'ECOAOMIOUE EN LIEU D'ACCUEIL</w:t>
      </w:r>
    </w:p>
    <w:p w14:paraId="66C1B8F3" w14:textId="77777777" w:rsidR="00000000" w:rsidRDefault="00EE5E01">
      <w:pPr>
        <w:kinsoku w:val="0"/>
        <w:overflowPunct w:val="0"/>
        <w:autoSpaceDE/>
        <w:autoSpaceDN/>
        <w:adjustRightInd/>
        <w:spacing w:before="374" w:line="193" w:lineRule="exact"/>
        <w:ind w:left="72" w:right="72"/>
        <w:jc w:val="both"/>
        <w:textAlignment w:val="baseline"/>
        <w:rPr>
          <w:rFonts w:ascii="Verdana" w:hAnsi="Verdana" w:cs="Verdana"/>
          <w:sz w:val="16"/>
          <w:szCs w:val="16"/>
        </w:rPr>
      </w:pPr>
      <w:r>
        <w:rPr>
          <w:rFonts w:ascii="Verdana" w:hAnsi="Verdana" w:cs="Verdana"/>
          <w:sz w:val="16"/>
          <w:szCs w:val="16"/>
        </w:rPr>
        <w:t>L'économique, tout le monde en parle, veut en faire... même avec incompétence 7 Alor</w:t>
      </w:r>
      <w:r>
        <w:rPr>
          <w:rFonts w:ascii="Verdana" w:hAnsi="Verdana" w:cs="Verdana"/>
          <w:sz w:val="16"/>
          <w:szCs w:val="16"/>
        </w:rPr>
        <w:t>s tous les colloques en parlent et nous cherchons ensemble l'expérience miracle qui va permet</w:t>
      </w:r>
      <w:r>
        <w:rPr>
          <w:rFonts w:ascii="Verdana" w:hAnsi="Verdana" w:cs="Verdana"/>
          <w:sz w:val="16"/>
          <w:szCs w:val="16"/>
        </w:rPr>
        <w:softHyphen/>
        <w:t>tre de « tourner » et de tourner avec des jeunes en difficultés ou difficiles.</w:t>
      </w:r>
    </w:p>
    <w:p w14:paraId="30E132AC" w14:textId="77777777" w:rsidR="00000000" w:rsidRDefault="00EE5E01">
      <w:pPr>
        <w:kinsoku w:val="0"/>
        <w:overflowPunct w:val="0"/>
        <w:autoSpaceDE/>
        <w:autoSpaceDN/>
        <w:adjustRightInd/>
        <w:spacing w:line="190" w:lineRule="exact"/>
        <w:ind w:left="72" w:right="72"/>
        <w:jc w:val="both"/>
        <w:textAlignment w:val="baseline"/>
        <w:rPr>
          <w:rFonts w:ascii="Verdana" w:hAnsi="Verdana" w:cs="Verdana"/>
          <w:sz w:val="16"/>
          <w:szCs w:val="16"/>
        </w:rPr>
      </w:pPr>
      <w:r>
        <w:rPr>
          <w:rFonts w:ascii="Verdana" w:hAnsi="Verdana" w:cs="Verdana"/>
          <w:sz w:val="16"/>
          <w:szCs w:val="16"/>
        </w:rPr>
        <w:t>Pour notre part, à l'Association Village Douze (V 1 2), nous recherchons un moyen t</w:t>
      </w:r>
      <w:r>
        <w:rPr>
          <w:rFonts w:ascii="Verdana" w:hAnsi="Verdana" w:cs="Verdana"/>
          <w:sz w:val="16"/>
          <w:szCs w:val="16"/>
        </w:rPr>
        <w:t>erme (intermédiaire??) qui soit :</w:t>
      </w:r>
    </w:p>
    <w:p w14:paraId="4A61B5A5" w14:textId="77777777" w:rsidR="00000000" w:rsidRDefault="00EE5E01">
      <w:pPr>
        <w:numPr>
          <w:ilvl w:val="0"/>
          <w:numId w:val="46"/>
        </w:numPr>
        <w:kinsoku w:val="0"/>
        <w:overflowPunct w:val="0"/>
        <w:autoSpaceDE/>
        <w:autoSpaceDN/>
        <w:adjustRightInd/>
        <w:spacing w:line="195" w:lineRule="exact"/>
        <w:ind w:right="72"/>
        <w:jc w:val="both"/>
        <w:textAlignment w:val="baseline"/>
        <w:rPr>
          <w:rFonts w:ascii="Verdana" w:hAnsi="Verdana" w:cs="Verdana"/>
          <w:sz w:val="16"/>
          <w:szCs w:val="16"/>
        </w:rPr>
      </w:pPr>
      <w:r>
        <w:rPr>
          <w:rFonts w:ascii="Verdana" w:hAnsi="Verdana" w:cs="Verdana"/>
          <w:sz w:val="16"/>
          <w:szCs w:val="16"/>
        </w:rPr>
        <w:t>prendre le travail, l'argent, le client, la formation comme une réalité vraie de tout le monde</w:t>
      </w:r>
    </w:p>
    <w:p w14:paraId="21824785" w14:textId="77777777" w:rsidR="00000000" w:rsidRDefault="00EE5E01">
      <w:pPr>
        <w:numPr>
          <w:ilvl w:val="0"/>
          <w:numId w:val="46"/>
        </w:numPr>
        <w:kinsoku w:val="0"/>
        <w:overflowPunct w:val="0"/>
        <w:autoSpaceDE/>
        <w:autoSpaceDN/>
        <w:adjustRightInd/>
        <w:spacing w:before="3" w:line="193" w:lineRule="exact"/>
        <w:ind w:right="72"/>
        <w:jc w:val="both"/>
        <w:textAlignment w:val="baseline"/>
        <w:rPr>
          <w:rFonts w:ascii="Verdana" w:hAnsi="Verdana" w:cs="Verdana"/>
          <w:sz w:val="16"/>
          <w:szCs w:val="16"/>
        </w:rPr>
      </w:pPr>
      <w:r>
        <w:rPr>
          <w:rFonts w:ascii="Verdana" w:hAnsi="Verdana" w:cs="Verdana"/>
          <w:sz w:val="16"/>
          <w:szCs w:val="16"/>
        </w:rPr>
        <w:t>une pédagogie de l'économique qui utilise cette réalité comme un moyen qui est déjà</w:t>
      </w:r>
      <w:r>
        <w:rPr>
          <w:rFonts w:ascii="Verdana" w:hAnsi="Verdana" w:cs="Verdana"/>
          <w:sz w:val="16"/>
          <w:szCs w:val="16"/>
        </w:rPr>
        <w:t xml:space="preserve"> un projet, pour construire d'autres projets (que le/les jeunes pourront s'approprier réellement).</w:t>
      </w:r>
    </w:p>
    <w:p w14:paraId="1DFE8539" w14:textId="77777777" w:rsidR="00000000" w:rsidRDefault="00EE5E01">
      <w:pPr>
        <w:kinsoku w:val="0"/>
        <w:overflowPunct w:val="0"/>
        <w:autoSpaceDE/>
        <w:autoSpaceDN/>
        <w:adjustRightInd/>
        <w:spacing w:line="192" w:lineRule="exact"/>
        <w:ind w:left="72" w:right="72"/>
        <w:jc w:val="both"/>
        <w:textAlignment w:val="baseline"/>
        <w:rPr>
          <w:rFonts w:ascii="Verdana" w:hAnsi="Verdana" w:cs="Verdana"/>
          <w:sz w:val="16"/>
          <w:szCs w:val="16"/>
        </w:rPr>
      </w:pPr>
      <w:r>
        <w:rPr>
          <w:rFonts w:ascii="Verdana" w:hAnsi="Verdana" w:cs="Verdana"/>
          <w:sz w:val="16"/>
          <w:szCs w:val="16"/>
        </w:rPr>
        <w:t>D'autre part, en dialogue avec les jeunes reçus (de toutes origines de difficicultés — et à ce niveau, il n'y a pas de distinction à faire — )</w:t>
      </w:r>
    </w:p>
    <w:p w14:paraId="48498F42" w14:textId="77777777" w:rsidR="00000000" w:rsidRDefault="00EE5E01">
      <w:pPr>
        <w:kinsoku w:val="0"/>
        <w:overflowPunct w:val="0"/>
        <w:autoSpaceDE/>
        <w:autoSpaceDN/>
        <w:adjustRightInd/>
        <w:spacing w:before="1" w:line="193" w:lineRule="exact"/>
        <w:ind w:left="72" w:right="72"/>
        <w:jc w:val="both"/>
        <w:textAlignment w:val="baseline"/>
        <w:rPr>
          <w:rFonts w:ascii="Verdana" w:hAnsi="Verdana" w:cs="Verdana"/>
          <w:spacing w:val="-2"/>
          <w:sz w:val="16"/>
          <w:szCs w:val="16"/>
        </w:rPr>
      </w:pPr>
      <w:r>
        <w:rPr>
          <w:rFonts w:ascii="Verdana" w:hAnsi="Verdana" w:cs="Verdana"/>
          <w:spacing w:val="-2"/>
          <w:sz w:val="16"/>
          <w:szCs w:val="16"/>
        </w:rPr>
        <w:t>- en analyse d</w:t>
      </w:r>
      <w:r>
        <w:rPr>
          <w:rFonts w:ascii="Verdana" w:hAnsi="Verdana" w:cs="Verdana"/>
          <w:spacing w:val="-2"/>
          <w:sz w:val="16"/>
          <w:szCs w:val="16"/>
        </w:rPr>
        <w:t>e ce qui se passe, de ce que vit un jeune entre rêve et réalité, entre marge et insertion, entre consommation licite et illicite, entre désertion et insertion</w:t>
      </w:r>
    </w:p>
    <w:p w14:paraId="4909AF9E" w14:textId="77777777" w:rsidR="00000000" w:rsidRDefault="00EE5E01">
      <w:pPr>
        <w:kinsoku w:val="0"/>
        <w:overflowPunct w:val="0"/>
        <w:autoSpaceDE/>
        <w:autoSpaceDN/>
        <w:adjustRightInd/>
        <w:spacing w:before="3" w:line="193" w:lineRule="exact"/>
        <w:ind w:left="72" w:right="72"/>
        <w:jc w:val="both"/>
        <w:textAlignment w:val="baseline"/>
        <w:rPr>
          <w:rFonts w:ascii="Verdana" w:hAnsi="Verdana" w:cs="Verdana"/>
          <w:sz w:val="16"/>
          <w:szCs w:val="16"/>
        </w:rPr>
      </w:pPr>
      <w:r>
        <w:rPr>
          <w:rFonts w:ascii="Verdana" w:hAnsi="Verdana" w:cs="Verdana"/>
          <w:sz w:val="16"/>
          <w:szCs w:val="16"/>
        </w:rPr>
        <w:t>- en observation et constat de la vie sociale et de ce que vit une société en crise, mais aussi e</w:t>
      </w:r>
      <w:r>
        <w:rPr>
          <w:rFonts w:ascii="Verdana" w:hAnsi="Verdana" w:cs="Verdana"/>
          <w:sz w:val="16"/>
          <w:szCs w:val="16"/>
        </w:rPr>
        <w:t>n mutation.</w:t>
      </w:r>
    </w:p>
    <w:p w14:paraId="13A315AB" w14:textId="77777777" w:rsidR="00000000" w:rsidRDefault="00EE5E01">
      <w:pPr>
        <w:kinsoku w:val="0"/>
        <w:overflowPunct w:val="0"/>
        <w:autoSpaceDE/>
        <w:autoSpaceDN/>
        <w:adjustRightInd/>
        <w:spacing w:line="193" w:lineRule="exact"/>
        <w:ind w:left="72" w:right="72"/>
        <w:jc w:val="both"/>
        <w:textAlignment w:val="baseline"/>
        <w:rPr>
          <w:rFonts w:ascii="Verdana" w:hAnsi="Verdana" w:cs="Verdana"/>
          <w:sz w:val="16"/>
          <w:szCs w:val="16"/>
        </w:rPr>
      </w:pPr>
      <w:r>
        <w:rPr>
          <w:rFonts w:ascii="Verdana" w:hAnsi="Verdana" w:cs="Verdana"/>
          <w:sz w:val="16"/>
          <w:szCs w:val="16"/>
        </w:rPr>
        <w:t>- en responsabilité d'association, ou plus simplement d'hommes et de femmes dans un monde mutant ses valeurs - dans une économie en crise, un chômage plus que chronique, des difficultés de développement des capacités de chacun à agir sur lui-mê</w:t>
      </w:r>
      <w:r>
        <w:rPr>
          <w:rFonts w:ascii="Verdana" w:hAnsi="Verdana" w:cs="Verdana"/>
          <w:sz w:val="16"/>
          <w:szCs w:val="16"/>
        </w:rPr>
        <w:t>me et son environnement, seul et avec d'autres.</w:t>
      </w:r>
    </w:p>
    <w:p w14:paraId="72830FB8" w14:textId="77777777" w:rsidR="00000000" w:rsidRDefault="00EE5E01">
      <w:pPr>
        <w:kinsoku w:val="0"/>
        <w:overflowPunct w:val="0"/>
        <w:autoSpaceDE/>
        <w:autoSpaceDN/>
        <w:adjustRightInd/>
        <w:spacing w:before="8" w:line="193" w:lineRule="exact"/>
        <w:ind w:left="72" w:right="72"/>
        <w:jc w:val="both"/>
        <w:textAlignment w:val="baseline"/>
        <w:rPr>
          <w:rFonts w:ascii="Verdana" w:hAnsi="Verdana" w:cs="Verdana"/>
          <w:sz w:val="16"/>
          <w:szCs w:val="16"/>
        </w:rPr>
      </w:pPr>
      <w:r>
        <w:rPr>
          <w:rFonts w:ascii="Verdana" w:hAnsi="Verdana" w:cs="Verdana"/>
          <w:sz w:val="16"/>
          <w:szCs w:val="16"/>
        </w:rPr>
        <w:t>Il s'avère nécessaire de tenir ensemble des éléments aussi important que le rêve, l'espace recréateur d'une vie, et la réalité rigoureuse de « l'économique ». « Découvrir les possibilités pour s'orienter selo</w:t>
      </w:r>
      <w:r>
        <w:rPr>
          <w:rFonts w:ascii="Verdana" w:hAnsi="Verdana" w:cs="Verdana"/>
          <w:sz w:val="16"/>
          <w:szCs w:val="16"/>
        </w:rPr>
        <w:t>n ses potentialités ».</w:t>
      </w:r>
    </w:p>
    <w:p w14:paraId="28FEF471" w14:textId="77777777" w:rsidR="00000000" w:rsidRDefault="00EE5E01">
      <w:pPr>
        <w:kinsoku w:val="0"/>
        <w:overflowPunct w:val="0"/>
        <w:autoSpaceDE/>
        <w:autoSpaceDN/>
        <w:adjustRightInd/>
        <w:spacing w:line="183" w:lineRule="exact"/>
        <w:ind w:left="72" w:right="72"/>
        <w:jc w:val="both"/>
        <w:textAlignment w:val="baseline"/>
        <w:rPr>
          <w:rFonts w:ascii="Verdana" w:hAnsi="Verdana" w:cs="Verdana"/>
          <w:spacing w:val="-1"/>
          <w:sz w:val="16"/>
          <w:szCs w:val="16"/>
        </w:rPr>
      </w:pPr>
      <w:r>
        <w:rPr>
          <w:rFonts w:ascii="Verdana" w:hAnsi="Verdana" w:cs="Verdana"/>
          <w:spacing w:val="-1"/>
          <w:sz w:val="16"/>
          <w:szCs w:val="16"/>
        </w:rPr>
        <w:t>V 12 veut tenter cela :</w:t>
      </w:r>
    </w:p>
    <w:p w14:paraId="57F44A6C" w14:textId="77777777" w:rsidR="00000000" w:rsidRDefault="00EE5E01">
      <w:pPr>
        <w:kinsoku w:val="0"/>
        <w:overflowPunct w:val="0"/>
        <w:autoSpaceDE/>
        <w:autoSpaceDN/>
        <w:adjustRightInd/>
        <w:spacing w:before="10" w:line="191" w:lineRule="exact"/>
        <w:ind w:left="72" w:right="72"/>
        <w:jc w:val="both"/>
        <w:textAlignment w:val="baseline"/>
        <w:rPr>
          <w:rFonts w:ascii="Verdana" w:hAnsi="Verdana" w:cs="Verdana"/>
          <w:sz w:val="16"/>
          <w:szCs w:val="16"/>
        </w:rPr>
      </w:pPr>
      <w:r>
        <w:rPr>
          <w:rFonts w:ascii="Verdana" w:hAnsi="Verdana" w:cs="Verdana"/>
          <w:sz w:val="16"/>
          <w:szCs w:val="16"/>
        </w:rPr>
        <w:t xml:space="preserve">Tant sur son lieu d'accueil temporaire ou l'accompagnement de projets de jeunes, que par la mise en place </w:t>
      </w:r>
      <w:r>
        <w:rPr>
          <w:rFonts w:ascii="Arial Narrow" w:hAnsi="Arial Narrow" w:cs="Arial Narrow"/>
          <w:b/>
          <w:bCs/>
          <w:i/>
          <w:iCs/>
          <w:sz w:val="18"/>
          <w:szCs w:val="18"/>
        </w:rPr>
        <w:t xml:space="preserve">d'un </w:t>
      </w:r>
      <w:r>
        <w:rPr>
          <w:rFonts w:ascii="Verdana" w:hAnsi="Verdana" w:cs="Verdana"/>
          <w:sz w:val="16"/>
          <w:szCs w:val="16"/>
        </w:rPr>
        <w:t>outil qui permette le minimum d'autonomie économique du jeune (les moyens d'une survie : se gagner son pain et son tott).</w:t>
      </w:r>
    </w:p>
    <w:p w14:paraId="51D7F3FD" w14:textId="77777777" w:rsidR="00000000" w:rsidRDefault="00EE5E01">
      <w:pPr>
        <w:kinsoku w:val="0"/>
        <w:overflowPunct w:val="0"/>
        <w:autoSpaceDE/>
        <w:autoSpaceDN/>
        <w:adjustRightInd/>
        <w:spacing w:line="194" w:lineRule="exact"/>
        <w:ind w:left="72" w:right="72"/>
        <w:jc w:val="both"/>
        <w:textAlignment w:val="baseline"/>
        <w:rPr>
          <w:rFonts w:ascii="Verdana" w:hAnsi="Verdana" w:cs="Verdana"/>
          <w:sz w:val="16"/>
          <w:szCs w:val="16"/>
        </w:rPr>
      </w:pPr>
      <w:r>
        <w:rPr>
          <w:rFonts w:ascii="Verdana" w:hAnsi="Verdana" w:cs="Verdana"/>
          <w:sz w:val="16"/>
          <w:szCs w:val="16"/>
        </w:rPr>
        <w:t>Nous aimerions ne parle</w:t>
      </w:r>
      <w:r>
        <w:rPr>
          <w:rFonts w:ascii="Verdana" w:hAnsi="Verdana" w:cs="Verdana"/>
          <w:sz w:val="16"/>
          <w:szCs w:val="16"/>
        </w:rPr>
        <w:t>r ici que de cet outil de « Prestations de Service - coup de main - SOS entretien ».</w:t>
      </w:r>
    </w:p>
    <w:p w14:paraId="64B81A2F" w14:textId="77777777" w:rsidR="00000000" w:rsidRDefault="00EE5E01">
      <w:pPr>
        <w:kinsoku w:val="0"/>
        <w:overflowPunct w:val="0"/>
        <w:autoSpaceDE/>
        <w:autoSpaceDN/>
        <w:adjustRightInd/>
        <w:spacing w:before="12" w:line="193" w:lineRule="exact"/>
        <w:ind w:left="72" w:right="72"/>
        <w:jc w:val="both"/>
        <w:textAlignment w:val="baseline"/>
        <w:rPr>
          <w:rFonts w:ascii="Verdana" w:hAnsi="Verdana" w:cs="Verdana"/>
          <w:spacing w:val="-1"/>
          <w:sz w:val="16"/>
          <w:szCs w:val="16"/>
        </w:rPr>
      </w:pPr>
      <w:r>
        <w:rPr>
          <w:rFonts w:ascii="Verdana" w:hAnsi="Verdana" w:cs="Verdana"/>
          <w:spacing w:val="-1"/>
          <w:sz w:val="16"/>
          <w:szCs w:val="16"/>
        </w:rPr>
        <w:t>Quand à son utilité, sa pédagogie, la rigueur de sa gestion. Avec un préambule : pour lancer une opération de cette en</w:t>
      </w:r>
      <w:r>
        <w:rPr>
          <w:rFonts w:ascii="Verdana" w:hAnsi="Verdana" w:cs="Verdana"/>
          <w:spacing w:val="-1"/>
          <w:sz w:val="16"/>
          <w:szCs w:val="16"/>
        </w:rPr>
        <w:softHyphen/>
        <w:t>vergure qui devra à</w:t>
      </w:r>
      <w:r>
        <w:rPr>
          <w:rFonts w:ascii="Verdana" w:hAnsi="Verdana" w:cs="Verdana"/>
          <w:spacing w:val="-1"/>
          <w:sz w:val="16"/>
          <w:szCs w:val="16"/>
        </w:rPr>
        <w:t xml:space="preserve"> terme fournir du travail pour 4 à 7 jeunes à raison de 10 à 30 heures de travail hebdomadaire, il y faut des compétences — techniques, commerciales, gestion</w:t>
      </w:r>
      <w:r>
        <w:rPr>
          <w:rFonts w:ascii="Verdana" w:hAnsi="Verdana" w:cs="Verdana"/>
          <w:spacing w:val="-1"/>
          <w:sz w:val="16"/>
          <w:szCs w:val="16"/>
        </w:rPr>
        <w:softHyphen/>
        <w:t>naires — exercées, vérifiées, dynamiques ; faute de quoi, nous ne pouvons que rêver et faire rêver</w:t>
      </w:r>
      <w:r>
        <w:rPr>
          <w:rFonts w:ascii="Verdana" w:hAnsi="Verdana" w:cs="Verdana"/>
          <w:spacing w:val="-1"/>
          <w:sz w:val="16"/>
          <w:szCs w:val="16"/>
        </w:rPr>
        <w:t xml:space="preserve"> sur des échecs dont nous n'aurons pas à supporter nous-mêmes les conséquences financières ou affectives. Les jeunes, si I</w:t>
      </w:r>
    </w:p>
    <w:p w14:paraId="05D15EC9" w14:textId="77777777" w:rsidR="00000000" w:rsidRDefault="00EE5E01">
      <w:pPr>
        <w:kinsoku w:val="0"/>
        <w:overflowPunct w:val="0"/>
        <w:autoSpaceDE/>
        <w:autoSpaceDN/>
        <w:adjustRightInd/>
        <w:spacing w:before="1" w:line="188" w:lineRule="exact"/>
        <w:ind w:left="72" w:right="72"/>
        <w:jc w:val="both"/>
        <w:textAlignment w:val="baseline"/>
        <w:rPr>
          <w:rFonts w:ascii="Verdana" w:hAnsi="Verdana" w:cs="Verdana"/>
          <w:sz w:val="16"/>
          <w:szCs w:val="16"/>
        </w:rPr>
      </w:pPr>
      <w:r>
        <w:rPr>
          <w:rFonts w:ascii="Verdana" w:hAnsi="Verdana" w:cs="Verdana"/>
          <w:sz w:val="16"/>
          <w:szCs w:val="16"/>
        </w:rPr>
        <w:t>Alors ? I</w:t>
      </w:r>
    </w:p>
    <w:p w14:paraId="4C2DF31A" w14:textId="77777777" w:rsidR="00000000" w:rsidRDefault="00EE5E01">
      <w:pPr>
        <w:kinsoku w:val="0"/>
        <w:overflowPunct w:val="0"/>
        <w:autoSpaceDE/>
        <w:autoSpaceDN/>
        <w:adjustRightInd/>
        <w:spacing w:line="198" w:lineRule="exact"/>
        <w:ind w:left="72" w:right="72"/>
        <w:jc w:val="both"/>
        <w:textAlignment w:val="baseline"/>
        <w:rPr>
          <w:rFonts w:ascii="Verdana" w:hAnsi="Verdana" w:cs="Verdana"/>
          <w:sz w:val="16"/>
          <w:szCs w:val="16"/>
        </w:rPr>
      </w:pPr>
      <w:r>
        <w:rPr>
          <w:rFonts w:ascii="Verdana" w:hAnsi="Verdana" w:cs="Verdana"/>
          <w:sz w:val="16"/>
          <w:szCs w:val="16"/>
        </w:rPr>
        <w:t>Pour nous forcer à cette démarche, nous nous sommes en</w:t>
      </w:r>
      <w:r>
        <w:rPr>
          <w:rFonts w:ascii="Verdana" w:hAnsi="Verdana" w:cs="Verdana"/>
          <w:sz w:val="16"/>
          <w:szCs w:val="16"/>
        </w:rPr>
        <w:softHyphen/>
        <w:t>tourés de plusieurs éléments</w:t>
      </w:r>
    </w:p>
    <w:p w14:paraId="19D3FB1F" w14:textId="77777777" w:rsidR="00000000" w:rsidRDefault="00EE5E01">
      <w:pPr>
        <w:numPr>
          <w:ilvl w:val="0"/>
          <w:numId w:val="47"/>
        </w:numPr>
        <w:kinsoku w:val="0"/>
        <w:overflowPunct w:val="0"/>
        <w:autoSpaceDE/>
        <w:autoSpaceDN/>
        <w:adjustRightInd/>
        <w:spacing w:before="9" w:line="193" w:lineRule="exact"/>
        <w:ind w:right="72"/>
        <w:jc w:val="both"/>
        <w:textAlignment w:val="baseline"/>
        <w:rPr>
          <w:rFonts w:ascii="Verdana" w:hAnsi="Verdana" w:cs="Verdana"/>
          <w:spacing w:val="-2"/>
          <w:sz w:val="16"/>
          <w:szCs w:val="16"/>
        </w:rPr>
      </w:pPr>
      <w:r>
        <w:rPr>
          <w:rFonts w:ascii="Verdana" w:hAnsi="Verdana" w:cs="Verdana"/>
          <w:spacing w:val="-2"/>
          <w:sz w:val="16"/>
          <w:szCs w:val="16"/>
        </w:rPr>
        <w:t>pas tant le refus du prix de journé</w:t>
      </w:r>
      <w:r>
        <w:rPr>
          <w:rFonts w:ascii="Verdana" w:hAnsi="Verdana" w:cs="Verdana"/>
          <w:spacing w:val="-2"/>
          <w:sz w:val="16"/>
          <w:szCs w:val="16"/>
        </w:rPr>
        <w:t>e (remplacé par une sub</w:t>
      </w:r>
      <w:r>
        <w:rPr>
          <w:rFonts w:ascii="Verdana" w:hAnsi="Verdana" w:cs="Verdana"/>
          <w:spacing w:val="-2"/>
          <w:sz w:val="16"/>
          <w:szCs w:val="16"/>
        </w:rPr>
        <w:softHyphen/>
        <w:t xml:space="preserve">vention globale) que le désir et la volonté de tenter de vivre une pédagogie réelle de la réappropriation de son existence tant par l'économie, la formation et la communication, l'espace et le monde, pour se retrouver soi-même. Que </w:t>
      </w:r>
      <w:r>
        <w:rPr>
          <w:rFonts w:ascii="Verdana" w:hAnsi="Verdana" w:cs="Verdana"/>
          <w:spacing w:val="-2"/>
          <w:sz w:val="16"/>
          <w:szCs w:val="16"/>
        </w:rPr>
        <w:t>le jeune puisse découvrir (et nous, l'aider à le faire) ce que lui a en propre, si nous voulons proposer un choix, libre, conscient assumé de son projet de vie. Il faut se donner les moyens, non tant de sécuriser la jeunesse, que de la stimuler. Et la seul</w:t>
      </w:r>
      <w:r>
        <w:rPr>
          <w:rFonts w:ascii="Verdana" w:hAnsi="Verdana" w:cs="Verdana"/>
          <w:spacing w:val="-2"/>
          <w:sz w:val="16"/>
          <w:szCs w:val="16"/>
        </w:rPr>
        <w:t xml:space="preserve">e sécurisation possible, c'est la confiance en sa force à elle de faire son chemin (d'après </w:t>
      </w:r>
      <w:r>
        <w:rPr>
          <w:rFonts w:ascii="Verdana" w:hAnsi="Verdana" w:cs="Verdana"/>
          <w:b/>
          <w:bCs/>
          <w:spacing w:val="-2"/>
          <w:sz w:val="13"/>
          <w:szCs w:val="13"/>
        </w:rPr>
        <w:t xml:space="preserve">F. </w:t>
      </w:r>
      <w:r>
        <w:rPr>
          <w:rFonts w:ascii="Verdana" w:hAnsi="Verdana" w:cs="Verdana"/>
          <w:spacing w:val="-2"/>
          <w:sz w:val="16"/>
          <w:szCs w:val="16"/>
        </w:rPr>
        <w:t>Dolto).</w:t>
      </w:r>
    </w:p>
    <w:p w14:paraId="7455A375" w14:textId="77777777" w:rsidR="00000000" w:rsidRDefault="00EE5E01">
      <w:pPr>
        <w:kinsoku w:val="0"/>
        <w:overflowPunct w:val="0"/>
        <w:autoSpaceDE/>
        <w:autoSpaceDN/>
        <w:adjustRightInd/>
        <w:spacing w:before="25" w:line="193" w:lineRule="exact"/>
        <w:ind w:left="72" w:right="72"/>
        <w:jc w:val="both"/>
        <w:textAlignment w:val="baseline"/>
        <w:rPr>
          <w:rFonts w:ascii="Verdana" w:hAnsi="Verdana" w:cs="Verdana"/>
          <w:sz w:val="16"/>
          <w:szCs w:val="16"/>
        </w:rPr>
      </w:pPr>
      <w:r>
        <w:rPr>
          <w:rFonts w:ascii="Verdana" w:hAnsi="Verdana" w:cs="Verdana"/>
          <w:sz w:val="16"/>
          <w:szCs w:val="16"/>
        </w:rPr>
        <w:t xml:space="preserve">Donc, s'obliger à la réalité, en ce qu'elle est ; non pour l'idéaliser ou l'idolâtrer ; le travail n'est pas une valeur, pas plus que l'argent ; ce sont </w:t>
      </w:r>
      <w:r>
        <w:rPr>
          <w:rFonts w:ascii="Verdana" w:hAnsi="Verdana" w:cs="Verdana"/>
          <w:sz w:val="16"/>
          <w:szCs w:val="16"/>
        </w:rPr>
        <w:t>des réalités.</w:t>
      </w:r>
    </w:p>
    <w:p w14:paraId="146CBF7C" w14:textId="77777777" w:rsidR="00000000" w:rsidRDefault="00EE5E01">
      <w:pPr>
        <w:numPr>
          <w:ilvl w:val="0"/>
          <w:numId w:val="48"/>
        </w:numPr>
        <w:kinsoku w:val="0"/>
        <w:overflowPunct w:val="0"/>
        <w:autoSpaceDE/>
        <w:autoSpaceDN/>
        <w:adjustRightInd/>
        <w:spacing w:before="1" w:line="193" w:lineRule="exact"/>
        <w:ind w:right="72"/>
        <w:jc w:val="both"/>
        <w:textAlignment w:val="baseline"/>
        <w:rPr>
          <w:rFonts w:ascii="Verdana" w:hAnsi="Verdana" w:cs="Verdana"/>
          <w:b/>
          <w:bCs/>
          <w:spacing w:val="-3"/>
          <w:sz w:val="13"/>
          <w:szCs w:val="13"/>
        </w:rPr>
      </w:pPr>
      <w:r>
        <w:rPr>
          <w:rFonts w:ascii="Verdana" w:hAnsi="Verdana" w:cs="Verdana"/>
          <w:spacing w:val="-3"/>
          <w:sz w:val="16"/>
          <w:szCs w:val="16"/>
        </w:rPr>
        <w:t>un gestionnaire-commerçant, bénévole en l'occurence, pour prendre la bonne mesure de ces réalité</w:t>
      </w:r>
      <w:r>
        <w:rPr>
          <w:rFonts w:ascii="Verdana" w:hAnsi="Verdana" w:cs="Verdana"/>
          <w:spacing w:val="-3"/>
          <w:sz w:val="16"/>
          <w:szCs w:val="16"/>
        </w:rPr>
        <w:t xml:space="preserve">s, et les faire tenir debout, en leur donnant une vraie consistence (qui n'a rien d'ergothérapique sous peine de recréer un CAT new-look </w:t>
      </w:r>
      <w:r>
        <w:rPr>
          <w:rFonts w:ascii="Verdana" w:hAnsi="Verdana" w:cs="Verdana"/>
          <w:b/>
          <w:bCs/>
          <w:spacing w:val="-3"/>
          <w:sz w:val="13"/>
          <w:szCs w:val="13"/>
        </w:rPr>
        <w:t>I).</w:t>
      </w:r>
    </w:p>
    <w:p w14:paraId="2AFAB4D1" w14:textId="77777777" w:rsidR="00000000" w:rsidRDefault="00EE5E01">
      <w:pPr>
        <w:numPr>
          <w:ilvl w:val="0"/>
          <w:numId w:val="47"/>
        </w:numPr>
        <w:kinsoku w:val="0"/>
        <w:overflowPunct w:val="0"/>
        <w:autoSpaceDE/>
        <w:autoSpaceDN/>
        <w:adjustRightInd/>
        <w:spacing w:before="2" w:line="193" w:lineRule="exact"/>
        <w:ind w:right="72"/>
        <w:jc w:val="both"/>
        <w:textAlignment w:val="baseline"/>
        <w:rPr>
          <w:rFonts w:ascii="Verdana" w:hAnsi="Verdana" w:cs="Verdana"/>
          <w:sz w:val="16"/>
          <w:szCs w:val="16"/>
        </w:rPr>
      </w:pPr>
      <w:r>
        <w:rPr>
          <w:rFonts w:ascii="Verdana" w:hAnsi="Verdana" w:cs="Verdana"/>
          <w:sz w:val="16"/>
          <w:szCs w:val="16"/>
        </w:rPr>
        <w:t>un animateur technique-chef de chantier, presque omni-compétent, mais omni-présent, pour trouver, gérer, former</w:t>
      </w:r>
      <w:r>
        <w:rPr>
          <w:rFonts w:ascii="Verdana" w:hAnsi="Verdana" w:cs="Verdana"/>
          <w:sz w:val="16"/>
          <w:szCs w:val="16"/>
        </w:rPr>
        <w:t xml:space="preserve">, </w:t>
      </w:r>
    </w:p>
    <w:p w14:paraId="6EF77550" w14:textId="77777777" w:rsidR="00000000" w:rsidRDefault="00EE5E01">
      <w:pPr>
        <w:kinsoku w:val="0"/>
        <w:overflowPunct w:val="0"/>
        <w:autoSpaceDE/>
        <w:autoSpaceDN/>
        <w:adjustRightInd/>
        <w:spacing w:before="40" w:line="193" w:lineRule="exact"/>
        <w:ind w:left="72" w:right="36"/>
        <w:jc w:val="both"/>
        <w:textAlignment w:val="baseline"/>
        <w:rPr>
          <w:rFonts w:ascii="Verdana" w:hAnsi="Verdana" w:cs="Verdana"/>
          <w:sz w:val="16"/>
          <w:szCs w:val="16"/>
        </w:rPr>
      </w:pPr>
      <w:r>
        <w:rPr>
          <w:rFonts w:ascii="Verdana" w:hAnsi="Verdana" w:cs="Verdana"/>
          <w:sz w:val="16"/>
          <w:szCs w:val="16"/>
        </w:rPr>
        <w:br w:type="column"/>
      </w:r>
      <w:r>
        <w:rPr>
          <w:rFonts w:ascii="Verdana" w:hAnsi="Verdana" w:cs="Verdana"/>
          <w:sz w:val="16"/>
          <w:szCs w:val="16"/>
        </w:rPr>
        <w:t>accompagner les jeunes au travail. Il se donnera comme moyen d'évaluation avec le/les jeunes : le boulot, le client, le fric, la formation, la gestion, la négociation, pour que le jeune s'y retrouve et puisse se réapproprier son désir, ses motiva</w:t>
      </w:r>
      <w:r>
        <w:rPr>
          <w:rFonts w:ascii="Verdana" w:hAnsi="Verdana" w:cs="Verdana"/>
          <w:sz w:val="16"/>
          <w:szCs w:val="16"/>
        </w:rPr>
        <w:softHyphen/>
        <w:t>tions</w:t>
      </w:r>
      <w:r>
        <w:rPr>
          <w:rFonts w:ascii="Verdana" w:hAnsi="Verdana" w:cs="Verdana"/>
          <w:sz w:val="16"/>
          <w:szCs w:val="16"/>
        </w:rPr>
        <w:t>, son autonomie, pour éventuellement se décider à aller plus loin son chemin.</w:t>
      </w:r>
    </w:p>
    <w:p w14:paraId="265C7187" w14:textId="77777777" w:rsidR="00000000" w:rsidRDefault="00EE5E01">
      <w:pPr>
        <w:kinsoku w:val="0"/>
        <w:overflowPunct w:val="0"/>
        <w:autoSpaceDE/>
        <w:autoSpaceDN/>
        <w:adjustRightInd/>
        <w:spacing w:line="189" w:lineRule="exact"/>
        <w:ind w:left="72" w:right="36" w:firstLine="72"/>
        <w:jc w:val="both"/>
        <w:textAlignment w:val="baseline"/>
        <w:rPr>
          <w:rFonts w:ascii="Verdana" w:hAnsi="Verdana" w:cs="Verdana"/>
          <w:sz w:val="16"/>
          <w:szCs w:val="16"/>
        </w:rPr>
      </w:pPr>
      <w:r>
        <w:rPr>
          <w:rFonts w:ascii="Verdana" w:hAnsi="Verdana" w:cs="Verdana"/>
          <w:sz w:val="16"/>
          <w:szCs w:val="16"/>
        </w:rPr>
        <w:t>A partir de cela, nous nous sommes efforcés, non seulement d'avoir des idées (qui ne font pas défaut I), mais d'entamer un processus de réalisation sur :</w:t>
      </w:r>
    </w:p>
    <w:p w14:paraId="437C1E6F" w14:textId="77777777" w:rsidR="00000000" w:rsidRDefault="00EE5E01">
      <w:pPr>
        <w:kinsoku w:val="0"/>
        <w:overflowPunct w:val="0"/>
        <w:autoSpaceDE/>
        <w:autoSpaceDN/>
        <w:adjustRightInd/>
        <w:spacing w:before="4" w:line="193" w:lineRule="exact"/>
        <w:ind w:left="72" w:right="36"/>
        <w:jc w:val="both"/>
        <w:textAlignment w:val="baseline"/>
        <w:rPr>
          <w:rFonts w:ascii="Verdana" w:hAnsi="Verdana" w:cs="Verdana"/>
          <w:sz w:val="16"/>
          <w:szCs w:val="16"/>
        </w:rPr>
      </w:pPr>
      <w:r>
        <w:rPr>
          <w:rFonts w:ascii="Verdana" w:hAnsi="Verdana" w:cs="Verdana"/>
          <w:sz w:val="16"/>
          <w:szCs w:val="16"/>
        </w:rPr>
        <w:t>1 - une idée « travaillé</w:t>
      </w:r>
      <w:r>
        <w:rPr>
          <w:rFonts w:ascii="Verdana" w:hAnsi="Verdana" w:cs="Verdana"/>
          <w:sz w:val="16"/>
          <w:szCs w:val="16"/>
        </w:rPr>
        <w:t>e » (contacts, publicité, prévision de matériel, d'investissement, etc...) : PRESTATIONS DE SER</w:t>
      </w:r>
      <w:r>
        <w:rPr>
          <w:rFonts w:ascii="Verdana" w:hAnsi="Verdana" w:cs="Verdana"/>
          <w:sz w:val="16"/>
          <w:szCs w:val="16"/>
        </w:rPr>
        <w:softHyphen/>
        <w:t>VICE COUP DE MAIN Tous azimuths ;</w:t>
      </w:r>
    </w:p>
    <w:p w14:paraId="0BA872BA" w14:textId="77777777" w:rsidR="00000000" w:rsidRDefault="00EE5E01">
      <w:pPr>
        <w:kinsoku w:val="0"/>
        <w:overflowPunct w:val="0"/>
        <w:autoSpaceDE/>
        <w:autoSpaceDN/>
        <w:adjustRightInd/>
        <w:spacing w:before="12" w:line="185" w:lineRule="exact"/>
        <w:ind w:left="72" w:right="36"/>
        <w:jc w:val="both"/>
        <w:textAlignment w:val="baseline"/>
        <w:rPr>
          <w:rFonts w:ascii="Verdana" w:hAnsi="Verdana" w:cs="Verdana"/>
          <w:sz w:val="16"/>
          <w:szCs w:val="16"/>
        </w:rPr>
      </w:pPr>
      <w:r>
        <w:rPr>
          <w:rFonts w:ascii="Verdana" w:hAnsi="Verdana" w:cs="Verdana"/>
          <w:sz w:val="16"/>
          <w:szCs w:val="16"/>
        </w:rPr>
        <w:t>2 - un projet de jeune : l'élevage du lapin... en vue de devenir entreprise ;</w:t>
      </w:r>
    </w:p>
    <w:p w14:paraId="5845FA59" w14:textId="77777777" w:rsidR="00000000" w:rsidRDefault="00EE5E01">
      <w:pPr>
        <w:kinsoku w:val="0"/>
        <w:overflowPunct w:val="0"/>
        <w:autoSpaceDE/>
        <w:autoSpaceDN/>
        <w:adjustRightInd/>
        <w:spacing w:before="16" w:line="189" w:lineRule="exact"/>
        <w:ind w:left="72" w:right="36"/>
        <w:jc w:val="both"/>
        <w:textAlignment w:val="baseline"/>
        <w:rPr>
          <w:rFonts w:ascii="Verdana" w:hAnsi="Verdana" w:cs="Verdana"/>
          <w:sz w:val="16"/>
          <w:szCs w:val="16"/>
        </w:rPr>
      </w:pPr>
      <w:r>
        <w:rPr>
          <w:rFonts w:ascii="Verdana" w:hAnsi="Verdana" w:cs="Verdana"/>
          <w:sz w:val="16"/>
          <w:szCs w:val="16"/>
        </w:rPr>
        <w:t>3 - une mini production d'objets en cuir, sièges</w:t>
      </w:r>
      <w:r>
        <w:rPr>
          <w:rFonts w:ascii="Verdana" w:hAnsi="Verdana" w:cs="Verdana"/>
          <w:sz w:val="16"/>
          <w:szCs w:val="16"/>
        </w:rPr>
        <w:t xml:space="preserve"> bois pliables, permettant de « gagner » momentanément (le temps d'une décompression nécessaire) sa nourriture et son hébergement durant le premier séjour en accueil « initiatique ».</w:t>
      </w:r>
    </w:p>
    <w:p w14:paraId="0FA20BB1" w14:textId="77777777" w:rsidR="00000000" w:rsidRDefault="00EE5E01">
      <w:pPr>
        <w:kinsoku w:val="0"/>
        <w:overflowPunct w:val="0"/>
        <w:autoSpaceDE/>
        <w:autoSpaceDN/>
        <w:adjustRightInd/>
        <w:spacing w:before="11" w:line="193" w:lineRule="exact"/>
        <w:ind w:left="72" w:right="36"/>
        <w:jc w:val="both"/>
        <w:textAlignment w:val="baseline"/>
        <w:rPr>
          <w:rFonts w:ascii="Verdana" w:hAnsi="Verdana" w:cs="Verdana"/>
          <w:sz w:val="16"/>
          <w:szCs w:val="16"/>
        </w:rPr>
      </w:pPr>
      <w:r>
        <w:rPr>
          <w:rFonts w:ascii="Verdana" w:hAnsi="Verdana" w:cs="Verdana"/>
          <w:sz w:val="16"/>
          <w:szCs w:val="16"/>
        </w:rPr>
        <w:t>Tout ceci, car il faut partir de l'é</w:t>
      </w:r>
      <w:r>
        <w:rPr>
          <w:rFonts w:ascii="Verdana" w:hAnsi="Verdana" w:cs="Verdana"/>
          <w:sz w:val="16"/>
          <w:szCs w:val="16"/>
        </w:rPr>
        <w:t xml:space="preserve">conomique, non comme une valeur à laquelle le jeune devrait obligatoirement adhérer, mais simplement comme une réalité concrète de l'existence, et comme un moyen d'y survivre. Et d'autre part, sans oublier que c'est la richesse qui est créatrice d'emploi, </w:t>
      </w:r>
      <w:r>
        <w:rPr>
          <w:rFonts w:ascii="Verdana" w:hAnsi="Verdana" w:cs="Verdana"/>
          <w:sz w:val="16"/>
          <w:szCs w:val="16"/>
        </w:rPr>
        <w:t>et non le travail à faire I</w:t>
      </w:r>
    </w:p>
    <w:p w14:paraId="56A7333B" w14:textId="77777777" w:rsidR="00000000" w:rsidRDefault="00EE5E01">
      <w:pPr>
        <w:kinsoku w:val="0"/>
        <w:overflowPunct w:val="0"/>
        <w:autoSpaceDE/>
        <w:autoSpaceDN/>
        <w:adjustRightInd/>
        <w:spacing w:before="2" w:line="193" w:lineRule="exact"/>
        <w:ind w:left="72" w:right="36"/>
        <w:jc w:val="both"/>
        <w:textAlignment w:val="baseline"/>
        <w:rPr>
          <w:rFonts w:ascii="Verdana" w:hAnsi="Verdana" w:cs="Verdana"/>
          <w:sz w:val="16"/>
          <w:szCs w:val="16"/>
        </w:rPr>
      </w:pPr>
      <w:r>
        <w:rPr>
          <w:rFonts w:ascii="Verdana" w:hAnsi="Verdana" w:cs="Verdana"/>
          <w:sz w:val="16"/>
          <w:szCs w:val="16"/>
        </w:rPr>
        <w:t>C'est cette stratégie et ce montage que nous avons pensé comme intermédiaire. L'entreprise du même nom, lorsqu'elle se fera, se réalisera sur le montage d'un projet de jeunes en attente de pouvoir le reprendre complètement à son</w:t>
      </w:r>
      <w:r>
        <w:rPr>
          <w:rFonts w:ascii="Verdana" w:hAnsi="Verdana" w:cs="Verdana"/>
          <w:sz w:val="16"/>
          <w:szCs w:val="16"/>
        </w:rPr>
        <w:t xml:space="preserve"> compte. (cf 2 - l'élevage du lapin).</w:t>
      </w:r>
    </w:p>
    <w:p w14:paraId="67654588" w14:textId="77777777" w:rsidR="00000000" w:rsidRDefault="00EE5E01">
      <w:pPr>
        <w:kinsoku w:val="0"/>
        <w:overflowPunct w:val="0"/>
        <w:autoSpaceDE/>
        <w:autoSpaceDN/>
        <w:adjustRightInd/>
        <w:spacing w:line="188" w:lineRule="exact"/>
        <w:ind w:left="72" w:right="36"/>
        <w:textAlignment w:val="baseline"/>
        <w:rPr>
          <w:rFonts w:ascii="Verdana" w:hAnsi="Verdana" w:cs="Verdana"/>
          <w:spacing w:val="-5"/>
          <w:sz w:val="16"/>
          <w:szCs w:val="16"/>
        </w:rPr>
      </w:pPr>
      <w:r>
        <w:rPr>
          <w:rFonts w:ascii="Verdana" w:hAnsi="Verdana" w:cs="Verdana"/>
          <w:spacing w:val="-5"/>
          <w:sz w:val="16"/>
          <w:szCs w:val="16"/>
        </w:rPr>
        <w:t>En résumé :</w:t>
      </w:r>
    </w:p>
    <w:p w14:paraId="33297036" w14:textId="77777777" w:rsidR="00000000" w:rsidRDefault="00EE5E01">
      <w:pPr>
        <w:kinsoku w:val="0"/>
        <w:overflowPunct w:val="0"/>
        <w:autoSpaceDE/>
        <w:autoSpaceDN/>
        <w:adjustRightInd/>
        <w:spacing w:before="12" w:line="193" w:lineRule="exact"/>
        <w:ind w:left="72" w:right="36"/>
        <w:textAlignment w:val="baseline"/>
        <w:rPr>
          <w:rFonts w:ascii="Verdana" w:hAnsi="Verdana" w:cs="Verdana"/>
          <w:sz w:val="16"/>
          <w:szCs w:val="16"/>
        </w:rPr>
      </w:pPr>
      <w:r>
        <w:rPr>
          <w:rFonts w:ascii="Verdana" w:hAnsi="Verdana" w:cs="Verdana"/>
          <w:sz w:val="16"/>
          <w:szCs w:val="16"/>
        </w:rPr>
        <w:t>Ces divers montages économiques le sont :</w:t>
      </w:r>
    </w:p>
    <w:p w14:paraId="57C2A07B" w14:textId="77777777" w:rsidR="00000000" w:rsidRDefault="00EE5E01">
      <w:pPr>
        <w:kinsoku w:val="0"/>
        <w:overflowPunct w:val="0"/>
        <w:autoSpaceDE/>
        <w:autoSpaceDN/>
        <w:adjustRightInd/>
        <w:spacing w:line="192" w:lineRule="exact"/>
        <w:ind w:left="72" w:right="36"/>
        <w:jc w:val="both"/>
        <w:textAlignment w:val="baseline"/>
        <w:rPr>
          <w:rFonts w:ascii="Verdana" w:hAnsi="Verdana" w:cs="Verdana"/>
          <w:spacing w:val="-2"/>
          <w:sz w:val="16"/>
          <w:szCs w:val="16"/>
        </w:rPr>
      </w:pPr>
      <w:r>
        <w:rPr>
          <w:rFonts w:ascii="Verdana" w:hAnsi="Verdana" w:cs="Verdana"/>
          <w:spacing w:val="-2"/>
          <w:sz w:val="16"/>
          <w:szCs w:val="16"/>
        </w:rPr>
        <w:t>- pour des gains humains que nous en pouvons, ni ne devons mesurer, sinon, évaluer avec le jeune lui-même, pour décider d'avenirs à se faire et à construire, permet</w:t>
      </w:r>
      <w:r>
        <w:rPr>
          <w:rFonts w:ascii="Verdana" w:hAnsi="Verdana" w:cs="Verdana"/>
          <w:spacing w:val="-2"/>
          <w:sz w:val="16"/>
          <w:szCs w:val="16"/>
        </w:rPr>
        <w:t>tant :</w:t>
      </w:r>
    </w:p>
    <w:p w14:paraId="609378DB" w14:textId="77777777" w:rsidR="00000000" w:rsidRDefault="00EE5E01">
      <w:pPr>
        <w:kinsoku w:val="0"/>
        <w:overflowPunct w:val="0"/>
        <w:autoSpaceDE/>
        <w:autoSpaceDN/>
        <w:adjustRightInd/>
        <w:spacing w:line="187" w:lineRule="exact"/>
        <w:ind w:left="72" w:right="36"/>
        <w:textAlignment w:val="baseline"/>
        <w:rPr>
          <w:rFonts w:ascii="Verdana" w:hAnsi="Verdana" w:cs="Verdana"/>
          <w:spacing w:val="-1"/>
          <w:sz w:val="16"/>
          <w:szCs w:val="16"/>
        </w:rPr>
      </w:pPr>
      <w:r>
        <w:rPr>
          <w:rFonts w:ascii="Verdana" w:hAnsi="Verdana" w:cs="Verdana"/>
          <w:spacing w:val="-1"/>
          <w:sz w:val="16"/>
          <w:szCs w:val="16"/>
        </w:rPr>
        <w:t>- d'assurer sa survie minimum</w:t>
      </w:r>
    </w:p>
    <w:p w14:paraId="14905229" w14:textId="77777777" w:rsidR="00000000" w:rsidRDefault="00EE5E01">
      <w:pPr>
        <w:kinsoku w:val="0"/>
        <w:overflowPunct w:val="0"/>
        <w:autoSpaceDE/>
        <w:autoSpaceDN/>
        <w:adjustRightInd/>
        <w:spacing w:before="4" w:line="193" w:lineRule="exact"/>
        <w:ind w:left="72" w:right="36"/>
        <w:textAlignment w:val="baseline"/>
        <w:rPr>
          <w:rFonts w:ascii="Verdana" w:hAnsi="Verdana" w:cs="Verdana"/>
          <w:spacing w:val="-3"/>
          <w:sz w:val="16"/>
          <w:szCs w:val="16"/>
        </w:rPr>
      </w:pPr>
      <w:r>
        <w:rPr>
          <w:rFonts w:ascii="Verdana" w:hAnsi="Verdana" w:cs="Verdana"/>
          <w:spacing w:val="-3"/>
          <w:sz w:val="16"/>
          <w:szCs w:val="16"/>
        </w:rPr>
        <w:t>- et un petit plus (pécule)</w:t>
      </w:r>
    </w:p>
    <w:p w14:paraId="7FACB83F" w14:textId="77777777" w:rsidR="00000000" w:rsidRDefault="00EE5E01">
      <w:pPr>
        <w:kinsoku w:val="0"/>
        <w:overflowPunct w:val="0"/>
        <w:autoSpaceDE/>
        <w:autoSpaceDN/>
        <w:adjustRightInd/>
        <w:spacing w:before="1" w:line="193" w:lineRule="exact"/>
        <w:ind w:left="72" w:right="36"/>
        <w:jc w:val="both"/>
        <w:textAlignment w:val="baseline"/>
        <w:rPr>
          <w:rFonts w:ascii="Verdana" w:hAnsi="Verdana" w:cs="Verdana"/>
          <w:sz w:val="16"/>
          <w:szCs w:val="16"/>
        </w:rPr>
      </w:pPr>
      <w:r>
        <w:rPr>
          <w:rFonts w:ascii="Verdana" w:hAnsi="Verdana" w:cs="Verdana"/>
          <w:sz w:val="16"/>
          <w:szCs w:val="16"/>
        </w:rPr>
        <w:t>- pour un début d'autonomie réelle vers le logement, le travail, la communication, etc...LE PROJET:</w:t>
      </w:r>
    </w:p>
    <w:p w14:paraId="2025426C" w14:textId="77777777" w:rsidR="00000000" w:rsidRDefault="00EE5E01">
      <w:pPr>
        <w:kinsoku w:val="0"/>
        <w:overflowPunct w:val="0"/>
        <w:autoSpaceDE/>
        <w:autoSpaceDN/>
        <w:adjustRightInd/>
        <w:spacing w:line="190" w:lineRule="exact"/>
        <w:ind w:left="72" w:right="36"/>
        <w:textAlignment w:val="baseline"/>
        <w:rPr>
          <w:rFonts w:ascii="Verdana" w:hAnsi="Verdana" w:cs="Verdana"/>
          <w:spacing w:val="-2"/>
          <w:sz w:val="16"/>
          <w:szCs w:val="16"/>
        </w:rPr>
      </w:pPr>
      <w:r>
        <w:rPr>
          <w:rFonts w:ascii="Verdana" w:hAnsi="Verdana" w:cs="Verdana"/>
          <w:spacing w:val="-2"/>
          <w:sz w:val="16"/>
          <w:szCs w:val="16"/>
        </w:rPr>
        <w:t>Que soit réalisable :</w:t>
      </w:r>
    </w:p>
    <w:p w14:paraId="5071F4B0" w14:textId="77777777" w:rsidR="00000000" w:rsidRDefault="00EE5E01">
      <w:pPr>
        <w:kinsoku w:val="0"/>
        <w:overflowPunct w:val="0"/>
        <w:autoSpaceDE/>
        <w:autoSpaceDN/>
        <w:adjustRightInd/>
        <w:spacing w:line="191" w:lineRule="exact"/>
        <w:ind w:left="72" w:right="36"/>
        <w:textAlignment w:val="baseline"/>
        <w:rPr>
          <w:rFonts w:ascii="Verdana" w:hAnsi="Verdana" w:cs="Verdana"/>
          <w:spacing w:val="-2"/>
          <w:sz w:val="16"/>
          <w:szCs w:val="16"/>
        </w:rPr>
      </w:pPr>
      <w:r>
        <w:rPr>
          <w:rFonts w:ascii="Verdana" w:hAnsi="Verdana" w:cs="Verdana"/>
          <w:spacing w:val="-2"/>
          <w:sz w:val="16"/>
          <w:szCs w:val="16"/>
        </w:rPr>
        <w:t>- un itinéraire...</w:t>
      </w:r>
    </w:p>
    <w:p w14:paraId="3EC4DA68" w14:textId="77777777" w:rsidR="00000000" w:rsidRDefault="00EE5E01">
      <w:pPr>
        <w:kinsoku w:val="0"/>
        <w:overflowPunct w:val="0"/>
        <w:autoSpaceDE/>
        <w:autoSpaceDN/>
        <w:adjustRightInd/>
        <w:spacing w:before="2" w:line="193" w:lineRule="exact"/>
        <w:ind w:left="72" w:right="36"/>
        <w:textAlignment w:val="baseline"/>
        <w:rPr>
          <w:rFonts w:ascii="Verdana" w:hAnsi="Verdana" w:cs="Verdana"/>
          <w:spacing w:val="-3"/>
          <w:sz w:val="16"/>
          <w:szCs w:val="16"/>
        </w:rPr>
      </w:pPr>
      <w:r>
        <w:rPr>
          <w:rFonts w:ascii="Verdana" w:hAnsi="Verdana" w:cs="Verdana"/>
          <w:spacing w:val="-3"/>
          <w:sz w:val="16"/>
          <w:szCs w:val="16"/>
        </w:rPr>
        <w:t>- un emploi à créer...</w:t>
      </w:r>
    </w:p>
    <w:p w14:paraId="20FB92C9" w14:textId="77777777" w:rsidR="00000000" w:rsidRDefault="00EE5E01">
      <w:pPr>
        <w:kinsoku w:val="0"/>
        <w:overflowPunct w:val="0"/>
        <w:autoSpaceDE/>
        <w:autoSpaceDN/>
        <w:adjustRightInd/>
        <w:spacing w:before="2" w:line="193" w:lineRule="exact"/>
        <w:ind w:left="72" w:right="36"/>
        <w:textAlignment w:val="baseline"/>
        <w:rPr>
          <w:rFonts w:ascii="Verdana" w:hAnsi="Verdana" w:cs="Verdana"/>
          <w:spacing w:val="-2"/>
          <w:sz w:val="16"/>
          <w:szCs w:val="16"/>
        </w:rPr>
      </w:pPr>
      <w:r>
        <w:rPr>
          <w:rFonts w:ascii="Verdana" w:hAnsi="Verdana" w:cs="Verdana"/>
          <w:spacing w:val="-2"/>
          <w:sz w:val="16"/>
          <w:szCs w:val="16"/>
        </w:rPr>
        <w:t>- une formation à faire...</w:t>
      </w:r>
    </w:p>
    <w:p w14:paraId="6E3AFC0A" w14:textId="77777777" w:rsidR="00000000" w:rsidRDefault="00EE5E01">
      <w:pPr>
        <w:kinsoku w:val="0"/>
        <w:overflowPunct w:val="0"/>
        <w:autoSpaceDE/>
        <w:autoSpaceDN/>
        <w:adjustRightInd/>
        <w:spacing w:before="12" w:line="193" w:lineRule="exact"/>
        <w:ind w:left="72" w:right="36"/>
        <w:textAlignment w:val="baseline"/>
        <w:rPr>
          <w:rFonts w:ascii="Verdana" w:hAnsi="Verdana" w:cs="Verdana"/>
          <w:spacing w:val="-2"/>
          <w:sz w:val="16"/>
          <w:szCs w:val="16"/>
        </w:rPr>
      </w:pPr>
      <w:r>
        <w:rPr>
          <w:rFonts w:ascii="Verdana" w:hAnsi="Verdana" w:cs="Verdana"/>
          <w:spacing w:val="-2"/>
          <w:sz w:val="16"/>
          <w:szCs w:val="16"/>
        </w:rPr>
        <w:t>- une recherche à faire progresser...</w:t>
      </w:r>
    </w:p>
    <w:p w14:paraId="67E3EF5C" w14:textId="77777777" w:rsidR="00000000" w:rsidRDefault="00EE5E01">
      <w:pPr>
        <w:kinsoku w:val="0"/>
        <w:overflowPunct w:val="0"/>
        <w:autoSpaceDE/>
        <w:autoSpaceDN/>
        <w:adjustRightInd/>
        <w:spacing w:line="184" w:lineRule="exact"/>
        <w:ind w:left="72" w:right="36"/>
        <w:textAlignment w:val="baseline"/>
        <w:rPr>
          <w:rFonts w:ascii="Verdana" w:hAnsi="Verdana" w:cs="Verdana"/>
          <w:spacing w:val="-3"/>
          <w:sz w:val="16"/>
          <w:szCs w:val="16"/>
        </w:rPr>
      </w:pPr>
      <w:r>
        <w:rPr>
          <w:rFonts w:ascii="Verdana" w:hAnsi="Verdana" w:cs="Verdana"/>
          <w:spacing w:val="-3"/>
          <w:sz w:val="16"/>
          <w:szCs w:val="16"/>
        </w:rPr>
        <w:t>- un mieux vivre à être...</w:t>
      </w:r>
    </w:p>
    <w:p w14:paraId="2E6293A2" w14:textId="77777777" w:rsidR="00000000" w:rsidRDefault="00EE5E01">
      <w:pPr>
        <w:kinsoku w:val="0"/>
        <w:overflowPunct w:val="0"/>
        <w:autoSpaceDE/>
        <w:autoSpaceDN/>
        <w:adjustRightInd/>
        <w:spacing w:before="6" w:line="193" w:lineRule="exact"/>
        <w:ind w:left="72" w:right="36"/>
        <w:jc w:val="both"/>
        <w:textAlignment w:val="baseline"/>
        <w:rPr>
          <w:rFonts w:ascii="Verdana" w:hAnsi="Verdana" w:cs="Verdana"/>
          <w:sz w:val="16"/>
          <w:szCs w:val="16"/>
        </w:rPr>
      </w:pPr>
      <w:r>
        <w:rPr>
          <w:rFonts w:ascii="Verdana" w:hAnsi="Verdana" w:cs="Verdana"/>
          <w:sz w:val="16"/>
          <w:szCs w:val="16"/>
        </w:rPr>
        <w:t>On ne peut donc pas faire de travail adapté aux jeunes, pas plus qu'adapter des jeunes au travail... mais...</w:t>
      </w:r>
    </w:p>
    <w:p w14:paraId="16C68752" w14:textId="77777777" w:rsidR="00000000" w:rsidRDefault="00EE5E01">
      <w:pPr>
        <w:kinsoku w:val="0"/>
        <w:overflowPunct w:val="0"/>
        <w:autoSpaceDE/>
        <w:autoSpaceDN/>
        <w:adjustRightInd/>
        <w:spacing w:before="3" w:line="193" w:lineRule="exact"/>
        <w:ind w:left="72" w:right="36"/>
        <w:jc w:val="both"/>
        <w:textAlignment w:val="baseline"/>
        <w:rPr>
          <w:rFonts w:ascii="Verdana" w:hAnsi="Verdana" w:cs="Verdana"/>
          <w:sz w:val="16"/>
          <w:szCs w:val="16"/>
        </w:rPr>
      </w:pPr>
      <w:r>
        <w:rPr>
          <w:rFonts w:ascii="Verdana" w:hAnsi="Verdana" w:cs="Verdana"/>
          <w:sz w:val="16"/>
          <w:szCs w:val="16"/>
        </w:rPr>
        <w:t>L'idé</w:t>
      </w:r>
      <w:r>
        <w:rPr>
          <w:rFonts w:ascii="Verdana" w:hAnsi="Verdana" w:cs="Verdana"/>
          <w:sz w:val="16"/>
          <w:szCs w:val="16"/>
        </w:rPr>
        <w:t>al serait d'avoir du travail gagnant à 1 20% et compen</w:t>
      </w:r>
      <w:r>
        <w:rPr>
          <w:rFonts w:ascii="Verdana" w:hAnsi="Verdana" w:cs="Verdana"/>
          <w:sz w:val="16"/>
          <w:szCs w:val="16"/>
        </w:rPr>
        <w:softHyphen/>
        <w:t>sant par lui-même le nécessaire temps de décompression, de formation ou de motivation,... ou bien le tout à la fois.</w:t>
      </w:r>
    </w:p>
    <w:p w14:paraId="5942039E" w14:textId="77777777" w:rsidR="00000000" w:rsidRDefault="00EE5E01">
      <w:pPr>
        <w:kinsoku w:val="0"/>
        <w:overflowPunct w:val="0"/>
        <w:autoSpaceDE/>
        <w:autoSpaceDN/>
        <w:adjustRightInd/>
        <w:spacing w:before="1" w:line="193" w:lineRule="exact"/>
        <w:ind w:left="72" w:right="36"/>
        <w:textAlignment w:val="baseline"/>
        <w:rPr>
          <w:rFonts w:ascii="Verdana" w:hAnsi="Verdana" w:cs="Verdana"/>
          <w:sz w:val="16"/>
          <w:szCs w:val="16"/>
        </w:rPr>
      </w:pPr>
      <w:r>
        <w:rPr>
          <w:rFonts w:ascii="Verdana" w:hAnsi="Verdana" w:cs="Verdana"/>
          <w:sz w:val="16"/>
          <w:szCs w:val="16"/>
        </w:rPr>
        <w:t>En attendant, travaillons, cherchons, réalisons...</w:t>
      </w:r>
    </w:p>
    <w:p w14:paraId="5491B264" w14:textId="77777777" w:rsidR="00000000" w:rsidRDefault="00EE5E01">
      <w:pPr>
        <w:kinsoku w:val="0"/>
        <w:overflowPunct w:val="0"/>
        <w:autoSpaceDE/>
        <w:autoSpaceDN/>
        <w:adjustRightInd/>
        <w:spacing w:before="1" w:line="193" w:lineRule="exact"/>
        <w:ind w:left="72" w:right="36"/>
        <w:textAlignment w:val="baseline"/>
        <w:rPr>
          <w:rFonts w:ascii="Verdana" w:hAnsi="Verdana" w:cs="Verdana"/>
          <w:sz w:val="16"/>
          <w:szCs w:val="16"/>
        </w:rPr>
      </w:pPr>
      <w:r>
        <w:rPr>
          <w:rFonts w:ascii="Verdana" w:hAnsi="Verdana" w:cs="Verdana"/>
          <w:sz w:val="16"/>
          <w:szCs w:val="16"/>
        </w:rPr>
        <w:t>Vivons le plus autonomes possible</w:t>
      </w:r>
    </w:p>
    <w:p w14:paraId="7475990A" w14:textId="77777777" w:rsidR="00000000" w:rsidRDefault="00EE5E01">
      <w:pPr>
        <w:kinsoku w:val="0"/>
        <w:overflowPunct w:val="0"/>
        <w:autoSpaceDE/>
        <w:autoSpaceDN/>
        <w:adjustRightInd/>
        <w:spacing w:line="191" w:lineRule="exact"/>
        <w:ind w:left="72" w:right="36"/>
        <w:textAlignment w:val="baseline"/>
        <w:rPr>
          <w:rFonts w:ascii="Verdana" w:hAnsi="Verdana" w:cs="Verdana"/>
          <w:sz w:val="16"/>
          <w:szCs w:val="16"/>
        </w:rPr>
      </w:pPr>
      <w:r>
        <w:rPr>
          <w:rFonts w:ascii="Verdana" w:hAnsi="Verdana" w:cs="Verdana"/>
          <w:sz w:val="16"/>
          <w:szCs w:val="16"/>
        </w:rPr>
        <w:t>en réalités individuelles et collectives I</w:t>
      </w:r>
    </w:p>
    <w:p w14:paraId="5E7D185B" w14:textId="77777777" w:rsidR="00000000" w:rsidRDefault="00EE5E01">
      <w:pPr>
        <w:kinsoku w:val="0"/>
        <w:overflowPunct w:val="0"/>
        <w:autoSpaceDE/>
        <w:autoSpaceDN/>
        <w:adjustRightInd/>
        <w:spacing w:before="3" w:line="193" w:lineRule="exact"/>
        <w:ind w:left="72" w:right="36"/>
        <w:jc w:val="both"/>
        <w:textAlignment w:val="baseline"/>
        <w:rPr>
          <w:rFonts w:ascii="Verdana" w:hAnsi="Verdana" w:cs="Verdana"/>
          <w:sz w:val="16"/>
          <w:szCs w:val="16"/>
        </w:rPr>
      </w:pPr>
      <w:r>
        <w:rPr>
          <w:rFonts w:ascii="Verdana" w:hAnsi="Verdana" w:cs="Verdana"/>
          <w:sz w:val="16"/>
          <w:szCs w:val="16"/>
        </w:rPr>
        <w:t>En faisant de la thérapie, nous nous faisons plaisir, le plaisir du soin d'un malade qu'on veut guérir, puisqu'on est là pour cela, et ce faisant, nous n'acceptons pas la rechute, le retour...</w:t>
      </w:r>
    </w:p>
    <w:p w14:paraId="001C417D" w14:textId="77777777" w:rsidR="00000000" w:rsidRDefault="00EE5E01">
      <w:pPr>
        <w:kinsoku w:val="0"/>
        <w:overflowPunct w:val="0"/>
        <w:autoSpaceDE/>
        <w:autoSpaceDN/>
        <w:adjustRightInd/>
        <w:spacing w:before="10" w:line="193" w:lineRule="exact"/>
        <w:ind w:left="72" w:right="36"/>
        <w:jc w:val="both"/>
        <w:textAlignment w:val="baseline"/>
        <w:rPr>
          <w:rFonts w:ascii="Verdana" w:hAnsi="Verdana" w:cs="Verdana"/>
          <w:sz w:val="16"/>
          <w:szCs w:val="16"/>
        </w:rPr>
      </w:pPr>
      <w:r>
        <w:rPr>
          <w:rFonts w:ascii="Verdana" w:hAnsi="Verdana" w:cs="Verdana"/>
          <w:sz w:val="16"/>
          <w:szCs w:val="16"/>
        </w:rPr>
        <w:t>Que pouvons-nous fa</w:t>
      </w:r>
      <w:r>
        <w:rPr>
          <w:rFonts w:ascii="Verdana" w:hAnsi="Verdana" w:cs="Verdana"/>
          <w:sz w:val="16"/>
          <w:szCs w:val="16"/>
        </w:rPr>
        <w:t>ire, sinon offrir un temps, un espace, des gens, leurs compétences, leurs limites, du boulot, de la « tune » (argent), de la formation.</w:t>
      </w:r>
    </w:p>
    <w:p w14:paraId="57091780" w14:textId="77777777" w:rsidR="00000000" w:rsidRDefault="00EE5E01">
      <w:pPr>
        <w:kinsoku w:val="0"/>
        <w:overflowPunct w:val="0"/>
        <w:autoSpaceDE/>
        <w:autoSpaceDN/>
        <w:adjustRightInd/>
        <w:spacing w:before="207" w:after="1289" w:line="193" w:lineRule="exact"/>
        <w:ind w:left="72" w:right="36"/>
        <w:jc w:val="right"/>
        <w:textAlignment w:val="baseline"/>
        <w:rPr>
          <w:rFonts w:ascii="Verdana" w:hAnsi="Verdana" w:cs="Verdana"/>
          <w:spacing w:val="4"/>
          <w:sz w:val="16"/>
          <w:szCs w:val="16"/>
        </w:rPr>
      </w:pPr>
      <w:r>
        <w:rPr>
          <w:noProof/>
        </w:rPr>
        <w:pict w14:anchorId="742FE4EE">
          <v:line id="_x0000_s1453" style="position:absolute;left:0;text-align:left;z-index:428;mso-wrap-distance-left:0;mso-wrap-distance-right:0;mso-position-horizontal-relative:page;mso-position-vertical-relative:page" from="411.6pt,725.05pt" to="459.9pt,725.05pt" o:allowincell="f" strokeweight=".5pt">
            <w10:wrap type="square" anchorx="page" anchory="page"/>
          </v:line>
        </w:pict>
      </w:r>
      <w:r>
        <w:rPr>
          <w:rFonts w:ascii="Verdana" w:hAnsi="Verdana" w:cs="Verdana"/>
          <w:spacing w:val="4"/>
          <w:sz w:val="16"/>
          <w:szCs w:val="16"/>
        </w:rPr>
        <w:t>JEAN LOUIS THENAIL</w:t>
      </w:r>
    </w:p>
    <w:p w14:paraId="12D76119" w14:textId="77777777" w:rsidR="00000000" w:rsidRDefault="00EE5E01">
      <w:pPr>
        <w:widowControl/>
        <w:rPr>
          <w:sz w:val="24"/>
          <w:szCs w:val="24"/>
        </w:rPr>
        <w:sectPr w:rsidR="00000000">
          <w:pgSz w:w="11496" w:h="16843"/>
          <w:pgMar w:top="1344" w:right="172" w:bottom="121" w:left="615" w:header="720" w:footer="720" w:gutter="0"/>
          <w:cols w:num="2" w:sep="1" w:space="720" w:equalWidth="0">
            <w:col w:w="5120" w:space="469"/>
            <w:col w:w="5120"/>
          </w:cols>
          <w:noEndnote/>
        </w:sectPr>
      </w:pPr>
    </w:p>
    <w:p w14:paraId="6BB4A48A" w14:textId="77777777" w:rsidR="00000000" w:rsidRDefault="00EE5E01">
      <w:pPr>
        <w:kinsoku w:val="0"/>
        <w:overflowPunct w:val="0"/>
        <w:autoSpaceDE/>
        <w:autoSpaceDN/>
        <w:adjustRightInd/>
        <w:spacing w:before="406" w:after="1" w:line="193" w:lineRule="exact"/>
        <w:ind w:left="72" w:right="36"/>
        <w:jc w:val="right"/>
        <w:textAlignment w:val="baseline"/>
        <w:rPr>
          <w:rFonts w:ascii="Verdana" w:hAnsi="Verdana" w:cs="Verdana"/>
          <w:spacing w:val="3"/>
          <w:sz w:val="16"/>
          <w:szCs w:val="16"/>
        </w:rPr>
      </w:pPr>
      <w:r>
        <w:rPr>
          <w:rFonts w:ascii="Verdana" w:hAnsi="Verdana" w:cs="Verdana"/>
          <w:spacing w:val="3"/>
          <w:sz w:val="16"/>
          <w:szCs w:val="16"/>
        </w:rPr>
        <w:t>61</w:t>
      </w:r>
    </w:p>
    <w:p w14:paraId="0C1945A3" w14:textId="77777777" w:rsidR="00000000" w:rsidRDefault="00EE5E01">
      <w:pPr>
        <w:widowControl/>
        <w:rPr>
          <w:sz w:val="24"/>
          <w:szCs w:val="24"/>
        </w:rPr>
        <w:sectPr w:rsidR="00000000">
          <w:type w:val="continuous"/>
          <w:pgSz w:w="11496" w:h="16843"/>
          <w:pgMar w:top="1344" w:right="172" w:bottom="121" w:left="6204" w:header="720" w:footer="720" w:gutter="0"/>
          <w:cols w:space="720"/>
          <w:noEndnote/>
        </w:sectPr>
      </w:pPr>
    </w:p>
    <w:p w14:paraId="4091294D" w14:textId="77777777" w:rsidR="00000000" w:rsidRDefault="00EE5E01">
      <w:pPr>
        <w:kinsoku w:val="0"/>
        <w:overflowPunct w:val="0"/>
        <w:autoSpaceDE/>
        <w:autoSpaceDN/>
        <w:adjustRightInd/>
        <w:spacing w:before="28" w:line="299" w:lineRule="exact"/>
        <w:ind w:left="72" w:right="72"/>
        <w:jc w:val="center"/>
        <w:textAlignment w:val="baseline"/>
        <w:rPr>
          <w:rFonts w:ascii="Tahoma" w:hAnsi="Tahoma" w:cs="Tahoma"/>
          <w:b/>
          <w:bCs/>
          <w:sz w:val="27"/>
          <w:szCs w:val="27"/>
        </w:rPr>
      </w:pPr>
      <w:r>
        <w:rPr>
          <w:noProof/>
        </w:rPr>
        <w:lastRenderedPageBreak/>
        <w:pict w14:anchorId="6C6E827B">
          <v:line id="_x0000_s1454" style="position:absolute;left:0;text-align:left;z-index:429;mso-wrap-distance-left:0;mso-wrap-distance-right:0;mso-position-horizontal-relative:text;mso-position-vertical-relative:text" from="3.35pt,-15pt" to="535.4pt,-15pt" o:allowincell="f" strokeweight=".25pt">
            <w10:wrap type="square"/>
          </v:line>
        </w:pict>
      </w:r>
      <w:r>
        <w:rPr>
          <w:noProof/>
        </w:rPr>
        <w:pict w14:anchorId="6690AAFB">
          <v:line id="_x0000_s1455" style="position:absolute;left:0;text-align:left;z-index:430;mso-wrap-distance-left:0;mso-wrap-distance-right:0;mso-position-horizontal-relative:text;mso-position-vertical-relative:text" from="3.35pt,-9.95pt" to="531.95pt,-9.95pt" o:allowincell="f" strokeweight="2.9pt">
            <w10:wrap type="square"/>
          </v:line>
        </w:pict>
      </w:r>
      <w:r>
        <w:rPr>
          <w:rFonts w:ascii="Tahoma" w:hAnsi="Tahoma" w:cs="Tahoma"/>
          <w:b/>
          <w:bCs/>
          <w:sz w:val="21"/>
          <w:szCs w:val="21"/>
        </w:rPr>
        <w:t xml:space="preserve">I411 </w:t>
      </w:r>
      <w:r>
        <w:rPr>
          <w:rFonts w:ascii="Tahoma" w:hAnsi="Tahoma" w:cs="Tahoma"/>
          <w:b/>
          <w:bCs/>
          <w:sz w:val="27"/>
          <w:szCs w:val="27"/>
        </w:rPr>
        <w:t>NOUVEAU «</w:t>
      </w:r>
      <w:r>
        <w:rPr>
          <w:rFonts w:ascii="Tahoma" w:hAnsi="Tahoma" w:cs="Tahoma"/>
          <w:b/>
          <w:bCs/>
          <w:sz w:val="27"/>
          <w:szCs w:val="27"/>
        </w:rPr>
        <w:t xml:space="preserve"> FER DE LANCE »</w:t>
      </w:r>
      <w:r>
        <w:rPr>
          <w:rFonts w:ascii="Tahoma" w:hAnsi="Tahoma" w:cs="Tahoma"/>
          <w:b/>
          <w:bCs/>
          <w:sz w:val="27"/>
          <w:szCs w:val="27"/>
        </w:rPr>
        <w:br/>
        <w:t>POUR L'ACTION EDUCATIVE :</w:t>
      </w:r>
      <w:r>
        <w:rPr>
          <w:rFonts w:ascii="Tahoma" w:hAnsi="Tahoma" w:cs="Tahoma"/>
          <w:b/>
          <w:bCs/>
          <w:sz w:val="27"/>
          <w:szCs w:val="27"/>
        </w:rPr>
        <w:br/>
        <w:t>L'ESPRIT D'ENTREPRISE</w:t>
      </w:r>
    </w:p>
    <w:p w14:paraId="1BEA3376" w14:textId="77777777" w:rsidR="00000000" w:rsidRDefault="00EE5E01">
      <w:pPr>
        <w:kinsoku w:val="0"/>
        <w:overflowPunct w:val="0"/>
        <w:autoSpaceDE/>
        <w:autoSpaceDN/>
        <w:adjustRightInd/>
        <w:spacing w:before="677" w:line="192" w:lineRule="exact"/>
        <w:ind w:left="72" w:right="72" w:firstLine="216"/>
        <w:jc w:val="both"/>
        <w:textAlignment w:val="baseline"/>
        <w:rPr>
          <w:rFonts w:ascii="Tahoma" w:hAnsi="Tahoma" w:cs="Tahoma"/>
          <w:b/>
          <w:bCs/>
          <w:sz w:val="16"/>
          <w:szCs w:val="16"/>
        </w:rPr>
      </w:pPr>
      <w:r>
        <w:rPr>
          <w:rFonts w:ascii="Tahoma" w:hAnsi="Tahoma" w:cs="Tahoma"/>
          <w:b/>
          <w:bCs/>
          <w:sz w:val="16"/>
          <w:szCs w:val="16"/>
        </w:rPr>
        <w:t>Le Forum de la Vallée du Lot « Autres Regards pour la Relation Educative », organisé par le CREAF du 26 septembre au 29 septembre 1985, s'est terminé dans l'espoir de recon</w:t>
      </w:r>
      <w:r>
        <w:rPr>
          <w:rFonts w:ascii="Tahoma" w:hAnsi="Tahoma" w:cs="Tahoma"/>
          <w:b/>
          <w:bCs/>
          <w:sz w:val="16"/>
          <w:szCs w:val="16"/>
        </w:rPr>
        <w:softHyphen/>
        <w:t>duire cette aventur</w:t>
      </w:r>
      <w:r>
        <w:rPr>
          <w:rFonts w:ascii="Tahoma" w:hAnsi="Tahoma" w:cs="Tahoma"/>
          <w:b/>
          <w:bCs/>
          <w:sz w:val="16"/>
          <w:szCs w:val="16"/>
        </w:rPr>
        <w:t>e l'année suivante.</w:t>
      </w:r>
    </w:p>
    <w:p w14:paraId="02C4EA19" w14:textId="77777777" w:rsidR="00000000" w:rsidRDefault="00EE5E01">
      <w:pPr>
        <w:kinsoku w:val="0"/>
        <w:overflowPunct w:val="0"/>
        <w:autoSpaceDE/>
        <w:autoSpaceDN/>
        <w:adjustRightInd/>
        <w:spacing w:before="9" w:line="192" w:lineRule="exact"/>
        <w:ind w:left="72" w:right="72" w:firstLine="216"/>
        <w:jc w:val="both"/>
        <w:textAlignment w:val="baseline"/>
        <w:rPr>
          <w:rFonts w:ascii="Tahoma" w:hAnsi="Tahoma" w:cs="Tahoma"/>
          <w:b/>
          <w:bCs/>
          <w:sz w:val="16"/>
          <w:szCs w:val="16"/>
        </w:rPr>
      </w:pPr>
      <w:r>
        <w:rPr>
          <w:rFonts w:ascii="Tahoma" w:hAnsi="Tahoma" w:cs="Tahoma"/>
          <w:b/>
          <w:bCs/>
          <w:sz w:val="16"/>
          <w:szCs w:val="16"/>
        </w:rPr>
        <w:t>Cette grande rencontre a été l'occasion de voir se réunir des professionnels de la relation éducative issus des Lieux de Vie, du secteur Associatif et de diverses administrations (DASS, Education Surveillée, Jeunesse et Sports, Economie</w:t>
      </w:r>
      <w:r>
        <w:rPr>
          <w:rFonts w:ascii="Tahoma" w:hAnsi="Tahoma" w:cs="Tahoma"/>
          <w:b/>
          <w:bCs/>
          <w:sz w:val="16"/>
          <w:szCs w:val="16"/>
        </w:rPr>
        <w:t xml:space="preserve"> Sociale, principalement).</w:t>
      </w:r>
    </w:p>
    <w:p w14:paraId="57556559" w14:textId="77777777" w:rsidR="00000000" w:rsidRDefault="00EE5E01">
      <w:pPr>
        <w:kinsoku w:val="0"/>
        <w:overflowPunct w:val="0"/>
        <w:autoSpaceDE/>
        <w:autoSpaceDN/>
        <w:adjustRightInd/>
        <w:spacing w:before="3" w:line="192" w:lineRule="exact"/>
        <w:ind w:left="72" w:right="72" w:firstLine="216"/>
        <w:jc w:val="both"/>
        <w:textAlignment w:val="baseline"/>
        <w:rPr>
          <w:rFonts w:ascii="Tahoma" w:hAnsi="Tahoma" w:cs="Tahoma"/>
          <w:b/>
          <w:bCs/>
          <w:spacing w:val="-1"/>
          <w:sz w:val="16"/>
          <w:szCs w:val="16"/>
        </w:rPr>
      </w:pPr>
      <w:r>
        <w:rPr>
          <w:rFonts w:ascii="Tahoma" w:hAnsi="Tahoma" w:cs="Tahoma"/>
          <w:b/>
          <w:bCs/>
          <w:spacing w:val="-1"/>
          <w:sz w:val="16"/>
          <w:szCs w:val="16"/>
        </w:rPr>
        <w:t>Une première tentative de regroupement des professionnels provenant d'horizons différents, s'est concrétisée à travers la mise en place même du Forum et de son déroulement. C</w:t>
      </w:r>
      <w:r>
        <w:rPr>
          <w:rFonts w:ascii="Tahoma" w:hAnsi="Tahoma" w:cs="Tahoma"/>
          <w:b/>
          <w:bCs/>
          <w:spacing w:val="-1"/>
          <w:sz w:val="16"/>
          <w:szCs w:val="16"/>
        </w:rPr>
        <w:t>eci, en associant une troupe de théâtre « Tertous et Cie '» (qui fonctionne en Société Coopérative Ouvrière de Production) et une Association Nationale STAJ, Service Technique pour les activités de Jeunesse, afy4e par le Ministère de la Jeunesse et des Spo</w:t>
      </w:r>
      <w:r>
        <w:rPr>
          <w:rFonts w:ascii="Tahoma" w:hAnsi="Tahoma" w:cs="Tahoma"/>
          <w:b/>
          <w:bCs/>
          <w:spacing w:val="-1"/>
          <w:sz w:val="16"/>
          <w:szCs w:val="16"/>
        </w:rPr>
        <w:t>rts, qui organise tout au long de l'année des stages de formation BAFA, BAFD, des stages d'insertion profession</w:t>
      </w:r>
      <w:r>
        <w:rPr>
          <w:rFonts w:ascii="Tahoma" w:hAnsi="Tahoma" w:cs="Tahoma"/>
          <w:b/>
          <w:bCs/>
          <w:spacing w:val="-1"/>
          <w:sz w:val="16"/>
          <w:szCs w:val="16"/>
        </w:rPr>
        <w:softHyphen/>
        <w:t>nelle et qui intervient dans l'animation des quartiers défavorisés.</w:t>
      </w:r>
    </w:p>
    <w:p w14:paraId="021DDDE1" w14:textId="77777777" w:rsidR="00000000" w:rsidRDefault="00EE5E01">
      <w:pPr>
        <w:kinsoku w:val="0"/>
        <w:overflowPunct w:val="0"/>
        <w:autoSpaceDE/>
        <w:autoSpaceDN/>
        <w:adjustRightInd/>
        <w:spacing w:before="6" w:line="192" w:lineRule="exact"/>
        <w:ind w:left="72" w:right="72" w:firstLine="216"/>
        <w:jc w:val="both"/>
        <w:textAlignment w:val="baseline"/>
        <w:rPr>
          <w:rFonts w:ascii="Tahoma" w:hAnsi="Tahoma" w:cs="Tahoma"/>
          <w:b/>
          <w:bCs/>
          <w:sz w:val="16"/>
          <w:szCs w:val="16"/>
        </w:rPr>
      </w:pPr>
      <w:r>
        <w:rPr>
          <w:rFonts w:ascii="Tahoma" w:hAnsi="Tahoma" w:cs="Tahoma"/>
          <w:b/>
          <w:bCs/>
          <w:sz w:val="16"/>
          <w:szCs w:val="16"/>
        </w:rPr>
        <w:t>Le Forum s'est déroulé autour de trois axes tout au long des quatre journées</w:t>
      </w:r>
      <w:r>
        <w:rPr>
          <w:rFonts w:ascii="Tahoma" w:hAnsi="Tahoma" w:cs="Tahoma"/>
          <w:b/>
          <w:bCs/>
          <w:sz w:val="16"/>
          <w:szCs w:val="16"/>
        </w:rPr>
        <w:t xml:space="preserve"> :</w:t>
      </w:r>
    </w:p>
    <w:p w14:paraId="4ED5C359" w14:textId="77777777" w:rsidR="00000000" w:rsidRDefault="00EE5E01">
      <w:pPr>
        <w:kinsoku w:val="0"/>
        <w:overflowPunct w:val="0"/>
        <w:autoSpaceDE/>
        <w:autoSpaceDN/>
        <w:adjustRightInd/>
        <w:spacing w:before="8" w:line="192" w:lineRule="exact"/>
        <w:ind w:left="72" w:right="72"/>
        <w:jc w:val="both"/>
        <w:textAlignment w:val="baseline"/>
        <w:rPr>
          <w:rFonts w:ascii="Tahoma" w:hAnsi="Tahoma" w:cs="Tahoma"/>
          <w:b/>
          <w:bCs/>
          <w:sz w:val="16"/>
          <w:szCs w:val="16"/>
        </w:rPr>
      </w:pPr>
      <w:r>
        <w:rPr>
          <w:rFonts w:ascii="Tahoma" w:hAnsi="Tahoma" w:cs="Tahoma"/>
          <w:b/>
          <w:bCs/>
          <w:sz w:val="16"/>
          <w:szCs w:val="16"/>
        </w:rPr>
        <w:t>- L'animation culturelle et théâtrale par « Tertous et Cie » (cette animation a précédée les 4 jours avec parades au ryth</w:t>
      </w:r>
      <w:r>
        <w:rPr>
          <w:rFonts w:ascii="Tahoma" w:hAnsi="Tahoma" w:cs="Tahoma"/>
          <w:b/>
          <w:bCs/>
          <w:sz w:val="16"/>
          <w:szCs w:val="16"/>
        </w:rPr>
        <w:softHyphen/>
        <w:t>me d'une musique brésilienne dans les rues de Cahors).</w:t>
      </w:r>
    </w:p>
    <w:p w14:paraId="79B41987" w14:textId="77777777" w:rsidR="00000000" w:rsidRDefault="00EE5E01">
      <w:pPr>
        <w:kinsoku w:val="0"/>
        <w:overflowPunct w:val="0"/>
        <w:autoSpaceDE/>
        <w:autoSpaceDN/>
        <w:adjustRightInd/>
        <w:spacing w:line="192" w:lineRule="exact"/>
        <w:ind w:left="72" w:right="72"/>
        <w:jc w:val="both"/>
        <w:textAlignment w:val="baseline"/>
        <w:rPr>
          <w:rFonts w:ascii="Tahoma" w:hAnsi="Tahoma" w:cs="Tahoma"/>
          <w:b/>
          <w:bCs/>
          <w:sz w:val="16"/>
          <w:szCs w:val="16"/>
        </w:rPr>
      </w:pPr>
      <w:r>
        <w:rPr>
          <w:rFonts w:ascii="Tahoma" w:hAnsi="Tahoma" w:cs="Tahoma"/>
          <w:b/>
          <w:bCs/>
          <w:sz w:val="16"/>
          <w:szCs w:val="16"/>
        </w:rPr>
        <w:t>- Le stage BAFA, spécialisation théâtre organisé</w:t>
      </w:r>
      <w:r>
        <w:rPr>
          <w:rFonts w:ascii="Tahoma" w:hAnsi="Tahoma" w:cs="Tahoma"/>
          <w:b/>
          <w:bCs/>
          <w:sz w:val="16"/>
          <w:szCs w:val="16"/>
        </w:rPr>
        <w:t xml:space="preserve"> par STAJ avec le soutien de « Tertous et Cie ».</w:t>
      </w:r>
    </w:p>
    <w:p w14:paraId="0D444BFA" w14:textId="77777777" w:rsidR="00000000" w:rsidRDefault="00EE5E01">
      <w:pPr>
        <w:kinsoku w:val="0"/>
        <w:overflowPunct w:val="0"/>
        <w:autoSpaceDE/>
        <w:autoSpaceDN/>
        <w:adjustRightInd/>
        <w:spacing w:before="3" w:line="192" w:lineRule="exact"/>
        <w:ind w:left="72" w:right="72"/>
        <w:jc w:val="both"/>
        <w:textAlignment w:val="baseline"/>
        <w:rPr>
          <w:rFonts w:ascii="Tahoma" w:hAnsi="Tahoma" w:cs="Tahoma"/>
          <w:b/>
          <w:bCs/>
          <w:sz w:val="16"/>
          <w:szCs w:val="16"/>
        </w:rPr>
      </w:pPr>
      <w:r>
        <w:rPr>
          <w:rFonts w:ascii="Tahoma" w:hAnsi="Tahoma" w:cs="Tahoma"/>
          <w:b/>
          <w:bCs/>
          <w:sz w:val="16"/>
          <w:szCs w:val="16"/>
        </w:rPr>
        <w:t>- Des tables rondes animées par divers intervenants issus de Lieux de Vie, de diverses associations et administrations... et des ateliers pratiques autour de thèmes tels que la voix, la danse, le massage.</w:t>
      </w:r>
    </w:p>
    <w:p w14:paraId="10237A15" w14:textId="77777777" w:rsidR="00000000" w:rsidRDefault="00EE5E01">
      <w:pPr>
        <w:kinsoku w:val="0"/>
        <w:overflowPunct w:val="0"/>
        <w:autoSpaceDE/>
        <w:autoSpaceDN/>
        <w:adjustRightInd/>
        <w:spacing w:before="4" w:line="192" w:lineRule="exact"/>
        <w:ind w:left="72" w:right="72" w:firstLine="216"/>
        <w:jc w:val="both"/>
        <w:textAlignment w:val="baseline"/>
        <w:rPr>
          <w:rFonts w:ascii="Tahoma" w:hAnsi="Tahoma" w:cs="Tahoma"/>
          <w:b/>
          <w:bCs/>
          <w:spacing w:val="-2"/>
          <w:sz w:val="16"/>
          <w:szCs w:val="16"/>
        </w:rPr>
      </w:pPr>
      <w:r>
        <w:rPr>
          <w:rFonts w:ascii="Tahoma" w:hAnsi="Tahoma" w:cs="Tahoma"/>
          <w:b/>
          <w:bCs/>
          <w:spacing w:val="-2"/>
          <w:sz w:val="16"/>
          <w:szCs w:val="16"/>
        </w:rPr>
        <w:t>L'</w:t>
      </w:r>
      <w:r>
        <w:rPr>
          <w:rFonts w:ascii="Tahoma" w:hAnsi="Tahoma" w:cs="Tahoma"/>
          <w:b/>
          <w:bCs/>
          <w:spacing w:val="-2"/>
          <w:sz w:val="16"/>
          <w:szCs w:val="16"/>
        </w:rPr>
        <w:t>ensemble des participants a pu être satisfait par la qualité et la richesse des échanges dont les réunions les plus vives et les plus animées étaient porteurs des thèmes suivants :</w:t>
      </w:r>
    </w:p>
    <w:p w14:paraId="3C0F3D50" w14:textId="77777777" w:rsidR="00000000" w:rsidRDefault="00EE5E01">
      <w:pPr>
        <w:numPr>
          <w:ilvl w:val="0"/>
          <w:numId w:val="49"/>
        </w:numPr>
        <w:kinsoku w:val="0"/>
        <w:overflowPunct w:val="0"/>
        <w:autoSpaceDE/>
        <w:autoSpaceDN/>
        <w:adjustRightInd/>
        <w:spacing w:line="192" w:lineRule="exact"/>
        <w:ind w:right="72"/>
        <w:textAlignment w:val="baseline"/>
        <w:rPr>
          <w:rFonts w:ascii="Tahoma" w:hAnsi="Tahoma" w:cs="Tahoma"/>
          <w:b/>
          <w:bCs/>
          <w:spacing w:val="-1"/>
          <w:sz w:val="16"/>
          <w:szCs w:val="16"/>
        </w:rPr>
      </w:pPr>
      <w:r>
        <w:rPr>
          <w:rFonts w:ascii="Tahoma" w:hAnsi="Tahoma" w:cs="Tahoma"/>
          <w:b/>
          <w:bCs/>
          <w:spacing w:val="-1"/>
          <w:sz w:val="16"/>
          <w:szCs w:val="16"/>
        </w:rPr>
        <w:t>La pratique dans les Lieux de Vie ;</w:t>
      </w:r>
    </w:p>
    <w:p w14:paraId="2FAFFD0E" w14:textId="77777777" w:rsidR="00000000" w:rsidRDefault="00EE5E01">
      <w:pPr>
        <w:numPr>
          <w:ilvl w:val="0"/>
          <w:numId w:val="49"/>
        </w:numPr>
        <w:kinsoku w:val="0"/>
        <w:overflowPunct w:val="0"/>
        <w:autoSpaceDE/>
        <w:autoSpaceDN/>
        <w:adjustRightInd/>
        <w:spacing w:before="4" w:line="192" w:lineRule="exact"/>
        <w:ind w:right="72"/>
        <w:textAlignment w:val="baseline"/>
        <w:rPr>
          <w:rFonts w:ascii="Tahoma" w:hAnsi="Tahoma" w:cs="Tahoma"/>
          <w:b/>
          <w:bCs/>
          <w:sz w:val="16"/>
          <w:szCs w:val="16"/>
        </w:rPr>
      </w:pPr>
      <w:r>
        <w:rPr>
          <w:rFonts w:ascii="Tahoma" w:hAnsi="Tahoma" w:cs="Tahoma"/>
          <w:b/>
          <w:bCs/>
          <w:sz w:val="16"/>
          <w:szCs w:val="16"/>
        </w:rPr>
        <w:t>L'ouverture des Lieux de Vie à l'en</w:t>
      </w:r>
      <w:r>
        <w:rPr>
          <w:rFonts w:ascii="Tahoma" w:hAnsi="Tahoma" w:cs="Tahoma"/>
          <w:b/>
          <w:bCs/>
          <w:sz w:val="16"/>
          <w:szCs w:val="16"/>
        </w:rPr>
        <w:t>vironnement social ; c</w:t>
      </w:r>
      <w:r>
        <w:rPr>
          <w:rFonts w:ascii="Tahoma" w:hAnsi="Tahoma" w:cs="Tahoma"/>
          <w:b/>
          <w:bCs/>
          <w:sz w:val="16"/>
        </w:rPr>
        <w:sym w:font="Webdings" w:char="F034"/>
      </w:r>
      <w:r>
        <w:rPr>
          <w:rFonts w:ascii="Tahoma" w:hAnsi="Tahoma" w:cs="Tahoma"/>
          <w:b/>
          <w:bCs/>
          <w:sz w:val="16"/>
          <w:szCs w:val="16"/>
        </w:rPr>
        <w:t xml:space="preserve"> L'Economie Sociale et l'Entreprise Educative, les in</w:t>
      </w:r>
      <w:r>
        <w:rPr>
          <w:rFonts w:ascii="Tahoma" w:hAnsi="Tahoma" w:cs="Tahoma"/>
          <w:b/>
          <w:bCs/>
          <w:sz w:val="16"/>
          <w:szCs w:val="16"/>
        </w:rPr>
        <w:softHyphen/>
        <w:t>novations sociales et économiques : quelles interactions sur les pratiques éducatives ? ;</w:t>
      </w:r>
    </w:p>
    <w:p w14:paraId="0D8BD782" w14:textId="77777777" w:rsidR="00000000" w:rsidRDefault="00EE5E01">
      <w:pPr>
        <w:numPr>
          <w:ilvl w:val="0"/>
          <w:numId w:val="50"/>
        </w:numPr>
        <w:kinsoku w:val="0"/>
        <w:overflowPunct w:val="0"/>
        <w:autoSpaceDE/>
        <w:autoSpaceDN/>
        <w:adjustRightInd/>
        <w:spacing w:before="24" w:line="192" w:lineRule="exact"/>
        <w:ind w:right="72"/>
        <w:jc w:val="both"/>
        <w:textAlignment w:val="baseline"/>
        <w:rPr>
          <w:rFonts w:ascii="Tahoma" w:hAnsi="Tahoma" w:cs="Tahoma"/>
          <w:b/>
          <w:bCs/>
          <w:sz w:val="16"/>
          <w:szCs w:val="16"/>
        </w:rPr>
      </w:pPr>
      <w:r>
        <w:rPr>
          <w:rFonts w:ascii="Tahoma" w:hAnsi="Tahoma" w:cs="Tahoma"/>
          <w:b/>
          <w:bCs/>
          <w:sz w:val="16"/>
          <w:szCs w:val="16"/>
        </w:rPr>
        <w:t>Les Lieux de Vie, les Assoqiations, les Entreprises In</w:t>
      </w:r>
      <w:r>
        <w:rPr>
          <w:rFonts w:ascii="Tahoma" w:hAnsi="Tahoma" w:cs="Tahoma"/>
          <w:b/>
          <w:bCs/>
          <w:sz w:val="16"/>
          <w:szCs w:val="16"/>
        </w:rPr>
        <w:softHyphen/>
        <w:t>termédiaires, les scoop . quelles propositions pour une indépendance économique ? ;</w:t>
      </w:r>
    </w:p>
    <w:p w14:paraId="48D74C66" w14:textId="77777777" w:rsidR="00000000" w:rsidRDefault="00EE5E01">
      <w:pPr>
        <w:numPr>
          <w:ilvl w:val="0"/>
          <w:numId w:val="50"/>
        </w:numPr>
        <w:kinsoku w:val="0"/>
        <w:overflowPunct w:val="0"/>
        <w:autoSpaceDE/>
        <w:autoSpaceDN/>
        <w:adjustRightInd/>
        <w:spacing w:before="2" w:line="192" w:lineRule="exact"/>
        <w:ind w:right="72"/>
        <w:jc w:val="both"/>
        <w:textAlignment w:val="baseline"/>
        <w:rPr>
          <w:rFonts w:ascii="Tahoma" w:hAnsi="Tahoma" w:cs="Tahoma"/>
          <w:b/>
          <w:bCs/>
          <w:sz w:val="16"/>
          <w:szCs w:val="16"/>
        </w:rPr>
      </w:pPr>
      <w:r>
        <w:rPr>
          <w:rFonts w:ascii="Tahoma" w:hAnsi="Tahoma" w:cs="Tahoma"/>
          <w:b/>
          <w:bCs/>
          <w:sz w:val="16"/>
          <w:szCs w:val="16"/>
        </w:rPr>
        <w:t>Quelles revendications pour le respect des moyens pédagogiques utilisés dans la relation éducative à l'égard des organismes de tutelle ;</w:t>
      </w:r>
    </w:p>
    <w:p w14:paraId="069ACB69" w14:textId="77777777" w:rsidR="00000000" w:rsidRDefault="00EE5E01">
      <w:pPr>
        <w:numPr>
          <w:ilvl w:val="0"/>
          <w:numId w:val="50"/>
        </w:numPr>
        <w:kinsoku w:val="0"/>
        <w:overflowPunct w:val="0"/>
        <w:autoSpaceDE/>
        <w:autoSpaceDN/>
        <w:adjustRightInd/>
        <w:spacing w:before="137" w:line="156" w:lineRule="exact"/>
        <w:ind w:right="72"/>
        <w:textAlignment w:val="baseline"/>
        <w:rPr>
          <w:rFonts w:ascii="Tahoma" w:hAnsi="Tahoma" w:cs="Tahoma"/>
          <w:b/>
          <w:bCs/>
          <w:sz w:val="16"/>
          <w:szCs w:val="16"/>
        </w:rPr>
      </w:pPr>
      <w:r>
        <w:rPr>
          <w:rFonts w:ascii="Tahoma" w:hAnsi="Tahoma" w:cs="Tahoma"/>
          <w:b/>
          <w:bCs/>
          <w:sz w:val="16"/>
          <w:szCs w:val="16"/>
        </w:rPr>
        <w:br w:type="column"/>
      </w:r>
      <w:r>
        <w:rPr>
          <w:rFonts w:ascii="Tahoma" w:hAnsi="Tahoma" w:cs="Tahoma"/>
          <w:b/>
          <w:bCs/>
          <w:sz w:val="16"/>
          <w:szCs w:val="16"/>
        </w:rPr>
        <w:t>La parole des jeunes, pour quelle écoute, etc...</w:t>
      </w:r>
    </w:p>
    <w:p w14:paraId="7B7A3343" w14:textId="77777777" w:rsidR="00000000" w:rsidRDefault="00EE5E01">
      <w:pPr>
        <w:kinsoku w:val="0"/>
        <w:overflowPunct w:val="0"/>
        <w:autoSpaceDE/>
        <w:autoSpaceDN/>
        <w:adjustRightInd/>
        <w:spacing w:line="208" w:lineRule="exact"/>
        <w:ind w:left="72" w:right="72" w:firstLine="216"/>
        <w:jc w:val="both"/>
        <w:textAlignment w:val="baseline"/>
        <w:rPr>
          <w:rFonts w:ascii="Tahoma" w:hAnsi="Tahoma" w:cs="Tahoma"/>
          <w:b/>
          <w:bCs/>
          <w:sz w:val="16"/>
          <w:szCs w:val="16"/>
        </w:rPr>
      </w:pPr>
      <w:r>
        <w:rPr>
          <w:rFonts w:ascii="Tahoma" w:hAnsi="Tahoma" w:cs="Tahoma"/>
          <w:b/>
          <w:bCs/>
          <w:sz w:val="16"/>
          <w:szCs w:val="16"/>
        </w:rPr>
        <w:t>Par ailleurs, le désir de nombreux participants était de savoir quelle suite pouvait être donnée à ce Forum.</w:t>
      </w:r>
    </w:p>
    <w:p w14:paraId="1A0D936B" w14:textId="77777777" w:rsidR="00000000" w:rsidRDefault="00EE5E01">
      <w:pPr>
        <w:kinsoku w:val="0"/>
        <w:overflowPunct w:val="0"/>
        <w:autoSpaceDE/>
        <w:autoSpaceDN/>
        <w:adjustRightInd/>
        <w:spacing w:line="192" w:lineRule="exact"/>
        <w:ind w:left="72" w:right="72" w:firstLine="216"/>
        <w:jc w:val="both"/>
        <w:textAlignment w:val="baseline"/>
        <w:rPr>
          <w:rFonts w:ascii="Tahoma" w:hAnsi="Tahoma" w:cs="Tahoma"/>
          <w:b/>
          <w:bCs/>
          <w:sz w:val="16"/>
          <w:szCs w:val="16"/>
        </w:rPr>
      </w:pPr>
      <w:r>
        <w:rPr>
          <w:rFonts w:ascii="Tahoma" w:hAnsi="Tahoma" w:cs="Tahoma"/>
          <w:b/>
          <w:bCs/>
          <w:sz w:val="16"/>
          <w:szCs w:val="16"/>
        </w:rPr>
        <w:t>Comment éviter le ronronnement de ce type de manifestation, de son satisfecit ?</w:t>
      </w:r>
    </w:p>
    <w:p w14:paraId="15DD2FF0" w14:textId="77777777" w:rsidR="00000000" w:rsidRDefault="00EE5E01">
      <w:pPr>
        <w:kinsoku w:val="0"/>
        <w:overflowPunct w:val="0"/>
        <w:autoSpaceDE/>
        <w:autoSpaceDN/>
        <w:adjustRightInd/>
        <w:spacing w:before="2" w:line="192" w:lineRule="exact"/>
        <w:ind w:left="72" w:right="72" w:firstLine="216"/>
        <w:jc w:val="both"/>
        <w:textAlignment w:val="baseline"/>
        <w:rPr>
          <w:rFonts w:ascii="Tahoma" w:hAnsi="Tahoma" w:cs="Tahoma"/>
          <w:b/>
          <w:bCs/>
          <w:sz w:val="16"/>
          <w:szCs w:val="16"/>
        </w:rPr>
      </w:pPr>
      <w:r>
        <w:rPr>
          <w:rFonts w:ascii="Tahoma" w:hAnsi="Tahoma" w:cs="Tahoma"/>
          <w:b/>
          <w:bCs/>
          <w:sz w:val="16"/>
          <w:szCs w:val="16"/>
        </w:rPr>
        <w:t xml:space="preserve">Comment permettre </w:t>
      </w:r>
      <w:r>
        <w:rPr>
          <w:rFonts w:ascii="Tahoma" w:hAnsi="Tahoma" w:cs="Tahoma"/>
          <w:b/>
          <w:bCs/>
          <w:sz w:val="16"/>
          <w:szCs w:val="16"/>
        </w:rPr>
        <w:t>la construction et la concrétisatior d'une démarche pour une action commune ?</w:t>
      </w:r>
    </w:p>
    <w:p w14:paraId="6184C947" w14:textId="77777777" w:rsidR="00000000" w:rsidRDefault="00EE5E01">
      <w:pPr>
        <w:kinsoku w:val="0"/>
        <w:overflowPunct w:val="0"/>
        <w:autoSpaceDE/>
        <w:autoSpaceDN/>
        <w:adjustRightInd/>
        <w:spacing w:before="1" w:line="192" w:lineRule="exact"/>
        <w:ind w:left="72" w:right="72" w:firstLine="216"/>
        <w:jc w:val="both"/>
        <w:textAlignment w:val="baseline"/>
        <w:rPr>
          <w:rFonts w:ascii="Tahoma" w:hAnsi="Tahoma" w:cs="Tahoma"/>
          <w:b/>
          <w:bCs/>
          <w:spacing w:val="-2"/>
          <w:sz w:val="16"/>
          <w:szCs w:val="16"/>
        </w:rPr>
      </w:pPr>
      <w:r>
        <w:rPr>
          <w:rFonts w:ascii="Tahoma" w:hAnsi="Tahoma" w:cs="Tahoma"/>
          <w:b/>
          <w:bCs/>
          <w:spacing w:val="-2"/>
          <w:sz w:val="16"/>
          <w:szCs w:val="16"/>
        </w:rPr>
        <w:t xml:space="preserve">Les principales interrogations portaient donc sur l'avenir des Lieux de Vie, de certaines Associations et autres structures éducatives et/ou économiques dont la clé </w:t>
      </w:r>
      <w:r>
        <w:rPr>
          <w:rFonts w:ascii="Tahoma" w:hAnsi="Tahoma" w:cs="Tahoma"/>
          <w:spacing w:val="-2"/>
          <w:sz w:val="14"/>
          <w:szCs w:val="14"/>
        </w:rPr>
        <w:t xml:space="preserve">de </w:t>
      </w:r>
      <w:r>
        <w:rPr>
          <w:rFonts w:ascii="Tahoma" w:hAnsi="Tahoma" w:cs="Tahoma"/>
          <w:b/>
          <w:bCs/>
          <w:spacing w:val="-2"/>
          <w:sz w:val="16"/>
          <w:szCs w:val="16"/>
        </w:rPr>
        <w:t>l'autonomi</w:t>
      </w:r>
      <w:r>
        <w:rPr>
          <w:rFonts w:ascii="Tahoma" w:hAnsi="Tahoma" w:cs="Tahoma"/>
          <w:b/>
          <w:bCs/>
          <w:spacing w:val="-2"/>
          <w:sz w:val="16"/>
          <w:szCs w:val="16"/>
        </w:rPr>
        <w:t>e en l'indépendance se trouveraient dans les possibilités qu'offre ou permet l'Economie Sociale.</w:t>
      </w:r>
    </w:p>
    <w:p w14:paraId="3E2A8062" w14:textId="77777777" w:rsidR="00000000" w:rsidRDefault="00EE5E01">
      <w:pPr>
        <w:kinsoku w:val="0"/>
        <w:overflowPunct w:val="0"/>
        <w:autoSpaceDE/>
        <w:autoSpaceDN/>
        <w:adjustRightInd/>
        <w:spacing w:line="191" w:lineRule="exact"/>
        <w:ind w:left="72" w:right="72" w:firstLine="216"/>
        <w:jc w:val="both"/>
        <w:textAlignment w:val="baseline"/>
        <w:rPr>
          <w:rFonts w:ascii="Tahoma" w:hAnsi="Tahoma" w:cs="Tahoma"/>
          <w:b/>
          <w:bCs/>
          <w:sz w:val="16"/>
          <w:szCs w:val="16"/>
        </w:rPr>
      </w:pPr>
      <w:r>
        <w:rPr>
          <w:rFonts w:ascii="Tahoma" w:hAnsi="Tahoma" w:cs="Tahoma"/>
          <w:b/>
          <w:bCs/>
          <w:sz w:val="16"/>
          <w:szCs w:val="16"/>
        </w:rPr>
        <w:t>Les interrogations se situaient également par rapport au&gt; moyens éducatifs utilisés dans ces lieux de socialisation qu pourraient être valorisés et reconnus pa</w:t>
      </w:r>
      <w:r>
        <w:rPr>
          <w:rFonts w:ascii="Tahoma" w:hAnsi="Tahoma" w:cs="Tahoma"/>
          <w:b/>
          <w:bCs/>
          <w:sz w:val="16"/>
          <w:szCs w:val="16"/>
        </w:rPr>
        <w:t>r les administrations de tutelle.</w:t>
      </w:r>
    </w:p>
    <w:p w14:paraId="7F8C1666" w14:textId="77777777" w:rsidR="00000000" w:rsidRDefault="00EE5E01">
      <w:pPr>
        <w:kinsoku w:val="0"/>
        <w:overflowPunct w:val="0"/>
        <w:autoSpaceDE/>
        <w:autoSpaceDN/>
        <w:adjustRightInd/>
        <w:spacing w:before="14" w:line="192" w:lineRule="exact"/>
        <w:ind w:left="72" w:right="72" w:firstLine="216"/>
        <w:jc w:val="both"/>
        <w:textAlignment w:val="baseline"/>
        <w:rPr>
          <w:rFonts w:ascii="Tahoma" w:hAnsi="Tahoma" w:cs="Tahoma"/>
          <w:b/>
          <w:bCs/>
          <w:sz w:val="16"/>
          <w:szCs w:val="16"/>
        </w:rPr>
      </w:pPr>
      <w:r>
        <w:rPr>
          <w:rFonts w:ascii="Tahoma" w:hAnsi="Tahoma" w:cs="Tahoma"/>
          <w:b/>
          <w:bCs/>
          <w:sz w:val="16"/>
          <w:szCs w:val="16"/>
        </w:rPr>
        <w:t>En effet, les réponses aux problèmes éducatifs faites par les Etablissements de l'Education Surveillé</w:t>
      </w:r>
      <w:r>
        <w:rPr>
          <w:rFonts w:ascii="Tahoma" w:hAnsi="Tahoma" w:cs="Tahoma"/>
          <w:b/>
          <w:bCs/>
          <w:sz w:val="16"/>
          <w:szCs w:val="16"/>
        </w:rPr>
        <w:t>e ou de la DASS sont parfois loin de satisfaire aux difficultés rencontrées par cer</w:t>
      </w:r>
      <w:r>
        <w:rPr>
          <w:rFonts w:ascii="Tahoma" w:hAnsi="Tahoma" w:cs="Tahoma"/>
          <w:b/>
          <w:bCs/>
          <w:sz w:val="16"/>
          <w:szCs w:val="16"/>
        </w:rPr>
        <w:softHyphen/>
        <w:t>tains jeunes. L'alternative à certaines de ces prises en charge éducatives dites traditionnelles est conjugable avec l'alter</w:t>
      </w:r>
      <w:r>
        <w:rPr>
          <w:rFonts w:ascii="Tahoma" w:hAnsi="Tahoma" w:cs="Tahoma"/>
          <w:b/>
          <w:bCs/>
          <w:sz w:val="16"/>
          <w:szCs w:val="16"/>
        </w:rPr>
        <w:softHyphen/>
        <w:t>native à l'insertion professionnelle.</w:t>
      </w:r>
    </w:p>
    <w:p w14:paraId="3C444F5A" w14:textId="77777777" w:rsidR="00000000" w:rsidRDefault="00EE5E01">
      <w:pPr>
        <w:kinsoku w:val="0"/>
        <w:overflowPunct w:val="0"/>
        <w:autoSpaceDE/>
        <w:autoSpaceDN/>
        <w:adjustRightInd/>
        <w:spacing w:before="9" w:line="192" w:lineRule="exact"/>
        <w:ind w:left="72" w:right="72" w:firstLine="216"/>
        <w:jc w:val="both"/>
        <w:textAlignment w:val="baseline"/>
        <w:rPr>
          <w:rFonts w:ascii="Tahoma" w:hAnsi="Tahoma" w:cs="Tahoma"/>
          <w:b/>
          <w:bCs/>
          <w:spacing w:val="-1"/>
          <w:sz w:val="16"/>
          <w:szCs w:val="16"/>
        </w:rPr>
      </w:pPr>
      <w:r>
        <w:rPr>
          <w:rFonts w:ascii="Tahoma" w:hAnsi="Tahoma" w:cs="Tahoma"/>
          <w:b/>
          <w:bCs/>
          <w:spacing w:val="-1"/>
          <w:sz w:val="16"/>
          <w:szCs w:val="16"/>
        </w:rPr>
        <w:t>Grâce à l</w:t>
      </w:r>
      <w:r>
        <w:rPr>
          <w:rFonts w:ascii="Tahoma" w:hAnsi="Tahoma" w:cs="Tahoma"/>
          <w:b/>
          <w:bCs/>
          <w:spacing w:val="-1"/>
          <w:sz w:val="16"/>
          <w:szCs w:val="16"/>
        </w:rPr>
        <w:t>'Economie Sociale, de nouveaux horizons sr dessineraient dans le paysage morcelé de l'économique et de l'éducatif. La trilogie « Travail, Famille, Patrie » n'a plus cours. Recherche d'identité sociale et redéfinition de pans en</w:t>
      </w:r>
      <w:r>
        <w:rPr>
          <w:rFonts w:ascii="Tahoma" w:hAnsi="Tahoma" w:cs="Tahoma"/>
          <w:spacing w:val="-1"/>
          <w:sz w:val="14"/>
          <w:szCs w:val="14"/>
        </w:rPr>
        <w:softHyphen/>
      </w:r>
      <w:r>
        <w:rPr>
          <w:rFonts w:ascii="Tahoma" w:hAnsi="Tahoma" w:cs="Tahoma"/>
          <w:b/>
          <w:bCs/>
          <w:spacing w:val="-1"/>
          <w:sz w:val="16"/>
          <w:szCs w:val="16"/>
        </w:rPr>
        <w:t>tiers des valeurs traditionn</w:t>
      </w:r>
      <w:r>
        <w:rPr>
          <w:rFonts w:ascii="Tahoma" w:hAnsi="Tahoma" w:cs="Tahoma"/>
          <w:b/>
          <w:bCs/>
          <w:spacing w:val="-1"/>
          <w:sz w:val="16"/>
          <w:szCs w:val="16"/>
        </w:rPr>
        <w:t>elles appartiennent à l'actualité.</w:t>
      </w:r>
    </w:p>
    <w:p w14:paraId="23A4F2C2" w14:textId="77777777" w:rsidR="00000000" w:rsidRDefault="00EE5E01">
      <w:pPr>
        <w:kinsoku w:val="0"/>
        <w:overflowPunct w:val="0"/>
        <w:autoSpaceDE/>
        <w:autoSpaceDN/>
        <w:adjustRightInd/>
        <w:spacing w:line="192" w:lineRule="exact"/>
        <w:ind w:left="72" w:right="72" w:firstLine="216"/>
        <w:jc w:val="both"/>
        <w:textAlignment w:val="baseline"/>
        <w:rPr>
          <w:rFonts w:ascii="Tahoma" w:hAnsi="Tahoma" w:cs="Tahoma"/>
          <w:b/>
          <w:bCs/>
          <w:sz w:val="16"/>
          <w:szCs w:val="16"/>
        </w:rPr>
      </w:pPr>
      <w:r>
        <w:rPr>
          <w:rFonts w:ascii="Tahoma" w:hAnsi="Tahoma" w:cs="Tahoma"/>
          <w:b/>
          <w:bCs/>
          <w:sz w:val="16"/>
          <w:szCs w:val="16"/>
        </w:rPr>
        <w:t>L'interstice du redéploiement en tout genre serait dépassé. L'appel à l'innovation et à la création remplissent les canau&gt; de communication dont les ondes se font les voix sym</w:t>
      </w:r>
      <w:r>
        <w:rPr>
          <w:rFonts w:ascii="Tahoma" w:hAnsi="Tahoma" w:cs="Tahoma"/>
          <w:b/>
          <w:bCs/>
          <w:sz w:val="16"/>
          <w:szCs w:val="16"/>
        </w:rPr>
        <w:softHyphen/>
        <w:t>boliques de l'organe officiel.</w:t>
      </w:r>
    </w:p>
    <w:p w14:paraId="0A01C5C3" w14:textId="77777777" w:rsidR="00000000" w:rsidRDefault="00EE5E01">
      <w:pPr>
        <w:kinsoku w:val="0"/>
        <w:overflowPunct w:val="0"/>
        <w:autoSpaceDE/>
        <w:autoSpaceDN/>
        <w:adjustRightInd/>
        <w:spacing w:before="14" w:line="192" w:lineRule="exact"/>
        <w:ind w:left="72" w:right="72" w:firstLine="216"/>
        <w:jc w:val="both"/>
        <w:textAlignment w:val="baseline"/>
        <w:rPr>
          <w:rFonts w:ascii="Tahoma" w:hAnsi="Tahoma" w:cs="Tahoma"/>
          <w:b/>
          <w:bCs/>
          <w:spacing w:val="-1"/>
          <w:sz w:val="16"/>
          <w:szCs w:val="16"/>
        </w:rPr>
      </w:pPr>
      <w:r>
        <w:rPr>
          <w:rFonts w:ascii="Tahoma" w:hAnsi="Tahoma" w:cs="Tahoma"/>
          <w:b/>
          <w:bCs/>
          <w:spacing w:val="-1"/>
          <w:sz w:val="16"/>
          <w:szCs w:val="16"/>
        </w:rPr>
        <w:t>Qu'inventer po</w:t>
      </w:r>
      <w:r>
        <w:rPr>
          <w:rFonts w:ascii="Tahoma" w:hAnsi="Tahoma" w:cs="Tahoma"/>
          <w:b/>
          <w:bCs/>
          <w:spacing w:val="-1"/>
          <w:sz w:val="16"/>
          <w:szCs w:val="16"/>
        </w:rPr>
        <w:t>ur être au goût et à l'ère du cablage ? Au-delà de l'imaginaire et le fictif, au-delà des techniques révolution</w:t>
      </w:r>
      <w:r>
        <w:rPr>
          <w:rFonts w:ascii="Tahoma" w:hAnsi="Tahoma" w:cs="Tahoma"/>
          <w:b/>
          <w:bCs/>
          <w:spacing w:val="-1"/>
          <w:sz w:val="16"/>
          <w:szCs w:val="16"/>
        </w:rPr>
        <w:softHyphen/>
        <w:t>naires, eu-delà de la vitesse de la lumière, des mythes et des réalités dépassées, branchons l'art de l'effort à l'art du plaisir ; partons à la</w:t>
      </w:r>
      <w:r>
        <w:rPr>
          <w:rFonts w:ascii="Tahoma" w:hAnsi="Tahoma" w:cs="Tahoma"/>
          <w:b/>
          <w:bCs/>
          <w:spacing w:val="-1"/>
          <w:sz w:val="16"/>
          <w:szCs w:val="16"/>
        </w:rPr>
        <w:t xml:space="preserve"> recherche d'idées, de créations et de réalisations nouvelles qui puiseraient leur énergie dans les sources jaillissantes appartenant à un environnement social encore mal exploré où émergeraient de nouvelles solidarités. A l'heure de la décentralisation et</w:t>
      </w:r>
      <w:r>
        <w:rPr>
          <w:rFonts w:ascii="Tahoma" w:hAnsi="Tahoma" w:cs="Tahoma"/>
          <w:b/>
          <w:bCs/>
          <w:spacing w:val="-1"/>
          <w:sz w:val="16"/>
          <w:szCs w:val="16"/>
        </w:rPr>
        <w:t xml:space="preserve"> de l'appel à la solidarité clamée par les porte-voix de nos dirigeants, commen1 favoriser un rassemblement des professionnels qui ont un souci à la fois éducatif et économique, tout en respectant dans la multiplicité et la diversité, l'identité de chacun.</w:t>
      </w:r>
    </w:p>
    <w:p w14:paraId="010C6FAF" w14:textId="77777777" w:rsidR="00000000" w:rsidRDefault="00EE5E01">
      <w:pPr>
        <w:kinsoku w:val="0"/>
        <w:overflowPunct w:val="0"/>
        <w:autoSpaceDE/>
        <w:autoSpaceDN/>
        <w:adjustRightInd/>
        <w:spacing w:before="10" w:line="185" w:lineRule="exact"/>
        <w:ind w:left="72" w:right="72"/>
        <w:jc w:val="both"/>
        <w:textAlignment w:val="baseline"/>
        <w:rPr>
          <w:rFonts w:ascii="Tahoma" w:hAnsi="Tahoma" w:cs="Tahoma"/>
          <w:b/>
          <w:bCs/>
          <w:sz w:val="16"/>
          <w:szCs w:val="16"/>
        </w:rPr>
      </w:pPr>
      <w:r>
        <w:rPr>
          <w:rFonts w:ascii="Tahoma" w:hAnsi="Tahoma" w:cs="Tahoma"/>
          <w:b/>
          <w:bCs/>
          <w:sz w:val="16"/>
          <w:szCs w:val="16"/>
        </w:rPr>
        <w:t>Enfin, notre préoccupation première à l'issue de ce Forum est la suivante :</w:t>
      </w:r>
    </w:p>
    <w:p w14:paraId="552535A2" w14:textId="77777777" w:rsidR="00000000" w:rsidRDefault="00EE5E01">
      <w:pPr>
        <w:kinsoku w:val="0"/>
        <w:overflowPunct w:val="0"/>
        <w:autoSpaceDE/>
        <w:autoSpaceDN/>
        <w:adjustRightInd/>
        <w:spacing w:before="9" w:line="192" w:lineRule="exact"/>
        <w:ind w:left="72" w:right="72"/>
        <w:textAlignment w:val="baseline"/>
        <w:rPr>
          <w:rFonts w:ascii="Tahoma" w:hAnsi="Tahoma" w:cs="Tahoma"/>
          <w:b/>
          <w:bCs/>
          <w:sz w:val="16"/>
          <w:szCs w:val="16"/>
        </w:rPr>
      </w:pPr>
      <w:r>
        <w:rPr>
          <w:rFonts w:ascii="Tahoma" w:hAnsi="Tahoma" w:cs="Tahoma"/>
          <w:b/>
          <w:bCs/>
          <w:sz w:val="16"/>
          <w:szCs w:val="16"/>
        </w:rPr>
        <w:t>- Quelles composantes feront notre « Fer de Lance » utile chacun des « professionnels » qui se situeraient dans ut nouveau champ, un nouvel espace, celui qui favoriserait un espri</w:t>
      </w:r>
      <w:r>
        <w:rPr>
          <w:rFonts w:ascii="Tahoma" w:hAnsi="Tahoma" w:cs="Tahoma"/>
          <w:b/>
          <w:bCs/>
          <w:sz w:val="16"/>
          <w:szCs w:val="16"/>
        </w:rPr>
        <w:t>t d'entreprise pour une meilleure action éducative et sociale.</w:t>
      </w:r>
    </w:p>
    <w:p w14:paraId="0F877660" w14:textId="77777777" w:rsidR="00000000" w:rsidRDefault="00EE5E01">
      <w:pPr>
        <w:kinsoku w:val="0"/>
        <w:overflowPunct w:val="0"/>
        <w:autoSpaceDE/>
        <w:autoSpaceDN/>
        <w:adjustRightInd/>
        <w:spacing w:before="209" w:line="180" w:lineRule="exact"/>
        <w:ind w:left="2664" w:right="72"/>
        <w:textAlignment w:val="baseline"/>
        <w:rPr>
          <w:rFonts w:ascii="Tahoma" w:hAnsi="Tahoma" w:cs="Tahoma"/>
          <w:b/>
          <w:bCs/>
          <w:spacing w:val="5"/>
          <w:sz w:val="16"/>
          <w:szCs w:val="16"/>
        </w:rPr>
      </w:pPr>
      <w:r>
        <w:rPr>
          <w:rFonts w:ascii="Tahoma" w:hAnsi="Tahoma" w:cs="Tahoma"/>
          <w:b/>
          <w:bCs/>
          <w:spacing w:val="5"/>
          <w:sz w:val="16"/>
          <w:szCs w:val="16"/>
        </w:rPr>
        <w:t>PATRICK FREHAUT</w:t>
      </w:r>
    </w:p>
    <w:p w14:paraId="5AD4FCBE" w14:textId="77777777" w:rsidR="00000000" w:rsidRDefault="00EE5E01">
      <w:pPr>
        <w:widowControl/>
        <w:rPr>
          <w:sz w:val="24"/>
          <w:szCs w:val="24"/>
        </w:rPr>
        <w:sectPr w:rsidR="00000000">
          <w:pgSz w:w="11496" w:h="16843"/>
          <w:pgMar w:top="1063" w:right="20" w:bottom="131" w:left="767" w:header="720" w:footer="720" w:gutter="0"/>
          <w:cols w:num="2" w:sep="1" w:space="720" w:equalWidth="0">
            <w:col w:w="5120" w:space="469"/>
            <w:col w:w="5120"/>
          </w:cols>
          <w:noEndnote/>
        </w:sectPr>
      </w:pPr>
    </w:p>
    <w:p w14:paraId="37F0E3E2" w14:textId="77777777" w:rsidR="00000000" w:rsidRDefault="00EE5E01">
      <w:pPr>
        <w:kinsoku w:val="0"/>
        <w:overflowPunct w:val="0"/>
        <w:autoSpaceDE/>
        <w:autoSpaceDN/>
        <w:adjustRightInd/>
        <w:spacing w:before="550"/>
        <w:textAlignment w:val="baseline"/>
        <w:rPr>
          <w:sz w:val="24"/>
          <w:szCs w:val="24"/>
        </w:rPr>
      </w:pPr>
      <w:r>
        <w:rPr>
          <w:noProof/>
        </w:rPr>
        <w:pict w14:anchorId="56FC5A97">
          <v:line id="_x0000_s1456" style="position:absolute;z-index:431;mso-wrap-distance-left:0;mso-wrap-distance-right:0;mso-position-horizontal-relative:page;mso-position-vertical-relative:page" from="566.65pt,786.25pt" to="566.65pt,825.15pt" o:allowincell="f" strokeweight=".5pt">
            <v:stroke dashstyle="1 1"/>
            <w10:wrap type="square" anchorx="page" anchory="page"/>
          </v:line>
        </w:pict>
      </w:r>
      <w:r>
        <w:rPr>
          <w:sz w:val="24"/>
          <w:szCs w:val="24"/>
        </w:rPr>
        <w:pict w14:anchorId="2A2C32EA">
          <v:shape id="_x0000_i1064" type="#_x0000_t75" style="width:396pt;height:194.4pt" fillcolor="window">
            <v:imagedata r:id="rId44" o:title="_Pic469"/>
          </v:shape>
        </w:pict>
      </w:r>
    </w:p>
    <w:p w14:paraId="2F632D4B" w14:textId="77777777" w:rsidR="00000000" w:rsidRDefault="00EE5E01">
      <w:pPr>
        <w:kinsoku w:val="0"/>
        <w:overflowPunct w:val="0"/>
        <w:autoSpaceDE/>
        <w:autoSpaceDN/>
        <w:adjustRightInd/>
        <w:spacing w:before="550"/>
        <w:textAlignment w:val="baseline"/>
        <w:rPr>
          <w:sz w:val="24"/>
          <w:szCs w:val="24"/>
        </w:rPr>
        <w:sectPr w:rsidR="00000000">
          <w:type w:val="continuous"/>
          <w:pgSz w:w="11496" w:h="16843"/>
          <w:pgMar w:top="1063" w:right="518" w:bottom="131" w:left="3038" w:header="720" w:footer="720" w:gutter="0"/>
          <w:cols w:space="720"/>
          <w:noEndnote/>
        </w:sectPr>
      </w:pPr>
    </w:p>
    <w:p w14:paraId="0ACD6812" w14:textId="77777777" w:rsidR="00000000" w:rsidRDefault="00EE5E01">
      <w:pPr>
        <w:kinsoku w:val="0"/>
        <w:overflowPunct w:val="0"/>
        <w:autoSpaceDE/>
        <w:autoSpaceDN/>
        <w:adjustRightInd/>
        <w:spacing w:before="28" w:line="300" w:lineRule="exact"/>
        <w:ind w:left="720" w:hanging="504"/>
        <w:textAlignment w:val="baseline"/>
        <w:rPr>
          <w:rFonts w:ascii="Verdana" w:hAnsi="Verdana" w:cs="Verdana"/>
          <w:b/>
          <w:bCs/>
          <w:spacing w:val="-22"/>
          <w:sz w:val="27"/>
          <w:szCs w:val="27"/>
        </w:rPr>
      </w:pPr>
      <w:r>
        <w:rPr>
          <w:noProof/>
        </w:rPr>
        <w:lastRenderedPageBreak/>
        <w:pict w14:anchorId="7CAA0F99">
          <v:shape id="_x0000_s1457" type="#_x0000_t75" style="position:absolute;left:0;text-align:left;margin-left:23.5pt;margin-top:512.65pt;width:549.4pt;height:321.35pt;z-index:-102;mso-wrap-distance-left:0;mso-wrap-distance-top:0;mso-wrap-distance-right:0;mso-wrap-distance-bottom:0;mso-position-horizontal-relative:page;mso-position-vertical-relative:page" wrapcoords="15184 0 15184 564 10183 564 10183 2016 0 2016 0 21599 21601 21599 21601 1774 18609 1774 18609 0 15184 0" o:allowincell="f">
            <v:imagedata r:id="rId45" o:title=""/>
            <w10:wrap type="through" anchorx="page" anchory="page"/>
          </v:shape>
        </w:pict>
      </w:r>
      <w:r>
        <w:rPr>
          <w:noProof/>
        </w:rPr>
        <w:pict w14:anchorId="2325638F">
          <v:line id="_x0000_s1458" style="position:absolute;left:0;text-align:left;z-index:433;mso-wrap-distance-left:0;mso-wrap-distance-right:0;mso-position-horizontal-relative:text;mso-position-vertical-relative:text" from="-24.85pt,-29pt" to="507.2pt,-29pt" o:allowincell="f" strokeweight=".5pt">
            <w10:wrap type="square"/>
          </v:line>
        </w:pict>
      </w:r>
      <w:r>
        <w:rPr>
          <w:noProof/>
        </w:rPr>
        <w:pict w14:anchorId="6C692BE7">
          <v:line id="_x0000_s1459" style="position:absolute;left:0;text-align:left;z-index:434;mso-wrap-distance-left:0;mso-wrap-distance-right:0;mso-position-horizontal-relative:text;mso-position-vertical-relative:text" from="-24.85pt,-23.25pt" to="396.9pt,-23.25pt" o:allowincell="f" strokeweight=".25pt">
            <w10:wrap type="square"/>
          </v:line>
        </w:pict>
      </w:r>
      <w:r>
        <w:rPr>
          <w:rFonts w:ascii="Verdana" w:hAnsi="Verdana" w:cs="Verdana"/>
          <w:b/>
          <w:bCs/>
          <w:spacing w:val="-22"/>
          <w:sz w:val="27"/>
          <w:szCs w:val="27"/>
        </w:rPr>
        <w:t>L'ASSOCIATION FONTENAY A LA FIN DE L'ANNEE INTERNATIONALE DE LA JEUNESSE</w:t>
      </w:r>
    </w:p>
    <w:p w14:paraId="051E3B81" w14:textId="77777777" w:rsidR="00000000" w:rsidRDefault="00EE5E01">
      <w:pPr>
        <w:kinsoku w:val="0"/>
        <w:overflowPunct w:val="0"/>
        <w:autoSpaceDE/>
        <w:autoSpaceDN/>
        <w:adjustRightInd/>
        <w:spacing w:before="676" w:line="193" w:lineRule="exact"/>
        <w:ind w:left="72" w:firstLine="144"/>
        <w:jc w:val="both"/>
        <w:textAlignment w:val="baseline"/>
        <w:rPr>
          <w:rFonts w:ascii="Verdana" w:hAnsi="Verdana" w:cs="Verdana"/>
          <w:sz w:val="16"/>
          <w:szCs w:val="16"/>
        </w:rPr>
      </w:pPr>
      <w:r>
        <w:rPr>
          <w:rFonts w:ascii="Verdana" w:hAnsi="Verdana" w:cs="Verdana"/>
          <w:sz w:val="16"/>
          <w:szCs w:val="16"/>
        </w:rPr>
        <w:t>Il y a huit ans, l'Association FONTENAY est née avec le projet de découvrir et d'expérimen</w:t>
      </w:r>
      <w:r>
        <w:rPr>
          <w:rFonts w:ascii="Verdana" w:hAnsi="Verdana" w:cs="Verdana"/>
          <w:sz w:val="16"/>
          <w:szCs w:val="16"/>
        </w:rPr>
        <w:t>ter des voies éducatives nouvelles, pour apporter une aide efficace à des jeunes en rupture avec les institutions traditionnelles. Depuis, elle a ac</w:t>
      </w:r>
      <w:r>
        <w:rPr>
          <w:rFonts w:ascii="Verdana" w:hAnsi="Verdana" w:cs="Verdana"/>
          <w:sz w:val="16"/>
          <w:szCs w:val="16"/>
        </w:rPr>
        <w:softHyphen/>
        <w:t>cueilli 150 jeunes. L'équipe fondatrice était composée de travailleurs sociaux, enseignants, professionnels</w:t>
      </w:r>
      <w:r>
        <w:rPr>
          <w:rFonts w:ascii="Verdana" w:hAnsi="Verdana" w:cs="Verdana"/>
          <w:sz w:val="16"/>
          <w:szCs w:val="16"/>
        </w:rPr>
        <w:t xml:space="preserve"> de la santé mentale.</w:t>
      </w:r>
    </w:p>
    <w:p w14:paraId="73DD89D8" w14:textId="77777777" w:rsidR="00000000" w:rsidRDefault="00EE5E01">
      <w:pPr>
        <w:kinsoku w:val="0"/>
        <w:overflowPunct w:val="0"/>
        <w:autoSpaceDE/>
        <w:autoSpaceDN/>
        <w:adjustRightInd/>
        <w:spacing w:before="1" w:line="193" w:lineRule="exact"/>
        <w:ind w:left="72" w:firstLine="144"/>
        <w:jc w:val="both"/>
        <w:textAlignment w:val="baseline"/>
        <w:rPr>
          <w:rFonts w:ascii="Verdana" w:hAnsi="Verdana" w:cs="Verdana"/>
          <w:spacing w:val="-2"/>
          <w:sz w:val="16"/>
          <w:szCs w:val="16"/>
        </w:rPr>
      </w:pPr>
      <w:r>
        <w:rPr>
          <w:rFonts w:ascii="Verdana" w:hAnsi="Verdana" w:cs="Verdana"/>
          <w:spacing w:val="-2"/>
          <w:sz w:val="16"/>
          <w:szCs w:val="16"/>
        </w:rPr>
        <w:t>Très rapidement, elle a eu des liens étroits, d'une part avec des animateurs de lieux de vie et également avec les parents et l'environnement médico-social et judiciaire des jeunes qu'elle accueillait. Dans ses statuts, elle prévoyait</w:t>
      </w:r>
      <w:r>
        <w:rPr>
          <w:rFonts w:ascii="Verdana" w:hAnsi="Verdana" w:cs="Verdana"/>
          <w:spacing w:val="-2"/>
          <w:sz w:val="16"/>
          <w:szCs w:val="16"/>
        </w:rPr>
        <w:t xml:space="preserve"> la création d'un centre de Recherche et d'échanges qui a fonctionné pendant des années, avant de prendre son autonomie, dans le cadre d'une Association distincte, le CREAF.</w:t>
      </w:r>
    </w:p>
    <w:p w14:paraId="14FE1656" w14:textId="77777777" w:rsidR="00000000" w:rsidRDefault="00EE5E01">
      <w:pPr>
        <w:kinsoku w:val="0"/>
        <w:overflowPunct w:val="0"/>
        <w:autoSpaceDE/>
        <w:autoSpaceDN/>
        <w:adjustRightInd/>
        <w:spacing w:before="5" w:line="193" w:lineRule="exact"/>
        <w:ind w:left="72" w:firstLine="144"/>
        <w:jc w:val="both"/>
        <w:textAlignment w:val="baseline"/>
        <w:rPr>
          <w:rFonts w:ascii="Verdana" w:hAnsi="Verdana" w:cs="Verdana"/>
          <w:sz w:val="16"/>
          <w:szCs w:val="16"/>
        </w:rPr>
      </w:pPr>
      <w:r>
        <w:rPr>
          <w:rFonts w:ascii="Verdana" w:hAnsi="Verdana" w:cs="Verdana"/>
          <w:sz w:val="16"/>
          <w:szCs w:val="16"/>
        </w:rPr>
        <w:t>L'Association FONTENAY a été fortement impliquée dans la cré</w:t>
      </w:r>
      <w:r>
        <w:rPr>
          <w:rFonts w:ascii="Verdana" w:hAnsi="Verdana" w:cs="Verdana"/>
          <w:sz w:val="16"/>
          <w:szCs w:val="16"/>
        </w:rPr>
        <w:t>ation, et les premiers temps de fonctionnement d'une quinzaine de lieux de vie en région parisienne, Normandie, Bretagne, et dans le sud de la France.</w:t>
      </w:r>
    </w:p>
    <w:p w14:paraId="72ABA640" w14:textId="77777777" w:rsidR="00000000" w:rsidRDefault="00EE5E01">
      <w:pPr>
        <w:kinsoku w:val="0"/>
        <w:overflowPunct w:val="0"/>
        <w:autoSpaceDE/>
        <w:autoSpaceDN/>
        <w:adjustRightInd/>
        <w:spacing w:line="192" w:lineRule="exact"/>
        <w:ind w:left="72" w:firstLine="144"/>
        <w:jc w:val="both"/>
        <w:textAlignment w:val="baseline"/>
        <w:rPr>
          <w:rFonts w:ascii="Verdana" w:hAnsi="Verdana" w:cs="Verdana"/>
          <w:sz w:val="16"/>
          <w:szCs w:val="16"/>
        </w:rPr>
      </w:pPr>
      <w:r>
        <w:rPr>
          <w:rFonts w:ascii="Verdana" w:hAnsi="Verdana" w:cs="Verdana"/>
          <w:sz w:val="16"/>
          <w:szCs w:val="16"/>
        </w:rPr>
        <w:t>Ces lieux et d'autres se sont regroupés dans RELIA « Réseau de lieux alternatifs ». Ce réseau a été disso</w:t>
      </w:r>
      <w:r>
        <w:rPr>
          <w:rFonts w:ascii="Verdana" w:hAnsi="Verdana" w:cs="Verdana"/>
          <w:sz w:val="16"/>
          <w:szCs w:val="16"/>
        </w:rPr>
        <w:t>ut der</w:t>
      </w:r>
      <w:r>
        <w:rPr>
          <w:rFonts w:ascii="Verdana" w:hAnsi="Verdana" w:cs="Verdana"/>
          <w:sz w:val="16"/>
          <w:szCs w:val="16"/>
        </w:rPr>
        <w:softHyphen/>
        <w:t>nièrement et chaque lieu a pris son entière autonomie.</w:t>
      </w:r>
    </w:p>
    <w:p w14:paraId="3E15CA41" w14:textId="77777777" w:rsidR="00000000" w:rsidRDefault="00EE5E01">
      <w:pPr>
        <w:kinsoku w:val="0"/>
        <w:overflowPunct w:val="0"/>
        <w:autoSpaceDE/>
        <w:autoSpaceDN/>
        <w:adjustRightInd/>
        <w:spacing w:before="4" w:line="193" w:lineRule="exact"/>
        <w:ind w:left="72" w:firstLine="144"/>
        <w:jc w:val="both"/>
        <w:textAlignment w:val="baseline"/>
        <w:rPr>
          <w:rFonts w:ascii="Verdana" w:hAnsi="Verdana" w:cs="Verdana"/>
          <w:sz w:val="16"/>
          <w:szCs w:val="16"/>
        </w:rPr>
      </w:pPr>
      <w:r>
        <w:rPr>
          <w:rFonts w:ascii="Verdana" w:hAnsi="Verdana" w:cs="Verdana"/>
          <w:sz w:val="16"/>
          <w:szCs w:val="16"/>
        </w:rPr>
        <w:t>Certains continuent leur chemin dans de bonnes conditions, d'autres rencontrent des difficultés graves, certains ont disparu.</w:t>
      </w:r>
    </w:p>
    <w:p w14:paraId="64FCF3C1" w14:textId="77777777" w:rsidR="00000000" w:rsidRDefault="00EE5E01">
      <w:pPr>
        <w:kinsoku w:val="0"/>
        <w:overflowPunct w:val="0"/>
        <w:autoSpaceDE/>
        <w:autoSpaceDN/>
        <w:adjustRightInd/>
        <w:spacing w:before="4" w:line="191" w:lineRule="exact"/>
        <w:ind w:left="72" w:firstLine="144"/>
        <w:jc w:val="both"/>
        <w:textAlignment w:val="baseline"/>
        <w:rPr>
          <w:rFonts w:ascii="Verdana" w:hAnsi="Verdana" w:cs="Verdana"/>
          <w:spacing w:val="-2"/>
          <w:sz w:val="16"/>
          <w:szCs w:val="16"/>
        </w:rPr>
      </w:pPr>
      <w:r>
        <w:rPr>
          <w:rFonts w:ascii="Verdana" w:hAnsi="Verdana" w:cs="Verdana"/>
          <w:spacing w:val="-2"/>
          <w:sz w:val="16"/>
          <w:szCs w:val="16"/>
        </w:rPr>
        <w:t>Il y a des attitudes diverses, voire contradictoires au niveau des autorités administratives, judiciaires, psychiatriques, par rapport à l'Association FONTENAY et aux Lieux de Vie.</w:t>
      </w:r>
    </w:p>
    <w:p w14:paraId="572032A4" w14:textId="77777777" w:rsidR="00000000" w:rsidRDefault="00EE5E01">
      <w:pPr>
        <w:kinsoku w:val="0"/>
        <w:overflowPunct w:val="0"/>
        <w:autoSpaceDE/>
        <w:autoSpaceDN/>
        <w:adjustRightInd/>
        <w:spacing w:line="195" w:lineRule="exact"/>
        <w:ind w:left="72" w:firstLine="144"/>
        <w:jc w:val="both"/>
        <w:textAlignment w:val="baseline"/>
        <w:rPr>
          <w:rFonts w:ascii="Verdana" w:hAnsi="Verdana" w:cs="Verdana"/>
          <w:sz w:val="16"/>
          <w:szCs w:val="16"/>
        </w:rPr>
      </w:pPr>
      <w:r>
        <w:rPr>
          <w:rFonts w:ascii="Verdana" w:hAnsi="Verdana" w:cs="Verdana"/>
          <w:sz w:val="16"/>
          <w:szCs w:val="16"/>
        </w:rPr>
        <w:t>La phrase la plus souvent entendue résume bien la situation :</w:t>
      </w:r>
    </w:p>
    <w:p w14:paraId="09439D44" w14:textId="77777777" w:rsidR="00000000" w:rsidRDefault="00EE5E01">
      <w:pPr>
        <w:kinsoku w:val="0"/>
        <w:overflowPunct w:val="0"/>
        <w:autoSpaceDE/>
        <w:autoSpaceDN/>
        <w:adjustRightInd/>
        <w:spacing w:before="1" w:line="193" w:lineRule="exact"/>
        <w:ind w:left="72" w:firstLine="144"/>
        <w:jc w:val="both"/>
        <w:textAlignment w:val="baseline"/>
        <w:rPr>
          <w:rFonts w:ascii="Verdana" w:hAnsi="Verdana" w:cs="Verdana"/>
          <w:sz w:val="16"/>
          <w:szCs w:val="16"/>
        </w:rPr>
      </w:pPr>
      <w:r>
        <w:rPr>
          <w:rFonts w:ascii="Verdana" w:hAnsi="Verdana" w:cs="Verdana"/>
          <w:sz w:val="16"/>
          <w:szCs w:val="16"/>
        </w:rPr>
        <w:t>« Ce que vous</w:t>
      </w:r>
      <w:r>
        <w:rPr>
          <w:rFonts w:ascii="Verdana" w:hAnsi="Verdana" w:cs="Verdana"/>
          <w:sz w:val="16"/>
          <w:szCs w:val="16"/>
        </w:rPr>
        <w:t xml:space="preserve"> faites est bien, nous avons besoin de vous, nous souhaitons vous confier des jeunes et nous assurerons le financement, mais allez vous implanter dans un autre département, vous nous compliquez trop la vie ».</w:t>
      </w:r>
    </w:p>
    <w:p w14:paraId="01F4EB76" w14:textId="77777777" w:rsidR="00000000" w:rsidRDefault="00EE5E01">
      <w:pPr>
        <w:kinsoku w:val="0"/>
        <w:overflowPunct w:val="0"/>
        <w:autoSpaceDE/>
        <w:autoSpaceDN/>
        <w:adjustRightInd/>
        <w:spacing w:before="5" w:line="193" w:lineRule="exact"/>
        <w:ind w:left="72" w:firstLine="144"/>
        <w:jc w:val="both"/>
        <w:textAlignment w:val="baseline"/>
        <w:rPr>
          <w:rFonts w:ascii="Verdana" w:hAnsi="Verdana" w:cs="Verdana"/>
          <w:spacing w:val="-1"/>
          <w:sz w:val="16"/>
          <w:szCs w:val="16"/>
        </w:rPr>
      </w:pPr>
      <w:r>
        <w:rPr>
          <w:rFonts w:ascii="Verdana" w:hAnsi="Verdana" w:cs="Verdana"/>
          <w:spacing w:val="-1"/>
          <w:sz w:val="16"/>
          <w:szCs w:val="16"/>
        </w:rPr>
        <w:t xml:space="preserve">La réglementation en France est inadaptée à la </w:t>
      </w:r>
      <w:r>
        <w:rPr>
          <w:rFonts w:ascii="Verdana" w:hAnsi="Verdana" w:cs="Verdana"/>
          <w:spacing w:val="-1"/>
          <w:sz w:val="16"/>
          <w:szCs w:val="16"/>
        </w:rPr>
        <w:t>situation. Le besoin de structures d'accueil non traditionnelles, pour jeunes en rupture grave est reconnu depuis la circulaire ministérielle de janvier 1983.</w:t>
      </w:r>
    </w:p>
    <w:p w14:paraId="2BF9B25C" w14:textId="77777777" w:rsidR="00000000" w:rsidRDefault="00EE5E01">
      <w:pPr>
        <w:kinsoku w:val="0"/>
        <w:overflowPunct w:val="0"/>
        <w:autoSpaceDE/>
        <w:autoSpaceDN/>
        <w:adjustRightInd/>
        <w:spacing w:before="6" w:line="191" w:lineRule="exact"/>
        <w:ind w:left="72" w:firstLine="144"/>
        <w:jc w:val="both"/>
        <w:textAlignment w:val="baseline"/>
        <w:rPr>
          <w:rFonts w:ascii="Verdana" w:hAnsi="Verdana" w:cs="Verdana"/>
          <w:sz w:val="16"/>
          <w:szCs w:val="16"/>
        </w:rPr>
      </w:pPr>
      <w:r>
        <w:rPr>
          <w:rFonts w:ascii="Verdana" w:hAnsi="Verdana" w:cs="Verdana"/>
          <w:sz w:val="16"/>
          <w:szCs w:val="16"/>
        </w:rPr>
        <w:t>Mais les textes, les consignes et les habitudes aboutissent à une situation cahotique. La mise en</w:t>
      </w:r>
      <w:r>
        <w:rPr>
          <w:rFonts w:ascii="Verdana" w:hAnsi="Verdana" w:cs="Verdana"/>
          <w:sz w:val="16"/>
          <w:szCs w:val="16"/>
        </w:rPr>
        <w:t xml:space="preserve"> place de la décen</w:t>
      </w:r>
      <w:r>
        <w:rPr>
          <w:rFonts w:ascii="Verdana" w:hAnsi="Verdana" w:cs="Verdana"/>
          <w:sz w:val="16"/>
          <w:szCs w:val="16"/>
        </w:rPr>
        <w:softHyphen/>
        <w:t>tralisation devrait apporter un regard plus humain sur ces questions.</w:t>
      </w:r>
    </w:p>
    <w:p w14:paraId="253C3883" w14:textId="77777777" w:rsidR="00000000" w:rsidRDefault="00EE5E01">
      <w:pPr>
        <w:kinsoku w:val="0"/>
        <w:overflowPunct w:val="0"/>
        <w:autoSpaceDE/>
        <w:autoSpaceDN/>
        <w:adjustRightInd/>
        <w:spacing w:before="187" w:line="193" w:lineRule="exact"/>
        <w:ind w:firstLine="144"/>
        <w:jc w:val="both"/>
        <w:textAlignment w:val="baseline"/>
        <w:rPr>
          <w:rFonts w:ascii="Verdana" w:hAnsi="Verdana" w:cs="Verdana"/>
          <w:sz w:val="16"/>
          <w:szCs w:val="16"/>
        </w:rPr>
      </w:pPr>
      <w:r>
        <w:rPr>
          <w:rFonts w:ascii="Verdana" w:hAnsi="Verdana" w:cs="Verdana"/>
          <w:sz w:val="16"/>
          <w:szCs w:val="16"/>
        </w:rPr>
        <w:br w:type="column"/>
      </w:r>
      <w:r>
        <w:rPr>
          <w:rFonts w:ascii="Verdana" w:hAnsi="Verdana" w:cs="Verdana"/>
          <w:sz w:val="16"/>
          <w:szCs w:val="16"/>
        </w:rPr>
        <w:lastRenderedPageBreak/>
        <w:t>Pour l'instant, c'est le contraire qui se produit. Nous assistons à la fermeture de nombreux lieux.</w:t>
      </w:r>
    </w:p>
    <w:p w14:paraId="1250AFD7" w14:textId="77777777" w:rsidR="00000000" w:rsidRDefault="00EE5E01">
      <w:pPr>
        <w:kinsoku w:val="0"/>
        <w:overflowPunct w:val="0"/>
        <w:autoSpaceDE/>
        <w:autoSpaceDN/>
        <w:adjustRightInd/>
        <w:spacing w:line="192" w:lineRule="exact"/>
        <w:ind w:right="144" w:firstLine="144"/>
        <w:textAlignment w:val="baseline"/>
        <w:rPr>
          <w:rFonts w:ascii="Verdana" w:hAnsi="Verdana" w:cs="Verdana"/>
          <w:sz w:val="16"/>
          <w:szCs w:val="16"/>
        </w:rPr>
      </w:pPr>
      <w:r>
        <w:rPr>
          <w:rFonts w:ascii="Verdana" w:hAnsi="Verdana" w:cs="Verdana"/>
          <w:sz w:val="16"/>
          <w:szCs w:val="16"/>
        </w:rPr>
        <w:t xml:space="preserve">L'année 1985 aura vu le retour dans le circuit rue-prison-hôpital </w:t>
      </w:r>
      <w:r>
        <w:rPr>
          <w:rFonts w:ascii="Verdana" w:hAnsi="Verdana" w:cs="Verdana"/>
          <w:sz w:val="16"/>
          <w:szCs w:val="16"/>
        </w:rPr>
        <w:t>psychiatrique, de plus de 1000 jeunes précédemment accueillis dans des lieux de vie. Ce chiffre sera encore plus important en 1986 si les nouveaux décideurs n'ont pas la sagesse de se pencher sur le problème avant qu'il ne soit trop tard.</w:t>
      </w:r>
    </w:p>
    <w:p w14:paraId="3C769210" w14:textId="77777777" w:rsidR="00000000" w:rsidRDefault="00EE5E01">
      <w:pPr>
        <w:kinsoku w:val="0"/>
        <w:overflowPunct w:val="0"/>
        <w:autoSpaceDE/>
        <w:autoSpaceDN/>
        <w:adjustRightInd/>
        <w:spacing w:before="3" w:line="193" w:lineRule="exact"/>
        <w:ind w:right="144" w:firstLine="144"/>
        <w:jc w:val="both"/>
        <w:textAlignment w:val="baseline"/>
        <w:rPr>
          <w:rFonts w:ascii="Verdana" w:hAnsi="Verdana" w:cs="Verdana"/>
          <w:sz w:val="16"/>
          <w:szCs w:val="16"/>
        </w:rPr>
      </w:pPr>
      <w:r>
        <w:rPr>
          <w:rFonts w:ascii="Verdana" w:hAnsi="Verdana" w:cs="Verdana"/>
          <w:sz w:val="16"/>
          <w:szCs w:val="16"/>
        </w:rPr>
        <w:t>De nombreux jeunes avaient retrouvé leur dignité et l'espoir grâce aux lieux de vie. Les conséquences du retour à la rue de certains d'entre eux éclatera au grand jour. Les remèdes nécessaires coûteront beaucoup plus cher que les économies réalisées aujour</w:t>
      </w:r>
      <w:r>
        <w:rPr>
          <w:rFonts w:ascii="Verdana" w:hAnsi="Verdana" w:cs="Verdana"/>
          <w:sz w:val="16"/>
          <w:szCs w:val="16"/>
        </w:rPr>
        <w:t>d'hui à la légère.</w:t>
      </w:r>
    </w:p>
    <w:p w14:paraId="2BCE4A2D" w14:textId="77777777" w:rsidR="00000000" w:rsidRDefault="00EE5E01">
      <w:pPr>
        <w:kinsoku w:val="0"/>
        <w:overflowPunct w:val="0"/>
        <w:autoSpaceDE/>
        <w:autoSpaceDN/>
        <w:adjustRightInd/>
        <w:spacing w:before="1" w:line="193" w:lineRule="exact"/>
        <w:ind w:right="144" w:firstLine="144"/>
        <w:jc w:val="both"/>
        <w:textAlignment w:val="baseline"/>
        <w:rPr>
          <w:rFonts w:ascii="Verdana" w:hAnsi="Verdana" w:cs="Verdana"/>
          <w:sz w:val="16"/>
          <w:szCs w:val="16"/>
        </w:rPr>
      </w:pPr>
      <w:r>
        <w:rPr>
          <w:rFonts w:ascii="Verdana" w:hAnsi="Verdana" w:cs="Verdana"/>
          <w:sz w:val="16"/>
          <w:szCs w:val="16"/>
        </w:rPr>
        <w:t>La fin de 1985, Année Internationale de la Jeunesse, voit aussi l'arrêt de l'accueil des jeunes par l'Association FON-TENAY. De plus en plus de DDASS, au mépris de décisions de justice, refusent de payer les frais de séjour dûs à l'ASSOC</w:t>
      </w:r>
      <w:r>
        <w:rPr>
          <w:rFonts w:ascii="Verdana" w:hAnsi="Verdana" w:cs="Verdana"/>
          <w:sz w:val="16"/>
          <w:szCs w:val="16"/>
        </w:rPr>
        <w:t>IATION:</w:t>
      </w:r>
    </w:p>
    <w:p w14:paraId="24007C70" w14:textId="77777777" w:rsidR="00000000" w:rsidRDefault="00EE5E01">
      <w:pPr>
        <w:kinsoku w:val="0"/>
        <w:overflowPunct w:val="0"/>
        <w:autoSpaceDE/>
        <w:autoSpaceDN/>
        <w:adjustRightInd/>
        <w:spacing w:before="5" w:line="193" w:lineRule="exact"/>
        <w:ind w:firstLine="144"/>
        <w:textAlignment w:val="baseline"/>
        <w:rPr>
          <w:rFonts w:ascii="Verdana" w:hAnsi="Verdana" w:cs="Verdana"/>
          <w:sz w:val="16"/>
          <w:szCs w:val="16"/>
        </w:rPr>
      </w:pPr>
      <w:r>
        <w:rPr>
          <w:rFonts w:ascii="Verdana" w:hAnsi="Verdana" w:cs="Verdana"/>
          <w:sz w:val="16"/>
          <w:szCs w:val="16"/>
        </w:rPr>
        <w:t>Des procès sont en cours et il est hautement improbable que l'Association percoive l'argent qui lui est dû à l'issue de ces instances en justice.</w:t>
      </w:r>
    </w:p>
    <w:p w14:paraId="41B2913B" w14:textId="77777777" w:rsidR="00000000" w:rsidRDefault="00EE5E01">
      <w:pPr>
        <w:kinsoku w:val="0"/>
        <w:overflowPunct w:val="0"/>
        <w:autoSpaceDE/>
        <w:autoSpaceDN/>
        <w:adjustRightInd/>
        <w:spacing w:line="192" w:lineRule="exact"/>
        <w:ind w:right="144" w:firstLine="144"/>
        <w:jc w:val="both"/>
        <w:textAlignment w:val="baseline"/>
        <w:rPr>
          <w:rFonts w:ascii="Verdana" w:hAnsi="Verdana" w:cs="Verdana"/>
          <w:sz w:val="16"/>
          <w:szCs w:val="16"/>
        </w:rPr>
      </w:pPr>
      <w:r>
        <w:rPr>
          <w:rFonts w:ascii="Verdana" w:hAnsi="Verdana" w:cs="Verdana"/>
          <w:sz w:val="16"/>
          <w:szCs w:val="16"/>
        </w:rPr>
        <w:t xml:space="preserve">Mais aujourd'hui, il n'y a plus d'argent pour nourrir les jeunes, leur donner un toit et tout ce dont </w:t>
      </w:r>
      <w:r>
        <w:rPr>
          <w:rFonts w:ascii="Verdana" w:hAnsi="Verdana" w:cs="Verdana"/>
          <w:sz w:val="16"/>
          <w:szCs w:val="16"/>
        </w:rPr>
        <w:t>ils ont impérativement besoin.</w:t>
      </w:r>
    </w:p>
    <w:p w14:paraId="7A7A5547" w14:textId="77777777" w:rsidR="00000000" w:rsidRDefault="00EE5E01">
      <w:pPr>
        <w:kinsoku w:val="0"/>
        <w:overflowPunct w:val="0"/>
        <w:autoSpaceDE/>
        <w:autoSpaceDN/>
        <w:adjustRightInd/>
        <w:spacing w:before="1" w:line="193" w:lineRule="exact"/>
        <w:ind w:right="144" w:firstLine="144"/>
        <w:jc w:val="both"/>
        <w:textAlignment w:val="baseline"/>
        <w:rPr>
          <w:rFonts w:ascii="Verdana" w:hAnsi="Verdana" w:cs="Verdana"/>
          <w:sz w:val="16"/>
          <w:szCs w:val="16"/>
        </w:rPr>
      </w:pPr>
      <w:r>
        <w:rPr>
          <w:rFonts w:ascii="Verdana" w:hAnsi="Verdana" w:cs="Verdana"/>
          <w:sz w:val="16"/>
          <w:szCs w:val="16"/>
        </w:rPr>
        <w:t>L'Année Internationale de la Femme, de l'Efant, ont eu un autre impact en France. L'année de la Jeunesse est passée inaperçue. monsieur Amadou Mahtar Mibow, Directeur Général de la 'UNESCO déclarait au début de 1985 :</w:t>
      </w:r>
    </w:p>
    <w:p w14:paraId="4226849F" w14:textId="77777777" w:rsidR="00000000" w:rsidRDefault="00EE5E01">
      <w:pPr>
        <w:kinsoku w:val="0"/>
        <w:overflowPunct w:val="0"/>
        <w:autoSpaceDE/>
        <w:autoSpaceDN/>
        <w:adjustRightInd/>
        <w:spacing w:before="8" w:line="193" w:lineRule="exact"/>
        <w:ind w:right="144" w:firstLine="144"/>
        <w:jc w:val="both"/>
        <w:textAlignment w:val="baseline"/>
        <w:rPr>
          <w:rFonts w:ascii="Verdana" w:hAnsi="Verdana" w:cs="Verdana"/>
          <w:sz w:val="16"/>
          <w:szCs w:val="16"/>
        </w:rPr>
      </w:pPr>
      <w:r>
        <w:rPr>
          <w:rFonts w:ascii="Verdana" w:hAnsi="Verdana" w:cs="Verdana"/>
          <w:sz w:val="16"/>
          <w:szCs w:val="16"/>
        </w:rPr>
        <w:t>« Cette</w:t>
      </w:r>
      <w:r>
        <w:rPr>
          <w:rFonts w:ascii="Verdana" w:hAnsi="Verdana" w:cs="Verdana"/>
          <w:sz w:val="16"/>
          <w:szCs w:val="16"/>
        </w:rPr>
        <w:t xml:space="preserve"> année a pour objectif essentiel de sensibiliser l'opinion mondiale à la situation, aux besoins, et aux aspirations des jeunes », et il préconisait « Associer les jeunes à l'examen et à la solution des problèmes de dévelop</w:t>
      </w:r>
      <w:r>
        <w:rPr>
          <w:rFonts w:ascii="Verdana" w:hAnsi="Verdana" w:cs="Verdana"/>
          <w:sz w:val="16"/>
          <w:szCs w:val="16"/>
        </w:rPr>
        <w:softHyphen/>
        <w:t>pement social, économique et cult</w:t>
      </w:r>
      <w:r>
        <w:rPr>
          <w:rFonts w:ascii="Verdana" w:hAnsi="Verdana" w:cs="Verdana"/>
          <w:sz w:val="16"/>
          <w:szCs w:val="16"/>
        </w:rPr>
        <w:t>urel ».</w:t>
      </w:r>
    </w:p>
    <w:p w14:paraId="5ABA9D1B" w14:textId="77777777" w:rsidR="00000000" w:rsidRDefault="00EE5E01">
      <w:pPr>
        <w:kinsoku w:val="0"/>
        <w:overflowPunct w:val="0"/>
        <w:autoSpaceDE/>
        <w:autoSpaceDN/>
        <w:adjustRightInd/>
        <w:spacing w:line="193" w:lineRule="exact"/>
        <w:ind w:right="144" w:firstLine="144"/>
        <w:jc w:val="both"/>
        <w:textAlignment w:val="baseline"/>
        <w:rPr>
          <w:rFonts w:ascii="Verdana" w:hAnsi="Verdana" w:cs="Verdana"/>
          <w:spacing w:val="1"/>
          <w:sz w:val="16"/>
          <w:szCs w:val="16"/>
        </w:rPr>
      </w:pPr>
      <w:r>
        <w:rPr>
          <w:rFonts w:ascii="Verdana" w:hAnsi="Verdana" w:cs="Verdana"/>
          <w:spacing w:val="1"/>
          <w:sz w:val="16"/>
          <w:szCs w:val="16"/>
        </w:rPr>
        <w:t>La France, pays des Droits de l'Homme, ne reconnatt pas d'existence juridique aux moins de 18 ans. Toutes les ten</w:t>
      </w:r>
      <w:r>
        <w:rPr>
          <w:rFonts w:ascii="Verdana" w:hAnsi="Verdana" w:cs="Verdana"/>
          <w:spacing w:val="1"/>
          <w:sz w:val="16"/>
          <w:szCs w:val="16"/>
        </w:rPr>
        <w:softHyphen/>
        <w:t>tatives de l'Association FONTENAY et du CREAF pour organiser une réflexion en vue d'une modification des droits des mineurs se sont he</w:t>
      </w:r>
      <w:r>
        <w:rPr>
          <w:rFonts w:ascii="Verdana" w:hAnsi="Verdana" w:cs="Verdana"/>
          <w:spacing w:val="1"/>
          <w:sz w:val="16"/>
          <w:szCs w:val="16"/>
        </w:rPr>
        <w:t>urtées à des réactions de panique et d'hostilité.</w:t>
      </w:r>
    </w:p>
    <w:p w14:paraId="4429EA60" w14:textId="77777777" w:rsidR="00000000" w:rsidRDefault="00EE5E01">
      <w:pPr>
        <w:kinsoku w:val="0"/>
        <w:overflowPunct w:val="0"/>
        <w:autoSpaceDE/>
        <w:autoSpaceDN/>
        <w:adjustRightInd/>
        <w:spacing w:before="2" w:line="193" w:lineRule="exact"/>
        <w:ind w:right="144" w:firstLine="144"/>
        <w:jc w:val="both"/>
        <w:textAlignment w:val="baseline"/>
        <w:rPr>
          <w:rFonts w:ascii="Verdana" w:hAnsi="Verdana" w:cs="Verdana"/>
          <w:sz w:val="16"/>
          <w:szCs w:val="16"/>
        </w:rPr>
      </w:pPr>
      <w:r>
        <w:rPr>
          <w:rFonts w:ascii="Verdana" w:hAnsi="Verdana" w:cs="Verdana"/>
          <w:sz w:val="16"/>
          <w:szCs w:val="16"/>
        </w:rPr>
        <w:t>Dans les lieux de vie, les jeunes ont la parole, trouvent leur dignité d'homme et de jeune. Cela est insupportable pour cer</w:t>
      </w:r>
      <w:r>
        <w:rPr>
          <w:rFonts w:ascii="Verdana" w:hAnsi="Verdana" w:cs="Verdana"/>
          <w:sz w:val="16"/>
          <w:szCs w:val="16"/>
        </w:rPr>
        <w:softHyphen/>
        <w:t>tains.</w:t>
      </w:r>
    </w:p>
    <w:p w14:paraId="17114F5A" w14:textId="77777777" w:rsidR="00000000" w:rsidRDefault="00EE5E01">
      <w:pPr>
        <w:kinsoku w:val="0"/>
        <w:overflowPunct w:val="0"/>
        <w:autoSpaceDE/>
        <w:autoSpaceDN/>
        <w:adjustRightInd/>
        <w:spacing w:before="4" w:line="192" w:lineRule="exact"/>
        <w:ind w:firstLine="144"/>
        <w:jc w:val="both"/>
        <w:textAlignment w:val="baseline"/>
        <w:rPr>
          <w:rFonts w:ascii="Verdana" w:hAnsi="Verdana" w:cs="Verdana"/>
          <w:sz w:val="16"/>
          <w:szCs w:val="16"/>
        </w:rPr>
      </w:pPr>
      <w:r>
        <w:rPr>
          <w:rFonts w:ascii="Verdana" w:hAnsi="Verdana" w:cs="Verdana"/>
          <w:sz w:val="16"/>
          <w:szCs w:val="16"/>
        </w:rPr>
        <w:t>Voilà l'origine des difficulté</w:t>
      </w:r>
      <w:r>
        <w:rPr>
          <w:rFonts w:ascii="Verdana" w:hAnsi="Verdana" w:cs="Verdana"/>
          <w:sz w:val="16"/>
          <w:szCs w:val="16"/>
        </w:rPr>
        <w:t>s des lieux de vie et de l'Association FONTENAY. Toute recherche de solution pour les jeunes en rupture est inséparabl, de la reconnaissance de la dignité de ces jeunes.</w:t>
      </w:r>
    </w:p>
    <w:p w14:paraId="0E1DE772" w14:textId="77777777" w:rsidR="00000000" w:rsidRDefault="00EE5E01">
      <w:pPr>
        <w:kinsoku w:val="0"/>
        <w:overflowPunct w:val="0"/>
        <w:autoSpaceDE/>
        <w:autoSpaceDN/>
        <w:adjustRightInd/>
        <w:spacing w:before="186" w:line="183" w:lineRule="exact"/>
        <w:textAlignment w:val="baseline"/>
        <w:rPr>
          <w:rFonts w:ascii="Verdana" w:hAnsi="Verdana" w:cs="Verdana"/>
          <w:sz w:val="16"/>
          <w:szCs w:val="16"/>
        </w:rPr>
      </w:pPr>
      <w:r>
        <w:rPr>
          <w:rFonts w:ascii="Verdana" w:hAnsi="Verdana" w:cs="Verdana"/>
          <w:sz w:val="16"/>
          <w:szCs w:val="16"/>
        </w:rPr>
        <w:t>ROGER BOUFFE</w:t>
      </w:r>
    </w:p>
    <w:p w14:paraId="2C44B949" w14:textId="77777777" w:rsidR="00000000" w:rsidRDefault="00EE5E01">
      <w:pPr>
        <w:widowControl/>
        <w:rPr>
          <w:sz w:val="24"/>
          <w:szCs w:val="24"/>
        </w:rPr>
        <w:sectPr w:rsidR="00000000">
          <w:pgSz w:w="11496" w:h="16843"/>
          <w:pgMar w:top="1310" w:right="67" w:bottom="5594" w:left="540" w:header="720" w:footer="720" w:gutter="0"/>
          <w:cols w:num="2" w:space="720" w:equalWidth="0">
            <w:col w:w="5160" w:space="569"/>
            <w:col w:w="5160"/>
          </w:cols>
          <w:noEndnote/>
        </w:sectPr>
      </w:pPr>
    </w:p>
    <w:p w14:paraId="6384FA30" w14:textId="77777777" w:rsidR="00000000" w:rsidRDefault="00EE5E01">
      <w:pPr>
        <w:tabs>
          <w:tab w:val="left" w:pos="4104"/>
        </w:tabs>
        <w:kinsoku w:val="0"/>
        <w:overflowPunct w:val="0"/>
        <w:autoSpaceDE/>
        <w:autoSpaceDN/>
        <w:adjustRightInd/>
        <w:spacing w:line="311" w:lineRule="exact"/>
        <w:ind w:left="792" w:right="72"/>
        <w:textAlignment w:val="baseline"/>
        <w:rPr>
          <w:rFonts w:ascii="Verdana" w:hAnsi="Verdana" w:cs="Verdana"/>
          <w:spacing w:val="-2"/>
          <w:sz w:val="25"/>
          <w:szCs w:val="25"/>
        </w:rPr>
      </w:pPr>
      <w:r>
        <w:rPr>
          <w:noProof/>
        </w:rPr>
        <w:lastRenderedPageBreak/>
        <w:pict w14:anchorId="19C63DA6">
          <v:line id="_x0000_s1460" style="position:absolute;left:0;text-align:left;z-index:435;mso-wrap-distance-left:0;mso-wrap-distance-right:0;mso-position-horizontal-relative:text;mso-position-vertical-relative:text" from="2.3pt,-68.85pt" to="538.35pt,-68.85pt" o:allowincell="f" strokeweight=".25pt">
            <w10:wrap type="square"/>
          </v:line>
        </w:pict>
      </w:r>
      <w:r>
        <w:rPr>
          <w:noProof/>
        </w:rPr>
        <w:pict w14:anchorId="6537BF2D">
          <v:line id="_x0000_s1461" style="position:absolute;left:0;text-align:left;z-index:436;mso-wrap-distance-left:0;mso-wrap-distance-right:0;mso-position-horizontal-relative:text;mso-position-vertical-relative:text" from="2.3pt,-61.9pt" to="94.5pt,-61.9pt" o:allowincell="f" strokeweight=".25pt">
            <w10:wrap type="square"/>
          </v:line>
        </w:pict>
      </w:r>
      <w:r>
        <w:rPr>
          <w:rFonts w:ascii="Verdana" w:hAnsi="Verdana" w:cs="Verdana"/>
          <w:b/>
          <w:bCs/>
          <w:spacing w:val="-2"/>
          <w:sz w:val="25"/>
          <w:szCs w:val="25"/>
        </w:rPr>
        <w:t xml:space="preserve">LE </w:t>
      </w:r>
      <w:r>
        <w:rPr>
          <w:rFonts w:ascii="Verdana" w:hAnsi="Verdana" w:cs="Verdana"/>
          <w:spacing w:val="-2"/>
          <w:sz w:val="25"/>
          <w:szCs w:val="25"/>
        </w:rPr>
        <w:t>oln, ,E1f1,9tY1H</w:t>
      </w:r>
      <w:r>
        <w:rPr>
          <w:rFonts w:ascii="Verdana" w:hAnsi="Verdana" w:cs="Verdana"/>
          <w:spacing w:val="-2"/>
          <w:sz w:val="25"/>
          <w:szCs w:val="25"/>
          <w:vertAlign w:val="superscript"/>
        </w:rPr>
        <w:t>-</w:t>
      </w:r>
      <w:r>
        <w:rPr>
          <w:rFonts w:ascii="Verdana" w:hAnsi="Verdana" w:cs="Verdana"/>
          <w:spacing w:val="-2"/>
          <w:sz w:val="25"/>
          <w:szCs w:val="25"/>
        </w:rPr>
        <w:tab/>
        <w:t>IJI</w:t>
      </w:r>
    </w:p>
    <w:p w14:paraId="7F7EE703" w14:textId="77777777" w:rsidR="00000000" w:rsidRDefault="00EE5E01">
      <w:pPr>
        <w:kinsoku w:val="0"/>
        <w:overflowPunct w:val="0"/>
        <w:autoSpaceDE/>
        <w:autoSpaceDN/>
        <w:adjustRightInd/>
        <w:spacing w:before="678" w:line="193" w:lineRule="exact"/>
        <w:ind w:left="72" w:right="72" w:firstLine="216"/>
        <w:jc w:val="both"/>
        <w:textAlignment w:val="baseline"/>
        <w:rPr>
          <w:rFonts w:ascii="Verdana" w:hAnsi="Verdana" w:cs="Verdana"/>
          <w:spacing w:val="-3"/>
          <w:sz w:val="16"/>
          <w:szCs w:val="16"/>
        </w:rPr>
      </w:pPr>
      <w:r>
        <w:rPr>
          <w:rFonts w:ascii="Verdana" w:hAnsi="Verdana" w:cs="Verdana"/>
          <w:spacing w:val="-3"/>
          <w:sz w:val="16"/>
          <w:szCs w:val="16"/>
        </w:rPr>
        <w:t>Au fur et à me</w:t>
      </w:r>
      <w:r>
        <w:rPr>
          <w:rFonts w:ascii="Verdana" w:hAnsi="Verdana" w:cs="Verdana"/>
          <w:spacing w:val="-3"/>
          <w:sz w:val="16"/>
          <w:szCs w:val="16"/>
        </w:rPr>
        <w:t>sure des rencontres et des échanges, de plus en plus se dessine le besoin de mettre en place un outil de communication permettant à toutes les richesses existantes dans les lieux de vie, de ne pas se perdre. Le CREAF souhaite se donner les moyens de les re</w:t>
      </w:r>
      <w:r>
        <w:rPr>
          <w:rFonts w:ascii="Verdana" w:hAnsi="Verdana" w:cs="Verdana"/>
          <w:spacing w:val="-3"/>
          <w:sz w:val="16"/>
          <w:szCs w:val="16"/>
        </w:rPr>
        <w:t>transmettre à tous.</w:t>
      </w:r>
    </w:p>
    <w:p w14:paraId="42716DA7" w14:textId="77777777" w:rsidR="00000000" w:rsidRDefault="00EE5E01">
      <w:pPr>
        <w:kinsoku w:val="0"/>
        <w:overflowPunct w:val="0"/>
        <w:autoSpaceDE/>
        <w:autoSpaceDN/>
        <w:adjustRightInd/>
        <w:spacing w:before="1" w:line="193" w:lineRule="exact"/>
        <w:ind w:left="72" w:right="72" w:firstLine="216"/>
        <w:jc w:val="both"/>
        <w:textAlignment w:val="baseline"/>
        <w:rPr>
          <w:rFonts w:ascii="Verdana" w:hAnsi="Verdana" w:cs="Verdana"/>
          <w:spacing w:val="-1"/>
          <w:sz w:val="16"/>
          <w:szCs w:val="16"/>
        </w:rPr>
      </w:pPr>
      <w:r>
        <w:rPr>
          <w:rFonts w:ascii="Verdana" w:hAnsi="Verdana" w:cs="Verdana"/>
          <w:spacing w:val="-1"/>
          <w:sz w:val="16"/>
          <w:szCs w:val="16"/>
        </w:rPr>
        <w:t>Les besoins en formation pour les animateurs permanents des lieux est l'une des principales préoccupations du CREAF. Les actions de formation sont ouvertes aux travailleurs sociaux et de santé, ainsi qu'aux parents : ce brassage est sou</w:t>
      </w:r>
      <w:r>
        <w:rPr>
          <w:rFonts w:ascii="Verdana" w:hAnsi="Verdana" w:cs="Verdana"/>
          <w:spacing w:val="-1"/>
          <w:sz w:val="16"/>
          <w:szCs w:val="16"/>
        </w:rPr>
        <w:t>rce de grandes richesses pour les uns et pour les autres. Les principaux sujets de fond concernant la relation éducative sont abordés avec un regard neuf et avec le souci du respect du jeune, de l'authenticité et de l'efficacité. Des réflexions et des conc</w:t>
      </w:r>
      <w:r>
        <w:rPr>
          <w:rFonts w:ascii="Verdana" w:hAnsi="Verdana" w:cs="Verdana"/>
          <w:spacing w:val="-1"/>
          <w:sz w:val="16"/>
          <w:szCs w:val="16"/>
        </w:rPr>
        <w:t>ertations sont organisées pour une meilleure con</w:t>
      </w:r>
      <w:r>
        <w:rPr>
          <w:rFonts w:ascii="Verdana" w:hAnsi="Verdana" w:cs="Verdana"/>
          <w:spacing w:val="-1"/>
          <w:sz w:val="16"/>
          <w:szCs w:val="16"/>
        </w:rPr>
        <w:softHyphen/>
        <w:t>naissance de la vie associative, tant dans sa gestion que dans sa vie interne et publique. Des contacts sont pris avec des associations qui animent la vie de quartier et de village. Des réunions de parents d</w:t>
      </w:r>
      <w:r>
        <w:rPr>
          <w:rFonts w:ascii="Verdana" w:hAnsi="Verdana" w:cs="Verdana"/>
          <w:spacing w:val="-1"/>
          <w:sz w:val="16"/>
          <w:szCs w:val="16"/>
        </w:rPr>
        <w:t>e jeunes accueillis ont été à l'origine des associations familiales.</w:t>
      </w:r>
    </w:p>
    <w:p w14:paraId="14887A69" w14:textId="77777777" w:rsidR="00000000" w:rsidRDefault="00EE5E01">
      <w:pPr>
        <w:kinsoku w:val="0"/>
        <w:overflowPunct w:val="0"/>
        <w:autoSpaceDE/>
        <w:autoSpaceDN/>
        <w:adjustRightInd/>
        <w:spacing w:before="1" w:line="193" w:lineRule="exact"/>
        <w:ind w:left="72" w:right="72" w:firstLine="216"/>
        <w:jc w:val="both"/>
        <w:textAlignment w:val="baseline"/>
        <w:rPr>
          <w:rFonts w:ascii="Verdana" w:hAnsi="Verdana" w:cs="Verdana"/>
          <w:sz w:val="16"/>
          <w:szCs w:val="16"/>
        </w:rPr>
      </w:pPr>
      <w:r>
        <w:rPr>
          <w:rFonts w:ascii="Verdana" w:hAnsi="Verdana" w:cs="Verdana"/>
          <w:sz w:val="16"/>
          <w:szCs w:val="16"/>
        </w:rPr>
        <w:t>Le CREAF a déposé un projet de recherche « innovation éducative et miroir social ». A l'heure de la décentralisation, une réflexion est en cours pour mettre en place les moyens d'une véri</w:t>
      </w:r>
      <w:r>
        <w:rPr>
          <w:rFonts w:ascii="Verdana" w:hAnsi="Verdana" w:cs="Verdana"/>
          <w:sz w:val="16"/>
          <w:szCs w:val="16"/>
        </w:rPr>
        <w:t>table communication avec les nombreux décideurs. Par ailleurs, une enquête auprès des animateurs de lieux de vie, usagers et services cherchant à placer des jeunes, a été lancée à l'occasion du Forum de la Vallée du Lot, à l'aide de questionnaires.</w:t>
      </w:r>
    </w:p>
    <w:p w14:paraId="52CCC058" w14:textId="77777777" w:rsidR="00000000" w:rsidRDefault="00EE5E01">
      <w:pPr>
        <w:kinsoku w:val="0"/>
        <w:overflowPunct w:val="0"/>
        <w:autoSpaceDE/>
        <w:autoSpaceDN/>
        <w:adjustRightInd/>
        <w:spacing w:line="192" w:lineRule="exact"/>
        <w:ind w:left="72" w:right="72" w:firstLine="216"/>
        <w:jc w:val="both"/>
        <w:textAlignment w:val="baseline"/>
        <w:rPr>
          <w:rFonts w:ascii="Verdana" w:hAnsi="Verdana" w:cs="Verdana"/>
          <w:sz w:val="16"/>
          <w:szCs w:val="16"/>
        </w:rPr>
      </w:pPr>
      <w:r>
        <w:rPr>
          <w:rFonts w:ascii="Verdana" w:hAnsi="Verdana" w:cs="Verdana"/>
          <w:sz w:val="16"/>
          <w:szCs w:val="16"/>
        </w:rPr>
        <w:t>Le Foru</w:t>
      </w:r>
      <w:r>
        <w:rPr>
          <w:rFonts w:ascii="Verdana" w:hAnsi="Verdana" w:cs="Verdana"/>
          <w:sz w:val="16"/>
          <w:szCs w:val="16"/>
        </w:rPr>
        <w:t>m, organisé par le CREAF en septembre 1985,  dans le cadre de l'Année Internationale de la Jeunesse, avait pour thème : « Autres regards pour la relation éducative ». Il a permis :</w:t>
      </w:r>
    </w:p>
    <w:p w14:paraId="13FBE4A3" w14:textId="77777777" w:rsidR="00000000" w:rsidRDefault="00EE5E01">
      <w:pPr>
        <w:kinsoku w:val="0"/>
        <w:overflowPunct w:val="0"/>
        <w:autoSpaceDE/>
        <w:autoSpaceDN/>
        <w:adjustRightInd/>
        <w:spacing w:line="191" w:lineRule="exact"/>
        <w:ind w:left="72" w:right="72"/>
        <w:jc w:val="both"/>
        <w:textAlignment w:val="baseline"/>
        <w:rPr>
          <w:rFonts w:ascii="Verdana" w:hAnsi="Verdana" w:cs="Verdana"/>
          <w:sz w:val="16"/>
          <w:szCs w:val="16"/>
        </w:rPr>
      </w:pPr>
      <w:r>
        <w:rPr>
          <w:rFonts w:ascii="Verdana" w:hAnsi="Verdana" w:cs="Verdana"/>
          <w:sz w:val="16"/>
          <w:szCs w:val="16"/>
        </w:rPr>
        <w:t>- de mettre en é</w:t>
      </w:r>
      <w:r>
        <w:rPr>
          <w:rFonts w:ascii="Verdana" w:hAnsi="Verdana" w:cs="Verdana"/>
          <w:sz w:val="16"/>
          <w:szCs w:val="16"/>
        </w:rPr>
        <w:t>vidence les ponts qui sont possibles de ten</w:t>
      </w:r>
      <w:r>
        <w:rPr>
          <w:rFonts w:ascii="Verdana" w:hAnsi="Verdana" w:cs="Verdana"/>
          <w:sz w:val="16"/>
          <w:szCs w:val="16"/>
        </w:rPr>
        <w:softHyphen/>
        <w:t>dre entre les institutions et les « alternatives » à toutes for</w:t>
      </w:r>
      <w:r>
        <w:rPr>
          <w:rFonts w:ascii="Verdana" w:hAnsi="Verdana" w:cs="Verdana"/>
          <w:sz w:val="16"/>
          <w:szCs w:val="16"/>
        </w:rPr>
        <w:softHyphen/>
        <w:t>mes d'aliénation...</w:t>
      </w:r>
    </w:p>
    <w:p w14:paraId="417EED93" w14:textId="77777777" w:rsidR="00000000" w:rsidRDefault="00EE5E01">
      <w:pPr>
        <w:numPr>
          <w:ilvl w:val="0"/>
          <w:numId w:val="51"/>
        </w:numPr>
        <w:kinsoku w:val="0"/>
        <w:overflowPunct w:val="0"/>
        <w:autoSpaceDE/>
        <w:autoSpaceDN/>
        <w:adjustRightInd/>
        <w:spacing w:before="1" w:line="193" w:lineRule="exact"/>
        <w:ind w:right="72"/>
        <w:jc w:val="both"/>
        <w:textAlignment w:val="baseline"/>
        <w:rPr>
          <w:rFonts w:ascii="Verdana" w:hAnsi="Verdana" w:cs="Verdana"/>
          <w:sz w:val="16"/>
          <w:szCs w:val="16"/>
        </w:rPr>
      </w:pPr>
      <w:r>
        <w:rPr>
          <w:rFonts w:ascii="Verdana" w:hAnsi="Verdana" w:cs="Verdana"/>
          <w:sz w:val="16"/>
          <w:szCs w:val="16"/>
        </w:rPr>
        <w:t>Il a fait le constat d'une réponse nécessaire à un besoin af</w:t>
      </w:r>
      <w:r>
        <w:rPr>
          <w:rFonts w:ascii="Verdana" w:hAnsi="Verdana" w:cs="Verdana"/>
          <w:sz w:val="16"/>
          <w:szCs w:val="16"/>
        </w:rPr>
        <w:softHyphen/>
        <w:t>fectif.</w:t>
      </w:r>
    </w:p>
    <w:p w14:paraId="3D6CE842" w14:textId="77777777" w:rsidR="00000000" w:rsidRDefault="00EE5E01">
      <w:pPr>
        <w:kinsoku w:val="0"/>
        <w:overflowPunct w:val="0"/>
        <w:autoSpaceDE/>
        <w:autoSpaceDN/>
        <w:adjustRightInd/>
        <w:spacing w:before="12" w:line="193" w:lineRule="exact"/>
        <w:ind w:left="72" w:right="72"/>
        <w:jc w:val="both"/>
        <w:textAlignment w:val="baseline"/>
        <w:rPr>
          <w:rFonts w:ascii="Verdana" w:hAnsi="Verdana" w:cs="Verdana"/>
          <w:sz w:val="16"/>
          <w:szCs w:val="16"/>
        </w:rPr>
      </w:pPr>
      <w:r>
        <w:rPr>
          <w:rFonts w:ascii="Verdana" w:hAnsi="Verdana" w:cs="Verdana"/>
          <w:sz w:val="16"/>
          <w:szCs w:val="16"/>
        </w:rPr>
        <w:t>- Les participants souhaitent mettre en oeuvre les moye</w:t>
      </w:r>
      <w:r>
        <w:rPr>
          <w:rFonts w:ascii="Verdana" w:hAnsi="Verdana" w:cs="Verdana"/>
          <w:sz w:val="16"/>
          <w:szCs w:val="16"/>
        </w:rPr>
        <w:t>ns permettant une démarginalisation des jeunes en difficulté.</w:t>
      </w:r>
    </w:p>
    <w:p w14:paraId="16170D3D" w14:textId="77777777" w:rsidR="00000000" w:rsidRDefault="00EE5E01">
      <w:pPr>
        <w:kinsoku w:val="0"/>
        <w:overflowPunct w:val="0"/>
        <w:autoSpaceDE/>
        <w:autoSpaceDN/>
        <w:adjustRightInd/>
        <w:spacing w:line="192" w:lineRule="exact"/>
        <w:ind w:left="72" w:right="72"/>
        <w:jc w:val="both"/>
        <w:textAlignment w:val="baseline"/>
        <w:rPr>
          <w:rFonts w:ascii="Verdana" w:hAnsi="Verdana" w:cs="Verdana"/>
          <w:sz w:val="16"/>
          <w:szCs w:val="16"/>
        </w:rPr>
      </w:pPr>
      <w:r>
        <w:rPr>
          <w:rFonts w:ascii="Verdana" w:hAnsi="Verdana" w:cs="Verdana"/>
          <w:sz w:val="16"/>
          <w:szCs w:val="16"/>
        </w:rPr>
        <w:t>- Dans de nombreux débats, les préoccupations économiques des lieux de vie sont apparues importantes pour leur devenir. De nouvelles rencontres de réflexion et des ac</w:t>
      </w:r>
      <w:r>
        <w:rPr>
          <w:rFonts w:ascii="Verdana" w:hAnsi="Verdana" w:cs="Verdana"/>
          <w:sz w:val="16"/>
          <w:szCs w:val="16"/>
        </w:rPr>
        <w:softHyphen/>
        <w:t>tions ont été programmées.</w:t>
      </w:r>
    </w:p>
    <w:p w14:paraId="0D6387CC" w14:textId="77777777" w:rsidR="00000000" w:rsidRDefault="00EE5E01">
      <w:pPr>
        <w:numPr>
          <w:ilvl w:val="0"/>
          <w:numId w:val="51"/>
        </w:numPr>
        <w:kinsoku w:val="0"/>
        <w:overflowPunct w:val="0"/>
        <w:autoSpaceDE/>
        <w:autoSpaceDN/>
        <w:adjustRightInd/>
        <w:spacing w:before="2" w:line="193" w:lineRule="exact"/>
        <w:ind w:right="72"/>
        <w:jc w:val="both"/>
        <w:textAlignment w:val="baseline"/>
        <w:rPr>
          <w:rFonts w:ascii="Verdana" w:hAnsi="Verdana" w:cs="Verdana"/>
          <w:sz w:val="16"/>
          <w:szCs w:val="16"/>
        </w:rPr>
      </w:pPr>
      <w:r>
        <w:rPr>
          <w:rFonts w:ascii="Verdana" w:hAnsi="Verdana" w:cs="Verdana"/>
          <w:sz w:val="16"/>
          <w:szCs w:val="16"/>
        </w:rPr>
        <w:t>Les participants ont souhaité renouveler l'expérience de ce type de rencontre.</w:t>
      </w:r>
    </w:p>
    <w:p w14:paraId="3E5D5E26" w14:textId="77777777" w:rsidR="00000000" w:rsidRDefault="00EE5E01">
      <w:pPr>
        <w:kinsoku w:val="0"/>
        <w:overflowPunct w:val="0"/>
        <w:autoSpaceDE/>
        <w:autoSpaceDN/>
        <w:adjustRightInd/>
        <w:spacing w:before="199" w:line="191" w:lineRule="exact"/>
        <w:ind w:left="72" w:right="72" w:firstLine="216"/>
        <w:jc w:val="both"/>
        <w:textAlignment w:val="baseline"/>
        <w:rPr>
          <w:rFonts w:ascii="Verdana" w:hAnsi="Verdana" w:cs="Verdana"/>
          <w:sz w:val="16"/>
          <w:szCs w:val="16"/>
        </w:rPr>
      </w:pPr>
      <w:r>
        <w:rPr>
          <w:noProof/>
        </w:rPr>
        <w:pict w14:anchorId="26AE1231">
          <v:shape id="_x0000_s1462" type="#_x0000_t202" style="position:absolute;left:0;text-align:left;margin-left:4.65pt;margin-top:815.3pt;width:19.75pt;height:9.6pt;z-index:437;mso-wrap-edited:f;mso-wrap-distance-left:0;mso-wrap-distance-top:0;mso-wrap-distance-right:0;mso-wrap-distance-bottom:0;mso-position-horizontal-relative:page;mso-position-vertical-relative:page" wrapcoords="-62 0 -62 21600 21662 21600 21662 0 -62 0" o:allowincell="f" stroked="f">
            <v:textbox inset="0,0,0,0">
              <w:txbxContent>
                <w:p w14:paraId="7483A53E" w14:textId="77777777" w:rsidR="00000000" w:rsidRDefault="00EE5E01">
                  <w:pPr>
                    <w:kinsoku w:val="0"/>
                    <w:overflowPunct w:val="0"/>
                    <w:autoSpaceDE/>
                    <w:autoSpaceDN/>
                    <w:adjustRightInd/>
                    <w:spacing w:line="182" w:lineRule="exact"/>
                    <w:textAlignment w:val="baseline"/>
                    <w:rPr>
                      <w:rFonts w:ascii="Verdana" w:hAnsi="Verdana" w:cs="Verdana"/>
                      <w:spacing w:val="26"/>
                      <w:sz w:val="16"/>
                      <w:szCs w:val="16"/>
                    </w:rPr>
                  </w:pPr>
                  <w:r>
                    <w:rPr>
                      <w:rFonts w:ascii="Verdana" w:hAnsi="Verdana" w:cs="Verdana"/>
                      <w:spacing w:val="26"/>
                      <w:sz w:val="16"/>
                      <w:szCs w:val="16"/>
                    </w:rPr>
                    <w:t>64</w:t>
                  </w:r>
                </w:p>
              </w:txbxContent>
            </v:textbox>
            <w10:wrap type="square" anchorx="page" anchory="page"/>
          </v:shape>
        </w:pict>
      </w:r>
      <w:r>
        <w:rPr>
          <w:rFonts w:ascii="Verdana" w:hAnsi="Verdana" w:cs="Verdana"/>
          <w:sz w:val="16"/>
          <w:szCs w:val="16"/>
        </w:rPr>
        <w:t>Des échanges épistolaires avec Roger Bouffé, démarré dans ce numéro commun, se poursuivent. Dès aujourd'hui, vous pouvez nous envoyer vos réflexions et propositions.</w:t>
      </w:r>
    </w:p>
    <w:p w14:paraId="1EF1A4C2" w14:textId="77777777" w:rsidR="00000000" w:rsidRDefault="00EE5E01">
      <w:pPr>
        <w:tabs>
          <w:tab w:val="left" w:pos="2592"/>
          <w:tab w:val="left" w:pos="3816"/>
        </w:tabs>
        <w:kinsoku w:val="0"/>
        <w:overflowPunct w:val="0"/>
        <w:autoSpaceDE/>
        <w:autoSpaceDN/>
        <w:adjustRightInd/>
        <w:spacing w:before="48" w:line="187" w:lineRule="exact"/>
        <w:ind w:left="144"/>
        <w:textAlignment w:val="baseline"/>
        <w:rPr>
          <w:rFonts w:ascii="Verdana" w:hAnsi="Verdana" w:cs="Verdana"/>
          <w:spacing w:val="3"/>
          <w:sz w:val="16"/>
          <w:szCs w:val="16"/>
        </w:rPr>
      </w:pPr>
      <w:r>
        <w:rPr>
          <w:rFonts w:ascii="Verdana" w:hAnsi="Verdana" w:cs="Verdana"/>
          <w:sz w:val="16"/>
          <w:szCs w:val="16"/>
        </w:rPr>
        <w:br w:type="column"/>
      </w:r>
      <w:r>
        <w:rPr>
          <w:rFonts w:ascii="Verdana" w:hAnsi="Verdana" w:cs="Verdana"/>
          <w:spacing w:val="3"/>
          <w:sz w:val="16"/>
          <w:szCs w:val="16"/>
        </w:rPr>
        <w:t>LES PROJETS DE 1986</w:t>
      </w:r>
      <w:r>
        <w:rPr>
          <w:rFonts w:ascii="Verdana" w:hAnsi="Verdana" w:cs="Verdana"/>
          <w:spacing w:val="3"/>
          <w:sz w:val="16"/>
          <w:szCs w:val="16"/>
        </w:rPr>
        <w:tab/>
        <w:t>ln</w:t>
      </w:r>
      <w:r>
        <w:rPr>
          <w:rFonts w:ascii="Verdana" w:hAnsi="Verdana" w:cs="Verdana"/>
          <w:spacing w:val="3"/>
          <w:sz w:val="16"/>
          <w:szCs w:val="16"/>
        </w:rPr>
        <w:tab/>
        <w:t>ln</w:t>
      </w:r>
    </w:p>
    <w:p w14:paraId="374A6EDC" w14:textId="77777777" w:rsidR="00000000" w:rsidRDefault="00EE5E01">
      <w:pPr>
        <w:kinsoku w:val="0"/>
        <w:overflowPunct w:val="0"/>
        <w:autoSpaceDE/>
        <w:autoSpaceDN/>
        <w:adjustRightInd/>
        <w:spacing w:before="181" w:line="193" w:lineRule="exact"/>
        <w:ind w:left="144" w:firstLine="144"/>
        <w:jc w:val="both"/>
        <w:textAlignment w:val="baseline"/>
        <w:rPr>
          <w:rFonts w:ascii="Verdana" w:hAnsi="Verdana" w:cs="Verdana"/>
          <w:spacing w:val="-1"/>
          <w:sz w:val="16"/>
          <w:szCs w:val="16"/>
        </w:rPr>
      </w:pPr>
      <w:r>
        <w:rPr>
          <w:noProof/>
        </w:rPr>
        <w:pict w14:anchorId="7EFCAA67">
          <v:line id="_x0000_s1463" style="position:absolute;left:0;text-align:left;z-index:438;mso-wrap-distance-left:0;mso-wrap-distance-right:0;mso-position-horizontal-relative:page;mso-position-vertical-relative:page" from="432.7pt,117.35pt" to="515.8pt,117.35pt" o:allowincell="f" strokeweight=".25pt">
            <w10:wrap type="square" anchorx="page" anchory="page"/>
          </v:line>
        </w:pict>
      </w:r>
      <w:r>
        <w:rPr>
          <w:rFonts w:ascii="Verdana" w:hAnsi="Verdana" w:cs="Verdana"/>
          <w:spacing w:val="-1"/>
          <w:sz w:val="16"/>
          <w:szCs w:val="16"/>
        </w:rPr>
        <w:t>La décision d'organiser un nouveau Forum n'est pas encore prise. Le CREAF souhaite regrouper ses efforts avec ceux d'autres associations, pour une action commune. Le thème «</w:t>
      </w:r>
    </w:p>
    <w:p w14:paraId="3D8BB33B" w14:textId="77777777" w:rsidR="00000000" w:rsidRDefault="00EE5E01">
      <w:pPr>
        <w:numPr>
          <w:ilvl w:val="0"/>
          <w:numId w:val="52"/>
        </w:numPr>
        <w:kinsoku w:val="0"/>
        <w:overflowPunct w:val="0"/>
        <w:autoSpaceDE/>
        <w:autoSpaceDN/>
        <w:adjustRightInd/>
        <w:spacing w:line="193" w:lineRule="exact"/>
        <w:jc w:val="both"/>
        <w:textAlignment w:val="baseline"/>
        <w:rPr>
          <w:rFonts w:ascii="Verdana" w:hAnsi="Verdana" w:cs="Verdana"/>
          <w:sz w:val="16"/>
          <w:szCs w:val="16"/>
        </w:rPr>
      </w:pPr>
      <w:r>
        <w:rPr>
          <w:rFonts w:ascii="Verdana" w:hAnsi="Verdana" w:cs="Verdana"/>
          <w:sz w:val="16"/>
          <w:szCs w:val="16"/>
        </w:rPr>
        <w:t>Autres Regards pour la Relation Educative » sera r</w:t>
      </w:r>
      <w:r>
        <w:rPr>
          <w:rFonts w:ascii="Verdana" w:hAnsi="Verdana" w:cs="Verdana"/>
          <w:sz w:val="16"/>
          <w:szCs w:val="16"/>
        </w:rPr>
        <w:t>epris, mais il peut cohabiter dans une grande rencontre avec d'autres thèmes proposés par ses partenaires.</w:t>
      </w:r>
    </w:p>
    <w:p w14:paraId="3367B8F3" w14:textId="77777777" w:rsidR="00000000" w:rsidRDefault="00EE5E01">
      <w:pPr>
        <w:kinsoku w:val="0"/>
        <w:overflowPunct w:val="0"/>
        <w:autoSpaceDE/>
        <w:autoSpaceDN/>
        <w:adjustRightInd/>
        <w:spacing w:before="2" w:line="193" w:lineRule="exact"/>
        <w:ind w:left="144" w:firstLine="144"/>
        <w:jc w:val="both"/>
        <w:textAlignment w:val="baseline"/>
        <w:rPr>
          <w:rFonts w:ascii="Verdana" w:hAnsi="Verdana" w:cs="Verdana"/>
          <w:sz w:val="16"/>
          <w:szCs w:val="16"/>
        </w:rPr>
      </w:pPr>
      <w:r>
        <w:rPr>
          <w:rFonts w:ascii="Verdana" w:hAnsi="Verdana" w:cs="Verdana"/>
          <w:sz w:val="16"/>
          <w:szCs w:val="16"/>
        </w:rPr>
        <w:t>Une journée nationale est en préparation et y collaborent dès à present plusieurs travailleurs sociaux, chercheurs et associations.</w:t>
      </w:r>
    </w:p>
    <w:p w14:paraId="2D2F05F0" w14:textId="77777777" w:rsidR="00000000" w:rsidRDefault="00EE5E01">
      <w:pPr>
        <w:kinsoku w:val="0"/>
        <w:overflowPunct w:val="0"/>
        <w:autoSpaceDE/>
        <w:autoSpaceDN/>
        <w:adjustRightInd/>
        <w:spacing w:line="192" w:lineRule="exact"/>
        <w:ind w:left="288"/>
        <w:jc w:val="both"/>
        <w:textAlignment w:val="baseline"/>
        <w:rPr>
          <w:rFonts w:ascii="Verdana" w:hAnsi="Verdana" w:cs="Verdana"/>
          <w:spacing w:val="-4"/>
          <w:sz w:val="16"/>
          <w:szCs w:val="16"/>
        </w:rPr>
      </w:pPr>
      <w:r>
        <w:rPr>
          <w:rFonts w:ascii="Verdana" w:hAnsi="Verdana" w:cs="Verdana"/>
          <w:spacing w:val="-4"/>
          <w:sz w:val="16"/>
          <w:szCs w:val="16"/>
        </w:rPr>
        <w:t>Les thèmes retenu</w:t>
      </w:r>
      <w:r>
        <w:rPr>
          <w:rFonts w:ascii="Verdana" w:hAnsi="Verdana" w:cs="Verdana"/>
          <w:spacing w:val="-4"/>
          <w:sz w:val="16"/>
          <w:szCs w:val="16"/>
        </w:rPr>
        <w:t>s à ce jour sont :</w:t>
      </w:r>
    </w:p>
    <w:p w14:paraId="0003A2DB" w14:textId="77777777" w:rsidR="00000000" w:rsidRDefault="00EE5E01">
      <w:pPr>
        <w:kinsoku w:val="0"/>
        <w:overflowPunct w:val="0"/>
        <w:autoSpaceDE/>
        <w:autoSpaceDN/>
        <w:adjustRightInd/>
        <w:spacing w:line="192" w:lineRule="exact"/>
        <w:ind w:left="144" w:firstLine="144"/>
        <w:jc w:val="both"/>
        <w:textAlignment w:val="baseline"/>
        <w:rPr>
          <w:rFonts w:ascii="Verdana" w:hAnsi="Verdana" w:cs="Verdana"/>
          <w:sz w:val="16"/>
          <w:szCs w:val="16"/>
        </w:rPr>
      </w:pPr>
      <w:r>
        <w:rPr>
          <w:rFonts w:ascii="Verdana" w:hAnsi="Verdana" w:cs="Verdana"/>
          <w:sz w:val="16"/>
          <w:szCs w:val="16"/>
        </w:rPr>
        <w:t>- quelles solutions pour les jeunes en rupture avec les in</w:t>
      </w:r>
      <w:r>
        <w:rPr>
          <w:rFonts w:ascii="Verdana" w:hAnsi="Verdana" w:cs="Verdana"/>
          <w:sz w:val="16"/>
          <w:szCs w:val="16"/>
        </w:rPr>
        <w:softHyphen/>
        <w:t>stitutions 7</w:t>
      </w:r>
    </w:p>
    <w:p w14:paraId="268B56CB" w14:textId="77777777" w:rsidR="00000000" w:rsidRDefault="00EE5E01">
      <w:pPr>
        <w:kinsoku w:val="0"/>
        <w:overflowPunct w:val="0"/>
        <w:autoSpaceDE/>
        <w:autoSpaceDN/>
        <w:adjustRightInd/>
        <w:spacing w:line="192" w:lineRule="exact"/>
        <w:ind w:left="144" w:firstLine="144"/>
        <w:jc w:val="both"/>
        <w:textAlignment w:val="baseline"/>
        <w:rPr>
          <w:rFonts w:ascii="Verdana" w:hAnsi="Verdana" w:cs="Verdana"/>
          <w:sz w:val="16"/>
          <w:szCs w:val="16"/>
        </w:rPr>
      </w:pPr>
      <w:r>
        <w:rPr>
          <w:rFonts w:ascii="Verdana" w:hAnsi="Verdana" w:cs="Verdana"/>
          <w:sz w:val="16"/>
          <w:szCs w:val="16"/>
        </w:rPr>
        <w:t>- intérêt et limites des lieux de vie. Leur avenir dans le con</w:t>
      </w:r>
      <w:r>
        <w:rPr>
          <w:rFonts w:ascii="Verdana" w:hAnsi="Verdana" w:cs="Verdana"/>
          <w:sz w:val="16"/>
          <w:szCs w:val="16"/>
        </w:rPr>
        <w:softHyphen/>
        <w:t>texte administratif actuel. Quelles propositions 7</w:t>
      </w:r>
    </w:p>
    <w:p w14:paraId="4A8D7C2B" w14:textId="77777777" w:rsidR="00000000" w:rsidRDefault="00EE5E01">
      <w:pPr>
        <w:kinsoku w:val="0"/>
        <w:overflowPunct w:val="0"/>
        <w:autoSpaceDE/>
        <w:autoSpaceDN/>
        <w:adjustRightInd/>
        <w:spacing w:before="7" w:line="193" w:lineRule="exact"/>
        <w:ind w:left="144" w:firstLine="144"/>
        <w:jc w:val="both"/>
        <w:textAlignment w:val="baseline"/>
        <w:rPr>
          <w:rFonts w:ascii="Verdana" w:hAnsi="Verdana" w:cs="Verdana"/>
          <w:spacing w:val="-2"/>
          <w:sz w:val="16"/>
          <w:szCs w:val="16"/>
        </w:rPr>
      </w:pPr>
      <w:r>
        <w:rPr>
          <w:rFonts w:ascii="Verdana" w:hAnsi="Verdana" w:cs="Verdana"/>
          <w:spacing w:val="-2"/>
          <w:sz w:val="16"/>
          <w:szCs w:val="16"/>
        </w:rPr>
        <w:t>- le lieu de vie existe-t-il seulement à partir d'un lieu d'habitation, ou est-il là où chacun vit ? (quartier, école, HLM, usine, bureau, groupe social). Recherche de propositions pour une coordination entre les actions éducatives et les actions de quarti</w:t>
      </w:r>
      <w:r>
        <w:rPr>
          <w:rFonts w:ascii="Verdana" w:hAnsi="Verdana" w:cs="Verdana"/>
          <w:spacing w:val="-2"/>
          <w:sz w:val="16"/>
          <w:szCs w:val="16"/>
        </w:rPr>
        <w:t>er, avec participation active des jeunes.</w:t>
      </w:r>
    </w:p>
    <w:p w14:paraId="30E15DCB" w14:textId="77777777" w:rsidR="00000000" w:rsidRDefault="00EE5E01">
      <w:pPr>
        <w:kinsoku w:val="0"/>
        <w:overflowPunct w:val="0"/>
        <w:autoSpaceDE/>
        <w:autoSpaceDN/>
        <w:adjustRightInd/>
        <w:spacing w:line="192" w:lineRule="exact"/>
        <w:ind w:left="144"/>
        <w:textAlignment w:val="baseline"/>
        <w:rPr>
          <w:rFonts w:ascii="Verdana" w:hAnsi="Verdana" w:cs="Verdana"/>
          <w:spacing w:val="-1"/>
          <w:sz w:val="16"/>
          <w:szCs w:val="16"/>
        </w:rPr>
      </w:pPr>
      <w:r>
        <w:rPr>
          <w:rFonts w:ascii="Verdana" w:hAnsi="Verdana" w:cs="Verdana"/>
          <w:spacing w:val="-1"/>
          <w:sz w:val="16"/>
          <w:szCs w:val="16"/>
        </w:rPr>
        <w:t>- le monde du travail aujourd'hui. Comment accompagner des jeunes en difficulté à la recherche de leur premier emploi. - intérêt de l'autofinancement partiel, vo</w:t>
      </w:r>
      <w:r>
        <w:rPr>
          <w:rFonts w:ascii="Verdana" w:hAnsi="Verdana" w:cs="Verdana"/>
          <w:spacing w:val="-1"/>
          <w:sz w:val="16"/>
          <w:szCs w:val="16"/>
        </w:rPr>
        <w:t>ire total, pour un lieu de vie. Quels moyens sont nécessaires 7 Quels acquis pour un jeune en rupture, accueilli dans le lieu 7</w:t>
      </w:r>
    </w:p>
    <w:p w14:paraId="50D80093" w14:textId="77777777" w:rsidR="00000000" w:rsidRDefault="00EE5E01">
      <w:pPr>
        <w:kinsoku w:val="0"/>
        <w:overflowPunct w:val="0"/>
        <w:autoSpaceDE/>
        <w:autoSpaceDN/>
        <w:adjustRightInd/>
        <w:spacing w:line="192" w:lineRule="exact"/>
        <w:ind w:left="144"/>
        <w:jc w:val="both"/>
        <w:textAlignment w:val="baseline"/>
        <w:rPr>
          <w:rFonts w:ascii="Verdana" w:hAnsi="Verdana" w:cs="Verdana"/>
          <w:sz w:val="16"/>
          <w:szCs w:val="16"/>
        </w:rPr>
      </w:pPr>
      <w:r>
        <w:rPr>
          <w:rFonts w:ascii="Verdana" w:hAnsi="Verdana" w:cs="Verdana"/>
          <w:sz w:val="16"/>
          <w:szCs w:val="16"/>
        </w:rPr>
        <w:t>- concertation avec les élus locaux, les nouveaux décideurs des conseils généraux et l'administration. Définir les objectifs, le</w:t>
      </w:r>
      <w:r>
        <w:rPr>
          <w:rFonts w:ascii="Verdana" w:hAnsi="Verdana" w:cs="Verdana"/>
          <w:sz w:val="16"/>
          <w:szCs w:val="16"/>
        </w:rPr>
        <w:t>s priorités.</w:t>
      </w:r>
    </w:p>
    <w:p w14:paraId="099ADA5A" w14:textId="77777777" w:rsidR="00000000" w:rsidRDefault="00EE5E01">
      <w:pPr>
        <w:kinsoku w:val="0"/>
        <w:overflowPunct w:val="0"/>
        <w:autoSpaceDE/>
        <w:autoSpaceDN/>
        <w:adjustRightInd/>
        <w:spacing w:before="6" w:line="193" w:lineRule="exact"/>
        <w:ind w:left="144" w:firstLine="144"/>
        <w:jc w:val="both"/>
        <w:textAlignment w:val="baseline"/>
        <w:rPr>
          <w:rFonts w:ascii="Verdana" w:hAnsi="Verdana" w:cs="Verdana"/>
          <w:sz w:val="16"/>
          <w:szCs w:val="16"/>
        </w:rPr>
      </w:pPr>
      <w:r>
        <w:rPr>
          <w:rFonts w:ascii="Verdana" w:hAnsi="Verdana" w:cs="Verdana"/>
          <w:sz w:val="16"/>
          <w:szCs w:val="16"/>
        </w:rPr>
        <w:t>Par ailleurs, le CREAF propose des rencontres avec des parents, des entretiens individuels, des groupes de réflexion</w:t>
      </w:r>
    </w:p>
    <w:p w14:paraId="14B76519" w14:textId="77777777" w:rsidR="00000000" w:rsidRDefault="00EE5E01">
      <w:pPr>
        <w:numPr>
          <w:ilvl w:val="0"/>
          <w:numId w:val="52"/>
        </w:numPr>
        <w:kinsoku w:val="0"/>
        <w:overflowPunct w:val="0"/>
        <w:autoSpaceDE/>
        <w:autoSpaceDN/>
        <w:adjustRightInd/>
        <w:spacing w:line="191" w:lineRule="exact"/>
        <w:jc w:val="both"/>
        <w:textAlignment w:val="baseline"/>
        <w:rPr>
          <w:rFonts w:ascii="Verdana" w:hAnsi="Verdana" w:cs="Verdana"/>
          <w:spacing w:val="-3"/>
          <w:sz w:val="16"/>
          <w:szCs w:val="16"/>
        </w:rPr>
      </w:pPr>
      <w:r>
        <w:rPr>
          <w:rFonts w:ascii="Verdana" w:hAnsi="Verdana" w:cs="Verdana"/>
          <w:spacing w:val="-3"/>
          <w:sz w:val="16"/>
          <w:szCs w:val="16"/>
        </w:rPr>
        <w:t>échanges à propos de la vie affective et dans le quotidien avec nos enfants », et ouvre aux parents ses stages de for</w:t>
      </w:r>
      <w:r>
        <w:rPr>
          <w:rFonts w:ascii="Verdana" w:hAnsi="Verdana" w:cs="Verdana"/>
          <w:spacing w:val="-3"/>
          <w:sz w:val="16"/>
          <w:szCs w:val="16"/>
        </w:rPr>
        <w:softHyphen/>
        <w:t>mati</w:t>
      </w:r>
      <w:r>
        <w:rPr>
          <w:rFonts w:ascii="Verdana" w:hAnsi="Verdana" w:cs="Verdana"/>
          <w:spacing w:val="-3"/>
          <w:sz w:val="16"/>
          <w:szCs w:val="16"/>
        </w:rPr>
        <w:t>on pour animateurs de lieux de vie et travailleurs sociaux.</w:t>
      </w:r>
    </w:p>
    <w:p w14:paraId="5AAE1E9C" w14:textId="77777777" w:rsidR="00000000" w:rsidRDefault="00EE5E01">
      <w:pPr>
        <w:kinsoku w:val="0"/>
        <w:overflowPunct w:val="0"/>
        <w:autoSpaceDE/>
        <w:autoSpaceDN/>
        <w:adjustRightInd/>
        <w:spacing w:before="195" w:line="193" w:lineRule="exact"/>
        <w:ind w:left="144" w:firstLine="144"/>
        <w:jc w:val="both"/>
        <w:textAlignment w:val="baseline"/>
        <w:rPr>
          <w:rFonts w:ascii="Verdana" w:hAnsi="Verdana" w:cs="Verdana"/>
          <w:sz w:val="16"/>
          <w:szCs w:val="16"/>
        </w:rPr>
      </w:pPr>
      <w:r>
        <w:rPr>
          <w:rFonts w:ascii="Verdana" w:hAnsi="Verdana" w:cs="Verdana"/>
          <w:sz w:val="16"/>
          <w:szCs w:val="16"/>
        </w:rPr>
        <w:t>Des interventions dans des écoles de formation à propos de la relation éducative ont lieu depuis plusieurs années. Cet</w:t>
      </w:r>
      <w:r>
        <w:rPr>
          <w:rFonts w:ascii="Verdana" w:hAnsi="Verdana" w:cs="Verdana"/>
          <w:sz w:val="16"/>
          <w:szCs w:val="16"/>
        </w:rPr>
        <w:softHyphen/>
        <w:t xml:space="preserve">te année, elles ont pour thème : « Autres regards pour la Relation Educative </w:t>
      </w:r>
      <w:r>
        <w:rPr>
          <w:rFonts w:ascii="Verdana" w:hAnsi="Verdana" w:cs="Verdana"/>
          <w:sz w:val="16"/>
          <w:szCs w:val="16"/>
        </w:rPr>
        <w:t>».</w:t>
      </w:r>
    </w:p>
    <w:p w14:paraId="64D93F28" w14:textId="77777777" w:rsidR="00000000" w:rsidRDefault="00EE5E01">
      <w:pPr>
        <w:numPr>
          <w:ilvl w:val="0"/>
          <w:numId w:val="53"/>
        </w:numPr>
        <w:tabs>
          <w:tab w:val="left" w:pos="2808"/>
        </w:tabs>
        <w:kinsoku w:val="0"/>
        <w:overflowPunct w:val="0"/>
        <w:autoSpaceDE/>
        <w:autoSpaceDN/>
        <w:adjustRightInd/>
        <w:spacing w:before="351" w:line="193" w:lineRule="exact"/>
        <w:textAlignment w:val="baseline"/>
        <w:rPr>
          <w:rFonts w:ascii="Verdana" w:hAnsi="Verdana" w:cs="Verdana"/>
          <w:spacing w:val="16"/>
          <w:sz w:val="16"/>
          <w:szCs w:val="16"/>
        </w:rPr>
      </w:pPr>
      <w:r>
        <w:rPr>
          <w:rFonts w:ascii="Verdana" w:hAnsi="Verdana" w:cs="Verdana"/>
          <w:spacing w:val="16"/>
          <w:sz w:val="16"/>
          <w:szCs w:val="16"/>
        </w:rPr>
        <w:t>Mal 1111</w:t>
      </w:r>
      <w:r>
        <w:rPr>
          <w:rFonts w:ascii="Verdana" w:hAnsi="Verdana" w:cs="Verdana"/>
          <w:spacing w:val="16"/>
          <w:sz w:val="16"/>
          <w:szCs w:val="16"/>
        </w:rPr>
        <w:tab/>
        <w:t>R</w:t>
      </w:r>
    </w:p>
    <w:p w14:paraId="7D58BE5D" w14:textId="77777777" w:rsidR="00000000" w:rsidRDefault="00EE5E01">
      <w:pPr>
        <w:kinsoku w:val="0"/>
        <w:overflowPunct w:val="0"/>
        <w:autoSpaceDE/>
        <w:autoSpaceDN/>
        <w:adjustRightInd/>
        <w:spacing w:before="37" w:line="193" w:lineRule="exact"/>
        <w:ind w:left="144"/>
        <w:textAlignment w:val="baseline"/>
        <w:rPr>
          <w:rFonts w:ascii="Verdana" w:hAnsi="Verdana" w:cs="Verdana"/>
          <w:spacing w:val="2"/>
          <w:sz w:val="16"/>
          <w:szCs w:val="16"/>
        </w:rPr>
      </w:pPr>
      <w:r>
        <w:rPr>
          <w:rFonts w:ascii="Verdana" w:hAnsi="Verdana" w:cs="Verdana"/>
          <w:spacing w:val="2"/>
          <w:sz w:val="16"/>
          <w:szCs w:val="16"/>
        </w:rPr>
        <w:t>COUPON REPONSE</w:t>
      </w:r>
    </w:p>
    <w:p w14:paraId="508BF803" w14:textId="77777777" w:rsidR="00000000" w:rsidRDefault="00EE5E01">
      <w:pPr>
        <w:kinsoku w:val="0"/>
        <w:overflowPunct w:val="0"/>
        <w:autoSpaceDE/>
        <w:autoSpaceDN/>
        <w:adjustRightInd/>
        <w:spacing w:before="4" w:line="193" w:lineRule="exact"/>
        <w:ind w:left="144"/>
        <w:textAlignment w:val="baseline"/>
        <w:rPr>
          <w:rFonts w:ascii="Verdana" w:hAnsi="Verdana" w:cs="Verdana"/>
          <w:sz w:val="16"/>
          <w:szCs w:val="16"/>
        </w:rPr>
      </w:pPr>
      <w:r>
        <w:rPr>
          <w:rFonts w:ascii="Verdana" w:hAnsi="Verdana" w:cs="Verdana"/>
          <w:sz w:val="16"/>
          <w:szCs w:val="16"/>
        </w:rPr>
        <w:t>à adresser au CREAF, 26 Porte d'Asnières</w:t>
      </w:r>
    </w:p>
    <w:p w14:paraId="24B6593E" w14:textId="77777777" w:rsidR="00000000" w:rsidRDefault="00EE5E01">
      <w:pPr>
        <w:kinsoku w:val="0"/>
        <w:overflowPunct w:val="0"/>
        <w:autoSpaceDE/>
        <w:autoSpaceDN/>
        <w:adjustRightInd/>
        <w:spacing w:line="193" w:lineRule="exact"/>
        <w:ind w:left="144"/>
        <w:textAlignment w:val="baseline"/>
        <w:rPr>
          <w:rFonts w:ascii="Verdana" w:hAnsi="Verdana" w:cs="Verdana"/>
          <w:spacing w:val="1"/>
          <w:sz w:val="16"/>
          <w:szCs w:val="16"/>
        </w:rPr>
      </w:pPr>
      <w:r>
        <w:rPr>
          <w:rFonts w:ascii="Verdana" w:hAnsi="Verdana" w:cs="Verdana"/>
          <w:spacing w:val="1"/>
          <w:sz w:val="16"/>
          <w:szCs w:val="16"/>
        </w:rPr>
        <w:t>75017 Paris.</w:t>
      </w:r>
    </w:p>
    <w:p w14:paraId="028A6450" w14:textId="77777777" w:rsidR="00000000" w:rsidRDefault="00EE5E01">
      <w:pPr>
        <w:kinsoku w:val="0"/>
        <w:overflowPunct w:val="0"/>
        <w:autoSpaceDE/>
        <w:autoSpaceDN/>
        <w:adjustRightInd/>
        <w:spacing w:before="195" w:line="193" w:lineRule="exact"/>
        <w:ind w:left="144"/>
        <w:textAlignment w:val="baseline"/>
        <w:rPr>
          <w:rFonts w:ascii="Verdana" w:hAnsi="Verdana" w:cs="Verdana"/>
          <w:spacing w:val="-2"/>
          <w:sz w:val="16"/>
          <w:szCs w:val="16"/>
        </w:rPr>
      </w:pPr>
      <w:r>
        <w:rPr>
          <w:rFonts w:ascii="Verdana" w:hAnsi="Verdana" w:cs="Verdana"/>
          <w:spacing w:val="-2"/>
          <w:sz w:val="16"/>
          <w:szCs w:val="16"/>
        </w:rPr>
        <w:t>Je souhaite recevoir des informations sur :</w:t>
      </w:r>
    </w:p>
    <w:p w14:paraId="1236FACD" w14:textId="77777777" w:rsidR="00000000" w:rsidRDefault="00EE5E01">
      <w:pPr>
        <w:kinsoku w:val="0"/>
        <w:overflowPunct w:val="0"/>
        <w:autoSpaceDE/>
        <w:autoSpaceDN/>
        <w:adjustRightInd/>
        <w:spacing w:before="3" w:line="193" w:lineRule="exact"/>
        <w:ind w:left="144"/>
        <w:textAlignment w:val="baseline"/>
        <w:rPr>
          <w:rFonts w:ascii="Verdana" w:hAnsi="Verdana" w:cs="Verdana"/>
          <w:spacing w:val="-3"/>
          <w:sz w:val="16"/>
          <w:szCs w:val="16"/>
        </w:rPr>
      </w:pPr>
      <w:r>
        <w:rPr>
          <w:rFonts w:ascii="Verdana" w:hAnsi="Verdana" w:cs="Verdana"/>
          <w:spacing w:val="-3"/>
          <w:sz w:val="16"/>
          <w:szCs w:val="16"/>
        </w:rPr>
        <w:t>El la préparation de la journée nationale.</w:t>
      </w:r>
    </w:p>
    <w:p w14:paraId="6240449E" w14:textId="77777777" w:rsidR="00000000" w:rsidRDefault="00EE5E01">
      <w:pPr>
        <w:kinsoku w:val="0"/>
        <w:overflowPunct w:val="0"/>
        <w:autoSpaceDE/>
        <w:autoSpaceDN/>
        <w:adjustRightInd/>
        <w:spacing w:line="192" w:lineRule="exact"/>
        <w:ind w:left="144"/>
        <w:textAlignment w:val="baseline"/>
        <w:rPr>
          <w:rFonts w:ascii="Verdana" w:hAnsi="Verdana" w:cs="Verdana"/>
          <w:spacing w:val="-2"/>
          <w:sz w:val="16"/>
          <w:szCs w:val="16"/>
        </w:rPr>
      </w:pPr>
      <w:r>
        <w:rPr>
          <w:rFonts w:ascii="Verdana" w:hAnsi="Verdana" w:cs="Verdana"/>
          <w:spacing w:val="-2"/>
          <w:sz w:val="16"/>
          <w:szCs w:val="16"/>
        </w:rPr>
        <w:t>El les formations et les rencontres de parents.</w:t>
      </w:r>
    </w:p>
    <w:p w14:paraId="56955071" w14:textId="77777777" w:rsidR="00000000" w:rsidRDefault="00EE5E01">
      <w:pPr>
        <w:kinsoku w:val="0"/>
        <w:overflowPunct w:val="0"/>
        <w:autoSpaceDE/>
        <w:autoSpaceDN/>
        <w:adjustRightInd/>
        <w:spacing w:before="4" w:line="193" w:lineRule="exact"/>
        <w:ind w:left="144"/>
        <w:textAlignment w:val="baseline"/>
        <w:rPr>
          <w:rFonts w:ascii="Verdana" w:hAnsi="Verdana" w:cs="Verdana"/>
          <w:spacing w:val="-1"/>
          <w:sz w:val="16"/>
          <w:szCs w:val="16"/>
        </w:rPr>
      </w:pPr>
      <w:r>
        <w:rPr>
          <w:rFonts w:ascii="Verdana" w:hAnsi="Verdana" w:cs="Verdana"/>
          <w:spacing w:val="-1"/>
          <w:sz w:val="16"/>
          <w:szCs w:val="16"/>
        </w:rPr>
        <w:t>D les moyens pour participer aux recherches et enquêtes du</w:t>
      </w:r>
    </w:p>
    <w:p w14:paraId="393BE03C" w14:textId="77777777" w:rsidR="00000000" w:rsidRDefault="00EE5E01">
      <w:pPr>
        <w:kinsoku w:val="0"/>
        <w:overflowPunct w:val="0"/>
        <w:autoSpaceDE/>
        <w:autoSpaceDN/>
        <w:adjustRightInd/>
        <w:spacing w:before="4" w:line="193" w:lineRule="exact"/>
        <w:ind w:left="144"/>
        <w:textAlignment w:val="baseline"/>
        <w:rPr>
          <w:rFonts w:ascii="Verdana" w:hAnsi="Verdana" w:cs="Verdana"/>
          <w:spacing w:val="10"/>
          <w:sz w:val="16"/>
          <w:szCs w:val="16"/>
        </w:rPr>
      </w:pPr>
      <w:r>
        <w:rPr>
          <w:rFonts w:ascii="Verdana" w:hAnsi="Verdana" w:cs="Verdana"/>
          <w:spacing w:val="10"/>
          <w:sz w:val="16"/>
          <w:szCs w:val="16"/>
        </w:rPr>
        <w:t>CREAF, aux échanges épistolaires avec Roger Bouffé,</w:t>
      </w:r>
    </w:p>
    <w:p w14:paraId="491627D3" w14:textId="77777777" w:rsidR="00000000" w:rsidRDefault="00EE5E01">
      <w:pPr>
        <w:kinsoku w:val="0"/>
        <w:overflowPunct w:val="0"/>
        <w:autoSpaceDE/>
        <w:autoSpaceDN/>
        <w:adjustRightInd/>
        <w:spacing w:line="185" w:lineRule="exact"/>
        <w:ind w:left="144"/>
        <w:textAlignment w:val="baseline"/>
        <w:rPr>
          <w:rFonts w:ascii="Verdana" w:hAnsi="Verdana" w:cs="Verdana"/>
          <w:spacing w:val="-3"/>
          <w:sz w:val="16"/>
          <w:szCs w:val="16"/>
        </w:rPr>
      </w:pPr>
      <w:r>
        <w:rPr>
          <w:rFonts w:ascii="Verdana" w:hAnsi="Verdana" w:cs="Verdana"/>
          <w:spacing w:val="-3"/>
          <w:sz w:val="16"/>
          <w:szCs w:val="16"/>
        </w:rPr>
        <w:t>démarrés dans ce numéro commun.</w:t>
      </w:r>
    </w:p>
    <w:p w14:paraId="7202B52C" w14:textId="77777777" w:rsidR="00000000" w:rsidRDefault="00EE5E01">
      <w:pPr>
        <w:numPr>
          <w:ilvl w:val="0"/>
          <w:numId w:val="54"/>
        </w:numPr>
        <w:kinsoku w:val="0"/>
        <w:overflowPunct w:val="0"/>
        <w:autoSpaceDE/>
        <w:autoSpaceDN/>
        <w:adjustRightInd/>
        <w:spacing w:before="2" w:line="193" w:lineRule="exact"/>
        <w:textAlignment w:val="baseline"/>
        <w:rPr>
          <w:rFonts w:ascii="Verdana" w:hAnsi="Verdana" w:cs="Verdana"/>
          <w:spacing w:val="7"/>
          <w:sz w:val="16"/>
          <w:szCs w:val="16"/>
        </w:rPr>
      </w:pPr>
      <w:r>
        <w:rPr>
          <w:rFonts w:ascii="Verdana" w:hAnsi="Verdana" w:cs="Verdana"/>
          <w:spacing w:val="7"/>
          <w:sz w:val="16"/>
          <w:szCs w:val="16"/>
        </w:rPr>
        <w:t>une intervention dans des écoles de formation pour</w:t>
      </w:r>
    </w:p>
    <w:p w14:paraId="6CED4BEC" w14:textId="77777777" w:rsidR="00000000" w:rsidRDefault="00EE5E01">
      <w:pPr>
        <w:kinsoku w:val="0"/>
        <w:overflowPunct w:val="0"/>
        <w:autoSpaceDE/>
        <w:autoSpaceDN/>
        <w:adjustRightInd/>
        <w:spacing w:line="193" w:lineRule="exact"/>
        <w:ind w:left="144"/>
        <w:textAlignment w:val="baseline"/>
        <w:rPr>
          <w:rFonts w:ascii="Verdana" w:hAnsi="Verdana" w:cs="Verdana"/>
          <w:spacing w:val="-2"/>
          <w:sz w:val="16"/>
          <w:szCs w:val="16"/>
        </w:rPr>
      </w:pPr>
      <w:r>
        <w:rPr>
          <w:rFonts w:ascii="Verdana" w:hAnsi="Verdana" w:cs="Verdana"/>
          <w:spacing w:val="-2"/>
          <w:sz w:val="16"/>
          <w:szCs w:val="16"/>
        </w:rPr>
        <w:t>travailleu</w:t>
      </w:r>
      <w:r>
        <w:rPr>
          <w:rFonts w:ascii="Verdana" w:hAnsi="Verdana" w:cs="Verdana"/>
          <w:spacing w:val="-2"/>
          <w:sz w:val="16"/>
          <w:szCs w:val="16"/>
        </w:rPr>
        <w:t>rs sociaux...</w:t>
      </w:r>
    </w:p>
    <w:p w14:paraId="66868F26" w14:textId="77777777" w:rsidR="00000000" w:rsidRDefault="00EE5E01">
      <w:pPr>
        <w:kinsoku w:val="0"/>
        <w:overflowPunct w:val="0"/>
        <w:autoSpaceDE/>
        <w:autoSpaceDN/>
        <w:adjustRightInd/>
        <w:spacing w:before="12" w:line="193" w:lineRule="exact"/>
        <w:ind w:left="144"/>
        <w:textAlignment w:val="baseline"/>
        <w:rPr>
          <w:rFonts w:ascii="Verdana" w:hAnsi="Verdana" w:cs="Verdana"/>
          <w:spacing w:val="-2"/>
          <w:sz w:val="16"/>
          <w:szCs w:val="16"/>
        </w:rPr>
      </w:pPr>
      <w:r>
        <w:rPr>
          <w:rFonts w:ascii="Verdana" w:hAnsi="Verdana" w:cs="Verdana"/>
          <w:spacing w:val="-2"/>
          <w:sz w:val="16"/>
          <w:szCs w:val="16"/>
        </w:rPr>
        <w:t>Je souscris un abonnement au journal</w:t>
      </w:r>
    </w:p>
    <w:p w14:paraId="532E8CBB" w14:textId="77777777" w:rsidR="00000000" w:rsidRDefault="00EE5E01">
      <w:pPr>
        <w:numPr>
          <w:ilvl w:val="0"/>
          <w:numId w:val="52"/>
        </w:numPr>
        <w:kinsoku w:val="0"/>
        <w:overflowPunct w:val="0"/>
        <w:autoSpaceDE/>
        <w:autoSpaceDN/>
        <w:adjustRightInd/>
        <w:spacing w:line="192" w:lineRule="exact"/>
        <w:textAlignment w:val="baseline"/>
        <w:rPr>
          <w:rFonts w:ascii="Verdana" w:hAnsi="Verdana" w:cs="Verdana"/>
          <w:sz w:val="16"/>
          <w:szCs w:val="16"/>
        </w:rPr>
      </w:pPr>
      <w:r>
        <w:rPr>
          <w:rFonts w:ascii="Verdana" w:hAnsi="Verdana" w:cs="Verdana"/>
          <w:sz w:val="16"/>
          <w:szCs w:val="16"/>
        </w:rPr>
        <w:t>CREAF INFORMATIONS » et joins un chèque de 110F.</w:t>
      </w:r>
    </w:p>
    <w:p w14:paraId="3BD9B94D" w14:textId="77777777" w:rsidR="00000000" w:rsidRDefault="00EE5E01">
      <w:pPr>
        <w:tabs>
          <w:tab w:val="right" w:leader="dot" w:pos="5040"/>
        </w:tabs>
        <w:kinsoku w:val="0"/>
        <w:overflowPunct w:val="0"/>
        <w:autoSpaceDE/>
        <w:autoSpaceDN/>
        <w:adjustRightInd/>
        <w:spacing w:before="188" w:line="193" w:lineRule="exact"/>
        <w:ind w:left="144"/>
        <w:textAlignment w:val="baseline"/>
        <w:rPr>
          <w:rFonts w:ascii="Verdana" w:hAnsi="Verdana" w:cs="Verdana"/>
          <w:sz w:val="16"/>
          <w:szCs w:val="16"/>
        </w:rPr>
      </w:pPr>
      <w:r>
        <w:rPr>
          <w:rFonts w:ascii="Verdana" w:hAnsi="Verdana" w:cs="Verdana"/>
          <w:sz w:val="16"/>
          <w:szCs w:val="16"/>
        </w:rPr>
        <w:t>Je m'appelle</w:t>
      </w:r>
      <w:r>
        <w:rPr>
          <w:rFonts w:ascii="Verdana" w:hAnsi="Verdana" w:cs="Verdana"/>
          <w:sz w:val="16"/>
          <w:szCs w:val="16"/>
        </w:rPr>
        <w:tab/>
      </w:r>
    </w:p>
    <w:p w14:paraId="2AA690DF" w14:textId="77777777" w:rsidR="00000000" w:rsidRDefault="00EE5E01">
      <w:pPr>
        <w:tabs>
          <w:tab w:val="right" w:leader="dot" w:pos="5040"/>
        </w:tabs>
        <w:kinsoku w:val="0"/>
        <w:overflowPunct w:val="0"/>
        <w:autoSpaceDE/>
        <w:autoSpaceDN/>
        <w:adjustRightInd/>
        <w:spacing w:before="195" w:line="193" w:lineRule="exact"/>
        <w:ind w:left="144"/>
        <w:textAlignment w:val="baseline"/>
        <w:rPr>
          <w:rFonts w:ascii="Verdana" w:hAnsi="Verdana" w:cs="Verdana"/>
          <w:sz w:val="16"/>
          <w:szCs w:val="16"/>
        </w:rPr>
      </w:pPr>
      <w:r>
        <w:rPr>
          <w:rFonts w:ascii="Verdana" w:hAnsi="Verdana" w:cs="Verdana"/>
          <w:sz w:val="16"/>
          <w:szCs w:val="16"/>
        </w:rPr>
        <w:t>J' habite</w:t>
      </w:r>
      <w:r>
        <w:rPr>
          <w:rFonts w:ascii="Verdana" w:hAnsi="Verdana" w:cs="Verdana"/>
          <w:sz w:val="16"/>
          <w:szCs w:val="16"/>
        </w:rPr>
        <w:tab/>
      </w:r>
    </w:p>
    <w:p w14:paraId="531082F1" w14:textId="77777777" w:rsidR="00000000" w:rsidRDefault="00EE5E01">
      <w:pPr>
        <w:tabs>
          <w:tab w:val="right" w:pos="2016"/>
          <w:tab w:val="left" w:pos="3096"/>
          <w:tab w:val="right" w:pos="5040"/>
        </w:tabs>
        <w:kinsoku w:val="0"/>
        <w:overflowPunct w:val="0"/>
        <w:autoSpaceDE/>
        <w:autoSpaceDN/>
        <w:adjustRightInd/>
        <w:spacing w:before="199" w:line="193" w:lineRule="exact"/>
        <w:ind w:left="144"/>
        <w:textAlignment w:val="baseline"/>
        <w:rPr>
          <w:rFonts w:ascii="Verdana" w:hAnsi="Verdana" w:cs="Verdana"/>
          <w:sz w:val="16"/>
          <w:szCs w:val="16"/>
        </w:rPr>
      </w:pPr>
      <w:r>
        <w:rPr>
          <w:rFonts w:ascii="Verdana" w:hAnsi="Verdana" w:cs="Verdana"/>
          <w:sz w:val="16"/>
          <w:szCs w:val="16"/>
        </w:rPr>
        <w:t>Je</w:t>
      </w:r>
      <w:r>
        <w:rPr>
          <w:rFonts w:ascii="Verdana" w:hAnsi="Verdana" w:cs="Verdana"/>
          <w:sz w:val="16"/>
          <w:szCs w:val="16"/>
        </w:rPr>
        <w:tab/>
        <w:t>travaille</w:t>
      </w:r>
      <w:r>
        <w:rPr>
          <w:rFonts w:ascii="Verdana" w:hAnsi="Verdana" w:cs="Verdana"/>
          <w:sz w:val="16"/>
          <w:szCs w:val="16"/>
        </w:rPr>
        <w:tab/>
        <w:t>en</w:t>
      </w:r>
      <w:r>
        <w:rPr>
          <w:rFonts w:ascii="Verdana" w:hAnsi="Verdana" w:cs="Verdana"/>
          <w:sz w:val="16"/>
          <w:szCs w:val="16"/>
        </w:rPr>
        <w:tab/>
        <w:t>relation</w:t>
      </w:r>
    </w:p>
    <w:p w14:paraId="3B7C3FC7" w14:textId="77777777" w:rsidR="00000000" w:rsidRDefault="00EE5E01">
      <w:pPr>
        <w:tabs>
          <w:tab w:val="right" w:leader="dot" w:pos="5040"/>
        </w:tabs>
        <w:kinsoku w:val="0"/>
        <w:overflowPunct w:val="0"/>
        <w:autoSpaceDE/>
        <w:autoSpaceDN/>
        <w:adjustRightInd/>
        <w:spacing w:line="182" w:lineRule="exact"/>
        <w:ind w:left="144"/>
        <w:textAlignment w:val="baseline"/>
        <w:rPr>
          <w:rFonts w:ascii="Verdana" w:hAnsi="Verdana" w:cs="Verdana"/>
          <w:sz w:val="16"/>
          <w:szCs w:val="16"/>
        </w:rPr>
      </w:pPr>
      <w:r>
        <w:rPr>
          <w:rFonts w:ascii="Verdana" w:hAnsi="Verdana" w:cs="Verdana"/>
          <w:sz w:val="16"/>
          <w:szCs w:val="16"/>
        </w:rPr>
        <w:t>avec</w:t>
      </w:r>
      <w:r>
        <w:rPr>
          <w:rFonts w:ascii="Verdana" w:hAnsi="Verdana" w:cs="Verdana"/>
          <w:sz w:val="16"/>
          <w:szCs w:val="16"/>
        </w:rPr>
        <w:tab/>
      </w:r>
    </w:p>
    <w:p w14:paraId="28A7822C" w14:textId="77777777" w:rsidR="00000000" w:rsidRDefault="00EE5E01">
      <w:pPr>
        <w:widowControl/>
        <w:rPr>
          <w:sz w:val="24"/>
          <w:szCs w:val="24"/>
        </w:rPr>
        <w:sectPr w:rsidR="00000000">
          <w:pgSz w:w="11496" w:h="16843"/>
          <w:pgMar w:top="2097" w:right="132" w:bottom="2127" w:left="655" w:header="720" w:footer="720" w:gutter="0"/>
          <w:cols w:num="2" w:space="720" w:equalWidth="0">
            <w:col w:w="5120" w:space="469"/>
            <w:col w:w="5120"/>
          </w:cols>
          <w:noEndnote/>
        </w:sectPr>
      </w:pPr>
    </w:p>
    <w:p w14:paraId="3D399366" w14:textId="77777777" w:rsidR="00000000" w:rsidRDefault="00EE5E01">
      <w:pPr>
        <w:kinsoku w:val="0"/>
        <w:overflowPunct w:val="0"/>
        <w:autoSpaceDE/>
        <w:autoSpaceDN/>
        <w:adjustRightInd/>
        <w:spacing w:before="9553" w:line="213" w:lineRule="exact"/>
        <w:ind w:left="72"/>
        <w:textAlignment w:val="baseline"/>
        <w:rPr>
          <w:rFonts w:ascii="Verdana" w:hAnsi="Verdana" w:cs="Verdana"/>
          <w:spacing w:val="-9"/>
          <w:sz w:val="17"/>
          <w:szCs w:val="17"/>
        </w:rPr>
      </w:pPr>
      <w:r>
        <w:rPr>
          <w:noProof/>
        </w:rPr>
        <w:lastRenderedPageBreak/>
        <w:pict w14:anchorId="3E2231FF">
          <v:shape id="_x0000_s1464" type="#_x0000_t75" style="position:absolute;left:0;text-align:left;margin-left:93.6pt;margin-top:16.1pt;width:439.9pt;height:514.8pt;z-index:-95;mso-wrap-distance-left:0;mso-wrap-distance-top:0;mso-wrap-distance-right:0;mso-wrap-distance-bottom:0;mso-position-horizontal-relative:page;mso-position-vertical-relative:page" wrapcoords="0 0 0 20028 5916 20028 5916 20794 6599 20794 6599 20834 9203 20834 9203 21600 21599 21600 21599 0 0 0" o:allowincell="f">
            <v:imagedata r:id="rId46" o:title=""/>
            <w10:wrap type="through" anchorx="page" anchory="page"/>
          </v:shape>
        </w:pict>
      </w:r>
      <w:r>
        <w:rPr>
          <w:noProof/>
        </w:rPr>
        <w:pict w14:anchorId="40E4D1CA">
          <v:line id="_x0000_s1465" style="position:absolute;left:0;text-align:left;z-index:440;mso-wrap-distance-left:0;mso-wrap-distance-right:0;mso-position-horizontal-relative:page;mso-position-vertical-relative:page" from="15.85pt,15.1pt" to="15.85pt,811.25pt" o:allowincell="f" strokeweight=".25pt">
            <w10:wrap type="square" anchorx="page" anchory="page"/>
          </v:line>
        </w:pict>
      </w:r>
      <w:r>
        <w:rPr>
          <w:rFonts w:ascii="Verdana" w:hAnsi="Verdana" w:cs="Verdana"/>
          <w:spacing w:val="-9"/>
          <w:sz w:val="17"/>
          <w:szCs w:val="17"/>
        </w:rPr>
        <w:t>La Machine à</w:t>
      </w:r>
      <w:r>
        <w:rPr>
          <w:rFonts w:ascii="Verdana" w:hAnsi="Verdana" w:cs="Verdana"/>
          <w:spacing w:val="-9"/>
          <w:sz w:val="17"/>
          <w:szCs w:val="17"/>
        </w:rPr>
        <w:t xml:space="preserve"> fabriquer les délinquants (suite)</w:t>
      </w:r>
    </w:p>
    <w:p w14:paraId="64D8797C" w14:textId="77777777" w:rsidR="00000000" w:rsidRDefault="00EE5E01">
      <w:pPr>
        <w:kinsoku w:val="0"/>
        <w:overflowPunct w:val="0"/>
        <w:autoSpaceDE/>
        <w:autoSpaceDN/>
        <w:adjustRightInd/>
        <w:spacing w:before="194" w:line="187" w:lineRule="exact"/>
        <w:ind w:left="72"/>
        <w:jc w:val="both"/>
        <w:textAlignment w:val="baseline"/>
        <w:rPr>
          <w:rFonts w:ascii="Verdana" w:hAnsi="Verdana" w:cs="Verdana"/>
          <w:sz w:val="17"/>
          <w:szCs w:val="17"/>
        </w:rPr>
      </w:pPr>
      <w:r>
        <w:rPr>
          <w:rFonts w:ascii="Verdana" w:hAnsi="Verdana" w:cs="Verdana"/>
          <w:sz w:val="17"/>
          <w:szCs w:val="17"/>
        </w:rPr>
        <w:t>Si vous avez l'obligeance de parler de ce livre, merci de bien vouloir mentionner mon adresse. Sans quoi votre critique satisferait l'auteur. Mais l'éditeur ne tarderait pas à disparaître.</w:t>
      </w:r>
    </w:p>
    <w:p w14:paraId="5FB9642F" w14:textId="77777777" w:rsidR="00000000" w:rsidRDefault="00EE5E01">
      <w:pPr>
        <w:kinsoku w:val="0"/>
        <w:overflowPunct w:val="0"/>
        <w:autoSpaceDE/>
        <w:autoSpaceDN/>
        <w:adjustRightInd/>
        <w:spacing w:before="24" w:after="124" w:line="189" w:lineRule="exact"/>
        <w:ind w:left="72"/>
        <w:jc w:val="both"/>
        <w:textAlignment w:val="baseline"/>
        <w:rPr>
          <w:rFonts w:ascii="Verdana" w:hAnsi="Verdana" w:cs="Verdana"/>
          <w:sz w:val="17"/>
          <w:szCs w:val="17"/>
        </w:rPr>
      </w:pPr>
      <w:r>
        <w:rPr>
          <w:rFonts w:ascii="Verdana" w:hAnsi="Verdana" w:cs="Verdana"/>
          <w:sz w:val="17"/>
          <w:szCs w:val="17"/>
        </w:rPr>
        <w:t>Diffusion en librairie : ALTERNA</w:t>
      </w:r>
      <w:r>
        <w:rPr>
          <w:rFonts w:ascii="Verdana" w:hAnsi="Verdana" w:cs="Verdana"/>
          <w:sz w:val="17"/>
          <w:szCs w:val="17"/>
        </w:rPr>
        <w:t>TIVE : 36, rue des Bour</w:t>
      </w:r>
      <w:r>
        <w:rPr>
          <w:rFonts w:ascii="Verdana" w:hAnsi="Verdana" w:cs="Verdana"/>
          <w:sz w:val="17"/>
          <w:szCs w:val="17"/>
        </w:rPr>
        <w:softHyphen/>
        <w:t>donnais, 75001 Paris. Tél. : 42.33.08.40.</w:t>
      </w:r>
    </w:p>
    <w:p w14:paraId="66454C9E" w14:textId="77777777" w:rsidR="00000000" w:rsidRDefault="00EE5E01">
      <w:pPr>
        <w:pBdr>
          <w:top w:val="single" w:sz="11" w:space="0" w:color="000000"/>
          <w:left w:val="single" w:sz="11" w:space="0" w:color="000000"/>
          <w:bottom w:val="single" w:sz="11" w:space="0" w:color="000000"/>
          <w:right w:val="single" w:sz="11" w:space="0" w:color="000000"/>
        </w:pBdr>
        <w:kinsoku w:val="0"/>
        <w:overflowPunct w:val="0"/>
        <w:autoSpaceDE/>
        <w:autoSpaceDN/>
        <w:adjustRightInd/>
        <w:spacing w:after="113" w:line="268" w:lineRule="exact"/>
        <w:ind w:left="1521" w:right="1378"/>
        <w:jc w:val="right"/>
        <w:textAlignment w:val="baseline"/>
        <w:rPr>
          <w:rFonts w:ascii="Verdana" w:hAnsi="Verdana" w:cs="Verdana"/>
          <w:spacing w:val="-13"/>
          <w:sz w:val="17"/>
          <w:szCs w:val="17"/>
        </w:rPr>
      </w:pPr>
      <w:r>
        <w:rPr>
          <w:rFonts w:ascii="Verdana" w:hAnsi="Verdana" w:cs="Verdana"/>
          <w:spacing w:val="-13"/>
          <w:sz w:val="19"/>
          <w:szCs w:val="19"/>
          <w:u w:val="single"/>
        </w:rPr>
        <w:t xml:space="preserve">BON DE COMMANDE . </w:t>
      </w:r>
      <w:r>
        <w:rPr>
          <w:rFonts w:ascii="Verdana" w:hAnsi="Verdana" w:cs="Verdana"/>
          <w:spacing w:val="-13"/>
          <w:sz w:val="17"/>
          <w:szCs w:val="17"/>
        </w:rPr>
        <w:t>I</w:t>
      </w:r>
    </w:p>
    <w:p w14:paraId="0B9938AC" w14:textId="77777777" w:rsidR="00000000" w:rsidRDefault="00EE5E01">
      <w:pPr>
        <w:kinsoku w:val="0"/>
        <w:overflowPunct w:val="0"/>
        <w:autoSpaceDE/>
        <w:autoSpaceDN/>
        <w:adjustRightInd/>
        <w:spacing w:before="22" w:line="191" w:lineRule="exact"/>
        <w:ind w:left="72" w:firstLine="72"/>
        <w:jc w:val="both"/>
        <w:textAlignment w:val="baseline"/>
        <w:rPr>
          <w:rFonts w:ascii="Verdana" w:hAnsi="Verdana" w:cs="Verdana"/>
          <w:spacing w:val="-4"/>
          <w:sz w:val="17"/>
          <w:szCs w:val="17"/>
        </w:rPr>
      </w:pPr>
      <w:r>
        <w:rPr>
          <w:rFonts w:ascii="Verdana" w:hAnsi="Verdana" w:cs="Verdana"/>
          <w:spacing w:val="-4"/>
          <w:sz w:val="17"/>
          <w:szCs w:val="17"/>
        </w:rPr>
        <w:t>A retourner aux Editions LESAGE de La Hay - 14, rue Brochant, 75017 Paris, accompagné du titre de paiement.</w:t>
      </w:r>
    </w:p>
    <w:p w14:paraId="101FC7D9" w14:textId="77777777" w:rsidR="00000000" w:rsidRDefault="00EE5E01">
      <w:pPr>
        <w:tabs>
          <w:tab w:val="left" w:leader="dot" w:pos="2160"/>
        </w:tabs>
        <w:kinsoku w:val="0"/>
        <w:overflowPunct w:val="0"/>
        <w:autoSpaceDE/>
        <w:autoSpaceDN/>
        <w:adjustRightInd/>
        <w:spacing w:before="543" w:line="194" w:lineRule="exact"/>
        <w:textAlignment w:val="baseline"/>
        <w:rPr>
          <w:rFonts w:ascii="Verdana" w:hAnsi="Verdana" w:cs="Verdana"/>
          <w:spacing w:val="-3"/>
          <w:sz w:val="17"/>
          <w:szCs w:val="17"/>
        </w:rPr>
      </w:pPr>
      <w:r>
        <w:rPr>
          <w:noProof/>
        </w:rPr>
        <w:pict w14:anchorId="2550F72B">
          <v:shape id="_x0000_s1466" type="#_x0000_t202" style="position:absolute;margin-left:144.7pt;margin-top:620.4pt;width:136.6pt;height:47.5pt;z-index:441;mso-wrap-edited:f;mso-wrap-distance-left:0;mso-wrap-distance-top:0;mso-wrap-distance-right:0;mso-wrap-distance-bottom:0;mso-position-horizontal-relative:page;mso-position-vertical-relative:page" wrapcoords="-62 0 -62 21600 21662 21600 21662 0 -62 0" o:allowincell="f" stroked="f">
            <v:textbox inset="0,0,0,0">
              <w:txbxContent>
                <w:p w14:paraId="062F19FB" w14:textId="77777777" w:rsidR="00000000" w:rsidRDefault="00EE5E01">
                  <w:pPr>
                    <w:kinsoku w:val="0"/>
                    <w:overflowPunct w:val="0"/>
                    <w:autoSpaceDE/>
                    <w:autoSpaceDN/>
                    <w:adjustRightInd/>
                    <w:spacing w:before="383" w:line="200" w:lineRule="exact"/>
                    <w:jc w:val="right"/>
                    <w:textAlignment w:val="baseline"/>
                    <w:rPr>
                      <w:rFonts w:ascii="Verdana" w:hAnsi="Verdana" w:cs="Verdana"/>
                      <w:spacing w:val="5"/>
                      <w:sz w:val="17"/>
                      <w:szCs w:val="17"/>
                    </w:rPr>
                  </w:pPr>
                  <w:r>
                    <w:rPr>
                      <w:rFonts w:ascii="Verdana" w:hAnsi="Verdana" w:cs="Verdana"/>
                      <w:spacing w:val="5"/>
                      <w:sz w:val="17"/>
                      <w:szCs w:val="17"/>
                    </w:rPr>
                    <w:t>MONTANT</w:t>
                  </w:r>
                </w:p>
                <w:p w14:paraId="580473BF" w14:textId="77777777" w:rsidR="00000000" w:rsidRDefault="00EE5E01">
                  <w:pPr>
                    <w:kinsoku w:val="0"/>
                    <w:overflowPunct w:val="0"/>
                    <w:autoSpaceDE/>
                    <w:autoSpaceDN/>
                    <w:adjustRightInd/>
                    <w:spacing w:line="200" w:lineRule="exact"/>
                    <w:jc w:val="right"/>
                    <w:textAlignment w:val="baseline"/>
                    <w:rPr>
                      <w:rFonts w:ascii="Verdana" w:hAnsi="Verdana" w:cs="Verdana"/>
                      <w:spacing w:val="12"/>
                      <w:sz w:val="17"/>
                      <w:szCs w:val="17"/>
                    </w:rPr>
                  </w:pPr>
                  <w:r>
                    <w:rPr>
                      <w:rFonts w:ascii="Verdana" w:hAnsi="Verdana" w:cs="Verdana"/>
                      <w:spacing w:val="12"/>
                      <w:sz w:val="17"/>
                      <w:szCs w:val="17"/>
                    </w:rPr>
                    <w:t>10F</w:t>
                  </w:r>
                </w:p>
                <w:p w14:paraId="3DD93DC1" w14:textId="77777777" w:rsidR="00000000" w:rsidRDefault="00EE5E01">
                  <w:pPr>
                    <w:tabs>
                      <w:tab w:val="right" w:leader="dot" w:pos="2664"/>
                    </w:tabs>
                    <w:kinsoku w:val="0"/>
                    <w:overflowPunct w:val="0"/>
                    <w:autoSpaceDE/>
                    <w:autoSpaceDN/>
                    <w:adjustRightInd/>
                    <w:spacing w:before="19" w:line="196" w:lineRule="exact"/>
                    <w:textAlignment w:val="baseline"/>
                    <w:rPr>
                      <w:rFonts w:ascii="Verdana" w:hAnsi="Verdana" w:cs="Verdana"/>
                      <w:sz w:val="17"/>
                      <w:szCs w:val="17"/>
                    </w:rPr>
                  </w:pPr>
                  <w:r>
                    <w:rPr>
                      <w:rFonts w:ascii="Verdana" w:hAnsi="Verdana" w:cs="Verdana"/>
                      <w:sz w:val="17"/>
                      <w:szCs w:val="17"/>
                    </w:rPr>
                    <w:tab/>
                    <w:t xml:space="preserve"> 30 F</w:t>
                  </w:r>
                </w:p>
              </w:txbxContent>
            </v:textbox>
            <w10:wrap type="square" anchorx="page" anchory="page"/>
          </v:shape>
        </w:pict>
      </w:r>
      <w:r>
        <w:rPr>
          <w:noProof/>
        </w:rPr>
        <w:pict w14:anchorId="2E26FCB9">
          <v:shape id="_x0000_s1467" type="#_x0000_t202" style="position:absolute;margin-left:260.15pt;margin-top:667.9pt;width:21.15pt;height:47.1pt;z-index:442;mso-wrap-edited:f;mso-wrap-distance-left:0;mso-wrap-distance-top:0;mso-wrap-distance-right:0;mso-wrap-distance-bottom:0;mso-position-horizontal-relative:page;mso-position-vertical-relative:page" wrapcoords="-62 0 -62 21600 21662 21600 21662 0 -62 0" o:allowincell="f" stroked="f">
            <v:textbox inset="0,0,0,0">
              <w:txbxContent>
                <w:p w14:paraId="20052606" w14:textId="77777777" w:rsidR="00000000" w:rsidRDefault="00EE5E01">
                  <w:pPr>
                    <w:kinsoku w:val="0"/>
                    <w:overflowPunct w:val="0"/>
                    <w:autoSpaceDE/>
                    <w:autoSpaceDN/>
                    <w:adjustRightInd/>
                    <w:spacing w:line="191" w:lineRule="exact"/>
                    <w:textAlignment w:val="baseline"/>
                    <w:rPr>
                      <w:rFonts w:ascii="Verdana" w:hAnsi="Verdana" w:cs="Verdana"/>
                      <w:spacing w:val="-14"/>
                      <w:sz w:val="17"/>
                      <w:szCs w:val="17"/>
                    </w:rPr>
                  </w:pPr>
                  <w:r>
                    <w:rPr>
                      <w:rFonts w:ascii="Verdana" w:hAnsi="Verdana" w:cs="Verdana"/>
                      <w:spacing w:val="-14"/>
                      <w:sz w:val="17"/>
                      <w:szCs w:val="17"/>
                    </w:rPr>
                    <w:t>35 F</w:t>
                  </w:r>
                </w:p>
                <w:p w14:paraId="0090760C" w14:textId="77777777" w:rsidR="00000000" w:rsidRDefault="00EE5E01">
                  <w:pPr>
                    <w:kinsoku w:val="0"/>
                    <w:overflowPunct w:val="0"/>
                    <w:autoSpaceDE/>
                    <w:autoSpaceDN/>
                    <w:adjustRightInd/>
                    <w:spacing w:after="505" w:line="197" w:lineRule="exact"/>
                    <w:textAlignment w:val="baseline"/>
                    <w:rPr>
                      <w:rFonts w:ascii="Verdana" w:hAnsi="Verdana" w:cs="Verdana"/>
                      <w:spacing w:val="-13"/>
                      <w:sz w:val="17"/>
                      <w:szCs w:val="17"/>
                    </w:rPr>
                  </w:pPr>
                  <w:r>
                    <w:rPr>
                      <w:rFonts w:ascii="Verdana" w:hAnsi="Verdana" w:cs="Verdana"/>
                      <w:spacing w:val="-13"/>
                      <w:sz w:val="17"/>
                      <w:szCs w:val="17"/>
                    </w:rPr>
                    <w:t>70 F</w:t>
                  </w:r>
                </w:p>
              </w:txbxContent>
            </v:textbox>
            <w10:wrap type="square" anchorx="page" anchory="page"/>
          </v:shape>
        </w:pict>
      </w:r>
      <w:r>
        <w:rPr>
          <w:rFonts w:ascii="Verdana" w:hAnsi="Verdana" w:cs="Verdana"/>
          <w:spacing w:val="-3"/>
          <w:sz w:val="17"/>
          <w:szCs w:val="17"/>
        </w:rPr>
        <w:t xml:space="preserve">Drogues informations </w:t>
      </w:r>
      <w:r>
        <w:rPr>
          <w:rFonts w:ascii="Verdana" w:hAnsi="Verdana" w:cs="Verdana"/>
          <w:spacing w:val="-3"/>
          <w:sz w:val="17"/>
          <w:szCs w:val="17"/>
        </w:rPr>
        <w:tab/>
        <w:t xml:space="preserve"> Dossier Education sexuelle</w:t>
      </w:r>
    </w:p>
    <w:p w14:paraId="2E428D80" w14:textId="77777777" w:rsidR="00000000" w:rsidRDefault="00EE5E01">
      <w:pPr>
        <w:tabs>
          <w:tab w:val="left" w:leader="dot" w:pos="2160"/>
        </w:tabs>
        <w:kinsoku w:val="0"/>
        <w:overflowPunct w:val="0"/>
        <w:autoSpaceDE/>
        <w:autoSpaceDN/>
        <w:adjustRightInd/>
        <w:spacing w:line="196" w:lineRule="exact"/>
        <w:textAlignment w:val="baseline"/>
        <w:rPr>
          <w:rFonts w:ascii="Verdana" w:hAnsi="Verdana" w:cs="Verdana"/>
          <w:sz w:val="17"/>
          <w:szCs w:val="17"/>
        </w:rPr>
      </w:pPr>
      <w:r>
        <w:rPr>
          <w:rFonts w:ascii="Verdana" w:hAnsi="Verdana" w:cs="Verdana"/>
          <w:sz w:val="17"/>
          <w:szCs w:val="17"/>
        </w:rPr>
        <w:t xml:space="preserve">La Guillotine du sexe </w:t>
      </w:r>
      <w:r>
        <w:rPr>
          <w:rFonts w:ascii="Verdana" w:hAnsi="Verdana" w:cs="Verdana"/>
          <w:sz w:val="17"/>
          <w:szCs w:val="17"/>
        </w:rPr>
        <w:tab/>
      </w:r>
    </w:p>
    <w:p w14:paraId="4A3B2DC8" w14:textId="77777777" w:rsidR="00000000" w:rsidRDefault="00EE5E01">
      <w:pPr>
        <w:tabs>
          <w:tab w:val="right" w:leader="dot" w:pos="4464"/>
        </w:tabs>
        <w:kinsoku w:val="0"/>
        <w:overflowPunct w:val="0"/>
        <w:autoSpaceDE/>
        <w:autoSpaceDN/>
        <w:adjustRightInd/>
        <w:spacing w:before="5" w:line="205" w:lineRule="exact"/>
        <w:textAlignment w:val="baseline"/>
        <w:rPr>
          <w:rFonts w:ascii="Verdana" w:hAnsi="Verdana" w:cs="Verdana"/>
          <w:sz w:val="17"/>
          <w:szCs w:val="17"/>
        </w:rPr>
      </w:pPr>
      <w:r>
        <w:rPr>
          <w:rFonts w:ascii="Verdana" w:hAnsi="Verdana" w:cs="Verdana"/>
          <w:sz w:val="17"/>
          <w:szCs w:val="17"/>
        </w:rPr>
        <w:t xml:space="preserve">La Machine à fabriquer des délinquants </w:t>
      </w:r>
      <w:r>
        <w:rPr>
          <w:rFonts w:ascii="Verdana" w:hAnsi="Verdana" w:cs="Verdana"/>
          <w:sz w:val="17"/>
          <w:szCs w:val="17"/>
        </w:rPr>
        <w:tab/>
      </w:r>
    </w:p>
    <w:p w14:paraId="5B583A08" w14:textId="77777777" w:rsidR="00000000" w:rsidRDefault="00EE5E01">
      <w:pPr>
        <w:kinsoku w:val="0"/>
        <w:overflowPunct w:val="0"/>
        <w:autoSpaceDE/>
        <w:autoSpaceDN/>
        <w:adjustRightInd/>
        <w:spacing w:line="199" w:lineRule="exact"/>
        <w:textAlignment w:val="baseline"/>
        <w:rPr>
          <w:rFonts w:ascii="Verdana" w:hAnsi="Verdana" w:cs="Verdana"/>
          <w:spacing w:val="-5"/>
          <w:sz w:val="17"/>
          <w:szCs w:val="17"/>
        </w:rPr>
      </w:pPr>
      <w:r>
        <w:rPr>
          <w:rFonts w:ascii="Verdana" w:hAnsi="Verdana" w:cs="Verdana"/>
          <w:spacing w:val="-5"/>
          <w:sz w:val="17"/>
          <w:szCs w:val="17"/>
        </w:rPr>
        <w:t>Participation (facultative) aux frais de port.</w:t>
      </w:r>
    </w:p>
    <w:p w14:paraId="62B71FB8" w14:textId="77777777" w:rsidR="00000000" w:rsidRDefault="00EE5E01">
      <w:pPr>
        <w:kinsoku w:val="0"/>
        <w:overflowPunct w:val="0"/>
        <w:autoSpaceDE/>
        <w:autoSpaceDN/>
        <w:adjustRightInd/>
        <w:spacing w:after="149" w:line="206" w:lineRule="exact"/>
        <w:textAlignment w:val="baseline"/>
        <w:rPr>
          <w:rFonts w:ascii="Verdana" w:hAnsi="Verdana" w:cs="Verdana"/>
          <w:spacing w:val="-7"/>
          <w:sz w:val="17"/>
          <w:szCs w:val="17"/>
        </w:rPr>
      </w:pPr>
      <w:r>
        <w:rPr>
          <w:rFonts w:ascii="Verdana" w:hAnsi="Verdana" w:cs="Verdana"/>
          <w:spacing w:val="-7"/>
          <w:sz w:val="17"/>
          <w:szCs w:val="17"/>
        </w:rPr>
        <w:t>Mode de règlements possibles : CCP chèques bancaires.</w:t>
      </w:r>
    </w:p>
    <w:p w14:paraId="2648B561" w14:textId="77777777" w:rsidR="00000000" w:rsidRDefault="00EE5E01">
      <w:pPr>
        <w:tabs>
          <w:tab w:val="right" w:leader="dot" w:pos="4968"/>
        </w:tabs>
        <w:kinsoku w:val="0"/>
        <w:overflowPunct w:val="0"/>
        <w:autoSpaceDE/>
        <w:autoSpaceDN/>
        <w:adjustRightInd/>
        <w:spacing w:before="4" w:line="202" w:lineRule="exact"/>
        <w:textAlignment w:val="baseline"/>
        <w:rPr>
          <w:rFonts w:ascii="Verdana" w:hAnsi="Verdana" w:cs="Verdana"/>
          <w:sz w:val="17"/>
          <w:szCs w:val="17"/>
        </w:rPr>
      </w:pPr>
      <w:r>
        <w:rPr>
          <w:rFonts w:ascii="Verdana" w:hAnsi="Verdana" w:cs="Verdana"/>
          <w:sz w:val="17"/>
          <w:szCs w:val="17"/>
        </w:rPr>
        <w:t xml:space="preserve">NOM </w:t>
      </w:r>
      <w:r>
        <w:rPr>
          <w:rFonts w:ascii="Verdana" w:hAnsi="Verdana" w:cs="Verdana"/>
          <w:sz w:val="17"/>
          <w:szCs w:val="17"/>
        </w:rPr>
        <w:tab/>
      </w:r>
    </w:p>
    <w:p w14:paraId="4E63146B" w14:textId="77777777" w:rsidR="00000000" w:rsidRDefault="00EE5E01">
      <w:pPr>
        <w:tabs>
          <w:tab w:val="right" w:leader="dot" w:pos="4968"/>
        </w:tabs>
        <w:kinsoku w:val="0"/>
        <w:overflowPunct w:val="0"/>
        <w:autoSpaceDE/>
        <w:autoSpaceDN/>
        <w:adjustRightInd/>
        <w:spacing w:before="188" w:line="201" w:lineRule="exact"/>
        <w:textAlignment w:val="baseline"/>
        <w:rPr>
          <w:rFonts w:ascii="Verdana" w:hAnsi="Verdana" w:cs="Verdana"/>
          <w:sz w:val="17"/>
          <w:szCs w:val="17"/>
        </w:rPr>
      </w:pPr>
      <w:r>
        <w:rPr>
          <w:rFonts w:ascii="Verdana" w:hAnsi="Verdana" w:cs="Verdana"/>
          <w:sz w:val="17"/>
          <w:szCs w:val="17"/>
        </w:rPr>
        <w:t xml:space="preserve">PRENOM </w:t>
      </w:r>
      <w:r>
        <w:rPr>
          <w:rFonts w:ascii="Verdana" w:hAnsi="Verdana" w:cs="Verdana"/>
          <w:sz w:val="17"/>
          <w:szCs w:val="17"/>
        </w:rPr>
        <w:tab/>
      </w:r>
    </w:p>
    <w:p w14:paraId="4A131FF7" w14:textId="77777777" w:rsidR="00000000" w:rsidRDefault="00EE5E01">
      <w:pPr>
        <w:tabs>
          <w:tab w:val="right" w:leader="dot" w:pos="4968"/>
        </w:tabs>
        <w:kinsoku w:val="0"/>
        <w:overflowPunct w:val="0"/>
        <w:autoSpaceDE/>
        <w:autoSpaceDN/>
        <w:adjustRightInd/>
        <w:spacing w:before="199" w:line="201" w:lineRule="exact"/>
        <w:textAlignment w:val="baseline"/>
        <w:rPr>
          <w:rFonts w:ascii="Verdana" w:hAnsi="Verdana" w:cs="Verdana"/>
          <w:sz w:val="17"/>
          <w:szCs w:val="17"/>
        </w:rPr>
      </w:pPr>
      <w:r>
        <w:rPr>
          <w:noProof/>
        </w:rPr>
        <w:pict w14:anchorId="28B9FF5A">
          <v:shape id="_x0000_s1468" type="#_x0000_t202" style="position:absolute;margin-left:281.35pt;margin-top:746.15pt;width:25.3pt;height:76.35pt;z-index:443;mso-wrap-edited:f;mso-wrap-distance-left:0;mso-wrap-distance-top:0;mso-wrap-distance-right:0;mso-wrap-distance-bottom:0;mso-position-horizontal-relative:page;mso-position-vertical-relative:page" wrapcoords="-62 0 -62 21600 21662 21600 21662 0 -62 0" o:allowincell="f" stroked="f">
            <v:textbox inset="0,0,0,0">
              <w:txbxContent>
                <w:p w14:paraId="36E462CA" w14:textId="77777777" w:rsidR="00000000" w:rsidRDefault="00EE5E01">
                  <w:pPr>
                    <w:kinsoku w:val="0"/>
                    <w:overflowPunct w:val="0"/>
                    <w:autoSpaceDE/>
                    <w:autoSpaceDN/>
                    <w:adjustRightInd/>
                    <w:spacing w:line="758" w:lineRule="exact"/>
                    <w:jc w:val="center"/>
                    <w:textAlignment w:val="baseline"/>
                    <w:rPr>
                      <w:rFonts w:ascii="Verdana" w:hAnsi="Verdana" w:cs="Verdana"/>
                      <w:spacing w:val="-73"/>
                      <w:w w:val="85"/>
                      <w:sz w:val="50"/>
                      <w:szCs w:val="50"/>
                    </w:rPr>
                  </w:pPr>
                  <w:r>
                    <w:rPr>
                      <w:rFonts w:ascii="Verdana" w:hAnsi="Verdana" w:cs="Verdana"/>
                      <w:spacing w:val="-73"/>
                      <w:w w:val="85"/>
                      <w:sz w:val="50"/>
                      <w:szCs w:val="50"/>
                    </w:rPr>
                    <w:t>IK)</w:t>
                  </w:r>
                </w:p>
                <w:p w14:paraId="72AEB446" w14:textId="77777777" w:rsidR="00000000" w:rsidRDefault="00EE5E01">
                  <w:pPr>
                    <w:kinsoku w:val="0"/>
                    <w:overflowPunct w:val="0"/>
                    <w:autoSpaceDE/>
                    <w:autoSpaceDN/>
                    <w:adjustRightInd/>
                    <w:spacing w:before="192" w:line="571" w:lineRule="exact"/>
                    <w:jc w:val="center"/>
                    <w:textAlignment w:val="baseline"/>
                    <w:rPr>
                      <w:rFonts w:ascii="Verdana" w:hAnsi="Verdana" w:cs="Verdana"/>
                      <w:w w:val="85"/>
                      <w:sz w:val="40"/>
                      <w:szCs w:val="40"/>
                    </w:rPr>
                  </w:pPr>
                  <w:r>
                    <w:rPr>
                      <w:rFonts w:ascii="Verdana" w:hAnsi="Verdana" w:cs="Verdana"/>
                      <w:w w:val="85"/>
                      <w:sz w:val="40"/>
                      <w:szCs w:val="40"/>
                    </w:rPr>
                    <w:t>i</w:t>
                  </w:r>
                </w:p>
              </w:txbxContent>
            </v:textbox>
            <w10:wrap type="square" anchorx="page" anchory="page"/>
          </v:shape>
        </w:pict>
      </w:r>
      <w:r>
        <w:rPr>
          <w:rFonts w:ascii="Verdana" w:hAnsi="Verdana" w:cs="Verdana"/>
          <w:sz w:val="17"/>
          <w:szCs w:val="17"/>
        </w:rPr>
        <w:t xml:space="preserve">RUE </w:t>
      </w:r>
      <w:r>
        <w:rPr>
          <w:rFonts w:ascii="Verdana" w:hAnsi="Verdana" w:cs="Verdana"/>
          <w:sz w:val="17"/>
          <w:szCs w:val="17"/>
        </w:rPr>
        <w:tab/>
      </w:r>
    </w:p>
    <w:p w14:paraId="5ABE316D" w14:textId="77777777" w:rsidR="00000000" w:rsidRDefault="00EE5E01">
      <w:pPr>
        <w:tabs>
          <w:tab w:val="right" w:leader="dot" w:pos="4968"/>
        </w:tabs>
        <w:kinsoku w:val="0"/>
        <w:overflowPunct w:val="0"/>
        <w:autoSpaceDE/>
        <w:autoSpaceDN/>
        <w:adjustRightInd/>
        <w:spacing w:before="168" w:line="209" w:lineRule="exact"/>
        <w:textAlignment w:val="baseline"/>
        <w:rPr>
          <w:rFonts w:ascii="Verdana" w:hAnsi="Verdana" w:cs="Verdana"/>
          <w:sz w:val="17"/>
          <w:szCs w:val="17"/>
        </w:rPr>
      </w:pPr>
      <w:r>
        <w:rPr>
          <w:rFonts w:ascii="Verdana" w:hAnsi="Verdana" w:cs="Verdana"/>
          <w:sz w:val="17"/>
          <w:szCs w:val="17"/>
        </w:rPr>
        <w:t xml:space="preserve">N° </w:t>
      </w:r>
      <w:r>
        <w:rPr>
          <w:rFonts w:ascii="Verdana" w:hAnsi="Verdana" w:cs="Verdana"/>
          <w:sz w:val="17"/>
          <w:szCs w:val="17"/>
        </w:rPr>
        <w:tab/>
      </w:r>
    </w:p>
    <w:p w14:paraId="4D7B159D" w14:textId="77777777" w:rsidR="00000000" w:rsidRDefault="00EE5E01">
      <w:pPr>
        <w:tabs>
          <w:tab w:val="right" w:leader="dot" w:pos="4968"/>
        </w:tabs>
        <w:kinsoku w:val="0"/>
        <w:overflowPunct w:val="0"/>
        <w:autoSpaceDE/>
        <w:autoSpaceDN/>
        <w:adjustRightInd/>
        <w:spacing w:before="189" w:line="201" w:lineRule="exact"/>
        <w:textAlignment w:val="baseline"/>
        <w:rPr>
          <w:rFonts w:ascii="Verdana" w:hAnsi="Verdana" w:cs="Verdana"/>
          <w:sz w:val="17"/>
          <w:szCs w:val="17"/>
        </w:rPr>
      </w:pPr>
      <w:r>
        <w:rPr>
          <w:rFonts w:ascii="Verdana" w:hAnsi="Verdana" w:cs="Verdana"/>
          <w:sz w:val="17"/>
          <w:szCs w:val="17"/>
        </w:rPr>
        <w:t xml:space="preserve">CODE POSTAL </w:t>
      </w:r>
      <w:r>
        <w:rPr>
          <w:rFonts w:ascii="Verdana" w:hAnsi="Verdana" w:cs="Verdana"/>
          <w:sz w:val="17"/>
          <w:szCs w:val="17"/>
        </w:rPr>
        <w:tab/>
      </w:r>
    </w:p>
    <w:p w14:paraId="05F8FAE9" w14:textId="77777777" w:rsidR="00000000" w:rsidRDefault="00EE5E01">
      <w:pPr>
        <w:tabs>
          <w:tab w:val="right" w:leader="dot" w:pos="4968"/>
        </w:tabs>
        <w:kinsoku w:val="0"/>
        <w:overflowPunct w:val="0"/>
        <w:autoSpaceDE/>
        <w:autoSpaceDN/>
        <w:adjustRightInd/>
        <w:spacing w:before="180" w:line="203" w:lineRule="exact"/>
        <w:textAlignment w:val="baseline"/>
        <w:rPr>
          <w:rFonts w:ascii="Verdana" w:hAnsi="Verdana" w:cs="Verdana"/>
          <w:sz w:val="17"/>
          <w:szCs w:val="17"/>
        </w:rPr>
      </w:pPr>
      <w:r>
        <w:rPr>
          <w:rFonts w:ascii="Verdana" w:hAnsi="Verdana" w:cs="Verdana"/>
          <w:sz w:val="17"/>
          <w:szCs w:val="17"/>
        </w:rPr>
        <w:lastRenderedPageBreak/>
        <w:t xml:space="preserve">VILLE </w:t>
      </w:r>
      <w:r>
        <w:rPr>
          <w:rFonts w:ascii="Verdana" w:hAnsi="Verdana" w:cs="Verdana"/>
          <w:sz w:val="17"/>
          <w:szCs w:val="17"/>
        </w:rPr>
        <w:tab/>
      </w:r>
    </w:p>
    <w:p w14:paraId="3BBE6C13" w14:textId="77777777" w:rsidR="00000000" w:rsidRDefault="00EE5E01">
      <w:pPr>
        <w:widowControl/>
        <w:rPr>
          <w:sz w:val="24"/>
          <w:szCs w:val="24"/>
        </w:rPr>
        <w:sectPr w:rsidR="00000000">
          <w:pgSz w:w="11496" w:h="16843"/>
          <w:pgMar w:top="300" w:right="5870" w:bottom="161" w:left="586" w:header="720" w:footer="720" w:gutter="0"/>
          <w:cols w:space="720"/>
          <w:noEndnote/>
        </w:sectPr>
      </w:pPr>
    </w:p>
    <w:p w14:paraId="1344EDEC" w14:textId="77777777" w:rsidR="00000000" w:rsidRDefault="00EE5E01">
      <w:pPr>
        <w:kinsoku w:val="0"/>
        <w:overflowPunct w:val="0"/>
        <w:autoSpaceDE/>
        <w:autoSpaceDN/>
        <w:adjustRightInd/>
        <w:spacing w:before="851" w:line="489" w:lineRule="exact"/>
        <w:textAlignment w:val="baseline"/>
        <w:rPr>
          <w:rFonts w:ascii="Verdana" w:hAnsi="Verdana" w:cs="Verdana"/>
          <w:b/>
          <w:bCs/>
          <w:spacing w:val="55"/>
          <w:w w:val="105"/>
          <w:sz w:val="35"/>
          <w:szCs w:val="35"/>
        </w:rPr>
      </w:pPr>
      <w:r>
        <w:rPr>
          <w:noProof/>
        </w:rPr>
        <w:lastRenderedPageBreak/>
        <w:pict w14:anchorId="0285F7BD">
          <v:shape id="_x0000_s1469" type="#_x0000_t75" style="position:absolute;margin-left:381.15pt;margin-top:.95pt;width:190.55pt;height:206.15pt;z-index:-90;mso-wrap-distance-left:0;mso-wrap-distance-top:0;mso-wrap-distance-right:0;mso-wrap-distance-bottom:0;mso-position-horizontal-relative:page;mso-position-vertical-relative:page" wrapcoords="0 0 0 6490 515 6490 515 21598 21598 21598 21598 0 0 0" o:allowincell="f">
            <v:imagedata r:id="rId47" o:title=""/>
            <w10:wrap type="through" anchorx="page" anchory="page"/>
          </v:shape>
        </w:pict>
      </w:r>
      <w:r>
        <w:rPr>
          <w:noProof/>
        </w:rPr>
        <w:pict w14:anchorId="687DD18B">
          <v:shape id="_x0000_s1470" type="#_x0000_t202" style="position:absolute;margin-left:2.4pt;margin-top:1.7pt;width:30pt;height:90.2pt;z-index:445;mso-wrap-edited:f;mso-wrap-distance-left:0;mso-wrap-distance-top:0;mso-wrap-distance-right:0;mso-wrap-distance-bottom:0;mso-position-horizontal-relative:page;mso-position-vertical-relative:page" wrapcoords="-62 0 -62 21600 21662 21600 21662 0 -62 0" o:allowincell="f" stroked="f">
            <v:textbox inset="0,0,0,0">
              <w:txbxContent>
                <w:p w14:paraId="4022C2D8" w14:textId="77777777" w:rsidR="00000000" w:rsidRDefault="00EE5E01">
                  <w:pPr>
                    <w:kinsoku w:val="0"/>
                    <w:overflowPunct w:val="0"/>
                    <w:autoSpaceDE/>
                    <w:autoSpaceDN/>
                    <w:adjustRightInd/>
                    <w:textAlignment w:val="baseline"/>
                    <w:rPr>
                      <w:sz w:val="24"/>
                      <w:szCs w:val="24"/>
                    </w:rPr>
                  </w:pPr>
                  <w:r>
                    <w:rPr>
                      <w:sz w:val="24"/>
                      <w:szCs w:val="24"/>
                    </w:rPr>
                    <w:pict w14:anchorId="47A19487">
                      <v:shape id="_x0000_i1066" type="#_x0000_t75" style="width:28.8pt;height:93.6pt" fillcolor="window">
                        <v:imagedata r:id="rId48" o:title="_Pic487"/>
                      </v:shape>
                    </w:pict>
                  </w:r>
                </w:p>
              </w:txbxContent>
            </v:textbox>
            <w10:wrap type="square" anchorx="page" anchory="page"/>
          </v:shape>
        </w:pict>
      </w:r>
      <w:r>
        <w:rPr>
          <w:rFonts w:ascii="Verdana" w:hAnsi="Verdana" w:cs="Verdana"/>
          <w:b/>
          <w:bCs/>
          <w:i/>
          <w:iCs/>
          <w:spacing w:val="55"/>
          <w:sz w:val="31"/>
          <w:szCs w:val="31"/>
        </w:rPr>
        <w:t xml:space="preserve">"a </w:t>
      </w:r>
      <w:r>
        <w:rPr>
          <w:rFonts w:ascii="Tahoma" w:hAnsi="Tahoma" w:cs="Tahoma"/>
          <w:b/>
          <w:bCs/>
          <w:spacing w:val="55"/>
          <w:sz w:val="31"/>
          <w:szCs w:val="31"/>
        </w:rPr>
        <w:t xml:space="preserve">tee tie di </w:t>
      </w:r>
      <w:r>
        <w:rPr>
          <w:rFonts w:ascii="Verdana" w:hAnsi="Verdana" w:cs="Verdana"/>
          <w:b/>
          <w:bCs/>
          <w:i/>
          <w:iCs/>
          <w:spacing w:val="55"/>
          <w:w w:val="105"/>
          <w:sz w:val="35"/>
          <w:szCs w:val="35"/>
        </w:rPr>
        <w:t xml:space="preserve">de </w:t>
      </w:r>
      <w:r>
        <w:rPr>
          <w:rFonts w:ascii="Verdana" w:hAnsi="Verdana" w:cs="Verdana"/>
          <w:b/>
          <w:bCs/>
          <w:spacing w:val="55"/>
          <w:w w:val="105"/>
          <w:sz w:val="35"/>
          <w:szCs w:val="35"/>
        </w:rPr>
        <w:t>do</w:t>
      </w:r>
    </w:p>
    <w:p w14:paraId="5668221E" w14:textId="77777777" w:rsidR="00000000" w:rsidRDefault="00EE5E01">
      <w:pPr>
        <w:kinsoku w:val="0"/>
        <w:overflowPunct w:val="0"/>
        <w:autoSpaceDE/>
        <w:autoSpaceDN/>
        <w:adjustRightInd/>
        <w:spacing w:line="413" w:lineRule="exact"/>
        <w:jc w:val="center"/>
        <w:textAlignment w:val="baseline"/>
        <w:rPr>
          <w:rFonts w:ascii="Tahoma" w:hAnsi="Tahoma" w:cs="Tahoma"/>
          <w:b/>
          <w:bCs/>
          <w:spacing w:val="23"/>
          <w:sz w:val="31"/>
          <w:szCs w:val="31"/>
        </w:rPr>
      </w:pPr>
      <w:r>
        <w:rPr>
          <w:rFonts w:ascii="Tahoma" w:hAnsi="Tahoma" w:cs="Tahoma"/>
          <w:b/>
          <w:bCs/>
          <w:i/>
          <w:iCs/>
          <w:spacing w:val="23"/>
          <w:sz w:val="31"/>
          <w:szCs w:val="31"/>
        </w:rPr>
        <w:t xml:space="preserve">Eillib dist iss </w:t>
      </w:r>
      <w:r>
        <w:rPr>
          <w:rFonts w:ascii="Tahoma" w:hAnsi="Tahoma" w:cs="Tahoma"/>
          <w:b/>
          <w:bCs/>
          <w:spacing w:val="23"/>
          <w:sz w:val="31"/>
          <w:szCs w:val="31"/>
        </w:rPr>
        <w:t>op Ire al</w:t>
      </w:r>
      <w:r>
        <w:rPr>
          <w:rFonts w:ascii="Tahoma" w:hAnsi="Tahoma" w:cs="Tahoma"/>
          <w:b/>
          <w:bCs/>
          <w:spacing w:val="23"/>
          <w:sz w:val="31"/>
          <w:szCs w:val="31"/>
          <w:vertAlign w:val="subscript"/>
        </w:rPr>
        <w:t>e</w:t>
      </w:r>
    </w:p>
    <w:p w14:paraId="73F1B941" w14:textId="77777777" w:rsidR="00000000" w:rsidRDefault="00EE5E01">
      <w:pPr>
        <w:kinsoku w:val="0"/>
        <w:overflowPunct w:val="0"/>
        <w:autoSpaceDE/>
        <w:autoSpaceDN/>
        <w:adjustRightInd/>
        <w:spacing w:line="181" w:lineRule="exact"/>
        <w:ind w:left="144"/>
        <w:textAlignment w:val="baseline"/>
        <w:rPr>
          <w:rFonts w:ascii="Tahoma" w:hAnsi="Tahoma" w:cs="Tahoma"/>
          <w:b/>
          <w:bCs/>
          <w:spacing w:val="5"/>
          <w:sz w:val="16"/>
          <w:szCs w:val="16"/>
        </w:rPr>
      </w:pPr>
      <w:r>
        <w:rPr>
          <w:rFonts w:ascii="Tahoma" w:hAnsi="Tahoma" w:cs="Tahoma"/>
          <w:b/>
          <w:bCs/>
          <w:spacing w:val="5"/>
          <w:sz w:val="16"/>
          <w:szCs w:val="16"/>
        </w:rPr>
        <w:t>Je cherche deux ou trois personnes pour l'élaboration en</w:t>
      </w:r>
    </w:p>
    <w:p w14:paraId="1B5CE315" w14:textId="77777777" w:rsidR="00000000" w:rsidRDefault="00EE5E01">
      <w:pPr>
        <w:kinsoku w:val="0"/>
        <w:overflowPunct w:val="0"/>
        <w:autoSpaceDE/>
        <w:autoSpaceDN/>
        <w:adjustRightInd/>
        <w:spacing w:before="1" w:line="191" w:lineRule="exact"/>
        <w:textAlignment w:val="baseline"/>
        <w:rPr>
          <w:rFonts w:ascii="Tahoma" w:hAnsi="Tahoma" w:cs="Tahoma"/>
          <w:b/>
          <w:bCs/>
          <w:spacing w:val="5"/>
          <w:sz w:val="16"/>
          <w:szCs w:val="16"/>
        </w:rPr>
      </w:pPr>
      <w:r>
        <w:rPr>
          <w:rFonts w:ascii="Tahoma" w:hAnsi="Tahoma" w:cs="Tahoma"/>
          <w:b/>
          <w:bCs/>
          <w:spacing w:val="5"/>
          <w:sz w:val="16"/>
          <w:szCs w:val="16"/>
        </w:rPr>
        <w:t>commun d'un projet de partage de la vie quotidienne avec</w:t>
      </w:r>
    </w:p>
    <w:p w14:paraId="558068D4" w14:textId="77777777" w:rsidR="00000000" w:rsidRDefault="00EE5E01">
      <w:pPr>
        <w:kinsoku w:val="0"/>
        <w:overflowPunct w:val="0"/>
        <w:autoSpaceDE/>
        <w:autoSpaceDN/>
        <w:adjustRightInd/>
        <w:spacing w:before="1" w:line="191" w:lineRule="exact"/>
        <w:textAlignment w:val="baseline"/>
        <w:rPr>
          <w:rFonts w:ascii="Tahoma" w:hAnsi="Tahoma" w:cs="Tahoma"/>
          <w:b/>
          <w:bCs/>
          <w:spacing w:val="-1"/>
          <w:sz w:val="16"/>
          <w:szCs w:val="16"/>
        </w:rPr>
      </w:pPr>
      <w:r>
        <w:rPr>
          <w:rFonts w:ascii="Tahoma" w:hAnsi="Tahoma" w:cs="Tahoma"/>
          <w:b/>
          <w:bCs/>
          <w:spacing w:val="-1"/>
          <w:sz w:val="16"/>
          <w:szCs w:val="16"/>
        </w:rPr>
        <w:t>l'enfant en général et l'enfant en difficulté en particulier.</w:t>
      </w:r>
    </w:p>
    <w:p w14:paraId="3A4282CE" w14:textId="77777777" w:rsidR="00000000" w:rsidRDefault="00EE5E01">
      <w:pPr>
        <w:kinsoku w:val="0"/>
        <w:overflowPunct w:val="0"/>
        <w:autoSpaceDE/>
        <w:autoSpaceDN/>
        <w:adjustRightInd/>
        <w:spacing w:before="6" w:line="191" w:lineRule="exact"/>
        <w:ind w:left="144"/>
        <w:textAlignment w:val="baseline"/>
        <w:rPr>
          <w:rFonts w:ascii="Verdana" w:hAnsi="Verdana" w:cs="Verdana"/>
          <w:sz w:val="24"/>
          <w:szCs w:val="24"/>
        </w:rPr>
      </w:pPr>
      <w:r>
        <w:rPr>
          <w:rFonts w:ascii="Tahoma" w:hAnsi="Tahoma" w:cs="Tahoma"/>
          <w:b/>
          <w:bCs/>
          <w:sz w:val="16"/>
          <w:szCs w:val="16"/>
        </w:rPr>
        <w:t>Nous pourrions harmoniser nos projets individuels puis met</w:t>
      </w:r>
      <w:r>
        <w:rPr>
          <w:rFonts w:ascii="Tahoma" w:hAnsi="Tahoma" w:cs="Tahoma"/>
          <w:b/>
          <w:bCs/>
          <w:sz w:val="16"/>
          <w:szCs w:val="16"/>
        </w:rPr>
        <w:noBreakHyphen/>
      </w:r>
    </w:p>
    <w:p w14:paraId="24A0E0FE" w14:textId="77777777" w:rsidR="00000000" w:rsidRDefault="00EE5E01">
      <w:pPr>
        <w:kinsoku w:val="0"/>
        <w:overflowPunct w:val="0"/>
        <w:autoSpaceDE/>
        <w:autoSpaceDN/>
        <w:adjustRightInd/>
        <w:spacing w:line="174" w:lineRule="exact"/>
        <w:textAlignment w:val="baseline"/>
        <w:rPr>
          <w:rFonts w:ascii="Tahoma" w:hAnsi="Tahoma" w:cs="Tahoma"/>
          <w:b/>
          <w:bCs/>
          <w:spacing w:val="-1"/>
          <w:sz w:val="16"/>
          <w:szCs w:val="16"/>
        </w:rPr>
      </w:pPr>
      <w:r>
        <w:rPr>
          <w:rFonts w:ascii="Tahoma" w:hAnsi="Tahoma" w:cs="Tahoma"/>
          <w:b/>
          <w:bCs/>
          <w:spacing w:val="-1"/>
          <w:sz w:val="16"/>
          <w:szCs w:val="16"/>
        </w:rPr>
        <w:t>tre en oeuvre les as</w:t>
      </w:r>
      <w:r>
        <w:rPr>
          <w:rFonts w:ascii="Tahoma" w:hAnsi="Tahoma" w:cs="Tahoma"/>
          <w:b/>
          <w:bCs/>
          <w:spacing w:val="-1"/>
          <w:sz w:val="16"/>
          <w:szCs w:val="16"/>
        </w:rPr>
        <w:t>pects d'un projet commun.</w:t>
      </w:r>
    </w:p>
    <w:p w14:paraId="4AE4470A" w14:textId="77777777" w:rsidR="00000000" w:rsidRDefault="00EE5E01">
      <w:pPr>
        <w:kinsoku w:val="0"/>
        <w:overflowPunct w:val="0"/>
        <w:autoSpaceDE/>
        <w:autoSpaceDN/>
        <w:adjustRightInd/>
        <w:spacing w:line="190" w:lineRule="exact"/>
        <w:textAlignment w:val="baseline"/>
        <w:rPr>
          <w:rFonts w:ascii="Tahoma" w:hAnsi="Tahoma" w:cs="Tahoma"/>
          <w:b/>
          <w:bCs/>
          <w:sz w:val="16"/>
          <w:szCs w:val="16"/>
        </w:rPr>
      </w:pPr>
      <w:r>
        <w:rPr>
          <w:rFonts w:ascii="Tahoma" w:hAnsi="Tahoma" w:cs="Tahoma"/>
          <w:b/>
          <w:bCs/>
          <w:sz w:val="16"/>
          <w:szCs w:val="16"/>
        </w:rPr>
        <w:t>Prende contact avec :</w:t>
      </w:r>
    </w:p>
    <w:p w14:paraId="32863183" w14:textId="77777777" w:rsidR="00000000" w:rsidRDefault="00EE5E01">
      <w:pPr>
        <w:kinsoku w:val="0"/>
        <w:overflowPunct w:val="0"/>
        <w:autoSpaceDE/>
        <w:autoSpaceDN/>
        <w:adjustRightInd/>
        <w:spacing w:line="191" w:lineRule="exact"/>
        <w:textAlignment w:val="baseline"/>
        <w:rPr>
          <w:rFonts w:ascii="Tahoma" w:hAnsi="Tahoma" w:cs="Tahoma"/>
          <w:b/>
          <w:bCs/>
          <w:sz w:val="16"/>
          <w:szCs w:val="16"/>
        </w:rPr>
      </w:pPr>
      <w:r>
        <w:rPr>
          <w:rFonts w:ascii="Tahoma" w:hAnsi="Tahoma" w:cs="Tahoma"/>
          <w:b/>
          <w:bCs/>
          <w:sz w:val="16"/>
          <w:szCs w:val="16"/>
        </w:rPr>
        <w:t>Gérard Coulon.</w:t>
      </w:r>
    </w:p>
    <w:p w14:paraId="61263120" w14:textId="77777777" w:rsidR="00000000" w:rsidRDefault="00EE5E01">
      <w:pPr>
        <w:kinsoku w:val="0"/>
        <w:overflowPunct w:val="0"/>
        <w:autoSpaceDE/>
        <w:autoSpaceDN/>
        <w:adjustRightInd/>
        <w:spacing w:before="5" w:line="191" w:lineRule="exact"/>
        <w:textAlignment w:val="baseline"/>
        <w:rPr>
          <w:rFonts w:ascii="Tahoma" w:hAnsi="Tahoma" w:cs="Tahoma"/>
          <w:b/>
          <w:bCs/>
          <w:sz w:val="16"/>
          <w:szCs w:val="16"/>
        </w:rPr>
      </w:pPr>
      <w:r>
        <w:rPr>
          <w:rFonts w:ascii="Tahoma" w:hAnsi="Tahoma" w:cs="Tahoma"/>
          <w:b/>
          <w:bCs/>
          <w:sz w:val="16"/>
          <w:szCs w:val="16"/>
        </w:rPr>
        <w:t>Association pour l'accueil de l'enfant.</w:t>
      </w:r>
    </w:p>
    <w:p w14:paraId="11377DDB" w14:textId="77777777" w:rsidR="00000000" w:rsidRDefault="00EE5E01">
      <w:pPr>
        <w:kinsoku w:val="0"/>
        <w:overflowPunct w:val="0"/>
        <w:autoSpaceDE/>
        <w:autoSpaceDN/>
        <w:adjustRightInd/>
        <w:spacing w:line="187" w:lineRule="exact"/>
        <w:textAlignment w:val="baseline"/>
        <w:rPr>
          <w:rFonts w:ascii="Tahoma" w:hAnsi="Tahoma" w:cs="Tahoma"/>
          <w:b/>
          <w:bCs/>
          <w:spacing w:val="-2"/>
          <w:sz w:val="16"/>
          <w:szCs w:val="16"/>
        </w:rPr>
      </w:pPr>
      <w:r>
        <w:rPr>
          <w:rFonts w:ascii="Tahoma" w:hAnsi="Tahoma" w:cs="Tahoma"/>
          <w:b/>
          <w:bCs/>
          <w:spacing w:val="-2"/>
          <w:sz w:val="16"/>
          <w:szCs w:val="16"/>
        </w:rPr>
        <w:t>Lieu dit « Le Patut »</w:t>
      </w:r>
    </w:p>
    <w:p w14:paraId="18E3FD3F" w14:textId="77777777" w:rsidR="00000000" w:rsidRDefault="00EE5E01">
      <w:pPr>
        <w:kinsoku w:val="0"/>
        <w:overflowPunct w:val="0"/>
        <w:autoSpaceDE/>
        <w:autoSpaceDN/>
        <w:adjustRightInd/>
        <w:spacing w:before="1" w:line="191" w:lineRule="exact"/>
        <w:textAlignment w:val="baseline"/>
        <w:rPr>
          <w:rFonts w:ascii="Tahoma" w:hAnsi="Tahoma" w:cs="Tahoma"/>
          <w:b/>
          <w:bCs/>
          <w:spacing w:val="6"/>
          <w:sz w:val="16"/>
          <w:szCs w:val="16"/>
        </w:rPr>
      </w:pPr>
      <w:r>
        <w:rPr>
          <w:rFonts w:ascii="Tahoma" w:hAnsi="Tahoma" w:cs="Tahoma"/>
          <w:b/>
          <w:bCs/>
          <w:spacing w:val="6"/>
          <w:sz w:val="16"/>
          <w:szCs w:val="16"/>
        </w:rPr>
        <w:t>40320 Buanes</w:t>
      </w:r>
    </w:p>
    <w:p w14:paraId="7D7726AF" w14:textId="77777777" w:rsidR="00000000" w:rsidRDefault="00EE5E01">
      <w:pPr>
        <w:kinsoku w:val="0"/>
        <w:overflowPunct w:val="0"/>
        <w:autoSpaceDE/>
        <w:autoSpaceDN/>
        <w:adjustRightInd/>
        <w:spacing w:before="3" w:after="639" w:line="191" w:lineRule="exact"/>
        <w:textAlignment w:val="baseline"/>
        <w:rPr>
          <w:rFonts w:ascii="Tahoma" w:hAnsi="Tahoma" w:cs="Tahoma"/>
          <w:b/>
          <w:bCs/>
          <w:spacing w:val="8"/>
          <w:sz w:val="16"/>
          <w:szCs w:val="16"/>
        </w:rPr>
      </w:pPr>
      <w:r>
        <w:rPr>
          <w:rFonts w:ascii="Tahoma" w:hAnsi="Tahoma" w:cs="Tahoma"/>
          <w:b/>
          <w:bCs/>
          <w:spacing w:val="8"/>
          <w:sz w:val="16"/>
          <w:szCs w:val="16"/>
        </w:rPr>
        <w:t>Tél : 58.51.15.27.</w:t>
      </w:r>
    </w:p>
    <w:p w14:paraId="5F140EBE" w14:textId="77777777" w:rsidR="00000000" w:rsidRDefault="00EE5E01">
      <w:pPr>
        <w:widowControl/>
        <w:rPr>
          <w:sz w:val="24"/>
          <w:szCs w:val="24"/>
        </w:rPr>
        <w:sectPr w:rsidR="00000000">
          <w:pgSz w:w="11496" w:h="16843"/>
          <w:pgMar w:top="0" w:right="3782" w:bottom="1027" w:left="2414" w:header="720" w:footer="720" w:gutter="0"/>
          <w:cols w:space="720"/>
          <w:noEndnote/>
        </w:sectPr>
      </w:pPr>
    </w:p>
    <w:p w14:paraId="1F8682F1" w14:textId="77777777" w:rsidR="00000000" w:rsidRDefault="00EE5E01">
      <w:pPr>
        <w:kinsoku w:val="0"/>
        <w:overflowPunct w:val="0"/>
        <w:autoSpaceDE/>
        <w:autoSpaceDN/>
        <w:adjustRightInd/>
        <w:spacing w:before="12" w:line="243" w:lineRule="exact"/>
        <w:ind w:left="4104" w:firstLine="1296"/>
        <w:textAlignment w:val="baseline"/>
        <w:rPr>
          <w:rFonts w:ascii="Courier New" w:hAnsi="Courier New" w:cs="Courier New"/>
          <w:b/>
          <w:bCs/>
          <w:spacing w:val="-9"/>
          <w:sz w:val="25"/>
          <w:szCs w:val="25"/>
        </w:rPr>
      </w:pPr>
      <w:r>
        <w:rPr>
          <w:rFonts w:ascii="Courier New" w:hAnsi="Courier New" w:cs="Courier New"/>
          <w:b/>
          <w:bCs/>
          <w:spacing w:val="-9"/>
          <w:sz w:val="25"/>
          <w:szCs w:val="25"/>
        </w:rPr>
        <w:t>"LIEU D'ACCUEIL" sur TOULOUSE pouvant accueillir dans une grande villa 4 à 6 enfants et adultes exclus de tout circuit institution</w:t>
      </w:r>
      <w:r>
        <w:rPr>
          <w:rFonts w:ascii="Courier New" w:hAnsi="Courier New" w:cs="Courier New"/>
          <w:b/>
          <w:bCs/>
          <w:spacing w:val="-9"/>
          <w:sz w:val="25"/>
          <w:szCs w:val="25"/>
        </w:rPr>
        <w:softHyphen/>
        <w:t>nel, cherche un permanent ou une permanente pour vivre ensemble le projet dès le départ.</w:t>
      </w:r>
    </w:p>
    <w:p w14:paraId="065A0AF5" w14:textId="77777777" w:rsidR="00000000" w:rsidRDefault="00EE5E01">
      <w:pPr>
        <w:tabs>
          <w:tab w:val="left" w:pos="6624"/>
        </w:tabs>
        <w:kinsoku w:val="0"/>
        <w:overflowPunct w:val="0"/>
        <w:autoSpaceDE/>
        <w:autoSpaceDN/>
        <w:adjustRightInd/>
        <w:spacing w:before="220" w:after="516" w:line="243" w:lineRule="exact"/>
        <w:ind w:left="5760"/>
        <w:textAlignment w:val="baseline"/>
        <w:rPr>
          <w:rFonts w:ascii="Courier New" w:hAnsi="Courier New" w:cs="Courier New"/>
          <w:b/>
          <w:bCs/>
          <w:spacing w:val="-7"/>
          <w:sz w:val="25"/>
          <w:szCs w:val="25"/>
        </w:rPr>
      </w:pPr>
      <w:r>
        <w:rPr>
          <w:rFonts w:ascii="Courier New" w:hAnsi="Courier New" w:cs="Courier New"/>
          <w:b/>
          <w:bCs/>
          <w:spacing w:val="-7"/>
          <w:sz w:val="25"/>
          <w:szCs w:val="25"/>
        </w:rPr>
        <w:t>Tel</w:t>
      </w:r>
      <w:r>
        <w:rPr>
          <w:rFonts w:ascii="Courier New" w:hAnsi="Courier New" w:cs="Courier New"/>
          <w:b/>
          <w:bCs/>
          <w:spacing w:val="-7"/>
          <w:sz w:val="25"/>
          <w:szCs w:val="25"/>
        </w:rPr>
        <w:tab/>
        <w:t>J.M. JOLIVET (61) 70 43 23</w:t>
      </w:r>
    </w:p>
    <w:p w14:paraId="4762FD58" w14:textId="77777777" w:rsidR="00000000" w:rsidRDefault="00EE5E01">
      <w:pPr>
        <w:kinsoku w:val="0"/>
        <w:overflowPunct w:val="0"/>
        <w:autoSpaceDE/>
        <w:autoSpaceDN/>
        <w:adjustRightInd/>
        <w:spacing w:before="85" w:after="89" w:line="560" w:lineRule="exact"/>
        <w:ind w:firstLine="360"/>
        <w:textAlignment w:val="baseline"/>
        <w:rPr>
          <w:rFonts w:ascii="Verdana" w:hAnsi="Verdana" w:cs="Verdana"/>
          <w:b/>
          <w:bCs/>
          <w:spacing w:val="49"/>
          <w:sz w:val="31"/>
          <w:szCs w:val="31"/>
        </w:rPr>
      </w:pPr>
      <w:r>
        <w:rPr>
          <w:noProof/>
        </w:rPr>
        <w:pict w14:anchorId="3DDCB111">
          <v:line id="_x0000_s1471" style="position:absolute;left:0;text-align:left;z-index:446;mso-wrap-distance-left:0;mso-wrap-distance-right:0;mso-position-horizontal-relative:page;mso-position-vertical-relative:page" from="93.35pt,335.3pt" to="511.95pt,335.3pt" o:allowincell="f" strokeweight=".7pt">
            <w10:wrap type="square" anchorx="page" anchory="page"/>
          </v:line>
        </w:pict>
      </w:r>
      <w:r>
        <w:rPr>
          <w:rFonts w:ascii="Verdana" w:hAnsi="Verdana" w:cs="Verdana"/>
          <w:b/>
          <w:bCs/>
          <w:spacing w:val="49"/>
          <w:sz w:val="31"/>
          <w:szCs w:val="31"/>
        </w:rPr>
        <w:t xml:space="preserve">LES </w:t>
      </w:r>
      <w:r>
        <w:rPr>
          <w:rFonts w:ascii="Verdana" w:hAnsi="Verdana" w:cs="Verdana"/>
          <w:b/>
          <w:bCs/>
          <w:spacing w:val="49"/>
          <w:sz w:val="31"/>
          <w:szCs w:val="31"/>
        </w:rPr>
        <w:t>DOSSIERS DE PEPS</w:t>
      </w:r>
      <w:r>
        <w:rPr>
          <w:rFonts w:ascii="Verdana" w:hAnsi="Verdana" w:cs="Verdana"/>
          <w:b/>
          <w:bCs/>
          <w:spacing w:val="49"/>
          <w:sz w:val="31"/>
          <w:szCs w:val="31"/>
        </w:rPr>
        <w:br/>
        <w:t>ET PRINCIPAUX ARTICLES</w:t>
      </w:r>
    </w:p>
    <w:tbl>
      <w:tblPr>
        <w:tblW w:w="0" w:type="auto"/>
        <w:tblLayout w:type="fixed"/>
        <w:tblCellMar>
          <w:left w:w="0" w:type="dxa"/>
          <w:right w:w="0" w:type="dxa"/>
        </w:tblCellMar>
        <w:tblLook w:val="0000" w:firstRow="0" w:lastRow="0" w:firstColumn="0" w:lastColumn="0" w:noHBand="0" w:noVBand="0"/>
      </w:tblPr>
      <w:tblGrid>
        <w:gridCol w:w="1247"/>
        <w:gridCol w:w="1046"/>
        <w:gridCol w:w="5827"/>
        <w:gridCol w:w="2600"/>
      </w:tblGrid>
      <w:tr w:rsidR="00000000" w:rsidRPr="00EE5E01" w14:paraId="7C0BB607" w14:textId="77777777">
        <w:tblPrEx>
          <w:tblCellMar>
            <w:top w:w="0" w:type="dxa"/>
            <w:left w:w="0" w:type="dxa"/>
            <w:bottom w:w="0" w:type="dxa"/>
            <w:right w:w="0" w:type="dxa"/>
          </w:tblCellMar>
        </w:tblPrEx>
        <w:trPr>
          <w:trHeight w:hRule="exact" w:val="725"/>
        </w:trPr>
        <w:tc>
          <w:tcPr>
            <w:tcW w:w="1247" w:type="dxa"/>
            <w:tcBorders>
              <w:top w:val="nil"/>
              <w:left w:val="nil"/>
              <w:bottom w:val="nil"/>
              <w:right w:val="nil"/>
            </w:tcBorders>
            <w:vAlign w:val="bottom"/>
          </w:tcPr>
          <w:p w14:paraId="3B9DF67B" w14:textId="77777777" w:rsidR="00000000" w:rsidRPr="00EE5E01" w:rsidRDefault="00EE5E01">
            <w:pPr>
              <w:kinsoku w:val="0"/>
              <w:overflowPunct w:val="0"/>
              <w:autoSpaceDE/>
              <w:autoSpaceDN/>
              <w:adjustRightInd/>
              <w:spacing w:before="230" w:line="187" w:lineRule="exact"/>
              <w:ind w:right="108"/>
              <w:jc w:val="right"/>
              <w:textAlignment w:val="baseline"/>
              <w:rPr>
                <w:b/>
                <w:bCs/>
                <w:sz w:val="17"/>
                <w:szCs w:val="17"/>
              </w:rPr>
            </w:pPr>
            <w:r w:rsidRPr="00EE5E01">
              <w:rPr>
                <w:b/>
                <w:bCs/>
                <w:sz w:val="17"/>
                <w:szCs w:val="17"/>
              </w:rPr>
              <w:t>•</w:t>
            </w:r>
          </w:p>
          <w:p w14:paraId="36059A89" w14:textId="77777777" w:rsidR="00000000" w:rsidRPr="00EE5E01" w:rsidRDefault="00EE5E01">
            <w:pPr>
              <w:kinsoku w:val="0"/>
              <w:overflowPunct w:val="0"/>
              <w:autoSpaceDE/>
              <w:autoSpaceDN/>
              <w:adjustRightInd/>
              <w:spacing w:before="106" w:after="5" w:line="187" w:lineRule="exact"/>
              <w:ind w:right="108"/>
              <w:jc w:val="right"/>
              <w:textAlignment w:val="baseline"/>
              <w:rPr>
                <w:b/>
                <w:bCs/>
                <w:sz w:val="17"/>
                <w:szCs w:val="17"/>
              </w:rPr>
            </w:pPr>
            <w:r w:rsidRPr="00EE5E01">
              <w:rPr>
                <w:b/>
                <w:bCs/>
                <w:sz w:val="17"/>
                <w:szCs w:val="17"/>
              </w:rPr>
              <w:t>•</w:t>
            </w:r>
          </w:p>
        </w:tc>
        <w:tc>
          <w:tcPr>
            <w:tcW w:w="6873" w:type="dxa"/>
            <w:gridSpan w:val="2"/>
            <w:tcBorders>
              <w:top w:val="nil"/>
              <w:left w:val="nil"/>
              <w:bottom w:val="nil"/>
              <w:right w:val="nil"/>
            </w:tcBorders>
          </w:tcPr>
          <w:p w14:paraId="1006490C" w14:textId="77777777" w:rsidR="00000000" w:rsidRPr="00EE5E01" w:rsidRDefault="00EE5E01">
            <w:pPr>
              <w:kinsoku w:val="0"/>
              <w:overflowPunct w:val="0"/>
              <w:autoSpaceDE/>
              <w:autoSpaceDN/>
              <w:adjustRightInd/>
              <w:spacing w:before="132" w:line="187" w:lineRule="exact"/>
              <w:ind w:left="144"/>
              <w:textAlignment w:val="baseline"/>
              <w:rPr>
                <w:b/>
                <w:bCs/>
                <w:sz w:val="17"/>
                <w:szCs w:val="17"/>
              </w:rPr>
            </w:pPr>
            <w:r w:rsidRPr="00EE5E01">
              <w:rPr>
                <w:b/>
                <w:bCs/>
                <w:sz w:val="17"/>
                <w:szCs w:val="17"/>
              </w:rPr>
              <w:t>Numéro 1* : DÉCENTRALISATION : LA PAILLE ET LE GRAIN</w:t>
            </w:r>
          </w:p>
          <w:p w14:paraId="5C2D0B94" w14:textId="77777777" w:rsidR="00000000" w:rsidRPr="00EE5E01" w:rsidRDefault="00EE5E01">
            <w:pPr>
              <w:kinsoku w:val="0"/>
              <w:overflowPunct w:val="0"/>
              <w:autoSpaceDE/>
              <w:autoSpaceDN/>
              <w:adjustRightInd/>
              <w:spacing w:before="15" w:line="187" w:lineRule="exact"/>
              <w:jc w:val="center"/>
              <w:textAlignment w:val="baseline"/>
              <w:rPr>
                <w:b/>
                <w:bCs/>
                <w:sz w:val="17"/>
                <w:szCs w:val="17"/>
              </w:rPr>
            </w:pPr>
            <w:r w:rsidRPr="00EE5E01">
              <w:rPr>
                <w:b/>
                <w:bCs/>
                <w:sz w:val="17"/>
                <w:szCs w:val="17"/>
              </w:rPr>
              <w:t>L'argent : Lien social ou institutionnalisation de la dépendance ?</w:t>
            </w:r>
          </w:p>
          <w:p w14:paraId="47220BC6" w14:textId="77777777" w:rsidR="00000000" w:rsidRPr="00EE5E01" w:rsidRDefault="00EE5E01">
            <w:pPr>
              <w:kinsoku w:val="0"/>
              <w:overflowPunct w:val="0"/>
              <w:autoSpaceDE/>
              <w:autoSpaceDN/>
              <w:adjustRightInd/>
              <w:spacing w:before="14" w:line="180" w:lineRule="exact"/>
              <w:ind w:left="144"/>
              <w:textAlignment w:val="baseline"/>
              <w:rPr>
                <w:b/>
                <w:bCs/>
                <w:sz w:val="17"/>
                <w:szCs w:val="17"/>
              </w:rPr>
            </w:pPr>
            <w:r w:rsidRPr="00EE5E01">
              <w:rPr>
                <w:b/>
                <w:bCs/>
                <w:sz w:val="17"/>
                <w:szCs w:val="17"/>
              </w:rPr>
              <w:t>Numéro 2* : ILOTS SENSIBLES : DE L'É</w:t>
            </w:r>
            <w:r w:rsidRPr="00EE5E01">
              <w:rPr>
                <w:b/>
                <w:bCs/>
                <w:sz w:val="17"/>
                <w:szCs w:val="17"/>
              </w:rPr>
              <w:t>TAT PROVIDENCE AU QUARTIER DE •</w:t>
            </w:r>
          </w:p>
        </w:tc>
        <w:tc>
          <w:tcPr>
            <w:tcW w:w="2600" w:type="dxa"/>
            <w:tcBorders>
              <w:top w:val="nil"/>
              <w:left w:val="nil"/>
              <w:bottom w:val="nil"/>
              <w:right w:val="nil"/>
            </w:tcBorders>
          </w:tcPr>
          <w:p w14:paraId="002A9110" w14:textId="77777777" w:rsidR="00000000" w:rsidRPr="00EE5E01" w:rsidRDefault="00EE5E01">
            <w:pPr>
              <w:kinsoku w:val="0"/>
              <w:overflowPunct w:val="0"/>
              <w:autoSpaceDE/>
              <w:autoSpaceDN/>
              <w:adjustRightInd/>
              <w:textAlignment w:val="baseline"/>
              <w:rPr>
                <w:rFonts w:ascii="Verdana" w:hAnsi="Verdana" w:cs="Verdana"/>
                <w:sz w:val="24"/>
                <w:szCs w:val="24"/>
              </w:rPr>
            </w:pPr>
          </w:p>
        </w:tc>
      </w:tr>
      <w:tr w:rsidR="00000000" w:rsidRPr="00EE5E01" w14:paraId="08069FF4" w14:textId="77777777">
        <w:tblPrEx>
          <w:tblCellMar>
            <w:top w:w="0" w:type="dxa"/>
            <w:left w:w="0" w:type="dxa"/>
            <w:bottom w:w="0" w:type="dxa"/>
            <w:right w:w="0" w:type="dxa"/>
          </w:tblCellMar>
        </w:tblPrEx>
        <w:trPr>
          <w:trHeight w:hRule="exact" w:val="182"/>
        </w:trPr>
        <w:tc>
          <w:tcPr>
            <w:tcW w:w="1247" w:type="dxa"/>
            <w:tcBorders>
              <w:top w:val="nil"/>
              <w:left w:val="nil"/>
              <w:bottom w:val="nil"/>
              <w:right w:val="nil"/>
            </w:tcBorders>
          </w:tcPr>
          <w:p w14:paraId="6853129E"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1046" w:type="dxa"/>
            <w:tcBorders>
              <w:top w:val="nil"/>
              <w:left w:val="nil"/>
              <w:bottom w:val="nil"/>
              <w:right w:val="nil"/>
            </w:tcBorders>
          </w:tcPr>
          <w:p w14:paraId="55FE2B29"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5827" w:type="dxa"/>
            <w:tcBorders>
              <w:top w:val="nil"/>
              <w:left w:val="nil"/>
              <w:bottom w:val="nil"/>
              <w:right w:val="nil"/>
            </w:tcBorders>
            <w:vAlign w:val="center"/>
          </w:tcPr>
          <w:p w14:paraId="12CAB617" w14:textId="77777777" w:rsidR="00000000" w:rsidRPr="00EE5E01" w:rsidRDefault="00EE5E01">
            <w:pPr>
              <w:kinsoku w:val="0"/>
              <w:overflowPunct w:val="0"/>
              <w:autoSpaceDE/>
              <w:autoSpaceDN/>
              <w:adjustRightInd/>
              <w:spacing w:line="168" w:lineRule="exact"/>
              <w:ind w:left="180"/>
              <w:textAlignment w:val="baseline"/>
              <w:rPr>
                <w:b/>
                <w:bCs/>
                <w:sz w:val="17"/>
                <w:szCs w:val="17"/>
              </w:rPr>
            </w:pPr>
            <w:r w:rsidRPr="00EE5E01">
              <w:rPr>
                <w:b/>
                <w:bCs/>
                <w:sz w:val="17"/>
                <w:szCs w:val="17"/>
              </w:rPr>
              <w:t>SOLIDARITÉ</w:t>
            </w:r>
          </w:p>
        </w:tc>
        <w:tc>
          <w:tcPr>
            <w:tcW w:w="2600" w:type="dxa"/>
            <w:tcBorders>
              <w:top w:val="nil"/>
              <w:left w:val="nil"/>
              <w:bottom w:val="nil"/>
              <w:right w:val="nil"/>
            </w:tcBorders>
          </w:tcPr>
          <w:p w14:paraId="05B83CF1" w14:textId="77777777" w:rsidR="00000000" w:rsidRPr="00EE5E01" w:rsidRDefault="00EE5E01">
            <w:pPr>
              <w:kinsoku w:val="0"/>
              <w:overflowPunct w:val="0"/>
              <w:autoSpaceDE/>
              <w:autoSpaceDN/>
              <w:adjustRightInd/>
              <w:textAlignment w:val="baseline"/>
              <w:rPr>
                <w:rFonts w:ascii="Verdana" w:hAnsi="Verdana" w:cs="Verdana"/>
                <w:sz w:val="24"/>
                <w:szCs w:val="24"/>
              </w:rPr>
            </w:pPr>
          </w:p>
        </w:tc>
      </w:tr>
      <w:tr w:rsidR="00000000" w:rsidRPr="00EE5E01" w14:paraId="31DBE5F3" w14:textId="77777777">
        <w:tblPrEx>
          <w:tblCellMar>
            <w:top w:w="0" w:type="dxa"/>
            <w:left w:w="0" w:type="dxa"/>
            <w:bottom w:w="0" w:type="dxa"/>
            <w:right w:w="0" w:type="dxa"/>
          </w:tblCellMar>
        </w:tblPrEx>
        <w:trPr>
          <w:trHeight w:hRule="exact" w:val="288"/>
        </w:trPr>
        <w:tc>
          <w:tcPr>
            <w:tcW w:w="1247" w:type="dxa"/>
            <w:tcBorders>
              <w:top w:val="nil"/>
              <w:left w:val="nil"/>
              <w:bottom w:val="nil"/>
              <w:right w:val="nil"/>
            </w:tcBorders>
          </w:tcPr>
          <w:p w14:paraId="0133022D" w14:textId="77777777" w:rsidR="00000000" w:rsidRPr="00EE5E01" w:rsidRDefault="00EE5E01">
            <w:pPr>
              <w:kinsoku w:val="0"/>
              <w:overflowPunct w:val="0"/>
              <w:autoSpaceDE/>
              <w:autoSpaceDN/>
              <w:adjustRightInd/>
              <w:spacing w:after="115" w:line="168" w:lineRule="exact"/>
              <w:ind w:right="130"/>
              <w:jc w:val="right"/>
              <w:textAlignment w:val="baseline"/>
              <w:rPr>
                <w:b/>
                <w:bCs/>
                <w:sz w:val="17"/>
                <w:szCs w:val="17"/>
              </w:rPr>
            </w:pPr>
            <w:r w:rsidRPr="00EE5E01">
              <w:rPr>
                <w:b/>
                <w:bCs/>
                <w:sz w:val="17"/>
                <w:szCs w:val="17"/>
              </w:rPr>
              <w:t>•</w:t>
            </w:r>
          </w:p>
        </w:tc>
        <w:tc>
          <w:tcPr>
            <w:tcW w:w="1046" w:type="dxa"/>
            <w:tcBorders>
              <w:top w:val="nil"/>
              <w:left w:val="nil"/>
              <w:bottom w:val="nil"/>
              <w:right w:val="nil"/>
            </w:tcBorders>
          </w:tcPr>
          <w:p w14:paraId="1CE7241C"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5827" w:type="dxa"/>
            <w:tcBorders>
              <w:top w:val="nil"/>
              <w:left w:val="nil"/>
              <w:bottom w:val="nil"/>
              <w:right w:val="nil"/>
            </w:tcBorders>
            <w:vAlign w:val="center"/>
          </w:tcPr>
          <w:p w14:paraId="6A60FCA5" w14:textId="77777777" w:rsidR="00000000" w:rsidRPr="00EE5E01" w:rsidRDefault="00EE5E01">
            <w:pPr>
              <w:tabs>
                <w:tab w:val="right" w:pos="5760"/>
              </w:tabs>
              <w:kinsoku w:val="0"/>
              <w:overflowPunct w:val="0"/>
              <w:autoSpaceDE/>
              <w:autoSpaceDN/>
              <w:adjustRightInd/>
              <w:spacing w:after="70" w:line="213" w:lineRule="exact"/>
              <w:ind w:right="86"/>
              <w:jc w:val="right"/>
              <w:textAlignment w:val="baseline"/>
              <w:rPr>
                <w:b/>
                <w:bCs/>
                <w:sz w:val="17"/>
                <w:szCs w:val="17"/>
              </w:rPr>
            </w:pPr>
            <w:r w:rsidRPr="00EE5E01">
              <w:rPr>
                <w:b/>
                <w:bCs/>
                <w:sz w:val="17"/>
                <w:szCs w:val="17"/>
              </w:rPr>
              <w:t>Formation 16-18 ans / Le Cotai</w:t>
            </w:r>
            <w:r w:rsidRPr="00EE5E01">
              <w:rPr>
                <w:b/>
                <w:bCs/>
                <w:sz w:val="17"/>
                <w:szCs w:val="17"/>
              </w:rPr>
              <w:tab/>
              <w:t>•</w:t>
            </w:r>
          </w:p>
        </w:tc>
        <w:tc>
          <w:tcPr>
            <w:tcW w:w="2600" w:type="dxa"/>
            <w:tcBorders>
              <w:top w:val="nil"/>
              <w:left w:val="nil"/>
              <w:bottom w:val="nil"/>
              <w:right w:val="nil"/>
            </w:tcBorders>
          </w:tcPr>
          <w:p w14:paraId="25C92D4F" w14:textId="77777777" w:rsidR="00000000" w:rsidRPr="00EE5E01" w:rsidRDefault="00EE5E01">
            <w:pPr>
              <w:kinsoku w:val="0"/>
              <w:overflowPunct w:val="0"/>
              <w:autoSpaceDE/>
              <w:autoSpaceDN/>
              <w:adjustRightInd/>
              <w:textAlignment w:val="baseline"/>
              <w:rPr>
                <w:rFonts w:ascii="Verdana" w:hAnsi="Verdana" w:cs="Verdana"/>
                <w:sz w:val="24"/>
                <w:szCs w:val="24"/>
              </w:rPr>
            </w:pPr>
          </w:p>
        </w:tc>
      </w:tr>
      <w:tr w:rsidR="00000000" w:rsidRPr="00EE5E01" w14:paraId="4D1FFD34" w14:textId="77777777">
        <w:tblPrEx>
          <w:tblCellMar>
            <w:top w:w="0" w:type="dxa"/>
            <w:left w:w="0" w:type="dxa"/>
            <w:bottom w:w="0" w:type="dxa"/>
            <w:right w:w="0" w:type="dxa"/>
          </w:tblCellMar>
        </w:tblPrEx>
        <w:trPr>
          <w:trHeight w:hRule="exact" w:val="331"/>
        </w:trPr>
        <w:tc>
          <w:tcPr>
            <w:tcW w:w="1247" w:type="dxa"/>
            <w:tcBorders>
              <w:top w:val="nil"/>
              <w:left w:val="nil"/>
              <w:bottom w:val="nil"/>
              <w:right w:val="nil"/>
            </w:tcBorders>
          </w:tcPr>
          <w:p w14:paraId="5C11623C" w14:textId="77777777" w:rsidR="00000000" w:rsidRPr="00EE5E01" w:rsidRDefault="00EE5E01">
            <w:pPr>
              <w:kinsoku w:val="0"/>
              <w:overflowPunct w:val="0"/>
              <w:autoSpaceDE/>
              <w:autoSpaceDN/>
              <w:adjustRightInd/>
              <w:spacing w:after="92" w:line="234" w:lineRule="exact"/>
              <w:ind w:right="130"/>
              <w:jc w:val="right"/>
              <w:textAlignment w:val="baseline"/>
              <w:rPr>
                <w:b/>
                <w:bCs/>
                <w:sz w:val="25"/>
                <w:szCs w:val="25"/>
              </w:rPr>
            </w:pPr>
            <w:r w:rsidRPr="00EE5E01">
              <w:rPr>
                <w:b/>
                <w:bCs/>
                <w:sz w:val="25"/>
                <w:szCs w:val="25"/>
              </w:rPr>
              <w:t>•</w:t>
            </w:r>
          </w:p>
        </w:tc>
        <w:tc>
          <w:tcPr>
            <w:tcW w:w="1046" w:type="dxa"/>
            <w:tcBorders>
              <w:top w:val="nil"/>
              <w:left w:val="nil"/>
              <w:bottom w:val="nil"/>
              <w:right w:val="nil"/>
            </w:tcBorders>
          </w:tcPr>
          <w:p w14:paraId="21F2722A" w14:textId="77777777" w:rsidR="00000000" w:rsidRPr="00EE5E01" w:rsidRDefault="00EE5E01">
            <w:pPr>
              <w:kinsoku w:val="0"/>
              <w:overflowPunct w:val="0"/>
              <w:autoSpaceDE/>
              <w:autoSpaceDN/>
              <w:adjustRightInd/>
              <w:spacing w:after="205" w:line="121" w:lineRule="exact"/>
              <w:ind w:left="129"/>
              <w:textAlignment w:val="baseline"/>
              <w:rPr>
                <w:b/>
                <w:bCs/>
                <w:sz w:val="17"/>
                <w:szCs w:val="17"/>
              </w:rPr>
            </w:pPr>
            <w:r w:rsidRPr="00EE5E01">
              <w:rPr>
                <w:b/>
                <w:bCs/>
                <w:sz w:val="17"/>
                <w:szCs w:val="17"/>
              </w:rPr>
              <w:t>Numéro 3*</w:t>
            </w:r>
          </w:p>
        </w:tc>
        <w:tc>
          <w:tcPr>
            <w:tcW w:w="5827" w:type="dxa"/>
            <w:tcBorders>
              <w:top w:val="nil"/>
              <w:left w:val="nil"/>
              <w:bottom w:val="nil"/>
              <w:right w:val="nil"/>
            </w:tcBorders>
            <w:vAlign w:val="center"/>
          </w:tcPr>
          <w:p w14:paraId="6D126AFB" w14:textId="77777777" w:rsidR="00000000" w:rsidRPr="00EE5E01" w:rsidRDefault="00EE5E01">
            <w:pPr>
              <w:kinsoku w:val="0"/>
              <w:overflowPunct w:val="0"/>
              <w:autoSpaceDE/>
              <w:autoSpaceDN/>
              <w:adjustRightInd/>
              <w:spacing w:after="28" w:line="298" w:lineRule="exact"/>
              <w:ind w:right="86"/>
              <w:jc w:val="right"/>
              <w:textAlignment w:val="baseline"/>
              <w:rPr>
                <w:b/>
                <w:bCs/>
                <w:spacing w:val="-38"/>
                <w:sz w:val="17"/>
                <w:szCs w:val="17"/>
              </w:rPr>
            </w:pPr>
            <w:r w:rsidRPr="00EE5E01">
              <w:rPr>
                <w:b/>
                <w:bCs/>
                <w:spacing w:val="-38"/>
                <w:sz w:val="17"/>
                <w:szCs w:val="17"/>
              </w:rPr>
              <w:t xml:space="preserve">: QUELLE(S) FORMATION(S) POUR QUELS TRAVAILLEURS SOCIAUX ? </w:t>
            </w:r>
            <w:r w:rsidRPr="00EE5E01">
              <w:rPr>
                <w:spacing w:val="-38"/>
                <w:sz w:val="17"/>
                <w:szCs w:val="17"/>
                <w:vertAlign w:val="superscript"/>
              </w:rPr>
              <w:t>•</w:t>
            </w:r>
            <w:r w:rsidRPr="00EE5E01">
              <w:rPr>
                <w:b/>
                <w:bCs/>
                <w:spacing w:val="-38"/>
                <w:sz w:val="17"/>
                <w:szCs w:val="17"/>
              </w:rPr>
              <w:t>Education surveillée : « II reste des verrous à faire sauter »</w:t>
            </w:r>
          </w:p>
        </w:tc>
        <w:tc>
          <w:tcPr>
            <w:tcW w:w="2600" w:type="dxa"/>
            <w:tcBorders>
              <w:top w:val="nil"/>
              <w:left w:val="nil"/>
              <w:bottom w:val="nil"/>
              <w:right w:val="nil"/>
            </w:tcBorders>
          </w:tcPr>
          <w:p w14:paraId="769F0216" w14:textId="77777777" w:rsidR="00000000" w:rsidRPr="00EE5E01" w:rsidRDefault="00EE5E01">
            <w:pPr>
              <w:kinsoku w:val="0"/>
              <w:overflowPunct w:val="0"/>
              <w:autoSpaceDE/>
              <w:autoSpaceDN/>
              <w:adjustRightInd/>
              <w:textAlignment w:val="baseline"/>
              <w:rPr>
                <w:rFonts w:ascii="Verdana" w:hAnsi="Verdana" w:cs="Verdana"/>
                <w:sz w:val="24"/>
                <w:szCs w:val="24"/>
              </w:rPr>
            </w:pPr>
          </w:p>
        </w:tc>
      </w:tr>
      <w:tr w:rsidR="00000000" w:rsidRPr="00EE5E01" w14:paraId="473EC3C3" w14:textId="77777777">
        <w:tblPrEx>
          <w:tblCellMar>
            <w:top w:w="0" w:type="dxa"/>
            <w:left w:w="0" w:type="dxa"/>
            <w:bottom w:w="0" w:type="dxa"/>
            <w:right w:w="0" w:type="dxa"/>
          </w:tblCellMar>
        </w:tblPrEx>
        <w:trPr>
          <w:trHeight w:hRule="exact" w:val="202"/>
        </w:trPr>
        <w:tc>
          <w:tcPr>
            <w:tcW w:w="1247" w:type="dxa"/>
            <w:tcBorders>
              <w:top w:val="nil"/>
              <w:left w:val="nil"/>
              <w:bottom w:val="nil"/>
              <w:right w:val="nil"/>
            </w:tcBorders>
            <w:vAlign w:val="center"/>
          </w:tcPr>
          <w:p w14:paraId="5F418D6E" w14:textId="77777777" w:rsidR="00000000" w:rsidRPr="00EE5E01" w:rsidRDefault="00EE5E01">
            <w:pPr>
              <w:kinsoku w:val="0"/>
              <w:overflowPunct w:val="0"/>
              <w:autoSpaceDE/>
              <w:autoSpaceDN/>
              <w:adjustRightInd/>
              <w:spacing w:after="10" w:line="187" w:lineRule="exact"/>
              <w:ind w:right="130"/>
              <w:jc w:val="right"/>
              <w:textAlignment w:val="baseline"/>
              <w:rPr>
                <w:b/>
                <w:bCs/>
                <w:sz w:val="17"/>
                <w:szCs w:val="17"/>
              </w:rPr>
            </w:pPr>
            <w:r w:rsidRPr="00EE5E01">
              <w:rPr>
                <w:b/>
                <w:bCs/>
                <w:sz w:val="17"/>
                <w:szCs w:val="17"/>
              </w:rPr>
              <w:t>•</w:t>
            </w:r>
          </w:p>
        </w:tc>
        <w:tc>
          <w:tcPr>
            <w:tcW w:w="1046" w:type="dxa"/>
            <w:tcBorders>
              <w:top w:val="nil"/>
              <w:left w:val="nil"/>
              <w:bottom w:val="nil"/>
              <w:right w:val="nil"/>
            </w:tcBorders>
            <w:vAlign w:val="center"/>
          </w:tcPr>
          <w:p w14:paraId="70DB911F" w14:textId="77777777" w:rsidR="00000000" w:rsidRPr="00EE5E01" w:rsidRDefault="00EE5E01">
            <w:pPr>
              <w:kinsoku w:val="0"/>
              <w:overflowPunct w:val="0"/>
              <w:autoSpaceDE/>
              <w:autoSpaceDN/>
              <w:adjustRightInd/>
              <w:spacing w:after="5" w:line="187" w:lineRule="exact"/>
              <w:ind w:left="129"/>
              <w:textAlignment w:val="baseline"/>
              <w:rPr>
                <w:b/>
                <w:bCs/>
                <w:sz w:val="17"/>
                <w:szCs w:val="17"/>
              </w:rPr>
            </w:pPr>
            <w:r w:rsidRPr="00EE5E01">
              <w:rPr>
                <w:b/>
                <w:bCs/>
                <w:sz w:val="17"/>
                <w:szCs w:val="17"/>
              </w:rPr>
              <w:t>Numéro 4</w:t>
            </w:r>
          </w:p>
        </w:tc>
        <w:tc>
          <w:tcPr>
            <w:tcW w:w="5827" w:type="dxa"/>
            <w:tcBorders>
              <w:top w:val="nil"/>
              <w:left w:val="nil"/>
              <w:bottom w:val="nil"/>
              <w:right w:val="nil"/>
            </w:tcBorders>
            <w:vAlign w:val="center"/>
          </w:tcPr>
          <w:p w14:paraId="325B3C23" w14:textId="77777777" w:rsidR="00000000" w:rsidRPr="00EE5E01" w:rsidRDefault="00EE5E01">
            <w:pPr>
              <w:tabs>
                <w:tab w:val="right" w:pos="5760"/>
              </w:tabs>
              <w:kinsoku w:val="0"/>
              <w:overflowPunct w:val="0"/>
              <w:autoSpaceDE/>
              <w:autoSpaceDN/>
              <w:adjustRightInd/>
              <w:spacing w:line="187" w:lineRule="exact"/>
              <w:ind w:right="86"/>
              <w:jc w:val="right"/>
              <w:textAlignment w:val="baseline"/>
              <w:rPr>
                <w:b/>
                <w:bCs/>
                <w:sz w:val="17"/>
                <w:szCs w:val="17"/>
              </w:rPr>
            </w:pPr>
            <w:r w:rsidRPr="00EE5E01">
              <w:rPr>
                <w:b/>
                <w:bCs/>
                <w:sz w:val="17"/>
                <w:szCs w:val="17"/>
              </w:rPr>
              <w:t>: LA FORMATION : L'AVENIR D'UNE GALERE</w:t>
            </w:r>
            <w:r w:rsidRPr="00EE5E01">
              <w:rPr>
                <w:b/>
                <w:bCs/>
                <w:sz w:val="17"/>
                <w:szCs w:val="17"/>
              </w:rPr>
              <w:tab/>
              <w:t>•</w:t>
            </w:r>
          </w:p>
        </w:tc>
        <w:tc>
          <w:tcPr>
            <w:tcW w:w="2600" w:type="dxa"/>
            <w:tcBorders>
              <w:top w:val="nil"/>
              <w:left w:val="nil"/>
              <w:bottom w:val="nil"/>
              <w:right w:val="nil"/>
            </w:tcBorders>
          </w:tcPr>
          <w:p w14:paraId="711ED784" w14:textId="77777777" w:rsidR="00000000" w:rsidRPr="00EE5E01" w:rsidRDefault="00EE5E01">
            <w:pPr>
              <w:kinsoku w:val="0"/>
              <w:overflowPunct w:val="0"/>
              <w:autoSpaceDE/>
              <w:autoSpaceDN/>
              <w:adjustRightInd/>
              <w:textAlignment w:val="baseline"/>
              <w:rPr>
                <w:rFonts w:ascii="Verdana" w:hAnsi="Verdana" w:cs="Verdana"/>
                <w:sz w:val="24"/>
                <w:szCs w:val="24"/>
              </w:rPr>
            </w:pPr>
          </w:p>
        </w:tc>
      </w:tr>
      <w:tr w:rsidR="00000000" w:rsidRPr="00EE5E01" w14:paraId="3ED6711C" w14:textId="77777777">
        <w:tblPrEx>
          <w:tblCellMar>
            <w:top w:w="0" w:type="dxa"/>
            <w:left w:w="0" w:type="dxa"/>
            <w:bottom w:w="0" w:type="dxa"/>
            <w:right w:w="0" w:type="dxa"/>
          </w:tblCellMar>
        </w:tblPrEx>
        <w:trPr>
          <w:trHeight w:hRule="exact" w:val="418"/>
        </w:trPr>
        <w:tc>
          <w:tcPr>
            <w:tcW w:w="1247" w:type="dxa"/>
            <w:tcBorders>
              <w:top w:val="nil"/>
              <w:left w:val="nil"/>
              <w:bottom w:val="nil"/>
              <w:right w:val="nil"/>
            </w:tcBorders>
            <w:vAlign w:val="center"/>
          </w:tcPr>
          <w:p w14:paraId="4DE8DD64" w14:textId="77777777" w:rsidR="00000000" w:rsidRPr="00EE5E01" w:rsidRDefault="00EE5E01">
            <w:pPr>
              <w:kinsoku w:val="0"/>
              <w:overflowPunct w:val="0"/>
              <w:autoSpaceDE/>
              <w:autoSpaceDN/>
              <w:adjustRightInd/>
              <w:spacing w:before="144" w:after="81" w:line="187" w:lineRule="exact"/>
              <w:ind w:right="130"/>
              <w:jc w:val="right"/>
              <w:textAlignment w:val="baseline"/>
              <w:rPr>
                <w:b/>
                <w:bCs/>
                <w:sz w:val="17"/>
                <w:szCs w:val="17"/>
              </w:rPr>
            </w:pPr>
            <w:r w:rsidRPr="00EE5E01">
              <w:rPr>
                <w:b/>
                <w:bCs/>
                <w:sz w:val="17"/>
                <w:szCs w:val="17"/>
              </w:rPr>
              <w:t>•</w:t>
            </w:r>
          </w:p>
        </w:tc>
        <w:tc>
          <w:tcPr>
            <w:tcW w:w="1046" w:type="dxa"/>
            <w:tcBorders>
              <w:top w:val="nil"/>
              <w:left w:val="nil"/>
              <w:bottom w:val="nil"/>
              <w:right w:val="nil"/>
            </w:tcBorders>
            <w:vAlign w:val="bottom"/>
          </w:tcPr>
          <w:p w14:paraId="79821F17" w14:textId="77777777" w:rsidR="00000000" w:rsidRPr="00EE5E01" w:rsidRDefault="00EE5E01">
            <w:pPr>
              <w:kinsoku w:val="0"/>
              <w:overflowPunct w:val="0"/>
              <w:autoSpaceDE/>
              <w:autoSpaceDN/>
              <w:adjustRightInd/>
              <w:spacing w:before="203" w:after="22" w:line="187" w:lineRule="exact"/>
              <w:ind w:left="129"/>
              <w:textAlignment w:val="baseline"/>
              <w:rPr>
                <w:b/>
                <w:bCs/>
                <w:sz w:val="17"/>
                <w:szCs w:val="17"/>
              </w:rPr>
            </w:pPr>
            <w:r w:rsidRPr="00EE5E01">
              <w:rPr>
                <w:b/>
                <w:bCs/>
                <w:sz w:val="17"/>
                <w:szCs w:val="17"/>
              </w:rPr>
              <w:t>Numéro 5</w:t>
            </w:r>
          </w:p>
        </w:tc>
        <w:tc>
          <w:tcPr>
            <w:tcW w:w="5827" w:type="dxa"/>
            <w:tcBorders>
              <w:top w:val="nil"/>
              <w:left w:val="nil"/>
              <w:bottom w:val="nil"/>
              <w:right w:val="nil"/>
            </w:tcBorders>
          </w:tcPr>
          <w:p w14:paraId="0FEFA66D" w14:textId="77777777" w:rsidR="00000000" w:rsidRPr="00EE5E01" w:rsidRDefault="00EE5E01">
            <w:pPr>
              <w:kinsoku w:val="0"/>
              <w:overflowPunct w:val="0"/>
              <w:autoSpaceDE/>
              <w:autoSpaceDN/>
              <w:adjustRightInd/>
              <w:spacing w:line="145" w:lineRule="exact"/>
              <w:ind w:left="216"/>
              <w:textAlignment w:val="baseline"/>
              <w:rPr>
                <w:b/>
                <w:bCs/>
                <w:sz w:val="17"/>
                <w:szCs w:val="17"/>
              </w:rPr>
            </w:pPr>
            <w:r w:rsidRPr="00EE5E01">
              <w:rPr>
                <w:b/>
                <w:bCs/>
                <w:sz w:val="17"/>
                <w:szCs w:val="17"/>
              </w:rPr>
              <w:t>Le mal d'identité d'une profession mystifiée : Les éducateurs</w:t>
            </w:r>
          </w:p>
          <w:p w14:paraId="77D05AD1" w14:textId="77777777" w:rsidR="00000000" w:rsidRPr="00EE5E01" w:rsidRDefault="00EE5E01">
            <w:pPr>
              <w:kinsoku w:val="0"/>
              <w:overflowPunct w:val="0"/>
              <w:autoSpaceDE/>
              <w:autoSpaceDN/>
              <w:adjustRightInd/>
              <w:spacing w:line="101" w:lineRule="exact"/>
              <w:ind w:right="86"/>
              <w:jc w:val="right"/>
              <w:textAlignment w:val="baseline"/>
              <w:rPr>
                <w:b/>
                <w:bCs/>
                <w:sz w:val="17"/>
                <w:szCs w:val="17"/>
              </w:rPr>
            </w:pPr>
            <w:r w:rsidRPr="00EE5E01">
              <w:rPr>
                <w:b/>
                <w:bCs/>
                <w:sz w:val="17"/>
                <w:szCs w:val="17"/>
              </w:rPr>
              <w:t>•</w:t>
            </w:r>
          </w:p>
          <w:p w14:paraId="0F38FF1C" w14:textId="77777777" w:rsidR="00000000" w:rsidRPr="00EE5E01" w:rsidRDefault="00EE5E01">
            <w:pPr>
              <w:kinsoku w:val="0"/>
              <w:overflowPunct w:val="0"/>
              <w:autoSpaceDE/>
              <w:autoSpaceDN/>
              <w:adjustRightInd/>
              <w:spacing w:after="12" w:line="143" w:lineRule="exact"/>
              <w:textAlignment w:val="baseline"/>
              <w:rPr>
                <w:b/>
                <w:bCs/>
                <w:sz w:val="17"/>
                <w:szCs w:val="17"/>
              </w:rPr>
            </w:pPr>
            <w:r w:rsidRPr="00EE5E01">
              <w:rPr>
                <w:b/>
                <w:bCs/>
                <w:sz w:val="17"/>
                <w:szCs w:val="17"/>
              </w:rPr>
              <w:t>: ÉDUCATEURS SPÉCIALISES ET MAL D'IDENTITÉ</w:t>
            </w:r>
          </w:p>
        </w:tc>
        <w:tc>
          <w:tcPr>
            <w:tcW w:w="2600" w:type="dxa"/>
            <w:tcBorders>
              <w:top w:val="nil"/>
              <w:left w:val="nil"/>
              <w:bottom w:val="nil"/>
              <w:right w:val="nil"/>
            </w:tcBorders>
          </w:tcPr>
          <w:p w14:paraId="189FA054" w14:textId="77777777" w:rsidR="00000000" w:rsidRPr="00EE5E01" w:rsidRDefault="00EE5E01">
            <w:pPr>
              <w:kinsoku w:val="0"/>
              <w:overflowPunct w:val="0"/>
              <w:autoSpaceDE/>
              <w:autoSpaceDN/>
              <w:adjustRightInd/>
              <w:spacing w:before="157" w:after="81" w:line="87" w:lineRule="exact"/>
              <w:ind w:left="288"/>
              <w:textAlignment w:val="baseline"/>
              <w:rPr>
                <w:b/>
                <w:bCs/>
                <w:sz w:val="17"/>
                <w:szCs w:val="17"/>
              </w:rPr>
            </w:pPr>
            <w:r w:rsidRPr="00EE5E01">
              <w:rPr>
                <w:rFonts w:ascii="Tahoma" w:hAnsi="Tahoma" w:cs="Tahoma"/>
                <w:sz w:val="16"/>
                <w:szCs w:val="16"/>
              </w:rPr>
              <w:t>n</w:t>
            </w:r>
            <w:r w:rsidRPr="00EE5E01">
              <w:rPr>
                <w:rFonts w:ascii="Tahoma" w:hAnsi="Tahoma" w:cs="Tahoma"/>
                <w:sz w:val="16"/>
                <w:szCs w:val="16"/>
              </w:rPr>
              <w:br/>
            </w:r>
            <w:r w:rsidRPr="00EE5E01">
              <w:rPr>
                <w:b/>
                <w:bCs/>
                <w:sz w:val="17"/>
                <w:szCs w:val="17"/>
              </w:rPr>
              <w:t>a</w:t>
            </w:r>
          </w:p>
        </w:tc>
      </w:tr>
      <w:tr w:rsidR="00000000" w:rsidRPr="00EE5E01" w14:paraId="664C5122" w14:textId="77777777">
        <w:tblPrEx>
          <w:tblCellMar>
            <w:top w:w="0" w:type="dxa"/>
            <w:left w:w="0" w:type="dxa"/>
            <w:bottom w:w="0" w:type="dxa"/>
            <w:right w:w="0" w:type="dxa"/>
          </w:tblCellMar>
        </w:tblPrEx>
        <w:trPr>
          <w:trHeight w:hRule="exact" w:val="211"/>
        </w:trPr>
        <w:tc>
          <w:tcPr>
            <w:tcW w:w="1247" w:type="dxa"/>
            <w:tcBorders>
              <w:top w:val="nil"/>
              <w:left w:val="nil"/>
              <w:bottom w:val="nil"/>
              <w:right w:val="nil"/>
            </w:tcBorders>
            <w:vAlign w:val="center"/>
          </w:tcPr>
          <w:p w14:paraId="43BE1AA9" w14:textId="77777777" w:rsidR="00000000" w:rsidRPr="00EE5E01" w:rsidRDefault="00EE5E01">
            <w:pPr>
              <w:kinsoku w:val="0"/>
              <w:overflowPunct w:val="0"/>
              <w:autoSpaceDE/>
              <w:autoSpaceDN/>
              <w:adjustRightInd/>
              <w:spacing w:before="57" w:line="153" w:lineRule="exact"/>
              <w:ind w:right="130"/>
              <w:jc w:val="right"/>
              <w:textAlignment w:val="baseline"/>
              <w:rPr>
                <w:b/>
                <w:bCs/>
                <w:sz w:val="17"/>
                <w:szCs w:val="17"/>
              </w:rPr>
            </w:pPr>
            <w:r w:rsidRPr="00EE5E01">
              <w:rPr>
                <w:b/>
                <w:bCs/>
                <w:sz w:val="17"/>
                <w:szCs w:val="17"/>
              </w:rPr>
              <w:t>•</w:t>
            </w:r>
          </w:p>
        </w:tc>
        <w:tc>
          <w:tcPr>
            <w:tcW w:w="1046" w:type="dxa"/>
            <w:tcBorders>
              <w:top w:val="nil"/>
              <w:left w:val="nil"/>
              <w:bottom w:val="nil"/>
              <w:right w:val="nil"/>
            </w:tcBorders>
          </w:tcPr>
          <w:p w14:paraId="6F1196EA"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5827" w:type="dxa"/>
            <w:tcBorders>
              <w:top w:val="nil"/>
              <w:left w:val="nil"/>
              <w:bottom w:val="nil"/>
              <w:right w:val="nil"/>
            </w:tcBorders>
            <w:vAlign w:val="center"/>
          </w:tcPr>
          <w:p w14:paraId="10D780D4" w14:textId="77777777" w:rsidR="00000000" w:rsidRPr="00EE5E01" w:rsidRDefault="00EE5E01">
            <w:pPr>
              <w:tabs>
                <w:tab w:val="right" w:pos="5760"/>
              </w:tabs>
              <w:kinsoku w:val="0"/>
              <w:overflowPunct w:val="0"/>
              <w:autoSpaceDE/>
              <w:autoSpaceDN/>
              <w:adjustRightInd/>
              <w:spacing w:after="2" w:line="208" w:lineRule="exact"/>
              <w:ind w:right="86"/>
              <w:jc w:val="right"/>
              <w:textAlignment w:val="baseline"/>
              <w:rPr>
                <w:b/>
                <w:bCs/>
                <w:sz w:val="25"/>
                <w:szCs w:val="25"/>
              </w:rPr>
            </w:pPr>
            <w:r w:rsidRPr="00EE5E01">
              <w:rPr>
                <w:b/>
                <w:bCs/>
                <w:sz w:val="17"/>
                <w:szCs w:val="17"/>
              </w:rPr>
              <w:t>Formation : la bourse... et la vie ou le problème des stagiaires</w:t>
            </w:r>
            <w:r w:rsidRPr="00EE5E01">
              <w:rPr>
                <w:b/>
                <w:bCs/>
                <w:sz w:val="17"/>
                <w:szCs w:val="17"/>
              </w:rPr>
              <w:tab/>
            </w:r>
            <w:r w:rsidRPr="00EE5E01">
              <w:rPr>
                <w:b/>
                <w:bCs/>
                <w:sz w:val="25"/>
                <w:szCs w:val="25"/>
              </w:rPr>
              <w:t>•</w:t>
            </w:r>
          </w:p>
        </w:tc>
        <w:tc>
          <w:tcPr>
            <w:tcW w:w="2600" w:type="dxa"/>
            <w:tcBorders>
              <w:top w:val="nil"/>
              <w:left w:val="nil"/>
              <w:bottom w:val="nil"/>
              <w:right w:val="nil"/>
            </w:tcBorders>
            <w:vAlign w:val="center"/>
          </w:tcPr>
          <w:p w14:paraId="3675F532" w14:textId="77777777" w:rsidR="00000000" w:rsidRPr="00EE5E01" w:rsidRDefault="00EE5E01">
            <w:pPr>
              <w:kinsoku w:val="0"/>
              <w:overflowPunct w:val="0"/>
              <w:autoSpaceDE/>
              <w:autoSpaceDN/>
              <w:adjustRightInd/>
              <w:spacing w:before="76" w:after="3" w:line="131" w:lineRule="exact"/>
              <w:ind w:right="2052"/>
              <w:jc w:val="right"/>
              <w:textAlignment w:val="baseline"/>
              <w:rPr>
                <w:rFonts w:ascii="Verdana" w:hAnsi="Verdana" w:cs="Verdana"/>
                <w:b/>
                <w:bCs/>
                <w:sz w:val="12"/>
                <w:szCs w:val="12"/>
              </w:rPr>
            </w:pPr>
            <w:r w:rsidRPr="00EE5E01">
              <w:rPr>
                <w:rFonts w:ascii="Verdana" w:hAnsi="Verdana" w:cs="Verdana"/>
                <w:b/>
                <w:bCs/>
                <w:sz w:val="12"/>
                <w:szCs w:val="12"/>
              </w:rPr>
              <w:t>0</w:t>
            </w:r>
          </w:p>
        </w:tc>
      </w:tr>
      <w:tr w:rsidR="00000000" w:rsidRPr="00EE5E01" w14:paraId="3123A5C1" w14:textId="77777777">
        <w:tblPrEx>
          <w:tblCellMar>
            <w:top w:w="0" w:type="dxa"/>
            <w:left w:w="0" w:type="dxa"/>
            <w:bottom w:w="0" w:type="dxa"/>
            <w:right w:w="0" w:type="dxa"/>
          </w:tblCellMar>
        </w:tblPrEx>
        <w:trPr>
          <w:trHeight w:hRule="exact" w:val="197"/>
        </w:trPr>
        <w:tc>
          <w:tcPr>
            <w:tcW w:w="1247" w:type="dxa"/>
            <w:tcBorders>
              <w:top w:val="nil"/>
              <w:left w:val="nil"/>
              <w:bottom w:val="nil"/>
              <w:right w:val="nil"/>
            </w:tcBorders>
          </w:tcPr>
          <w:p w14:paraId="18D17A9E"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1046" w:type="dxa"/>
            <w:tcBorders>
              <w:top w:val="nil"/>
              <w:left w:val="nil"/>
              <w:bottom w:val="nil"/>
              <w:right w:val="nil"/>
            </w:tcBorders>
            <w:vAlign w:val="center"/>
          </w:tcPr>
          <w:p w14:paraId="3759BD24" w14:textId="77777777" w:rsidR="00000000" w:rsidRPr="00EE5E01" w:rsidRDefault="00EE5E01">
            <w:pPr>
              <w:kinsoku w:val="0"/>
              <w:overflowPunct w:val="0"/>
              <w:autoSpaceDE/>
              <w:autoSpaceDN/>
              <w:adjustRightInd/>
              <w:spacing w:after="24" w:line="162" w:lineRule="exact"/>
              <w:ind w:left="129"/>
              <w:textAlignment w:val="baseline"/>
              <w:rPr>
                <w:b/>
                <w:bCs/>
                <w:sz w:val="17"/>
                <w:szCs w:val="17"/>
              </w:rPr>
            </w:pPr>
            <w:r w:rsidRPr="00EE5E01">
              <w:rPr>
                <w:b/>
                <w:bCs/>
                <w:sz w:val="17"/>
                <w:szCs w:val="17"/>
              </w:rPr>
              <w:t>Numéro 6*</w:t>
            </w:r>
          </w:p>
        </w:tc>
        <w:tc>
          <w:tcPr>
            <w:tcW w:w="5827" w:type="dxa"/>
            <w:tcBorders>
              <w:top w:val="nil"/>
              <w:left w:val="nil"/>
              <w:bottom w:val="nil"/>
              <w:right w:val="nil"/>
            </w:tcBorders>
            <w:vAlign w:val="center"/>
          </w:tcPr>
          <w:p w14:paraId="08B9DB55" w14:textId="77777777" w:rsidR="00000000" w:rsidRPr="00EE5E01" w:rsidRDefault="00EE5E01">
            <w:pPr>
              <w:kinsoku w:val="0"/>
              <w:overflowPunct w:val="0"/>
              <w:autoSpaceDE/>
              <w:autoSpaceDN/>
              <w:adjustRightInd/>
              <w:spacing w:after="10" w:line="176" w:lineRule="exact"/>
              <w:textAlignment w:val="baseline"/>
              <w:rPr>
                <w:b/>
                <w:bCs/>
                <w:sz w:val="17"/>
                <w:szCs w:val="17"/>
              </w:rPr>
            </w:pPr>
            <w:r w:rsidRPr="00EE5E01">
              <w:rPr>
                <w:b/>
                <w:bCs/>
                <w:sz w:val="17"/>
                <w:szCs w:val="17"/>
              </w:rPr>
              <w:t>: ENFANCE MALTRAITÉE : LES CONDITIONS D'INTERVENTION DU</w:t>
            </w:r>
          </w:p>
        </w:tc>
        <w:tc>
          <w:tcPr>
            <w:tcW w:w="2600" w:type="dxa"/>
            <w:tcBorders>
              <w:top w:val="nil"/>
              <w:left w:val="nil"/>
              <w:bottom w:val="nil"/>
              <w:right w:val="nil"/>
            </w:tcBorders>
            <w:vAlign w:val="center"/>
          </w:tcPr>
          <w:p w14:paraId="5D2009C5" w14:textId="77777777" w:rsidR="00000000" w:rsidRPr="00EE5E01" w:rsidRDefault="00EE5E01">
            <w:pPr>
              <w:kinsoku w:val="0"/>
              <w:overflowPunct w:val="0"/>
              <w:autoSpaceDE/>
              <w:autoSpaceDN/>
              <w:adjustRightInd/>
              <w:spacing w:line="186" w:lineRule="exact"/>
              <w:ind w:right="2052"/>
              <w:jc w:val="right"/>
              <w:textAlignment w:val="baseline"/>
              <w:rPr>
                <w:b/>
                <w:bCs/>
              </w:rPr>
            </w:pPr>
            <w:r w:rsidRPr="00EE5E01">
              <w:rPr>
                <w:b/>
                <w:bCs/>
              </w:rPr>
              <w:t>o</w:t>
            </w:r>
          </w:p>
        </w:tc>
      </w:tr>
      <w:tr w:rsidR="00000000" w:rsidRPr="00EE5E01" w14:paraId="45F83D9A" w14:textId="77777777">
        <w:tblPrEx>
          <w:tblCellMar>
            <w:top w:w="0" w:type="dxa"/>
            <w:left w:w="0" w:type="dxa"/>
            <w:bottom w:w="0" w:type="dxa"/>
            <w:right w:w="0" w:type="dxa"/>
          </w:tblCellMar>
        </w:tblPrEx>
        <w:trPr>
          <w:trHeight w:hRule="exact" w:val="148"/>
        </w:trPr>
        <w:tc>
          <w:tcPr>
            <w:tcW w:w="1247" w:type="dxa"/>
            <w:tcBorders>
              <w:top w:val="nil"/>
              <w:left w:val="nil"/>
              <w:bottom w:val="nil"/>
              <w:right w:val="nil"/>
            </w:tcBorders>
            <w:vAlign w:val="center"/>
          </w:tcPr>
          <w:p w14:paraId="3F9AB920" w14:textId="77777777" w:rsidR="00000000" w:rsidRPr="00EE5E01" w:rsidRDefault="00EE5E01">
            <w:pPr>
              <w:kinsoku w:val="0"/>
              <w:overflowPunct w:val="0"/>
              <w:autoSpaceDE/>
              <w:autoSpaceDN/>
              <w:adjustRightInd/>
              <w:spacing w:line="133" w:lineRule="exact"/>
              <w:ind w:right="130"/>
              <w:jc w:val="right"/>
              <w:textAlignment w:val="baseline"/>
              <w:rPr>
                <w:b/>
                <w:bCs/>
                <w:sz w:val="17"/>
                <w:szCs w:val="17"/>
              </w:rPr>
            </w:pPr>
            <w:r w:rsidRPr="00EE5E01">
              <w:rPr>
                <w:b/>
                <w:bCs/>
                <w:sz w:val="17"/>
                <w:szCs w:val="17"/>
              </w:rPr>
              <w:t>•</w:t>
            </w:r>
          </w:p>
        </w:tc>
        <w:tc>
          <w:tcPr>
            <w:tcW w:w="1046" w:type="dxa"/>
            <w:tcBorders>
              <w:top w:val="nil"/>
              <w:left w:val="nil"/>
              <w:bottom w:val="nil"/>
              <w:right w:val="nil"/>
            </w:tcBorders>
          </w:tcPr>
          <w:p w14:paraId="2DBCDC90"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5827" w:type="dxa"/>
            <w:tcBorders>
              <w:top w:val="nil"/>
              <w:left w:val="nil"/>
              <w:bottom w:val="nil"/>
              <w:right w:val="nil"/>
            </w:tcBorders>
            <w:vAlign w:val="center"/>
          </w:tcPr>
          <w:p w14:paraId="41665548" w14:textId="77777777" w:rsidR="00000000" w:rsidRPr="00EE5E01" w:rsidRDefault="00EE5E01">
            <w:pPr>
              <w:tabs>
                <w:tab w:val="right" w:pos="5760"/>
              </w:tabs>
              <w:kinsoku w:val="0"/>
              <w:overflowPunct w:val="0"/>
              <w:autoSpaceDE/>
              <w:autoSpaceDN/>
              <w:adjustRightInd/>
              <w:spacing w:line="133" w:lineRule="exact"/>
              <w:ind w:right="86"/>
              <w:jc w:val="right"/>
              <w:textAlignment w:val="baseline"/>
              <w:rPr>
                <w:b/>
                <w:bCs/>
                <w:sz w:val="17"/>
                <w:szCs w:val="17"/>
              </w:rPr>
            </w:pPr>
            <w:r w:rsidRPr="00EE5E01">
              <w:rPr>
                <w:b/>
                <w:bCs/>
                <w:sz w:val="17"/>
                <w:szCs w:val="17"/>
              </w:rPr>
              <w:t>SERVICE SOCIAL DE SECTEUR</w:t>
            </w:r>
            <w:r w:rsidRPr="00EE5E01">
              <w:rPr>
                <w:b/>
                <w:bCs/>
                <w:sz w:val="17"/>
                <w:szCs w:val="17"/>
              </w:rPr>
              <w:tab/>
              <w:t>•</w:t>
            </w:r>
          </w:p>
        </w:tc>
        <w:tc>
          <w:tcPr>
            <w:tcW w:w="2600" w:type="dxa"/>
            <w:tcBorders>
              <w:top w:val="nil"/>
              <w:left w:val="nil"/>
              <w:bottom w:val="nil"/>
              <w:right w:val="nil"/>
            </w:tcBorders>
          </w:tcPr>
          <w:p w14:paraId="0DE28440" w14:textId="77777777" w:rsidR="00000000" w:rsidRPr="00EE5E01" w:rsidRDefault="00EE5E01">
            <w:pPr>
              <w:kinsoku w:val="0"/>
              <w:overflowPunct w:val="0"/>
              <w:autoSpaceDE/>
              <w:autoSpaceDN/>
              <w:adjustRightInd/>
              <w:textAlignment w:val="baseline"/>
              <w:rPr>
                <w:rFonts w:ascii="Verdana" w:hAnsi="Verdana" w:cs="Verdana"/>
                <w:sz w:val="24"/>
                <w:szCs w:val="24"/>
              </w:rPr>
            </w:pPr>
          </w:p>
        </w:tc>
      </w:tr>
      <w:tr w:rsidR="00000000" w:rsidRPr="00EE5E01" w14:paraId="10ACB39B" w14:textId="77777777">
        <w:tblPrEx>
          <w:tblCellMar>
            <w:top w:w="0" w:type="dxa"/>
            <w:left w:w="0" w:type="dxa"/>
            <w:bottom w:w="0" w:type="dxa"/>
            <w:right w:w="0" w:type="dxa"/>
          </w:tblCellMar>
        </w:tblPrEx>
        <w:trPr>
          <w:trHeight w:hRule="exact" w:val="212"/>
        </w:trPr>
        <w:tc>
          <w:tcPr>
            <w:tcW w:w="1247" w:type="dxa"/>
            <w:tcBorders>
              <w:top w:val="nil"/>
              <w:left w:val="nil"/>
              <w:bottom w:val="nil"/>
              <w:right w:val="nil"/>
            </w:tcBorders>
          </w:tcPr>
          <w:p w14:paraId="5F60192E"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1046" w:type="dxa"/>
            <w:tcBorders>
              <w:top w:val="nil"/>
              <w:left w:val="nil"/>
              <w:bottom w:val="nil"/>
              <w:right w:val="nil"/>
            </w:tcBorders>
          </w:tcPr>
          <w:p w14:paraId="04B2EA8F"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5827" w:type="dxa"/>
            <w:tcBorders>
              <w:top w:val="nil"/>
              <w:left w:val="nil"/>
              <w:bottom w:val="nil"/>
              <w:right w:val="nil"/>
            </w:tcBorders>
            <w:vAlign w:val="center"/>
          </w:tcPr>
          <w:p w14:paraId="5EDD1231" w14:textId="77777777" w:rsidR="00000000" w:rsidRPr="00EE5E01" w:rsidRDefault="00EE5E01">
            <w:pPr>
              <w:tabs>
                <w:tab w:val="right" w:pos="5760"/>
              </w:tabs>
              <w:kinsoku w:val="0"/>
              <w:overflowPunct w:val="0"/>
              <w:autoSpaceDE/>
              <w:autoSpaceDN/>
              <w:adjustRightInd/>
              <w:spacing w:before="45" w:line="156" w:lineRule="exact"/>
              <w:ind w:right="86"/>
              <w:jc w:val="right"/>
              <w:textAlignment w:val="baseline"/>
              <w:rPr>
                <w:b/>
                <w:bCs/>
                <w:sz w:val="17"/>
                <w:szCs w:val="17"/>
              </w:rPr>
            </w:pPr>
            <w:r w:rsidRPr="00EE5E01">
              <w:rPr>
                <w:b/>
                <w:bCs/>
                <w:sz w:val="17"/>
                <w:szCs w:val="17"/>
              </w:rPr>
              <w:t>Une expé</w:t>
            </w:r>
            <w:r w:rsidRPr="00EE5E01">
              <w:rPr>
                <w:b/>
                <w:bCs/>
                <w:sz w:val="17"/>
                <w:szCs w:val="17"/>
              </w:rPr>
              <w:t>rience de circonscription plus proche des réalités locales</w:t>
            </w:r>
            <w:r w:rsidRPr="00EE5E01">
              <w:rPr>
                <w:b/>
                <w:bCs/>
                <w:sz w:val="17"/>
                <w:szCs w:val="17"/>
              </w:rPr>
              <w:tab/>
              <w:t>•</w:t>
            </w:r>
          </w:p>
        </w:tc>
        <w:tc>
          <w:tcPr>
            <w:tcW w:w="2600" w:type="dxa"/>
            <w:tcBorders>
              <w:top w:val="nil"/>
              <w:left w:val="nil"/>
              <w:bottom w:val="nil"/>
              <w:right w:val="nil"/>
            </w:tcBorders>
          </w:tcPr>
          <w:p w14:paraId="620FBC03" w14:textId="77777777" w:rsidR="00000000" w:rsidRPr="00EE5E01" w:rsidRDefault="00EE5E01">
            <w:pPr>
              <w:kinsoku w:val="0"/>
              <w:overflowPunct w:val="0"/>
              <w:autoSpaceDE/>
              <w:autoSpaceDN/>
              <w:adjustRightInd/>
              <w:textAlignment w:val="baseline"/>
              <w:rPr>
                <w:rFonts w:ascii="Verdana" w:hAnsi="Verdana" w:cs="Verdana"/>
                <w:sz w:val="24"/>
                <w:szCs w:val="24"/>
              </w:rPr>
            </w:pPr>
          </w:p>
        </w:tc>
      </w:tr>
      <w:tr w:rsidR="00000000" w:rsidRPr="00EE5E01" w14:paraId="1B6D5C09" w14:textId="77777777">
        <w:tblPrEx>
          <w:tblCellMar>
            <w:top w:w="0" w:type="dxa"/>
            <w:left w:w="0" w:type="dxa"/>
            <w:bottom w:w="0" w:type="dxa"/>
            <w:right w:w="0" w:type="dxa"/>
          </w:tblCellMar>
        </w:tblPrEx>
        <w:trPr>
          <w:trHeight w:hRule="exact" w:val="235"/>
        </w:trPr>
        <w:tc>
          <w:tcPr>
            <w:tcW w:w="1247" w:type="dxa"/>
            <w:tcBorders>
              <w:top w:val="nil"/>
              <w:left w:val="nil"/>
              <w:bottom w:val="nil"/>
              <w:right w:val="nil"/>
            </w:tcBorders>
          </w:tcPr>
          <w:p w14:paraId="4C730618" w14:textId="77777777" w:rsidR="00000000" w:rsidRPr="00EE5E01" w:rsidRDefault="00EE5E01">
            <w:pPr>
              <w:kinsoku w:val="0"/>
              <w:overflowPunct w:val="0"/>
              <w:autoSpaceDE/>
              <w:autoSpaceDN/>
              <w:adjustRightInd/>
              <w:spacing w:after="105" w:line="129" w:lineRule="exact"/>
              <w:ind w:right="130"/>
              <w:jc w:val="right"/>
              <w:textAlignment w:val="baseline"/>
              <w:rPr>
                <w:b/>
                <w:bCs/>
                <w:sz w:val="17"/>
                <w:szCs w:val="17"/>
              </w:rPr>
            </w:pPr>
            <w:r w:rsidRPr="00EE5E01">
              <w:rPr>
                <w:b/>
                <w:bCs/>
                <w:sz w:val="17"/>
                <w:szCs w:val="17"/>
              </w:rPr>
              <w:t>•</w:t>
            </w:r>
          </w:p>
        </w:tc>
        <w:tc>
          <w:tcPr>
            <w:tcW w:w="1046" w:type="dxa"/>
            <w:tcBorders>
              <w:top w:val="nil"/>
              <w:left w:val="nil"/>
              <w:bottom w:val="nil"/>
              <w:right w:val="nil"/>
            </w:tcBorders>
            <w:vAlign w:val="center"/>
          </w:tcPr>
          <w:p w14:paraId="73BD96D0" w14:textId="77777777" w:rsidR="00000000" w:rsidRPr="00EE5E01" w:rsidRDefault="00EE5E01">
            <w:pPr>
              <w:kinsoku w:val="0"/>
              <w:overflowPunct w:val="0"/>
              <w:autoSpaceDE/>
              <w:autoSpaceDN/>
              <w:adjustRightInd/>
              <w:spacing w:after="29" w:line="187" w:lineRule="exact"/>
              <w:ind w:left="129"/>
              <w:textAlignment w:val="baseline"/>
              <w:rPr>
                <w:b/>
                <w:bCs/>
                <w:sz w:val="17"/>
                <w:szCs w:val="17"/>
              </w:rPr>
            </w:pPr>
            <w:r w:rsidRPr="00EE5E01">
              <w:rPr>
                <w:b/>
                <w:bCs/>
                <w:sz w:val="17"/>
                <w:szCs w:val="17"/>
              </w:rPr>
              <w:t>Numéro 7</w:t>
            </w:r>
          </w:p>
        </w:tc>
        <w:tc>
          <w:tcPr>
            <w:tcW w:w="5827" w:type="dxa"/>
            <w:tcBorders>
              <w:top w:val="nil"/>
              <w:left w:val="nil"/>
              <w:bottom w:val="nil"/>
              <w:right w:val="nil"/>
            </w:tcBorders>
            <w:vAlign w:val="center"/>
          </w:tcPr>
          <w:p w14:paraId="4B4FB06F" w14:textId="77777777" w:rsidR="00000000" w:rsidRPr="00EE5E01" w:rsidRDefault="00EE5E01">
            <w:pPr>
              <w:kinsoku w:val="0"/>
              <w:overflowPunct w:val="0"/>
              <w:autoSpaceDE/>
              <w:autoSpaceDN/>
              <w:adjustRightInd/>
              <w:spacing w:before="34" w:after="13" w:line="187" w:lineRule="exact"/>
              <w:textAlignment w:val="baseline"/>
              <w:rPr>
                <w:b/>
                <w:bCs/>
                <w:sz w:val="17"/>
                <w:szCs w:val="17"/>
              </w:rPr>
            </w:pPr>
            <w:r w:rsidRPr="00EE5E01">
              <w:rPr>
                <w:b/>
                <w:bCs/>
                <w:sz w:val="17"/>
                <w:szCs w:val="17"/>
              </w:rPr>
              <w:t>: VIEILLESSE INNOVATION ET VIEILLESSE RÉELLE</w:t>
            </w:r>
          </w:p>
        </w:tc>
        <w:tc>
          <w:tcPr>
            <w:tcW w:w="2600" w:type="dxa"/>
            <w:tcBorders>
              <w:top w:val="nil"/>
              <w:left w:val="nil"/>
              <w:bottom w:val="nil"/>
              <w:right w:val="nil"/>
            </w:tcBorders>
          </w:tcPr>
          <w:p w14:paraId="4B306A5D" w14:textId="77777777" w:rsidR="00000000" w:rsidRPr="00EE5E01" w:rsidRDefault="00EE5E01">
            <w:pPr>
              <w:kinsoku w:val="0"/>
              <w:overflowPunct w:val="0"/>
              <w:autoSpaceDE/>
              <w:autoSpaceDN/>
              <w:adjustRightInd/>
              <w:spacing w:after="9" w:line="225" w:lineRule="exact"/>
              <w:ind w:right="2052"/>
              <w:jc w:val="right"/>
              <w:textAlignment w:val="baseline"/>
              <w:rPr>
                <w:rFonts w:ascii="Tahoma" w:hAnsi="Tahoma" w:cs="Tahoma"/>
                <w:sz w:val="16"/>
                <w:szCs w:val="16"/>
              </w:rPr>
            </w:pPr>
            <w:r w:rsidRPr="00EE5E01">
              <w:rPr>
                <w:rFonts w:ascii="Tahoma" w:hAnsi="Tahoma" w:cs="Tahoma"/>
                <w:sz w:val="16"/>
                <w:szCs w:val="16"/>
              </w:rPr>
              <w:t>E</w:t>
            </w:r>
          </w:p>
        </w:tc>
      </w:tr>
      <w:tr w:rsidR="00000000" w:rsidRPr="00EE5E01" w14:paraId="2A1836BD" w14:textId="77777777">
        <w:tblPrEx>
          <w:tblCellMar>
            <w:top w:w="0" w:type="dxa"/>
            <w:left w:w="0" w:type="dxa"/>
            <w:bottom w:w="0" w:type="dxa"/>
            <w:right w:w="0" w:type="dxa"/>
          </w:tblCellMar>
        </w:tblPrEx>
        <w:trPr>
          <w:trHeight w:hRule="exact" w:val="221"/>
        </w:trPr>
        <w:tc>
          <w:tcPr>
            <w:tcW w:w="1247" w:type="dxa"/>
            <w:tcBorders>
              <w:top w:val="nil"/>
              <w:left w:val="nil"/>
              <w:bottom w:val="nil"/>
              <w:right w:val="nil"/>
            </w:tcBorders>
            <w:vAlign w:val="center"/>
          </w:tcPr>
          <w:p w14:paraId="4D708E79" w14:textId="77777777" w:rsidR="00000000" w:rsidRPr="00EE5E01" w:rsidRDefault="00EE5E01">
            <w:pPr>
              <w:kinsoku w:val="0"/>
              <w:overflowPunct w:val="0"/>
              <w:autoSpaceDE/>
              <w:autoSpaceDN/>
              <w:adjustRightInd/>
              <w:spacing w:before="38" w:line="177" w:lineRule="exact"/>
              <w:ind w:right="130"/>
              <w:jc w:val="right"/>
              <w:textAlignment w:val="baseline"/>
              <w:rPr>
                <w:b/>
                <w:bCs/>
                <w:sz w:val="17"/>
                <w:szCs w:val="17"/>
              </w:rPr>
            </w:pPr>
            <w:r w:rsidRPr="00EE5E01">
              <w:rPr>
                <w:b/>
                <w:bCs/>
                <w:sz w:val="17"/>
                <w:szCs w:val="17"/>
              </w:rPr>
              <w:t>•</w:t>
            </w:r>
          </w:p>
        </w:tc>
        <w:tc>
          <w:tcPr>
            <w:tcW w:w="1046" w:type="dxa"/>
            <w:tcBorders>
              <w:top w:val="nil"/>
              <w:left w:val="nil"/>
              <w:bottom w:val="nil"/>
              <w:right w:val="nil"/>
            </w:tcBorders>
          </w:tcPr>
          <w:p w14:paraId="7216A38D"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5827" w:type="dxa"/>
            <w:tcBorders>
              <w:top w:val="nil"/>
              <w:left w:val="nil"/>
              <w:bottom w:val="nil"/>
              <w:right w:val="nil"/>
            </w:tcBorders>
            <w:vAlign w:val="center"/>
          </w:tcPr>
          <w:p w14:paraId="698D5221" w14:textId="77777777" w:rsidR="00000000" w:rsidRPr="00EE5E01" w:rsidRDefault="00EE5E01">
            <w:pPr>
              <w:tabs>
                <w:tab w:val="right" w:pos="5760"/>
              </w:tabs>
              <w:kinsoku w:val="0"/>
              <w:overflowPunct w:val="0"/>
              <w:autoSpaceDE/>
              <w:autoSpaceDN/>
              <w:adjustRightInd/>
              <w:spacing w:after="31" w:line="184" w:lineRule="exact"/>
              <w:ind w:right="86"/>
              <w:jc w:val="right"/>
              <w:textAlignment w:val="baseline"/>
              <w:rPr>
                <w:b/>
                <w:bCs/>
                <w:sz w:val="17"/>
                <w:szCs w:val="17"/>
              </w:rPr>
            </w:pPr>
            <w:r w:rsidRPr="00EE5E01">
              <w:rPr>
                <w:b/>
                <w:bCs/>
                <w:sz w:val="17"/>
                <w:szCs w:val="17"/>
              </w:rPr>
              <w:t>La prévention : mutation ou disparition / Effets de la décentralisation</w:t>
            </w:r>
            <w:r w:rsidRPr="00EE5E01">
              <w:rPr>
                <w:b/>
                <w:bCs/>
                <w:sz w:val="17"/>
                <w:szCs w:val="17"/>
              </w:rPr>
              <w:tab/>
              <w:t>•</w:t>
            </w:r>
          </w:p>
        </w:tc>
        <w:tc>
          <w:tcPr>
            <w:tcW w:w="2600" w:type="dxa"/>
            <w:tcBorders>
              <w:top w:val="nil"/>
              <w:left w:val="nil"/>
              <w:bottom w:val="nil"/>
              <w:right w:val="nil"/>
            </w:tcBorders>
          </w:tcPr>
          <w:p w14:paraId="6D94AA35" w14:textId="77777777" w:rsidR="00000000" w:rsidRPr="00EE5E01" w:rsidRDefault="00EE5E01">
            <w:pPr>
              <w:kinsoku w:val="0"/>
              <w:overflowPunct w:val="0"/>
              <w:autoSpaceDE/>
              <w:autoSpaceDN/>
              <w:adjustRightInd/>
              <w:spacing w:before="33" w:line="112" w:lineRule="exact"/>
              <w:ind w:right="2052"/>
              <w:jc w:val="right"/>
              <w:textAlignment w:val="baseline"/>
              <w:rPr>
                <w:rFonts w:ascii="Verdana" w:hAnsi="Verdana" w:cs="Verdana"/>
                <w:sz w:val="12"/>
                <w:szCs w:val="12"/>
              </w:rPr>
            </w:pPr>
            <w:r w:rsidRPr="00EE5E01">
              <w:rPr>
                <w:rFonts w:ascii="Verdana" w:hAnsi="Verdana" w:cs="Verdana"/>
                <w:sz w:val="12"/>
                <w:szCs w:val="12"/>
              </w:rPr>
              <w:t>N</w:t>
            </w:r>
          </w:p>
          <w:p w14:paraId="7B529482" w14:textId="77777777" w:rsidR="00000000" w:rsidRPr="00EE5E01" w:rsidRDefault="00EE5E01">
            <w:pPr>
              <w:kinsoku w:val="0"/>
              <w:overflowPunct w:val="0"/>
              <w:autoSpaceDE/>
              <w:autoSpaceDN/>
              <w:adjustRightInd/>
              <w:spacing w:line="70" w:lineRule="exact"/>
              <w:ind w:right="2052"/>
              <w:jc w:val="right"/>
              <w:textAlignment w:val="baseline"/>
              <w:rPr>
                <w:b/>
                <w:bCs/>
                <w:sz w:val="14"/>
                <w:szCs w:val="14"/>
              </w:rPr>
            </w:pPr>
            <w:r w:rsidRPr="00EE5E01">
              <w:rPr>
                <w:b/>
                <w:bCs/>
                <w:sz w:val="14"/>
                <w:szCs w:val="14"/>
              </w:rPr>
              <w:t>n</w:t>
            </w:r>
          </w:p>
        </w:tc>
      </w:tr>
      <w:tr w:rsidR="00000000" w:rsidRPr="00EE5E01" w14:paraId="43FECFFE" w14:textId="77777777">
        <w:tblPrEx>
          <w:tblCellMar>
            <w:top w:w="0" w:type="dxa"/>
            <w:left w:w="0" w:type="dxa"/>
            <w:bottom w:w="0" w:type="dxa"/>
            <w:right w:w="0" w:type="dxa"/>
          </w:tblCellMar>
        </w:tblPrEx>
        <w:trPr>
          <w:trHeight w:hRule="exact" w:val="187"/>
        </w:trPr>
        <w:tc>
          <w:tcPr>
            <w:tcW w:w="1247" w:type="dxa"/>
            <w:tcBorders>
              <w:top w:val="nil"/>
              <w:left w:val="nil"/>
              <w:bottom w:val="nil"/>
              <w:right w:val="nil"/>
            </w:tcBorders>
          </w:tcPr>
          <w:p w14:paraId="7DF8BFB5"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1046" w:type="dxa"/>
            <w:tcBorders>
              <w:top w:val="nil"/>
              <w:left w:val="nil"/>
              <w:bottom w:val="nil"/>
              <w:right w:val="nil"/>
            </w:tcBorders>
            <w:vAlign w:val="center"/>
          </w:tcPr>
          <w:p w14:paraId="4ADF74CB" w14:textId="77777777" w:rsidR="00000000" w:rsidRPr="00EE5E01" w:rsidRDefault="00EE5E01">
            <w:pPr>
              <w:kinsoku w:val="0"/>
              <w:overflowPunct w:val="0"/>
              <w:autoSpaceDE/>
              <w:autoSpaceDN/>
              <w:adjustRightInd/>
              <w:spacing w:after="34" w:line="147" w:lineRule="exact"/>
              <w:ind w:left="129"/>
              <w:textAlignment w:val="baseline"/>
              <w:rPr>
                <w:b/>
                <w:bCs/>
                <w:sz w:val="17"/>
                <w:szCs w:val="17"/>
              </w:rPr>
            </w:pPr>
            <w:r w:rsidRPr="00EE5E01">
              <w:rPr>
                <w:b/>
                <w:bCs/>
                <w:sz w:val="17"/>
                <w:szCs w:val="17"/>
              </w:rPr>
              <w:t>Numéro 8*</w:t>
            </w:r>
          </w:p>
        </w:tc>
        <w:tc>
          <w:tcPr>
            <w:tcW w:w="5827" w:type="dxa"/>
            <w:tcBorders>
              <w:top w:val="nil"/>
              <w:left w:val="nil"/>
              <w:bottom w:val="nil"/>
              <w:right w:val="nil"/>
            </w:tcBorders>
            <w:vAlign w:val="center"/>
          </w:tcPr>
          <w:p w14:paraId="79907B44" w14:textId="77777777" w:rsidR="00000000" w:rsidRPr="00EE5E01" w:rsidRDefault="00EE5E01">
            <w:pPr>
              <w:kinsoku w:val="0"/>
              <w:overflowPunct w:val="0"/>
              <w:autoSpaceDE/>
              <w:autoSpaceDN/>
              <w:adjustRightInd/>
              <w:spacing w:after="15" w:line="166" w:lineRule="exact"/>
              <w:textAlignment w:val="baseline"/>
              <w:rPr>
                <w:b/>
                <w:bCs/>
                <w:sz w:val="17"/>
                <w:szCs w:val="17"/>
              </w:rPr>
            </w:pPr>
            <w:r w:rsidRPr="00EE5E01">
              <w:rPr>
                <w:b/>
                <w:bCs/>
                <w:sz w:val="17"/>
                <w:szCs w:val="17"/>
              </w:rPr>
              <w:t>: L'É</w:t>
            </w:r>
            <w:r w:rsidRPr="00EE5E01">
              <w:rPr>
                <w:b/>
                <w:bCs/>
                <w:sz w:val="17"/>
                <w:szCs w:val="17"/>
              </w:rPr>
              <w:t>CONOMIE SOCIALE : DES TRAVAILLEURS SOCIAUX CRÉATEURS</w:t>
            </w:r>
          </w:p>
        </w:tc>
        <w:tc>
          <w:tcPr>
            <w:tcW w:w="2600" w:type="dxa"/>
            <w:tcBorders>
              <w:top w:val="nil"/>
              <w:left w:val="nil"/>
              <w:bottom w:val="nil"/>
              <w:right w:val="nil"/>
            </w:tcBorders>
            <w:vAlign w:val="center"/>
          </w:tcPr>
          <w:p w14:paraId="36D5D2A5" w14:textId="77777777" w:rsidR="00000000" w:rsidRPr="00EE5E01" w:rsidRDefault="00EE5E01">
            <w:pPr>
              <w:kinsoku w:val="0"/>
              <w:overflowPunct w:val="0"/>
              <w:autoSpaceDE/>
              <w:autoSpaceDN/>
              <w:adjustRightInd/>
              <w:spacing w:line="88" w:lineRule="exact"/>
              <w:ind w:left="288"/>
              <w:textAlignment w:val="baseline"/>
              <w:rPr>
                <w:rFonts w:ascii="Verdana" w:hAnsi="Verdana" w:cs="Verdana"/>
                <w:b/>
                <w:bCs/>
                <w:sz w:val="12"/>
                <w:szCs w:val="12"/>
              </w:rPr>
            </w:pPr>
            <w:r w:rsidRPr="00EE5E01">
              <w:rPr>
                <w:rFonts w:ascii="Verdana" w:hAnsi="Verdana" w:cs="Verdana"/>
                <w:b/>
                <w:bCs/>
                <w:sz w:val="12"/>
                <w:szCs w:val="12"/>
              </w:rPr>
              <w:t>7</w:t>
            </w:r>
            <w:r w:rsidRPr="00EE5E01">
              <w:rPr>
                <w:rFonts w:ascii="Verdana" w:hAnsi="Verdana" w:cs="Verdana"/>
                <w:b/>
                <w:bCs/>
                <w:sz w:val="12"/>
                <w:szCs w:val="12"/>
              </w:rPr>
              <w:br/>
              <w:t>W</w:t>
            </w:r>
          </w:p>
        </w:tc>
      </w:tr>
      <w:tr w:rsidR="00000000" w:rsidRPr="00EE5E01" w14:paraId="779E1EBD" w14:textId="77777777">
        <w:tblPrEx>
          <w:tblCellMar>
            <w:top w:w="0" w:type="dxa"/>
            <w:left w:w="0" w:type="dxa"/>
            <w:bottom w:w="0" w:type="dxa"/>
            <w:right w:w="0" w:type="dxa"/>
          </w:tblCellMar>
        </w:tblPrEx>
        <w:trPr>
          <w:trHeight w:hRule="exact" w:val="197"/>
        </w:trPr>
        <w:tc>
          <w:tcPr>
            <w:tcW w:w="1247" w:type="dxa"/>
            <w:tcBorders>
              <w:top w:val="nil"/>
              <w:left w:val="nil"/>
              <w:bottom w:val="nil"/>
              <w:right w:val="nil"/>
            </w:tcBorders>
          </w:tcPr>
          <w:p w14:paraId="217E2B20" w14:textId="77777777" w:rsidR="00000000" w:rsidRPr="00EE5E01" w:rsidRDefault="00EE5E01">
            <w:pPr>
              <w:kinsoku w:val="0"/>
              <w:overflowPunct w:val="0"/>
              <w:autoSpaceDE/>
              <w:autoSpaceDN/>
              <w:adjustRightInd/>
              <w:spacing w:after="53" w:line="143" w:lineRule="exact"/>
              <w:ind w:right="130"/>
              <w:jc w:val="right"/>
              <w:textAlignment w:val="baseline"/>
              <w:rPr>
                <w:b/>
                <w:bCs/>
                <w:sz w:val="17"/>
                <w:szCs w:val="17"/>
              </w:rPr>
            </w:pPr>
            <w:r w:rsidRPr="00EE5E01">
              <w:rPr>
                <w:b/>
                <w:bCs/>
                <w:sz w:val="17"/>
                <w:szCs w:val="17"/>
              </w:rPr>
              <w:t>•</w:t>
            </w:r>
          </w:p>
        </w:tc>
        <w:tc>
          <w:tcPr>
            <w:tcW w:w="1046" w:type="dxa"/>
            <w:tcBorders>
              <w:top w:val="nil"/>
              <w:left w:val="nil"/>
              <w:bottom w:val="nil"/>
              <w:right w:val="nil"/>
            </w:tcBorders>
          </w:tcPr>
          <w:p w14:paraId="00493B07"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5827" w:type="dxa"/>
            <w:tcBorders>
              <w:top w:val="nil"/>
              <w:left w:val="nil"/>
              <w:bottom w:val="nil"/>
              <w:right w:val="nil"/>
            </w:tcBorders>
            <w:vAlign w:val="center"/>
          </w:tcPr>
          <w:p w14:paraId="146A2B33" w14:textId="77777777" w:rsidR="00000000" w:rsidRPr="00EE5E01" w:rsidRDefault="00EE5E01">
            <w:pPr>
              <w:tabs>
                <w:tab w:val="right" w:pos="5760"/>
              </w:tabs>
              <w:kinsoku w:val="0"/>
              <w:overflowPunct w:val="0"/>
              <w:autoSpaceDE/>
              <w:autoSpaceDN/>
              <w:adjustRightInd/>
              <w:spacing w:after="30" w:line="166" w:lineRule="exact"/>
              <w:ind w:right="86"/>
              <w:jc w:val="right"/>
              <w:textAlignment w:val="baseline"/>
              <w:rPr>
                <w:b/>
                <w:bCs/>
                <w:sz w:val="17"/>
                <w:szCs w:val="17"/>
              </w:rPr>
            </w:pPr>
            <w:r w:rsidRPr="00EE5E01">
              <w:rPr>
                <w:b/>
                <w:bCs/>
                <w:sz w:val="17"/>
                <w:szCs w:val="17"/>
              </w:rPr>
              <w:t>D'ENTREPRISES</w:t>
            </w:r>
            <w:r w:rsidRPr="00EE5E01">
              <w:rPr>
                <w:b/>
                <w:bCs/>
                <w:sz w:val="17"/>
                <w:szCs w:val="17"/>
              </w:rPr>
              <w:tab/>
              <w:t>•</w:t>
            </w:r>
          </w:p>
        </w:tc>
        <w:tc>
          <w:tcPr>
            <w:tcW w:w="2600" w:type="dxa"/>
            <w:tcBorders>
              <w:top w:val="nil"/>
              <w:left w:val="nil"/>
              <w:bottom w:val="nil"/>
              <w:right w:val="nil"/>
            </w:tcBorders>
          </w:tcPr>
          <w:p w14:paraId="48080B16" w14:textId="77777777" w:rsidR="00000000" w:rsidRPr="00EE5E01" w:rsidRDefault="00EE5E01">
            <w:pPr>
              <w:kinsoku w:val="0"/>
              <w:overflowPunct w:val="0"/>
              <w:autoSpaceDE/>
              <w:autoSpaceDN/>
              <w:adjustRightInd/>
              <w:textAlignment w:val="baseline"/>
              <w:rPr>
                <w:rFonts w:ascii="Verdana" w:hAnsi="Verdana" w:cs="Verdana"/>
                <w:sz w:val="24"/>
                <w:szCs w:val="24"/>
              </w:rPr>
            </w:pPr>
          </w:p>
        </w:tc>
      </w:tr>
      <w:tr w:rsidR="00000000" w:rsidRPr="00EE5E01" w14:paraId="7DC68CE2" w14:textId="77777777">
        <w:tblPrEx>
          <w:tblCellMar>
            <w:top w:w="0" w:type="dxa"/>
            <w:left w:w="0" w:type="dxa"/>
            <w:bottom w:w="0" w:type="dxa"/>
            <w:right w:w="0" w:type="dxa"/>
          </w:tblCellMar>
        </w:tblPrEx>
        <w:trPr>
          <w:trHeight w:hRule="exact" w:val="417"/>
        </w:trPr>
        <w:tc>
          <w:tcPr>
            <w:tcW w:w="1247" w:type="dxa"/>
            <w:tcBorders>
              <w:top w:val="nil"/>
              <w:left w:val="nil"/>
              <w:bottom w:val="nil"/>
              <w:right w:val="nil"/>
            </w:tcBorders>
            <w:vAlign w:val="center"/>
          </w:tcPr>
          <w:p w14:paraId="080E4395" w14:textId="77777777" w:rsidR="00000000" w:rsidRPr="00EE5E01" w:rsidRDefault="00EE5E01">
            <w:pPr>
              <w:kinsoku w:val="0"/>
              <w:overflowPunct w:val="0"/>
              <w:autoSpaceDE/>
              <w:autoSpaceDN/>
              <w:adjustRightInd/>
              <w:spacing w:before="90" w:after="140" w:line="187" w:lineRule="exact"/>
              <w:ind w:right="130"/>
              <w:jc w:val="right"/>
              <w:textAlignment w:val="baseline"/>
              <w:rPr>
                <w:b/>
                <w:bCs/>
                <w:sz w:val="17"/>
                <w:szCs w:val="17"/>
              </w:rPr>
            </w:pPr>
            <w:r w:rsidRPr="00EE5E01">
              <w:rPr>
                <w:b/>
                <w:bCs/>
                <w:sz w:val="17"/>
                <w:szCs w:val="17"/>
              </w:rPr>
              <w:t>•</w:t>
            </w:r>
          </w:p>
        </w:tc>
        <w:tc>
          <w:tcPr>
            <w:tcW w:w="1046" w:type="dxa"/>
            <w:tcBorders>
              <w:top w:val="nil"/>
              <w:left w:val="nil"/>
              <w:bottom w:val="nil"/>
              <w:right w:val="nil"/>
            </w:tcBorders>
            <w:vAlign w:val="center"/>
          </w:tcPr>
          <w:p w14:paraId="2643559D" w14:textId="77777777" w:rsidR="00000000" w:rsidRPr="00EE5E01" w:rsidRDefault="00EE5E01">
            <w:pPr>
              <w:kinsoku w:val="0"/>
              <w:overflowPunct w:val="0"/>
              <w:autoSpaceDE/>
              <w:autoSpaceDN/>
              <w:adjustRightInd/>
              <w:spacing w:before="177" w:after="53" w:line="187" w:lineRule="exact"/>
              <w:ind w:left="129"/>
              <w:textAlignment w:val="baseline"/>
              <w:rPr>
                <w:b/>
                <w:bCs/>
                <w:sz w:val="17"/>
                <w:szCs w:val="17"/>
              </w:rPr>
            </w:pPr>
            <w:r w:rsidRPr="00EE5E01">
              <w:rPr>
                <w:b/>
                <w:bCs/>
                <w:sz w:val="17"/>
                <w:szCs w:val="17"/>
              </w:rPr>
              <w:t>Numéro 9</w:t>
            </w:r>
          </w:p>
        </w:tc>
        <w:tc>
          <w:tcPr>
            <w:tcW w:w="5827" w:type="dxa"/>
            <w:tcBorders>
              <w:top w:val="nil"/>
              <w:left w:val="nil"/>
              <w:bottom w:val="nil"/>
              <w:right w:val="nil"/>
            </w:tcBorders>
          </w:tcPr>
          <w:p w14:paraId="00384181" w14:textId="77777777" w:rsidR="00000000" w:rsidRPr="00EE5E01" w:rsidRDefault="00EE5E01">
            <w:pPr>
              <w:tabs>
                <w:tab w:val="right" w:pos="5760"/>
              </w:tabs>
              <w:kinsoku w:val="0"/>
              <w:overflowPunct w:val="0"/>
              <w:autoSpaceDE/>
              <w:autoSpaceDN/>
              <w:adjustRightInd/>
              <w:spacing w:line="204" w:lineRule="exact"/>
              <w:ind w:right="86"/>
              <w:jc w:val="right"/>
              <w:textAlignment w:val="baseline"/>
              <w:rPr>
                <w:b/>
                <w:bCs/>
                <w:sz w:val="17"/>
                <w:szCs w:val="17"/>
              </w:rPr>
            </w:pPr>
            <w:r w:rsidRPr="00EE5E01">
              <w:rPr>
                <w:b/>
                <w:bCs/>
                <w:sz w:val="17"/>
                <w:szCs w:val="17"/>
              </w:rPr>
              <w:t>Les écoles d'assistants sociaux : quelles perspectives ?</w:t>
            </w:r>
            <w:r w:rsidRPr="00EE5E01">
              <w:rPr>
                <w:b/>
                <w:bCs/>
                <w:sz w:val="17"/>
                <w:szCs w:val="17"/>
              </w:rPr>
              <w:tab/>
              <w:t>•</w:t>
            </w:r>
          </w:p>
          <w:p w14:paraId="0935A0B2" w14:textId="77777777" w:rsidR="00000000" w:rsidRPr="00EE5E01" w:rsidRDefault="00EE5E01">
            <w:pPr>
              <w:kinsoku w:val="0"/>
              <w:overflowPunct w:val="0"/>
              <w:autoSpaceDE/>
              <w:autoSpaceDN/>
              <w:adjustRightInd/>
              <w:spacing w:after="37" w:line="176" w:lineRule="exact"/>
              <w:textAlignment w:val="baseline"/>
              <w:rPr>
                <w:b/>
                <w:bCs/>
                <w:sz w:val="17"/>
                <w:szCs w:val="17"/>
              </w:rPr>
            </w:pPr>
            <w:r w:rsidRPr="00EE5E01">
              <w:rPr>
                <w:b/>
                <w:bCs/>
                <w:sz w:val="17"/>
                <w:szCs w:val="17"/>
              </w:rPr>
              <w:t>: CIRCONSCRIPTION-COORDINATION : QUEL AVENIR ?</w:t>
            </w:r>
          </w:p>
        </w:tc>
        <w:tc>
          <w:tcPr>
            <w:tcW w:w="2600" w:type="dxa"/>
            <w:tcBorders>
              <w:top w:val="nil"/>
              <w:left w:val="nil"/>
              <w:bottom w:val="nil"/>
              <w:right w:val="nil"/>
            </w:tcBorders>
            <w:vAlign w:val="bottom"/>
          </w:tcPr>
          <w:p w14:paraId="6962944B" w14:textId="77777777" w:rsidR="00000000" w:rsidRPr="00EE5E01" w:rsidRDefault="00EE5E01">
            <w:pPr>
              <w:kinsoku w:val="0"/>
              <w:overflowPunct w:val="0"/>
              <w:autoSpaceDE/>
              <w:autoSpaceDN/>
              <w:adjustRightInd/>
              <w:spacing w:before="138" w:line="110" w:lineRule="exact"/>
              <w:ind w:right="2052"/>
              <w:jc w:val="right"/>
              <w:textAlignment w:val="baseline"/>
              <w:rPr>
                <w:rFonts w:ascii="Verdana" w:hAnsi="Verdana" w:cs="Verdana"/>
                <w:sz w:val="12"/>
                <w:szCs w:val="12"/>
              </w:rPr>
            </w:pPr>
            <w:r w:rsidRPr="00EE5E01">
              <w:rPr>
                <w:rFonts w:ascii="Verdana" w:hAnsi="Verdana" w:cs="Verdana"/>
                <w:sz w:val="12"/>
                <w:szCs w:val="12"/>
              </w:rPr>
              <w:t>u.</w:t>
            </w:r>
          </w:p>
          <w:p w14:paraId="05E00258" w14:textId="77777777" w:rsidR="00000000" w:rsidRPr="00EE5E01" w:rsidRDefault="00EE5E01">
            <w:pPr>
              <w:kinsoku w:val="0"/>
              <w:overflowPunct w:val="0"/>
              <w:autoSpaceDE/>
              <w:autoSpaceDN/>
              <w:adjustRightInd/>
              <w:spacing w:line="169" w:lineRule="exact"/>
              <w:ind w:right="2052"/>
              <w:jc w:val="right"/>
              <w:textAlignment w:val="baseline"/>
              <w:rPr>
                <w:rFonts w:ascii="Tahoma" w:hAnsi="Tahoma" w:cs="Tahoma"/>
                <w:sz w:val="19"/>
                <w:szCs w:val="19"/>
              </w:rPr>
            </w:pPr>
            <w:r w:rsidRPr="00EE5E01">
              <w:rPr>
                <w:rFonts w:ascii="Tahoma" w:hAnsi="Tahoma" w:cs="Tahoma"/>
                <w:sz w:val="19"/>
                <w:szCs w:val="19"/>
              </w:rPr>
              <w:t>o</w:t>
            </w:r>
          </w:p>
        </w:tc>
      </w:tr>
      <w:tr w:rsidR="00000000" w:rsidRPr="00EE5E01" w14:paraId="225BFD6D" w14:textId="77777777">
        <w:tblPrEx>
          <w:tblCellMar>
            <w:top w:w="0" w:type="dxa"/>
            <w:left w:w="0" w:type="dxa"/>
            <w:bottom w:w="0" w:type="dxa"/>
            <w:right w:w="0" w:type="dxa"/>
          </w:tblCellMar>
        </w:tblPrEx>
        <w:trPr>
          <w:trHeight w:hRule="exact" w:val="173"/>
        </w:trPr>
        <w:tc>
          <w:tcPr>
            <w:tcW w:w="1247" w:type="dxa"/>
            <w:tcBorders>
              <w:top w:val="nil"/>
              <w:left w:val="nil"/>
              <w:bottom w:val="nil"/>
              <w:right w:val="nil"/>
            </w:tcBorders>
            <w:vAlign w:val="center"/>
          </w:tcPr>
          <w:p w14:paraId="4517ACAB" w14:textId="77777777" w:rsidR="00000000" w:rsidRPr="00EE5E01" w:rsidRDefault="00EE5E01">
            <w:pPr>
              <w:kinsoku w:val="0"/>
              <w:overflowPunct w:val="0"/>
              <w:autoSpaceDE/>
              <w:autoSpaceDN/>
              <w:adjustRightInd/>
              <w:spacing w:line="167" w:lineRule="exact"/>
              <w:ind w:right="130"/>
              <w:jc w:val="right"/>
              <w:textAlignment w:val="baseline"/>
              <w:rPr>
                <w:b/>
                <w:bCs/>
                <w:sz w:val="17"/>
                <w:szCs w:val="17"/>
              </w:rPr>
            </w:pPr>
            <w:r w:rsidRPr="00EE5E01">
              <w:rPr>
                <w:b/>
                <w:bCs/>
                <w:sz w:val="17"/>
                <w:szCs w:val="17"/>
              </w:rPr>
              <w:t>•</w:t>
            </w:r>
          </w:p>
        </w:tc>
        <w:tc>
          <w:tcPr>
            <w:tcW w:w="1046" w:type="dxa"/>
            <w:tcBorders>
              <w:top w:val="nil"/>
              <w:left w:val="nil"/>
              <w:bottom w:val="nil"/>
              <w:right w:val="nil"/>
            </w:tcBorders>
          </w:tcPr>
          <w:p w14:paraId="3847EB9F"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5827" w:type="dxa"/>
            <w:tcBorders>
              <w:top w:val="nil"/>
              <w:left w:val="nil"/>
              <w:bottom w:val="nil"/>
              <w:right w:val="nil"/>
            </w:tcBorders>
            <w:vAlign w:val="center"/>
          </w:tcPr>
          <w:p w14:paraId="3A2701E3" w14:textId="77777777" w:rsidR="00000000" w:rsidRPr="00EE5E01" w:rsidRDefault="00EE5E01">
            <w:pPr>
              <w:tabs>
                <w:tab w:val="right" w:pos="5760"/>
              </w:tabs>
              <w:kinsoku w:val="0"/>
              <w:overflowPunct w:val="0"/>
              <w:autoSpaceDE/>
              <w:autoSpaceDN/>
              <w:adjustRightInd/>
              <w:spacing w:line="172" w:lineRule="exact"/>
              <w:ind w:right="86"/>
              <w:jc w:val="right"/>
              <w:textAlignment w:val="baseline"/>
              <w:rPr>
                <w:b/>
                <w:bCs/>
                <w:sz w:val="25"/>
                <w:szCs w:val="25"/>
              </w:rPr>
            </w:pPr>
            <w:r w:rsidRPr="00EE5E01">
              <w:rPr>
                <w:b/>
                <w:bCs/>
                <w:sz w:val="17"/>
                <w:szCs w:val="17"/>
              </w:rPr>
              <w:t>Des sages-femmes et l'IVG / Enfance maltraitée</w:t>
            </w:r>
            <w:r w:rsidRPr="00EE5E01">
              <w:rPr>
                <w:b/>
                <w:bCs/>
                <w:sz w:val="17"/>
                <w:szCs w:val="17"/>
              </w:rPr>
              <w:tab/>
            </w:r>
            <w:r w:rsidRPr="00EE5E01">
              <w:rPr>
                <w:b/>
                <w:bCs/>
                <w:sz w:val="25"/>
                <w:szCs w:val="25"/>
              </w:rPr>
              <w:t>•</w:t>
            </w:r>
          </w:p>
        </w:tc>
        <w:tc>
          <w:tcPr>
            <w:tcW w:w="2600" w:type="dxa"/>
            <w:tcBorders>
              <w:top w:val="nil"/>
              <w:left w:val="nil"/>
              <w:bottom w:val="nil"/>
              <w:right w:val="nil"/>
            </w:tcBorders>
          </w:tcPr>
          <w:p w14:paraId="0580341D" w14:textId="77777777" w:rsidR="00000000" w:rsidRPr="00EE5E01" w:rsidRDefault="00EE5E01">
            <w:pPr>
              <w:kinsoku w:val="0"/>
              <w:overflowPunct w:val="0"/>
              <w:autoSpaceDE/>
              <w:autoSpaceDN/>
              <w:adjustRightInd/>
              <w:spacing w:before="86" w:line="86" w:lineRule="exact"/>
              <w:ind w:right="2052"/>
              <w:jc w:val="right"/>
              <w:textAlignment w:val="baseline"/>
              <w:rPr>
                <w:rFonts w:ascii="Verdana" w:hAnsi="Verdana" w:cs="Verdana"/>
                <w:sz w:val="24"/>
                <w:szCs w:val="24"/>
              </w:rPr>
            </w:pPr>
            <w:r w:rsidRPr="00EE5E01">
              <w:rPr>
                <w:rFonts w:ascii="Verdana" w:hAnsi="Verdana" w:cs="Verdana"/>
                <w:b/>
                <w:bCs/>
                <w:sz w:val="12"/>
                <w:szCs w:val="12"/>
              </w:rPr>
              <w:noBreakHyphen/>
            </w:r>
          </w:p>
        </w:tc>
      </w:tr>
      <w:tr w:rsidR="00000000" w:rsidRPr="00EE5E01" w14:paraId="354903E8" w14:textId="77777777">
        <w:tblPrEx>
          <w:tblCellMar>
            <w:top w:w="0" w:type="dxa"/>
            <w:left w:w="0" w:type="dxa"/>
            <w:bottom w:w="0" w:type="dxa"/>
            <w:right w:w="0" w:type="dxa"/>
          </w:tblCellMar>
        </w:tblPrEx>
        <w:trPr>
          <w:trHeight w:hRule="exact" w:val="202"/>
        </w:trPr>
        <w:tc>
          <w:tcPr>
            <w:tcW w:w="1247" w:type="dxa"/>
            <w:tcBorders>
              <w:top w:val="nil"/>
              <w:left w:val="nil"/>
              <w:bottom w:val="nil"/>
              <w:right w:val="nil"/>
            </w:tcBorders>
          </w:tcPr>
          <w:p w14:paraId="3E15FD9D"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1046" w:type="dxa"/>
            <w:tcBorders>
              <w:top w:val="nil"/>
              <w:left w:val="nil"/>
              <w:bottom w:val="nil"/>
              <w:right w:val="nil"/>
            </w:tcBorders>
            <w:vAlign w:val="center"/>
          </w:tcPr>
          <w:p w14:paraId="6CAF40A8" w14:textId="77777777" w:rsidR="00000000" w:rsidRPr="00EE5E01" w:rsidRDefault="00EE5E01">
            <w:pPr>
              <w:kinsoku w:val="0"/>
              <w:overflowPunct w:val="0"/>
              <w:autoSpaceDE/>
              <w:autoSpaceDN/>
              <w:adjustRightInd/>
              <w:spacing w:after="28" w:line="173" w:lineRule="exact"/>
              <w:ind w:left="129"/>
              <w:textAlignment w:val="baseline"/>
              <w:rPr>
                <w:b/>
                <w:bCs/>
                <w:sz w:val="17"/>
                <w:szCs w:val="17"/>
              </w:rPr>
            </w:pPr>
            <w:r w:rsidRPr="00EE5E01">
              <w:rPr>
                <w:b/>
                <w:bCs/>
                <w:sz w:val="17"/>
                <w:szCs w:val="17"/>
              </w:rPr>
              <w:t>Numéro 10</w:t>
            </w:r>
          </w:p>
        </w:tc>
        <w:tc>
          <w:tcPr>
            <w:tcW w:w="5827" w:type="dxa"/>
            <w:tcBorders>
              <w:top w:val="nil"/>
              <w:left w:val="nil"/>
              <w:bottom w:val="nil"/>
              <w:right w:val="nil"/>
            </w:tcBorders>
            <w:vAlign w:val="center"/>
          </w:tcPr>
          <w:p w14:paraId="1A5057F5" w14:textId="77777777" w:rsidR="00000000" w:rsidRPr="00EE5E01" w:rsidRDefault="00EE5E01">
            <w:pPr>
              <w:kinsoku w:val="0"/>
              <w:overflowPunct w:val="0"/>
              <w:autoSpaceDE/>
              <w:autoSpaceDN/>
              <w:adjustRightInd/>
              <w:spacing w:after="10" w:line="187" w:lineRule="exact"/>
              <w:textAlignment w:val="baseline"/>
              <w:rPr>
                <w:b/>
                <w:bCs/>
                <w:sz w:val="17"/>
                <w:szCs w:val="17"/>
              </w:rPr>
            </w:pPr>
            <w:r w:rsidRPr="00EE5E01">
              <w:rPr>
                <w:b/>
                <w:bCs/>
                <w:sz w:val="17"/>
                <w:szCs w:val="17"/>
              </w:rPr>
              <w:t>: NUMÉRO SPÉCIAL SUR LES MUTATIONS DANS LE TRAVAIL SOCIAL</w:t>
            </w:r>
          </w:p>
        </w:tc>
        <w:tc>
          <w:tcPr>
            <w:tcW w:w="2600" w:type="dxa"/>
            <w:tcBorders>
              <w:top w:val="nil"/>
              <w:left w:val="nil"/>
              <w:bottom w:val="nil"/>
              <w:right w:val="nil"/>
            </w:tcBorders>
          </w:tcPr>
          <w:p w14:paraId="174B0D46" w14:textId="77777777" w:rsidR="00000000" w:rsidRPr="00EE5E01" w:rsidRDefault="00EE5E01">
            <w:pPr>
              <w:kinsoku w:val="0"/>
              <w:overflowPunct w:val="0"/>
              <w:autoSpaceDE/>
              <w:autoSpaceDN/>
              <w:adjustRightInd/>
              <w:spacing w:before="91" w:line="110" w:lineRule="exact"/>
              <w:ind w:right="2052"/>
              <w:jc w:val="right"/>
              <w:textAlignment w:val="baseline"/>
              <w:rPr>
                <w:rFonts w:ascii="Verdana" w:hAnsi="Verdana" w:cs="Verdana"/>
                <w:b/>
                <w:bCs/>
                <w:sz w:val="12"/>
                <w:szCs w:val="12"/>
              </w:rPr>
            </w:pPr>
            <w:r w:rsidRPr="00EE5E01">
              <w:rPr>
                <w:rFonts w:ascii="Verdana" w:hAnsi="Verdana" w:cs="Verdana"/>
                <w:b/>
                <w:bCs/>
                <w:sz w:val="12"/>
                <w:szCs w:val="12"/>
              </w:rPr>
              <w:t>0</w:t>
            </w:r>
          </w:p>
        </w:tc>
      </w:tr>
      <w:tr w:rsidR="00000000" w:rsidRPr="00EE5E01" w14:paraId="43EF9179" w14:textId="77777777">
        <w:tblPrEx>
          <w:tblCellMar>
            <w:top w:w="0" w:type="dxa"/>
            <w:left w:w="0" w:type="dxa"/>
            <w:bottom w:w="0" w:type="dxa"/>
            <w:right w:w="0" w:type="dxa"/>
          </w:tblCellMar>
        </w:tblPrEx>
        <w:trPr>
          <w:trHeight w:hRule="exact" w:val="249"/>
        </w:trPr>
        <w:tc>
          <w:tcPr>
            <w:tcW w:w="1247" w:type="dxa"/>
            <w:tcBorders>
              <w:top w:val="nil"/>
              <w:left w:val="nil"/>
              <w:bottom w:val="nil"/>
              <w:right w:val="nil"/>
            </w:tcBorders>
          </w:tcPr>
          <w:p w14:paraId="4D27AE14" w14:textId="77777777" w:rsidR="00000000" w:rsidRPr="00EE5E01" w:rsidRDefault="00EE5E01">
            <w:pPr>
              <w:kinsoku w:val="0"/>
              <w:overflowPunct w:val="0"/>
              <w:autoSpaceDE/>
              <w:autoSpaceDN/>
              <w:adjustRightInd/>
              <w:spacing w:after="96" w:line="148" w:lineRule="exact"/>
              <w:ind w:right="130"/>
              <w:jc w:val="right"/>
              <w:textAlignment w:val="baseline"/>
              <w:rPr>
                <w:b/>
                <w:bCs/>
                <w:sz w:val="17"/>
                <w:szCs w:val="17"/>
              </w:rPr>
            </w:pPr>
            <w:r w:rsidRPr="00EE5E01">
              <w:rPr>
                <w:b/>
                <w:bCs/>
                <w:sz w:val="17"/>
                <w:szCs w:val="17"/>
              </w:rPr>
              <w:t>•</w:t>
            </w:r>
          </w:p>
        </w:tc>
        <w:tc>
          <w:tcPr>
            <w:tcW w:w="1046" w:type="dxa"/>
            <w:tcBorders>
              <w:top w:val="nil"/>
              <w:left w:val="nil"/>
              <w:bottom w:val="nil"/>
              <w:right w:val="nil"/>
            </w:tcBorders>
          </w:tcPr>
          <w:p w14:paraId="064E0418"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5827" w:type="dxa"/>
            <w:tcBorders>
              <w:top w:val="nil"/>
              <w:left w:val="nil"/>
              <w:bottom w:val="nil"/>
              <w:right w:val="nil"/>
            </w:tcBorders>
            <w:vAlign w:val="center"/>
          </w:tcPr>
          <w:p w14:paraId="79FFC37D" w14:textId="77777777" w:rsidR="00000000" w:rsidRPr="00EE5E01" w:rsidRDefault="00EE5E01">
            <w:pPr>
              <w:kinsoku w:val="0"/>
              <w:overflowPunct w:val="0"/>
              <w:autoSpaceDE/>
              <w:autoSpaceDN/>
              <w:adjustRightInd/>
              <w:spacing w:after="30" w:line="214" w:lineRule="exact"/>
              <w:ind w:right="86"/>
              <w:jc w:val="right"/>
              <w:textAlignment w:val="baseline"/>
              <w:rPr>
                <w:b/>
                <w:bCs/>
                <w:sz w:val="25"/>
                <w:szCs w:val="25"/>
              </w:rPr>
            </w:pPr>
            <w:r w:rsidRPr="00EE5E01">
              <w:rPr>
                <w:b/>
                <w:bCs/>
                <w:sz w:val="17"/>
                <w:szCs w:val="17"/>
              </w:rPr>
              <w:t xml:space="preserve">Assistants sociaux, Éducateurs, Animateurs et Formateurs ont écrit sur l'ave- </w:t>
            </w:r>
            <w:r w:rsidRPr="00EE5E01">
              <w:rPr>
                <w:b/>
                <w:bCs/>
                <w:sz w:val="25"/>
                <w:szCs w:val="25"/>
              </w:rPr>
              <w:t>•</w:t>
            </w:r>
          </w:p>
        </w:tc>
        <w:tc>
          <w:tcPr>
            <w:tcW w:w="2600" w:type="dxa"/>
            <w:tcBorders>
              <w:top w:val="nil"/>
              <w:left w:val="nil"/>
              <w:bottom w:val="nil"/>
              <w:right w:val="nil"/>
            </w:tcBorders>
          </w:tcPr>
          <w:p w14:paraId="63FB8A25" w14:textId="77777777" w:rsidR="00000000" w:rsidRPr="00EE5E01" w:rsidRDefault="00EE5E01">
            <w:pPr>
              <w:kinsoku w:val="0"/>
              <w:overflowPunct w:val="0"/>
              <w:autoSpaceDE/>
              <w:autoSpaceDN/>
              <w:adjustRightInd/>
              <w:spacing w:before="61" w:line="91" w:lineRule="exact"/>
              <w:ind w:left="108"/>
              <w:textAlignment w:val="baseline"/>
              <w:rPr>
                <w:b/>
                <w:bCs/>
                <w:sz w:val="17"/>
                <w:szCs w:val="17"/>
              </w:rPr>
            </w:pPr>
            <w:r w:rsidRPr="00EE5E01">
              <w:rPr>
                <w:b/>
                <w:bCs/>
                <w:vertAlign w:val="superscript"/>
              </w:rPr>
              <w:t>a</w:t>
            </w:r>
            <w:r w:rsidRPr="00EE5E01">
              <w:rPr>
                <w:b/>
                <w:bCs/>
                <w:sz w:val="17"/>
                <w:szCs w:val="17"/>
              </w:rPr>
              <w:t xml:space="preserve"> o</w:t>
            </w:r>
            <w:r w:rsidRPr="00EE5E01">
              <w:rPr>
                <w:b/>
                <w:bCs/>
                <w:sz w:val="17"/>
                <w:szCs w:val="17"/>
              </w:rPr>
              <w:br/>
              <w:t>t</w:t>
            </w:r>
          </w:p>
        </w:tc>
      </w:tr>
      <w:tr w:rsidR="00000000" w:rsidRPr="00EE5E01" w14:paraId="7792B327" w14:textId="77777777">
        <w:tblPrEx>
          <w:tblCellMar>
            <w:top w:w="0" w:type="dxa"/>
            <w:left w:w="0" w:type="dxa"/>
            <w:bottom w:w="0" w:type="dxa"/>
            <w:right w:w="0" w:type="dxa"/>
          </w:tblCellMar>
        </w:tblPrEx>
        <w:trPr>
          <w:trHeight w:hRule="exact" w:val="336"/>
        </w:trPr>
        <w:tc>
          <w:tcPr>
            <w:tcW w:w="1247" w:type="dxa"/>
            <w:tcBorders>
              <w:top w:val="nil"/>
              <w:left w:val="nil"/>
              <w:bottom w:val="nil"/>
              <w:right w:val="nil"/>
            </w:tcBorders>
            <w:vAlign w:val="center"/>
          </w:tcPr>
          <w:p w14:paraId="58AC953D" w14:textId="77777777" w:rsidR="00000000" w:rsidRPr="00EE5E01" w:rsidRDefault="00EE5E01">
            <w:pPr>
              <w:kinsoku w:val="0"/>
              <w:overflowPunct w:val="0"/>
              <w:autoSpaceDE/>
              <w:autoSpaceDN/>
              <w:adjustRightInd/>
              <w:spacing w:before="43" w:after="96" w:line="187" w:lineRule="exact"/>
              <w:ind w:right="130"/>
              <w:jc w:val="right"/>
              <w:textAlignment w:val="baseline"/>
              <w:rPr>
                <w:b/>
                <w:bCs/>
                <w:sz w:val="17"/>
                <w:szCs w:val="17"/>
              </w:rPr>
            </w:pPr>
            <w:r w:rsidRPr="00EE5E01">
              <w:rPr>
                <w:b/>
                <w:bCs/>
                <w:sz w:val="17"/>
                <w:szCs w:val="17"/>
              </w:rPr>
              <w:t>•</w:t>
            </w:r>
          </w:p>
        </w:tc>
        <w:tc>
          <w:tcPr>
            <w:tcW w:w="1046" w:type="dxa"/>
            <w:tcBorders>
              <w:top w:val="nil"/>
              <w:left w:val="nil"/>
              <w:bottom w:val="nil"/>
              <w:right w:val="nil"/>
            </w:tcBorders>
            <w:vAlign w:val="center"/>
          </w:tcPr>
          <w:p w14:paraId="6FE62D88" w14:textId="77777777" w:rsidR="00000000" w:rsidRPr="00EE5E01" w:rsidRDefault="00EE5E01">
            <w:pPr>
              <w:kinsoku w:val="0"/>
              <w:overflowPunct w:val="0"/>
              <w:autoSpaceDE/>
              <w:autoSpaceDN/>
              <w:adjustRightInd/>
              <w:spacing w:before="139" w:line="187" w:lineRule="exact"/>
              <w:ind w:right="114"/>
              <w:jc w:val="right"/>
              <w:textAlignment w:val="baseline"/>
              <w:rPr>
                <w:b/>
                <w:bCs/>
                <w:sz w:val="17"/>
                <w:szCs w:val="17"/>
              </w:rPr>
            </w:pPr>
            <w:r w:rsidRPr="00EE5E01">
              <w:rPr>
                <w:b/>
                <w:bCs/>
                <w:sz w:val="17"/>
                <w:szCs w:val="17"/>
              </w:rPr>
              <w:t>11</w:t>
            </w:r>
          </w:p>
        </w:tc>
        <w:tc>
          <w:tcPr>
            <w:tcW w:w="5827" w:type="dxa"/>
            <w:tcBorders>
              <w:top w:val="nil"/>
              <w:left w:val="nil"/>
              <w:bottom w:val="nil"/>
              <w:right w:val="nil"/>
            </w:tcBorders>
          </w:tcPr>
          <w:p w14:paraId="6C6DBB95" w14:textId="77777777" w:rsidR="00000000" w:rsidRPr="00EE5E01" w:rsidRDefault="00EE5E01">
            <w:pPr>
              <w:kinsoku w:val="0"/>
              <w:overflowPunct w:val="0"/>
              <w:autoSpaceDE/>
              <w:autoSpaceDN/>
              <w:adjustRightInd/>
              <w:spacing w:line="127" w:lineRule="exact"/>
              <w:ind w:left="72"/>
              <w:textAlignment w:val="baseline"/>
              <w:rPr>
                <w:b/>
                <w:bCs/>
                <w:sz w:val="17"/>
                <w:szCs w:val="17"/>
              </w:rPr>
            </w:pPr>
            <w:r w:rsidRPr="00EE5E01">
              <w:rPr>
                <w:b/>
                <w:bCs/>
                <w:sz w:val="17"/>
                <w:szCs w:val="17"/>
              </w:rPr>
              <w:t>nir du social</w:t>
            </w:r>
          </w:p>
          <w:p w14:paraId="48C222AA" w14:textId="77777777" w:rsidR="00000000" w:rsidRPr="00EE5E01" w:rsidRDefault="00EE5E01">
            <w:pPr>
              <w:numPr>
                <w:ilvl w:val="0"/>
                <w:numId w:val="55"/>
              </w:numPr>
              <w:kinsoku w:val="0"/>
              <w:overflowPunct w:val="0"/>
              <w:autoSpaceDE/>
              <w:autoSpaceDN/>
              <w:adjustRightInd/>
              <w:spacing w:before="179" w:line="10" w:lineRule="exact"/>
              <w:ind w:right="72"/>
              <w:textAlignment w:val="baseline"/>
              <w:rPr>
                <w:b/>
                <w:bCs/>
                <w:spacing w:val="-9"/>
                <w:sz w:val="17"/>
                <w:szCs w:val="17"/>
              </w:rPr>
            </w:pPr>
            <w:r w:rsidRPr="00EE5E01">
              <w:rPr>
                <w:b/>
                <w:bCs/>
                <w:spacing w:val="-9"/>
                <w:sz w:val="17"/>
                <w:szCs w:val="17"/>
              </w:rPr>
              <w:t>Numé</w:t>
            </w:r>
            <w:r w:rsidRPr="00EE5E01">
              <w:rPr>
                <w:b/>
                <w:bCs/>
                <w:spacing w:val="-9"/>
                <w:sz w:val="17"/>
                <w:szCs w:val="17"/>
              </w:rPr>
              <w:t>ro : LES ÉLUS FACE AU SOCIAL : CONCURRENTS OU PARTENAIRES ? •</w:t>
            </w:r>
          </w:p>
        </w:tc>
        <w:tc>
          <w:tcPr>
            <w:tcW w:w="2600" w:type="dxa"/>
            <w:tcBorders>
              <w:top w:val="nil"/>
              <w:left w:val="nil"/>
              <w:bottom w:val="nil"/>
              <w:right w:val="nil"/>
            </w:tcBorders>
          </w:tcPr>
          <w:p w14:paraId="5AB89E03" w14:textId="77777777" w:rsidR="00000000" w:rsidRPr="00EE5E01" w:rsidRDefault="00EE5E01">
            <w:pPr>
              <w:kinsoku w:val="0"/>
              <w:overflowPunct w:val="0"/>
              <w:autoSpaceDE/>
              <w:autoSpaceDN/>
              <w:adjustRightInd/>
              <w:spacing w:before="96" w:line="115" w:lineRule="exact"/>
              <w:ind w:left="108"/>
              <w:textAlignment w:val="baseline"/>
              <w:rPr>
                <w:b/>
                <w:bCs/>
                <w:sz w:val="17"/>
                <w:szCs w:val="17"/>
              </w:rPr>
            </w:pPr>
            <w:r w:rsidRPr="00EE5E01">
              <w:rPr>
                <w:b/>
                <w:bCs/>
                <w:vertAlign w:val="superscript"/>
              </w:rPr>
              <w:t>°</w:t>
            </w:r>
            <w:r w:rsidRPr="00EE5E01">
              <w:rPr>
                <w:b/>
                <w:bCs/>
                <w:sz w:val="17"/>
                <w:szCs w:val="17"/>
              </w:rPr>
              <w:t xml:space="preserve">a </w:t>
            </w:r>
            <w:r w:rsidRPr="00EE5E01">
              <w:rPr>
                <w:b/>
                <w:bCs/>
                <w:sz w:val="17"/>
                <w:szCs w:val="17"/>
                <w:vertAlign w:val="superscript"/>
              </w:rPr>
              <w:t>"</w:t>
            </w:r>
            <w:r w:rsidRPr="00EE5E01">
              <w:rPr>
                <w:b/>
                <w:bCs/>
                <w:sz w:val="17"/>
                <w:szCs w:val="17"/>
              </w:rPr>
              <w:t>g</w:t>
            </w:r>
            <w:r w:rsidRPr="00EE5E01">
              <w:rPr>
                <w:b/>
                <w:bCs/>
                <w:sz w:val="17"/>
                <w:szCs w:val="17"/>
              </w:rPr>
              <w:br/>
              <w:t>u_</w:t>
            </w:r>
          </w:p>
        </w:tc>
      </w:tr>
      <w:tr w:rsidR="00000000" w:rsidRPr="00EE5E01" w14:paraId="33D57C57" w14:textId="77777777">
        <w:tblPrEx>
          <w:tblCellMar>
            <w:top w:w="0" w:type="dxa"/>
            <w:left w:w="0" w:type="dxa"/>
            <w:bottom w:w="0" w:type="dxa"/>
            <w:right w:w="0" w:type="dxa"/>
          </w:tblCellMar>
        </w:tblPrEx>
        <w:trPr>
          <w:trHeight w:hRule="exact" w:val="221"/>
        </w:trPr>
        <w:tc>
          <w:tcPr>
            <w:tcW w:w="1247" w:type="dxa"/>
            <w:tcBorders>
              <w:top w:val="nil"/>
              <w:left w:val="nil"/>
              <w:bottom w:val="nil"/>
              <w:right w:val="nil"/>
            </w:tcBorders>
            <w:vAlign w:val="center"/>
          </w:tcPr>
          <w:p w14:paraId="51EFC5BE" w14:textId="77777777" w:rsidR="00000000" w:rsidRPr="00EE5E01" w:rsidRDefault="00EE5E01">
            <w:pPr>
              <w:kinsoku w:val="0"/>
              <w:overflowPunct w:val="0"/>
              <w:autoSpaceDE/>
              <w:autoSpaceDN/>
              <w:adjustRightInd/>
              <w:spacing w:before="33" w:line="187" w:lineRule="exact"/>
              <w:ind w:right="130"/>
              <w:jc w:val="right"/>
              <w:textAlignment w:val="baseline"/>
              <w:rPr>
                <w:b/>
                <w:bCs/>
                <w:sz w:val="17"/>
                <w:szCs w:val="17"/>
              </w:rPr>
            </w:pPr>
            <w:r w:rsidRPr="00EE5E01">
              <w:rPr>
                <w:b/>
                <w:bCs/>
                <w:sz w:val="17"/>
                <w:szCs w:val="17"/>
              </w:rPr>
              <w:t>•</w:t>
            </w:r>
          </w:p>
        </w:tc>
        <w:tc>
          <w:tcPr>
            <w:tcW w:w="1046" w:type="dxa"/>
            <w:tcBorders>
              <w:top w:val="nil"/>
              <w:left w:val="nil"/>
              <w:bottom w:val="nil"/>
              <w:right w:val="nil"/>
            </w:tcBorders>
          </w:tcPr>
          <w:p w14:paraId="7681FD7C"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5827" w:type="dxa"/>
            <w:tcBorders>
              <w:top w:val="nil"/>
              <w:left w:val="nil"/>
              <w:bottom w:val="nil"/>
              <w:right w:val="nil"/>
            </w:tcBorders>
            <w:vAlign w:val="center"/>
          </w:tcPr>
          <w:p w14:paraId="73E67ABA" w14:textId="77777777" w:rsidR="00000000" w:rsidRPr="00EE5E01" w:rsidRDefault="00EE5E01">
            <w:pPr>
              <w:tabs>
                <w:tab w:val="right" w:pos="5760"/>
              </w:tabs>
              <w:kinsoku w:val="0"/>
              <w:overflowPunct w:val="0"/>
              <w:autoSpaceDE/>
              <w:autoSpaceDN/>
              <w:adjustRightInd/>
              <w:spacing w:after="21" w:line="187" w:lineRule="exact"/>
              <w:ind w:right="86"/>
              <w:jc w:val="right"/>
              <w:textAlignment w:val="baseline"/>
              <w:rPr>
                <w:b/>
                <w:bCs/>
                <w:sz w:val="17"/>
                <w:szCs w:val="17"/>
              </w:rPr>
            </w:pPr>
            <w:r w:rsidRPr="00EE5E01">
              <w:rPr>
                <w:b/>
                <w:bCs/>
                <w:sz w:val="17"/>
                <w:szCs w:val="17"/>
              </w:rPr>
              <w:t>Travail social en Inde et en France / Justice et secret professionnel</w:t>
            </w:r>
            <w:r w:rsidRPr="00EE5E01">
              <w:rPr>
                <w:b/>
                <w:bCs/>
                <w:sz w:val="17"/>
                <w:szCs w:val="17"/>
              </w:rPr>
              <w:tab/>
              <w:t>•</w:t>
            </w:r>
          </w:p>
        </w:tc>
        <w:tc>
          <w:tcPr>
            <w:tcW w:w="2600" w:type="dxa"/>
            <w:tcBorders>
              <w:top w:val="nil"/>
              <w:left w:val="nil"/>
              <w:bottom w:val="nil"/>
              <w:right w:val="nil"/>
            </w:tcBorders>
            <w:vAlign w:val="center"/>
          </w:tcPr>
          <w:p w14:paraId="6BFF14FF" w14:textId="77777777" w:rsidR="00000000" w:rsidRPr="00EE5E01" w:rsidRDefault="00EE5E01">
            <w:pPr>
              <w:kinsoku w:val="0"/>
              <w:overflowPunct w:val="0"/>
              <w:autoSpaceDE/>
              <w:autoSpaceDN/>
              <w:adjustRightInd/>
              <w:spacing w:after="33" w:line="187" w:lineRule="exact"/>
              <w:ind w:right="2052"/>
              <w:jc w:val="right"/>
              <w:textAlignment w:val="baseline"/>
              <w:rPr>
                <w:rFonts w:ascii="Courier New" w:hAnsi="Courier New" w:cs="Courier New"/>
                <w:sz w:val="18"/>
                <w:szCs w:val="18"/>
              </w:rPr>
            </w:pPr>
            <w:r w:rsidRPr="00EE5E01">
              <w:rPr>
                <w:rFonts w:ascii="Courier New" w:hAnsi="Courier New" w:cs="Courier New"/>
                <w:sz w:val="18"/>
                <w:szCs w:val="18"/>
              </w:rPr>
              <w:t>W</w:t>
            </w:r>
            <w:r w:rsidRPr="00EE5E01">
              <w:rPr>
                <w:rFonts w:ascii="Courier New" w:hAnsi="Courier New" w:cs="Courier New"/>
                <w:sz w:val="18"/>
                <w:szCs w:val="18"/>
                <w:vertAlign w:val="subscript"/>
              </w:rPr>
              <w:t>m</w:t>
            </w:r>
          </w:p>
        </w:tc>
      </w:tr>
      <w:tr w:rsidR="00000000" w:rsidRPr="00EE5E01" w14:paraId="63F4A38B" w14:textId="77777777">
        <w:tblPrEx>
          <w:tblCellMar>
            <w:top w:w="0" w:type="dxa"/>
            <w:left w:w="0" w:type="dxa"/>
            <w:bottom w:w="0" w:type="dxa"/>
            <w:right w:w="0" w:type="dxa"/>
          </w:tblCellMar>
        </w:tblPrEx>
        <w:trPr>
          <w:trHeight w:hRule="exact" w:val="192"/>
        </w:trPr>
        <w:tc>
          <w:tcPr>
            <w:tcW w:w="1247" w:type="dxa"/>
            <w:tcBorders>
              <w:top w:val="nil"/>
              <w:left w:val="nil"/>
              <w:bottom w:val="nil"/>
              <w:right w:val="nil"/>
            </w:tcBorders>
          </w:tcPr>
          <w:p w14:paraId="200FD945"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1046" w:type="dxa"/>
            <w:tcBorders>
              <w:top w:val="nil"/>
              <w:left w:val="nil"/>
              <w:bottom w:val="nil"/>
              <w:right w:val="nil"/>
            </w:tcBorders>
            <w:vAlign w:val="center"/>
          </w:tcPr>
          <w:p w14:paraId="1B0EE05E" w14:textId="77777777" w:rsidR="00000000" w:rsidRPr="00EE5E01" w:rsidRDefault="00EE5E01">
            <w:pPr>
              <w:kinsoku w:val="0"/>
              <w:overflowPunct w:val="0"/>
              <w:autoSpaceDE/>
              <w:autoSpaceDN/>
              <w:adjustRightInd/>
              <w:spacing w:after="2" w:line="185" w:lineRule="exact"/>
              <w:ind w:left="129"/>
              <w:textAlignment w:val="baseline"/>
              <w:rPr>
                <w:b/>
                <w:bCs/>
                <w:sz w:val="17"/>
                <w:szCs w:val="17"/>
              </w:rPr>
            </w:pPr>
            <w:r w:rsidRPr="00EE5E01">
              <w:rPr>
                <w:b/>
                <w:bCs/>
                <w:sz w:val="17"/>
                <w:szCs w:val="17"/>
              </w:rPr>
              <w:t>Numéro 12</w:t>
            </w:r>
          </w:p>
        </w:tc>
        <w:tc>
          <w:tcPr>
            <w:tcW w:w="5827" w:type="dxa"/>
            <w:tcBorders>
              <w:top w:val="nil"/>
              <w:left w:val="nil"/>
              <w:bottom w:val="nil"/>
              <w:right w:val="nil"/>
            </w:tcBorders>
            <w:vAlign w:val="center"/>
          </w:tcPr>
          <w:p w14:paraId="24C247BF" w14:textId="77777777" w:rsidR="00000000" w:rsidRPr="00EE5E01" w:rsidRDefault="00EE5E01">
            <w:pPr>
              <w:kinsoku w:val="0"/>
              <w:overflowPunct w:val="0"/>
              <w:autoSpaceDE/>
              <w:autoSpaceDN/>
              <w:adjustRightInd/>
              <w:spacing w:line="168" w:lineRule="exact"/>
              <w:textAlignment w:val="baseline"/>
              <w:rPr>
                <w:b/>
                <w:bCs/>
                <w:sz w:val="17"/>
                <w:szCs w:val="17"/>
              </w:rPr>
            </w:pPr>
            <w:r w:rsidRPr="00EE5E01">
              <w:rPr>
                <w:b/>
                <w:bCs/>
                <w:sz w:val="17"/>
                <w:szCs w:val="17"/>
              </w:rPr>
              <w:t>: SYNDICATS, ASSOCIATIONS : QUELLES RÉPONSES FACE AUX</w:t>
            </w:r>
          </w:p>
        </w:tc>
        <w:tc>
          <w:tcPr>
            <w:tcW w:w="2600" w:type="dxa"/>
            <w:tcBorders>
              <w:top w:val="nil"/>
              <w:left w:val="nil"/>
              <w:bottom w:val="nil"/>
              <w:right w:val="nil"/>
            </w:tcBorders>
          </w:tcPr>
          <w:p w14:paraId="4C473CCF" w14:textId="77777777" w:rsidR="00000000" w:rsidRPr="00EE5E01" w:rsidRDefault="00EE5E01">
            <w:pPr>
              <w:kinsoku w:val="0"/>
              <w:overflowPunct w:val="0"/>
              <w:autoSpaceDE/>
              <w:autoSpaceDN/>
              <w:adjustRightInd/>
              <w:textAlignment w:val="baseline"/>
              <w:rPr>
                <w:rFonts w:ascii="Verdana" w:hAnsi="Verdana" w:cs="Verdana"/>
                <w:sz w:val="24"/>
                <w:szCs w:val="24"/>
              </w:rPr>
            </w:pPr>
          </w:p>
        </w:tc>
      </w:tr>
      <w:tr w:rsidR="00000000" w:rsidRPr="00EE5E01" w14:paraId="1753829F" w14:textId="77777777">
        <w:tblPrEx>
          <w:tblCellMar>
            <w:top w:w="0" w:type="dxa"/>
            <w:left w:w="0" w:type="dxa"/>
            <w:bottom w:w="0" w:type="dxa"/>
            <w:right w:w="0" w:type="dxa"/>
          </w:tblCellMar>
        </w:tblPrEx>
        <w:trPr>
          <w:trHeight w:hRule="exact" w:val="178"/>
        </w:trPr>
        <w:tc>
          <w:tcPr>
            <w:tcW w:w="1247" w:type="dxa"/>
            <w:tcBorders>
              <w:top w:val="nil"/>
              <w:left w:val="nil"/>
              <w:bottom w:val="nil"/>
              <w:right w:val="nil"/>
            </w:tcBorders>
          </w:tcPr>
          <w:p w14:paraId="3B32FD3D" w14:textId="77777777" w:rsidR="00000000" w:rsidRPr="00EE5E01" w:rsidRDefault="00EE5E01">
            <w:pPr>
              <w:kinsoku w:val="0"/>
              <w:overflowPunct w:val="0"/>
              <w:autoSpaceDE/>
              <w:autoSpaceDN/>
              <w:adjustRightInd/>
              <w:spacing w:after="33" w:line="134" w:lineRule="exact"/>
              <w:ind w:right="130"/>
              <w:jc w:val="right"/>
              <w:textAlignment w:val="baseline"/>
              <w:rPr>
                <w:b/>
                <w:bCs/>
                <w:sz w:val="17"/>
                <w:szCs w:val="17"/>
              </w:rPr>
            </w:pPr>
            <w:r w:rsidRPr="00EE5E01">
              <w:rPr>
                <w:b/>
                <w:bCs/>
                <w:sz w:val="17"/>
                <w:szCs w:val="17"/>
              </w:rPr>
              <w:t>•</w:t>
            </w:r>
          </w:p>
        </w:tc>
        <w:tc>
          <w:tcPr>
            <w:tcW w:w="1046" w:type="dxa"/>
            <w:tcBorders>
              <w:top w:val="nil"/>
              <w:left w:val="nil"/>
              <w:bottom w:val="nil"/>
              <w:right w:val="nil"/>
            </w:tcBorders>
          </w:tcPr>
          <w:p w14:paraId="2E29DCA9"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5827" w:type="dxa"/>
            <w:tcBorders>
              <w:top w:val="nil"/>
              <w:left w:val="nil"/>
              <w:bottom w:val="nil"/>
              <w:right w:val="nil"/>
            </w:tcBorders>
            <w:vAlign w:val="center"/>
          </w:tcPr>
          <w:p w14:paraId="17030E86" w14:textId="77777777" w:rsidR="00000000" w:rsidRPr="00EE5E01" w:rsidRDefault="00EE5E01">
            <w:pPr>
              <w:tabs>
                <w:tab w:val="right" w:pos="5760"/>
              </w:tabs>
              <w:kinsoku w:val="0"/>
              <w:overflowPunct w:val="0"/>
              <w:autoSpaceDE/>
              <w:autoSpaceDN/>
              <w:adjustRightInd/>
              <w:spacing w:line="167" w:lineRule="exact"/>
              <w:ind w:right="86"/>
              <w:jc w:val="right"/>
              <w:textAlignment w:val="baseline"/>
              <w:rPr>
                <w:b/>
                <w:bCs/>
                <w:sz w:val="17"/>
                <w:szCs w:val="17"/>
              </w:rPr>
            </w:pPr>
            <w:r w:rsidRPr="00EE5E01">
              <w:rPr>
                <w:b/>
                <w:bCs/>
                <w:sz w:val="17"/>
                <w:szCs w:val="17"/>
              </w:rPr>
              <w:t>MUTATIONS DU SOCIAL ?</w:t>
            </w:r>
            <w:r w:rsidRPr="00EE5E01">
              <w:rPr>
                <w:b/>
                <w:bCs/>
                <w:sz w:val="17"/>
                <w:szCs w:val="17"/>
              </w:rPr>
              <w:tab/>
              <w:t>•</w:t>
            </w:r>
          </w:p>
        </w:tc>
        <w:tc>
          <w:tcPr>
            <w:tcW w:w="2600" w:type="dxa"/>
            <w:tcBorders>
              <w:top w:val="nil"/>
              <w:left w:val="nil"/>
              <w:bottom w:val="nil"/>
              <w:right w:val="nil"/>
            </w:tcBorders>
          </w:tcPr>
          <w:p w14:paraId="6B50D6F6" w14:textId="77777777" w:rsidR="00000000" w:rsidRPr="00EE5E01" w:rsidRDefault="00EE5E01">
            <w:pPr>
              <w:kinsoku w:val="0"/>
              <w:overflowPunct w:val="0"/>
              <w:autoSpaceDE/>
              <w:autoSpaceDN/>
              <w:adjustRightInd/>
              <w:textAlignment w:val="baseline"/>
              <w:rPr>
                <w:rFonts w:ascii="Verdana" w:hAnsi="Verdana" w:cs="Verdana"/>
                <w:sz w:val="24"/>
                <w:szCs w:val="24"/>
              </w:rPr>
            </w:pPr>
          </w:p>
        </w:tc>
      </w:tr>
      <w:tr w:rsidR="00000000" w:rsidRPr="00EE5E01" w14:paraId="17104C90" w14:textId="77777777">
        <w:tblPrEx>
          <w:tblCellMar>
            <w:top w:w="0" w:type="dxa"/>
            <w:left w:w="0" w:type="dxa"/>
            <w:bottom w:w="0" w:type="dxa"/>
            <w:right w:w="0" w:type="dxa"/>
          </w:tblCellMar>
        </w:tblPrEx>
        <w:trPr>
          <w:trHeight w:hRule="exact" w:val="470"/>
        </w:trPr>
        <w:tc>
          <w:tcPr>
            <w:tcW w:w="1247" w:type="dxa"/>
            <w:tcBorders>
              <w:top w:val="nil"/>
              <w:left w:val="nil"/>
              <w:bottom w:val="nil"/>
              <w:right w:val="nil"/>
            </w:tcBorders>
          </w:tcPr>
          <w:p w14:paraId="79C6CCEC" w14:textId="77777777" w:rsidR="00000000" w:rsidRPr="00EE5E01" w:rsidRDefault="00EE5E01">
            <w:pPr>
              <w:kinsoku w:val="0"/>
              <w:overflowPunct w:val="0"/>
              <w:autoSpaceDE/>
              <w:autoSpaceDN/>
              <w:adjustRightInd/>
              <w:spacing w:before="95" w:after="183" w:line="187" w:lineRule="exact"/>
              <w:ind w:right="130"/>
              <w:jc w:val="right"/>
              <w:textAlignment w:val="baseline"/>
              <w:rPr>
                <w:b/>
                <w:bCs/>
                <w:sz w:val="17"/>
                <w:szCs w:val="17"/>
              </w:rPr>
            </w:pPr>
            <w:r w:rsidRPr="00EE5E01">
              <w:rPr>
                <w:b/>
                <w:bCs/>
                <w:sz w:val="17"/>
                <w:szCs w:val="17"/>
              </w:rPr>
              <w:t>•</w:t>
            </w:r>
          </w:p>
        </w:tc>
        <w:tc>
          <w:tcPr>
            <w:tcW w:w="1046" w:type="dxa"/>
            <w:tcBorders>
              <w:top w:val="nil"/>
              <w:left w:val="nil"/>
              <w:bottom w:val="nil"/>
              <w:right w:val="nil"/>
            </w:tcBorders>
          </w:tcPr>
          <w:p w14:paraId="5AB07EA8"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5827" w:type="dxa"/>
            <w:tcBorders>
              <w:top w:val="nil"/>
              <w:left w:val="nil"/>
              <w:bottom w:val="nil"/>
              <w:right w:val="nil"/>
            </w:tcBorders>
          </w:tcPr>
          <w:p w14:paraId="3FF7D5DD" w14:textId="77777777" w:rsidR="00000000" w:rsidRPr="00EE5E01" w:rsidRDefault="00EE5E01">
            <w:pPr>
              <w:tabs>
                <w:tab w:val="right" w:pos="5760"/>
              </w:tabs>
              <w:kinsoku w:val="0"/>
              <w:overflowPunct w:val="0"/>
              <w:autoSpaceDE/>
              <w:autoSpaceDN/>
              <w:adjustRightInd/>
              <w:spacing w:before="50" w:line="107" w:lineRule="exact"/>
              <w:ind w:right="86"/>
              <w:jc w:val="right"/>
              <w:textAlignment w:val="baseline"/>
              <w:rPr>
                <w:sz w:val="17"/>
                <w:szCs w:val="17"/>
              </w:rPr>
            </w:pPr>
            <w:r w:rsidRPr="00EE5E01">
              <w:rPr>
                <w:b/>
                <w:bCs/>
                <w:sz w:val="17"/>
                <w:szCs w:val="17"/>
              </w:rPr>
              <w:t>L'insertion douce / Quel avenir pour la désectorisation ? / Militants ou fonc</w:t>
            </w:r>
            <w:r w:rsidRPr="00EE5E01">
              <w:rPr>
                <w:b/>
                <w:bCs/>
                <w:sz w:val="17"/>
                <w:szCs w:val="17"/>
              </w:rPr>
              <w:tab/>
            </w:r>
            <w:r w:rsidRPr="00EE5E01">
              <w:rPr>
                <w:sz w:val="17"/>
                <w:szCs w:val="17"/>
              </w:rPr>
              <w:t>•</w:t>
            </w:r>
          </w:p>
          <w:p w14:paraId="21D4492B" w14:textId="77777777" w:rsidR="00000000" w:rsidRPr="00EE5E01" w:rsidRDefault="00EE5E01">
            <w:pPr>
              <w:kinsoku w:val="0"/>
              <w:overflowPunct w:val="0"/>
              <w:autoSpaceDE/>
              <w:autoSpaceDN/>
              <w:adjustRightInd/>
              <w:spacing w:line="90" w:lineRule="exact"/>
              <w:ind w:right="266"/>
              <w:jc w:val="right"/>
              <w:textAlignment w:val="baseline"/>
              <w:rPr>
                <w:rFonts w:ascii="Verdana" w:hAnsi="Verdana" w:cs="Verdana"/>
                <w:sz w:val="24"/>
                <w:szCs w:val="24"/>
              </w:rPr>
            </w:pPr>
            <w:r w:rsidRPr="00EE5E01">
              <w:rPr>
                <w:b/>
                <w:bCs/>
                <w:sz w:val="17"/>
                <w:szCs w:val="17"/>
              </w:rPr>
              <w:noBreakHyphen/>
            </w:r>
          </w:p>
          <w:p w14:paraId="6807ADD7" w14:textId="77777777" w:rsidR="00000000" w:rsidRPr="00EE5E01" w:rsidRDefault="00EE5E01">
            <w:pPr>
              <w:kinsoku w:val="0"/>
              <w:overflowPunct w:val="0"/>
              <w:autoSpaceDE/>
              <w:autoSpaceDN/>
              <w:adjustRightInd/>
              <w:spacing w:after="42" w:line="176" w:lineRule="exact"/>
              <w:textAlignment w:val="baseline"/>
              <w:rPr>
                <w:b/>
                <w:bCs/>
                <w:sz w:val="17"/>
                <w:szCs w:val="17"/>
              </w:rPr>
            </w:pPr>
            <w:r w:rsidRPr="00EE5E01">
              <w:rPr>
                <w:b/>
                <w:bCs/>
                <w:sz w:val="17"/>
                <w:szCs w:val="17"/>
              </w:rPr>
              <w:t>tionnaires ?</w:t>
            </w:r>
          </w:p>
        </w:tc>
        <w:tc>
          <w:tcPr>
            <w:tcW w:w="2600" w:type="dxa"/>
            <w:tcBorders>
              <w:top w:val="nil"/>
              <w:left w:val="nil"/>
              <w:bottom w:val="nil"/>
              <w:right w:val="nil"/>
            </w:tcBorders>
          </w:tcPr>
          <w:p w14:paraId="09A50C4B" w14:textId="77777777" w:rsidR="00000000" w:rsidRPr="00EE5E01" w:rsidRDefault="00EE5E01">
            <w:pPr>
              <w:kinsoku w:val="0"/>
              <w:overflowPunct w:val="0"/>
              <w:autoSpaceDE/>
              <w:autoSpaceDN/>
              <w:adjustRightInd/>
              <w:spacing w:line="64" w:lineRule="exact"/>
              <w:ind w:right="2052"/>
              <w:jc w:val="right"/>
              <w:textAlignment w:val="baseline"/>
              <w:rPr>
                <w:b/>
                <w:bCs/>
                <w:sz w:val="14"/>
                <w:szCs w:val="14"/>
              </w:rPr>
            </w:pPr>
            <w:r w:rsidRPr="00EE5E01">
              <w:rPr>
                <w:b/>
                <w:bCs/>
                <w:sz w:val="14"/>
                <w:szCs w:val="14"/>
              </w:rPr>
              <w:t>Ç</w:t>
            </w:r>
          </w:p>
          <w:p w14:paraId="1BD53E0A" w14:textId="77777777" w:rsidR="00000000" w:rsidRPr="00EE5E01" w:rsidRDefault="00EE5E01">
            <w:pPr>
              <w:kinsoku w:val="0"/>
              <w:overflowPunct w:val="0"/>
              <w:autoSpaceDE/>
              <w:autoSpaceDN/>
              <w:adjustRightInd/>
              <w:spacing w:line="83" w:lineRule="exact"/>
              <w:ind w:left="144"/>
              <w:textAlignment w:val="baseline"/>
              <w:rPr>
                <w:b/>
                <w:bCs/>
                <w:sz w:val="17"/>
                <w:szCs w:val="17"/>
              </w:rPr>
            </w:pPr>
            <w:r w:rsidRPr="00EE5E01">
              <w:rPr>
                <w:b/>
                <w:bCs/>
                <w:sz w:val="17"/>
                <w:szCs w:val="17"/>
              </w:rPr>
              <w:t xml:space="preserve">4» </w:t>
            </w:r>
            <w:r w:rsidRPr="00EE5E01">
              <w:rPr>
                <w:rFonts w:ascii="Tahoma" w:hAnsi="Tahoma" w:cs="Tahoma"/>
                <w:sz w:val="16"/>
                <w:szCs w:val="16"/>
              </w:rPr>
              <w:t>co</w:t>
            </w:r>
            <w:r w:rsidRPr="00EE5E01">
              <w:rPr>
                <w:rFonts w:ascii="Tahoma" w:hAnsi="Tahoma" w:cs="Tahoma"/>
                <w:sz w:val="16"/>
                <w:szCs w:val="16"/>
              </w:rPr>
              <w:br/>
            </w:r>
            <w:r w:rsidRPr="00EE5E01">
              <w:rPr>
                <w:b/>
                <w:bCs/>
                <w:sz w:val="17"/>
                <w:szCs w:val="17"/>
              </w:rPr>
              <w:t>E</w:t>
            </w:r>
          </w:p>
          <w:p w14:paraId="5EB9C03A" w14:textId="77777777" w:rsidR="00000000" w:rsidRPr="00EE5E01" w:rsidRDefault="00EE5E01">
            <w:pPr>
              <w:kinsoku w:val="0"/>
              <w:overflowPunct w:val="0"/>
              <w:autoSpaceDE/>
              <w:autoSpaceDN/>
              <w:adjustRightInd/>
              <w:spacing w:line="114" w:lineRule="exact"/>
              <w:ind w:left="144" w:firstLine="144"/>
              <w:textAlignment w:val="baseline"/>
              <w:rPr>
                <w:rFonts w:ascii="Tahoma" w:hAnsi="Tahoma" w:cs="Tahoma"/>
                <w:b/>
                <w:bCs/>
                <w:sz w:val="16"/>
                <w:szCs w:val="16"/>
              </w:rPr>
            </w:pPr>
            <w:r w:rsidRPr="00EE5E01">
              <w:rPr>
                <w:b/>
                <w:bCs/>
                <w:sz w:val="17"/>
                <w:szCs w:val="17"/>
              </w:rPr>
              <w:t>E</w:t>
            </w:r>
            <w:r w:rsidRPr="00EE5E01">
              <w:rPr>
                <w:b/>
                <w:bCs/>
                <w:sz w:val="17"/>
                <w:szCs w:val="17"/>
              </w:rPr>
              <w:br/>
              <w:t xml:space="preserve">c a) </w:t>
            </w:r>
            <w:r w:rsidRPr="00EE5E01">
              <w:rPr>
                <w:rFonts w:ascii="Tahoma" w:hAnsi="Tahoma" w:cs="Tahoma"/>
                <w:b/>
                <w:bCs/>
                <w:sz w:val="16"/>
                <w:szCs w:val="16"/>
              </w:rPr>
              <w:t>g</w:t>
            </w:r>
          </w:p>
        </w:tc>
      </w:tr>
      <w:tr w:rsidR="00000000" w:rsidRPr="00EE5E01" w14:paraId="446472F2" w14:textId="77777777">
        <w:tblPrEx>
          <w:tblCellMar>
            <w:top w:w="0" w:type="dxa"/>
            <w:left w:w="0" w:type="dxa"/>
            <w:bottom w:w="0" w:type="dxa"/>
            <w:right w:w="0" w:type="dxa"/>
          </w:tblCellMar>
        </w:tblPrEx>
        <w:trPr>
          <w:trHeight w:hRule="exact" w:val="547"/>
        </w:trPr>
        <w:tc>
          <w:tcPr>
            <w:tcW w:w="1247" w:type="dxa"/>
            <w:tcBorders>
              <w:top w:val="nil"/>
              <w:left w:val="nil"/>
              <w:bottom w:val="nil"/>
              <w:right w:val="nil"/>
            </w:tcBorders>
          </w:tcPr>
          <w:p w14:paraId="6755DB78" w14:textId="77777777" w:rsidR="00000000" w:rsidRPr="00EE5E01" w:rsidRDefault="00EE5E01">
            <w:pPr>
              <w:kinsoku w:val="0"/>
              <w:overflowPunct w:val="0"/>
              <w:autoSpaceDE/>
              <w:autoSpaceDN/>
              <w:adjustRightInd/>
              <w:spacing w:line="134" w:lineRule="exact"/>
              <w:ind w:right="108"/>
              <w:jc w:val="right"/>
              <w:textAlignment w:val="baseline"/>
              <w:rPr>
                <w:b/>
                <w:bCs/>
                <w:sz w:val="17"/>
                <w:szCs w:val="17"/>
              </w:rPr>
            </w:pPr>
            <w:r w:rsidRPr="00EE5E01">
              <w:rPr>
                <w:b/>
                <w:bCs/>
                <w:sz w:val="17"/>
                <w:szCs w:val="17"/>
              </w:rPr>
              <w:t>•</w:t>
            </w:r>
          </w:p>
          <w:p w14:paraId="63D17C68" w14:textId="77777777" w:rsidR="00000000" w:rsidRPr="00EE5E01" w:rsidRDefault="00EE5E01">
            <w:pPr>
              <w:kinsoku w:val="0"/>
              <w:overflowPunct w:val="0"/>
              <w:autoSpaceDE/>
              <w:autoSpaceDN/>
              <w:adjustRightInd/>
              <w:spacing w:before="149" w:after="72" w:line="187" w:lineRule="exact"/>
              <w:ind w:right="108"/>
              <w:jc w:val="right"/>
              <w:textAlignment w:val="baseline"/>
              <w:rPr>
                <w:b/>
                <w:bCs/>
                <w:sz w:val="17"/>
                <w:szCs w:val="17"/>
              </w:rPr>
            </w:pPr>
            <w:r w:rsidRPr="00EE5E01">
              <w:rPr>
                <w:b/>
                <w:bCs/>
                <w:sz w:val="17"/>
                <w:szCs w:val="17"/>
              </w:rPr>
              <w:t>•</w:t>
            </w:r>
          </w:p>
        </w:tc>
        <w:tc>
          <w:tcPr>
            <w:tcW w:w="1046" w:type="dxa"/>
            <w:tcBorders>
              <w:top w:val="nil"/>
              <w:left w:val="nil"/>
              <w:bottom w:val="nil"/>
              <w:right w:val="nil"/>
            </w:tcBorders>
          </w:tcPr>
          <w:p w14:paraId="769E9E9C" w14:textId="77777777" w:rsidR="00000000" w:rsidRPr="00EE5E01" w:rsidRDefault="00EE5E01">
            <w:pPr>
              <w:kinsoku w:val="0"/>
              <w:overflowPunct w:val="0"/>
              <w:autoSpaceDE/>
              <w:autoSpaceDN/>
              <w:adjustRightInd/>
              <w:spacing w:after="401" w:line="141" w:lineRule="exact"/>
              <w:ind w:left="129"/>
              <w:textAlignment w:val="baseline"/>
              <w:rPr>
                <w:b/>
                <w:bCs/>
                <w:sz w:val="17"/>
                <w:szCs w:val="17"/>
              </w:rPr>
            </w:pPr>
            <w:r w:rsidRPr="00EE5E01">
              <w:rPr>
                <w:b/>
                <w:bCs/>
                <w:sz w:val="17"/>
                <w:szCs w:val="17"/>
              </w:rPr>
              <w:t>Numéro 13</w:t>
            </w:r>
          </w:p>
        </w:tc>
        <w:tc>
          <w:tcPr>
            <w:tcW w:w="5827" w:type="dxa"/>
            <w:tcBorders>
              <w:top w:val="nil"/>
              <w:left w:val="nil"/>
              <w:bottom w:val="nil"/>
              <w:right w:val="nil"/>
            </w:tcBorders>
          </w:tcPr>
          <w:p w14:paraId="3E37B80A" w14:textId="77777777" w:rsidR="00000000" w:rsidRPr="00EE5E01" w:rsidRDefault="00EE5E01">
            <w:pPr>
              <w:tabs>
                <w:tab w:val="right" w:pos="5760"/>
              </w:tabs>
              <w:kinsoku w:val="0"/>
              <w:overflowPunct w:val="0"/>
              <w:autoSpaceDE/>
              <w:autoSpaceDN/>
              <w:adjustRightInd/>
              <w:spacing w:line="89" w:lineRule="exact"/>
              <w:ind w:right="72"/>
              <w:jc w:val="right"/>
              <w:textAlignment w:val="baseline"/>
            </w:pPr>
            <w:r w:rsidRPr="00EE5E01">
              <w:rPr>
                <w:b/>
                <w:bCs/>
                <w:sz w:val="17"/>
                <w:szCs w:val="17"/>
              </w:rPr>
              <w:t>: Du centre d'accueil et d'orientation au placement familial / Réflexion éduca</w:t>
            </w:r>
            <w:r w:rsidRPr="00EE5E01">
              <w:rPr>
                <w:b/>
                <w:bCs/>
                <w:sz w:val="17"/>
                <w:szCs w:val="17"/>
              </w:rPr>
              <w:tab/>
            </w:r>
            <w:r w:rsidRPr="00EE5E01">
              <w:t>•</w:t>
            </w:r>
          </w:p>
          <w:p w14:paraId="7A9C2ABA" w14:textId="77777777" w:rsidR="00000000" w:rsidRPr="00EE5E01" w:rsidRDefault="00EE5E01">
            <w:pPr>
              <w:kinsoku w:val="0"/>
              <w:overflowPunct w:val="0"/>
              <w:autoSpaceDE/>
              <w:autoSpaceDN/>
              <w:adjustRightInd/>
              <w:spacing w:line="95" w:lineRule="exact"/>
              <w:ind w:right="266"/>
              <w:jc w:val="right"/>
              <w:textAlignment w:val="baseline"/>
              <w:rPr>
                <w:rFonts w:ascii="Verdana" w:hAnsi="Verdana" w:cs="Verdana"/>
                <w:sz w:val="24"/>
                <w:szCs w:val="24"/>
              </w:rPr>
            </w:pPr>
            <w:r w:rsidRPr="00EE5E01">
              <w:rPr>
                <w:b/>
                <w:bCs/>
                <w:sz w:val="17"/>
                <w:szCs w:val="17"/>
              </w:rPr>
              <w:noBreakHyphen/>
            </w:r>
          </w:p>
          <w:p w14:paraId="54200C44" w14:textId="77777777" w:rsidR="00000000" w:rsidRPr="00EE5E01" w:rsidRDefault="00EE5E01">
            <w:pPr>
              <w:kinsoku w:val="0"/>
              <w:overflowPunct w:val="0"/>
              <w:autoSpaceDE/>
              <w:autoSpaceDN/>
              <w:adjustRightInd/>
              <w:spacing w:line="179" w:lineRule="exact"/>
              <w:ind w:left="144" w:right="72"/>
              <w:jc w:val="both"/>
              <w:textAlignment w:val="baseline"/>
              <w:rPr>
                <w:b/>
                <w:bCs/>
                <w:sz w:val="17"/>
                <w:szCs w:val="17"/>
              </w:rPr>
            </w:pPr>
            <w:r w:rsidRPr="00EE5E01">
              <w:rPr>
                <w:b/>
                <w:bCs/>
                <w:sz w:val="17"/>
                <w:szCs w:val="17"/>
              </w:rPr>
              <w:t>tive en milieu ouvert / Innovation en travail collectif / Vidéo-Clip : l'éduca- • teur, Roi des comptoirs.</w:t>
            </w:r>
          </w:p>
        </w:tc>
        <w:tc>
          <w:tcPr>
            <w:tcW w:w="2600" w:type="dxa"/>
            <w:tcBorders>
              <w:top w:val="nil"/>
              <w:left w:val="nil"/>
              <w:bottom w:val="nil"/>
              <w:right w:val="nil"/>
            </w:tcBorders>
          </w:tcPr>
          <w:p w14:paraId="6C837FB7" w14:textId="77777777" w:rsidR="00000000" w:rsidRPr="00EE5E01" w:rsidRDefault="00EE5E01">
            <w:pPr>
              <w:kinsoku w:val="0"/>
              <w:overflowPunct w:val="0"/>
              <w:autoSpaceDE/>
              <w:autoSpaceDN/>
              <w:adjustRightInd/>
              <w:spacing w:line="53" w:lineRule="exact"/>
              <w:ind w:right="2052"/>
              <w:jc w:val="right"/>
              <w:textAlignment w:val="baseline"/>
              <w:rPr>
                <w:rFonts w:ascii="Verdana" w:hAnsi="Verdana" w:cs="Verdana"/>
                <w:sz w:val="12"/>
                <w:szCs w:val="12"/>
              </w:rPr>
            </w:pPr>
            <w:r w:rsidRPr="00EE5E01">
              <w:rPr>
                <w:rFonts w:ascii="Verdana" w:hAnsi="Verdana" w:cs="Verdana"/>
                <w:sz w:val="12"/>
                <w:szCs w:val="12"/>
              </w:rPr>
              <w:t>C</w:t>
            </w:r>
          </w:p>
          <w:p w14:paraId="0BC788B8" w14:textId="77777777" w:rsidR="00000000" w:rsidRPr="00EE5E01" w:rsidRDefault="00EE5E01">
            <w:pPr>
              <w:kinsoku w:val="0"/>
              <w:overflowPunct w:val="0"/>
              <w:autoSpaceDE/>
              <w:autoSpaceDN/>
              <w:adjustRightInd/>
              <w:spacing w:line="108" w:lineRule="exact"/>
              <w:ind w:right="2052"/>
              <w:jc w:val="right"/>
              <w:textAlignment w:val="baseline"/>
              <w:rPr>
                <w:rFonts w:ascii="Tahoma" w:hAnsi="Tahoma" w:cs="Tahoma"/>
                <w:b/>
                <w:bCs/>
                <w:sz w:val="31"/>
                <w:szCs w:val="31"/>
              </w:rPr>
            </w:pPr>
            <w:r w:rsidRPr="00EE5E01">
              <w:rPr>
                <w:rFonts w:ascii="Tahoma" w:hAnsi="Tahoma" w:cs="Tahoma"/>
                <w:b/>
                <w:bCs/>
                <w:sz w:val="31"/>
                <w:szCs w:val="31"/>
              </w:rPr>
              <w:t>e</w:t>
            </w:r>
          </w:p>
          <w:p w14:paraId="00D4AA6D" w14:textId="77777777" w:rsidR="00000000" w:rsidRPr="00EE5E01" w:rsidRDefault="00EE5E01">
            <w:pPr>
              <w:tabs>
                <w:tab w:val="left" w:pos="432"/>
              </w:tabs>
              <w:kinsoku w:val="0"/>
              <w:overflowPunct w:val="0"/>
              <w:autoSpaceDE/>
              <w:autoSpaceDN/>
              <w:adjustRightInd/>
              <w:spacing w:line="128" w:lineRule="exact"/>
              <w:ind w:right="2052"/>
              <w:jc w:val="right"/>
              <w:textAlignment w:val="baseline"/>
              <w:rPr>
                <w:rFonts w:ascii="Tahoma" w:hAnsi="Tahoma" w:cs="Tahoma"/>
                <w:b/>
                <w:bCs/>
                <w:spacing w:val="-60"/>
                <w:sz w:val="31"/>
                <w:szCs w:val="31"/>
              </w:rPr>
            </w:pPr>
            <w:r w:rsidRPr="00EE5E01">
              <w:rPr>
                <w:rFonts w:ascii="Courier New" w:hAnsi="Courier New" w:cs="Courier New"/>
                <w:b/>
                <w:bCs/>
                <w:spacing w:val="-60"/>
                <w:sz w:val="25"/>
                <w:szCs w:val="25"/>
              </w:rPr>
              <w:t>4</w:t>
            </w:r>
            <w:r w:rsidRPr="00EE5E01">
              <w:rPr>
                <w:rFonts w:ascii="Courier New" w:hAnsi="Courier New" w:cs="Courier New"/>
                <w:b/>
                <w:bCs/>
                <w:spacing w:val="-60"/>
                <w:sz w:val="25"/>
                <w:szCs w:val="25"/>
              </w:rPr>
              <w:tab/>
            </w:r>
            <w:r w:rsidRPr="00EE5E01">
              <w:rPr>
                <w:rFonts w:ascii="Tahoma" w:hAnsi="Tahoma" w:cs="Tahoma"/>
                <w:b/>
                <w:bCs/>
                <w:spacing w:val="-60"/>
                <w:sz w:val="31"/>
                <w:szCs w:val="31"/>
              </w:rPr>
              <w:t>0</w:t>
            </w:r>
          </w:p>
          <w:p w14:paraId="799AD82F" w14:textId="77777777" w:rsidR="00000000" w:rsidRPr="00EE5E01" w:rsidRDefault="00EE5E01">
            <w:pPr>
              <w:kinsoku w:val="0"/>
              <w:overflowPunct w:val="0"/>
              <w:autoSpaceDE/>
              <w:autoSpaceDN/>
              <w:adjustRightInd/>
              <w:spacing w:after="115" w:line="138" w:lineRule="exact"/>
              <w:ind w:right="2052"/>
              <w:jc w:val="right"/>
              <w:textAlignment w:val="baseline"/>
              <w:rPr>
                <w:b/>
                <w:bCs/>
              </w:rPr>
            </w:pPr>
            <w:r w:rsidRPr="00EE5E01">
              <w:rPr>
                <w:b/>
                <w:bCs/>
              </w:rPr>
              <w:t>5.3.</w:t>
            </w:r>
            <w:r w:rsidRPr="00EE5E01">
              <w:rPr>
                <w:rFonts w:ascii="Bookman Old Style" w:hAnsi="Bookman Old Style" w:cs="Bookman Old Style"/>
                <w:b/>
                <w:bCs/>
                <w:vertAlign w:val="superscript"/>
              </w:rPr>
              <w:t>0</w:t>
            </w:r>
          </w:p>
        </w:tc>
      </w:tr>
      <w:tr w:rsidR="00000000" w:rsidRPr="00EE5E01" w14:paraId="1C610E54" w14:textId="77777777">
        <w:tblPrEx>
          <w:tblCellMar>
            <w:top w:w="0" w:type="dxa"/>
            <w:left w:w="0" w:type="dxa"/>
            <w:bottom w:w="0" w:type="dxa"/>
            <w:right w:w="0" w:type="dxa"/>
          </w:tblCellMar>
        </w:tblPrEx>
        <w:trPr>
          <w:trHeight w:hRule="exact" w:val="158"/>
        </w:trPr>
        <w:tc>
          <w:tcPr>
            <w:tcW w:w="1247" w:type="dxa"/>
            <w:tcBorders>
              <w:top w:val="nil"/>
              <w:left w:val="nil"/>
              <w:bottom w:val="nil"/>
              <w:right w:val="nil"/>
            </w:tcBorders>
          </w:tcPr>
          <w:p w14:paraId="5C9A7445"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1046" w:type="dxa"/>
            <w:tcBorders>
              <w:top w:val="nil"/>
              <w:left w:val="nil"/>
              <w:bottom w:val="nil"/>
              <w:right w:val="nil"/>
            </w:tcBorders>
            <w:vAlign w:val="center"/>
          </w:tcPr>
          <w:p w14:paraId="2C6B6A69" w14:textId="77777777" w:rsidR="00000000" w:rsidRPr="00EE5E01" w:rsidRDefault="00EE5E01">
            <w:pPr>
              <w:kinsoku w:val="0"/>
              <w:overflowPunct w:val="0"/>
              <w:autoSpaceDE/>
              <w:autoSpaceDN/>
              <w:adjustRightInd/>
              <w:spacing w:line="153" w:lineRule="exact"/>
              <w:ind w:left="129"/>
              <w:textAlignment w:val="baseline"/>
              <w:rPr>
                <w:b/>
                <w:bCs/>
                <w:sz w:val="17"/>
                <w:szCs w:val="17"/>
              </w:rPr>
            </w:pPr>
            <w:r w:rsidRPr="00EE5E01">
              <w:rPr>
                <w:b/>
                <w:bCs/>
                <w:sz w:val="17"/>
                <w:szCs w:val="17"/>
              </w:rPr>
              <w:t>Numéro 14</w:t>
            </w:r>
          </w:p>
        </w:tc>
        <w:tc>
          <w:tcPr>
            <w:tcW w:w="5827" w:type="dxa"/>
            <w:tcBorders>
              <w:top w:val="nil"/>
              <w:left w:val="nil"/>
              <w:bottom w:val="nil"/>
              <w:right w:val="nil"/>
            </w:tcBorders>
          </w:tcPr>
          <w:p w14:paraId="2FDE14D6" w14:textId="77777777" w:rsidR="00000000" w:rsidRPr="00EE5E01" w:rsidRDefault="00EE5E01">
            <w:pPr>
              <w:kinsoku w:val="0"/>
              <w:overflowPunct w:val="0"/>
              <w:autoSpaceDE/>
              <w:autoSpaceDN/>
              <w:adjustRightInd/>
              <w:textAlignment w:val="baseline"/>
              <w:rPr>
                <w:rFonts w:ascii="Verdana" w:hAnsi="Verdana" w:cs="Verdana"/>
                <w:sz w:val="24"/>
                <w:szCs w:val="24"/>
              </w:rPr>
            </w:pPr>
          </w:p>
        </w:tc>
        <w:tc>
          <w:tcPr>
            <w:tcW w:w="2600" w:type="dxa"/>
            <w:tcBorders>
              <w:top w:val="nil"/>
              <w:left w:val="nil"/>
              <w:bottom w:val="nil"/>
              <w:right w:val="nil"/>
            </w:tcBorders>
          </w:tcPr>
          <w:p w14:paraId="75D235A6" w14:textId="77777777" w:rsidR="00000000" w:rsidRPr="00EE5E01" w:rsidRDefault="00EE5E01">
            <w:pPr>
              <w:kinsoku w:val="0"/>
              <w:overflowPunct w:val="0"/>
              <w:autoSpaceDE/>
              <w:autoSpaceDN/>
              <w:adjustRightInd/>
              <w:textAlignment w:val="baseline"/>
              <w:rPr>
                <w:rFonts w:ascii="Verdana" w:hAnsi="Verdana" w:cs="Verdana"/>
                <w:sz w:val="24"/>
                <w:szCs w:val="24"/>
              </w:rPr>
            </w:pPr>
          </w:p>
        </w:tc>
      </w:tr>
    </w:tbl>
    <w:p w14:paraId="526F6B14" w14:textId="77777777" w:rsidR="00000000" w:rsidRDefault="00EE5E01">
      <w:pPr>
        <w:kinsoku w:val="0"/>
        <w:overflowPunct w:val="0"/>
        <w:autoSpaceDE/>
        <w:autoSpaceDN/>
        <w:adjustRightInd/>
        <w:spacing w:before="17" w:line="165" w:lineRule="exact"/>
        <w:ind w:left="2448" w:right="2808"/>
        <w:jc w:val="both"/>
        <w:textAlignment w:val="baseline"/>
        <w:rPr>
          <w:b/>
          <w:bCs/>
          <w:spacing w:val="5"/>
          <w:sz w:val="17"/>
          <w:szCs w:val="17"/>
        </w:rPr>
      </w:pPr>
      <w:r>
        <w:rPr>
          <w:rFonts w:ascii="Tahoma" w:hAnsi="Tahoma" w:cs="Tahoma"/>
          <w:b/>
          <w:bCs/>
          <w:spacing w:val="5"/>
          <w:sz w:val="16"/>
          <w:szCs w:val="16"/>
        </w:rPr>
        <w:t xml:space="preserve">: TRAVAIL SOCIAL EN MILIEU </w:t>
      </w:r>
      <w:r>
        <w:rPr>
          <w:b/>
          <w:bCs/>
          <w:spacing w:val="5"/>
          <w:sz w:val="17"/>
          <w:szCs w:val="17"/>
        </w:rPr>
        <w:t>PSYCHIATRIQUE: Educateur : le métier fou, le métier doux / L'Epargne morale : nouvel outil du travail social.</w:t>
      </w:r>
    </w:p>
    <w:p w14:paraId="176BD1CF" w14:textId="77777777" w:rsidR="00000000" w:rsidRDefault="00EE5E01">
      <w:pPr>
        <w:widowControl/>
        <w:rPr>
          <w:sz w:val="24"/>
          <w:szCs w:val="24"/>
        </w:rPr>
        <w:sectPr w:rsidR="00000000">
          <w:type w:val="continuous"/>
          <w:pgSz w:w="11496" w:h="16843"/>
          <w:pgMar w:top="0" w:right="496" w:bottom="1027" w:left="280" w:header="720" w:footer="720" w:gutter="0"/>
          <w:cols w:space="720"/>
          <w:noEndnote/>
        </w:sectPr>
      </w:pPr>
    </w:p>
    <w:p w14:paraId="1E5CA920" w14:textId="77777777" w:rsidR="00000000" w:rsidRDefault="00EE5E01">
      <w:pPr>
        <w:kinsoku w:val="0"/>
        <w:overflowPunct w:val="0"/>
        <w:autoSpaceDE/>
        <w:autoSpaceDN/>
        <w:adjustRightInd/>
        <w:textAlignment w:val="baseline"/>
        <w:rPr>
          <w:sz w:val="24"/>
          <w:szCs w:val="24"/>
        </w:rPr>
      </w:pPr>
      <w:r>
        <w:rPr>
          <w:noProof/>
        </w:rPr>
        <w:lastRenderedPageBreak/>
        <w:pict w14:anchorId="5681B569">
          <v:shape id="_x0000_s1472" type="#_x0000_t202" style="position:absolute;margin-left:219.1pt;margin-top:38.15pt;width:156.8pt;height:335.3pt;z-index:-87;mso-wrap-edited:f;mso-wrap-distance-left:0;mso-wrap-distance-top:0;mso-wrap-distance-right:0;mso-wrap-distance-bottom:0;mso-position-horizontal-relative:page;mso-position-vertical-relative:page" wrapcoords="-62 0 -62 21600 21662 21600 21662 0 -62 0" o:allowincell="f" stroked="f">
            <v:textbox inset="0,0,0,0">
              <w:txbxContent>
                <w:p w14:paraId="73A7EEE0" w14:textId="77777777" w:rsidR="00000000" w:rsidRDefault="00EE5E01">
                  <w:pPr>
                    <w:kinsoku w:val="0"/>
                    <w:overflowPunct w:val="0"/>
                    <w:autoSpaceDE/>
                    <w:autoSpaceDN/>
                    <w:adjustRightInd/>
                    <w:textAlignment w:val="baseline"/>
                    <w:rPr>
                      <w:sz w:val="24"/>
                      <w:szCs w:val="24"/>
                    </w:rPr>
                  </w:pPr>
                </w:p>
              </w:txbxContent>
            </v:textbox>
            <w10:wrap type="square" anchorx="page" anchory="page"/>
          </v:shape>
        </w:pict>
      </w:r>
      <w:r>
        <w:rPr>
          <w:noProof/>
        </w:rPr>
        <w:pict w14:anchorId="49196DFC">
          <v:shape id="_x0000_s1473" type="#_x0000_t202" style="position:absolute;margin-left:384.7pt;margin-top:38.15pt;width:171.6pt;height:335.3pt;z-index:-86;mso-wrap-edited:f;mso-wrap-distance-left:0;mso-wrap-distance-top:0;mso-wrap-distance-right:0;mso-wrap-distance-bottom:0;mso-position-horizontal-relative:page;mso-position-vertical-relative:page" wrapcoords="-62 0 -62 21600 21662 21600 21662 0 -62 0" o:allowincell="f" stroked="f">
            <v:textbox inset="0,0,0,0">
              <w:txbxContent>
                <w:p w14:paraId="40A4E49E" w14:textId="77777777" w:rsidR="00000000" w:rsidRDefault="00EE5E01">
                  <w:pPr>
                    <w:kinsoku w:val="0"/>
                    <w:overflowPunct w:val="0"/>
                    <w:autoSpaceDE/>
                    <w:autoSpaceDN/>
                    <w:adjustRightInd/>
                    <w:textAlignment w:val="baseline"/>
                    <w:rPr>
                      <w:sz w:val="24"/>
                      <w:szCs w:val="24"/>
                    </w:rPr>
                  </w:pPr>
                </w:p>
              </w:txbxContent>
            </v:textbox>
            <w10:wrap type="square" anchorx="page" anchory="page"/>
          </v:shape>
        </w:pict>
      </w:r>
      <w:r>
        <w:rPr>
          <w:noProof/>
        </w:rPr>
        <w:pict w14:anchorId="6F9D4B83">
          <v:shape id="_x0000_s1474" type="#_x0000_t202" style="position:absolute;margin-left:23.3pt;margin-top:402.5pt;width:547pt;height:430.5pt;z-index:-85;mso-wrap-edited:f;mso-wrap-distance-left:0;mso-wrap-distance-top:0;mso-wrap-distance-right:0;mso-wrap-distance-bottom:0;mso-position-horizontal-relative:page;mso-position-vertical-relative:page" wrapcoords="-62 0 -62 21600 21662 21600 21662 0 -62 0" o:allowincell="f" stroked="f">
            <v:textbox inset="0,0,0,0">
              <w:txbxContent>
                <w:p w14:paraId="7E131A9D" w14:textId="77777777" w:rsidR="00000000" w:rsidRDefault="00EE5E01">
                  <w:pPr>
                    <w:kinsoku w:val="0"/>
                    <w:overflowPunct w:val="0"/>
                    <w:autoSpaceDE/>
                    <w:autoSpaceDN/>
                    <w:adjustRightInd/>
                    <w:textAlignment w:val="baseline"/>
                    <w:rPr>
                      <w:sz w:val="24"/>
                      <w:szCs w:val="24"/>
                    </w:rPr>
                  </w:pPr>
                </w:p>
              </w:txbxContent>
            </v:textbox>
            <w10:wrap type="square" anchorx="page" anchory="page"/>
          </v:shape>
        </w:pict>
      </w:r>
      <w:r>
        <w:rPr>
          <w:noProof/>
        </w:rPr>
        <w:pict w14:anchorId="0066E12C">
          <v:shape id="_x0000_s1475" type="#_x0000_t202" style="position:absolute;margin-left:24.95pt;margin-top:11.75pt;width:184.75pt;height:390.75pt;z-index:-84;mso-wrap-edited:f;mso-wrap-distance-left:0;mso-wrap-distance-top:0;mso-wrap-distance-right:0;mso-wrap-distance-bottom:0;mso-position-horizontal-relative:page;mso-position-vertical-relative:page" wrapcoords="-62 0 -62 21600 21662 21600 21662 0 -62 0" o:allowincell="f" stroked="f">
            <v:textbox inset="0,0,0,0">
              <w:txbxContent>
                <w:p w14:paraId="5DB96BCF" w14:textId="77777777" w:rsidR="00000000" w:rsidRDefault="00EE5E01">
                  <w:pPr>
                    <w:kinsoku w:val="0"/>
                    <w:overflowPunct w:val="0"/>
                    <w:autoSpaceDE/>
                    <w:autoSpaceDN/>
                    <w:adjustRightInd/>
                    <w:textAlignment w:val="baseline"/>
                    <w:rPr>
                      <w:sz w:val="24"/>
                      <w:szCs w:val="24"/>
                    </w:rPr>
                  </w:pPr>
                </w:p>
              </w:txbxContent>
            </v:textbox>
            <w10:wrap type="square" anchorx="page" anchory="page"/>
          </v:shape>
        </w:pict>
      </w:r>
      <w:r>
        <w:rPr>
          <w:noProof/>
        </w:rPr>
        <w:pict w14:anchorId="05D8FCC6">
          <v:shape id="_x0000_s1476" type="#_x0000_t75" style="position:absolute;margin-left:149.7pt;margin-top:408.5pt;width:44.65pt;height:66.2pt;z-index:451;mso-wrap-distance-left:0;mso-wrap-distance-top:0;mso-wrap-distance-right:0;mso-wrap-distance-bottom:0;mso-position-horizontal-relative:page;mso-position-vertical-relative:page" wrapcoords="0 0 0 15798 11516 15798 11516 21586 21604 21586 21604 0 0 0" o:allowincell="f">
            <v:imagedata r:id="rId49" o:title=""/>
            <w10:wrap type="through" anchorx="page" anchory="page"/>
          </v:shape>
        </w:pict>
      </w:r>
      <w:r>
        <w:rPr>
          <w:noProof/>
        </w:rPr>
        <w:pict w14:anchorId="7065FCB6">
          <v:shape id="_x0000_s1477" type="#_x0000_t75" style="position:absolute;margin-left:55.7pt;margin-top:638.65pt;width:98.4pt;height:58.3pt;z-index:452;mso-wrap-distance-left:0;mso-wrap-distance-top:0;mso-wrap-distance-right:0;mso-wrap-distance-bottom:0;mso-position-horizontal-relative:page;mso-position-vertical-relative:page" wrapcoords="0 0 0 21592 21600 21592 21600 5870 10635 5870 10635 0 0 0" o:allowincell="f">
            <v:imagedata r:id="rId50" o:title=""/>
            <w10:wrap type="through" anchorx="page" anchory="page"/>
          </v:shape>
        </w:pict>
      </w:r>
      <w:r>
        <w:rPr>
          <w:noProof/>
        </w:rPr>
        <w:pict w14:anchorId="139CD6F4">
          <v:shape id="_x0000_s1478" type="#_x0000_t202" style="position:absolute;margin-left:223.4pt;margin-top:38.15pt;width:151.4pt;height:103.6pt;z-index:453;mso-wrap-edited:f;mso-wrap-distance-left:0;mso-wrap-distance-top:0;mso-wrap-distance-right:0;mso-wrap-distance-bottom:0;mso-position-horizontal-relative:page;mso-position-vertical-relative:page" wrapcoords="-62 0 -62 21600 21662 21600 21662 0 -62 0" o:allowincell="f" stroked="f">
            <v:textbox inset="0,0,0,0">
              <w:txbxContent>
                <w:p w14:paraId="4EDCDE16" w14:textId="77777777" w:rsidR="00000000" w:rsidRDefault="00EE5E01">
                  <w:pPr>
                    <w:kinsoku w:val="0"/>
                    <w:overflowPunct w:val="0"/>
                    <w:autoSpaceDE/>
                    <w:autoSpaceDN/>
                    <w:adjustRightInd/>
                    <w:spacing w:before="1379" w:line="226" w:lineRule="exact"/>
                    <w:ind w:left="360"/>
                    <w:jc w:val="center"/>
                    <w:textAlignment w:val="baseline"/>
                    <w:rPr>
                      <w:rFonts w:ascii="Verdana" w:hAnsi="Verdana" w:cs="Verdana"/>
                      <w:sz w:val="21"/>
                      <w:szCs w:val="21"/>
                    </w:rPr>
                  </w:pPr>
                  <w:r>
                    <w:rPr>
                      <w:rFonts w:ascii="Verdana" w:hAnsi="Verdana" w:cs="Verdana"/>
                      <w:sz w:val="21"/>
                      <w:szCs w:val="21"/>
                    </w:rPr>
                    <w:t>TRAVAIL SOCIAL</w:t>
                  </w:r>
                  <w:r>
                    <w:rPr>
                      <w:rFonts w:ascii="Verdana" w:hAnsi="Verdana" w:cs="Verdana"/>
                      <w:sz w:val="21"/>
                      <w:szCs w:val="21"/>
                    </w:rPr>
                    <w:br/>
                  </w:r>
                  <w:r>
                    <w:rPr>
                      <w:rFonts w:ascii="Verdana" w:hAnsi="Verdana" w:cs="Verdana"/>
                      <w:sz w:val="21"/>
                      <w:szCs w:val="21"/>
                    </w:rPr>
                    <w:t>EMPIRE DES SIGNES</w:t>
                  </w:r>
                  <w:r>
                    <w:rPr>
                      <w:rFonts w:ascii="Verdana" w:hAnsi="Verdana" w:cs="Verdana"/>
                      <w:sz w:val="21"/>
                      <w:szCs w:val="21"/>
                    </w:rPr>
                    <w:br/>
                    <w:t>UNIVERS DU SENS</w:t>
                  </w:r>
                </w:p>
              </w:txbxContent>
            </v:textbox>
            <w10:wrap type="square" anchorx="page" anchory="page"/>
          </v:shape>
        </w:pict>
      </w:r>
      <w:r>
        <w:rPr>
          <w:noProof/>
        </w:rPr>
        <w:pict w14:anchorId="02EF1381">
          <v:shape id="_x0000_s1479" type="#_x0000_t202" style="position:absolute;margin-left:224.35pt;margin-top:142.8pt;width:148.8pt;height:137.5pt;z-index:454;mso-wrap-edited:f;mso-wrap-distance-left:0;mso-wrap-distance-top:0;mso-wrap-distance-right:0;mso-wrap-distance-bottom:0;mso-position-horizontal-relative:page;mso-position-vertical-relative:page" wrapcoords="-62 0 -62 21600 21662 21600 21662 0 -62 0" o:allowincell="f" stroked="f">
            <v:textbox inset="0,0,0,0">
              <w:txbxContent>
                <w:p w14:paraId="7314D955" w14:textId="77777777" w:rsidR="00000000" w:rsidRDefault="00EE5E01">
                  <w:pPr>
                    <w:kinsoku w:val="0"/>
                    <w:overflowPunct w:val="0"/>
                    <w:autoSpaceDE/>
                    <w:autoSpaceDN/>
                    <w:adjustRightInd/>
                    <w:spacing w:before="227" w:line="192" w:lineRule="exact"/>
                    <w:ind w:left="288"/>
                    <w:textAlignment w:val="baseline"/>
                    <w:rPr>
                      <w:rFonts w:ascii="Verdana" w:hAnsi="Verdana" w:cs="Verdana"/>
                      <w:sz w:val="16"/>
                      <w:szCs w:val="16"/>
                    </w:rPr>
                  </w:pPr>
                  <w:r>
                    <w:rPr>
                      <w:rFonts w:ascii="Verdana" w:hAnsi="Verdana" w:cs="Verdana"/>
                      <w:sz w:val="16"/>
                      <w:szCs w:val="16"/>
                    </w:rPr>
                    <w:t>Séminaire</w:t>
                  </w:r>
                  <w:r>
                    <w:rPr>
                      <w:rFonts w:ascii="Verdana" w:hAnsi="Verdana" w:cs="Verdana"/>
                      <w:sz w:val="16"/>
                      <w:szCs w:val="16"/>
                    </w:rPr>
                    <w:br/>
                    <w:t>en 2 sessions</w:t>
                  </w:r>
                  <w:r>
                    <w:rPr>
                      <w:rFonts w:ascii="Verdana" w:hAnsi="Verdana" w:cs="Verdana"/>
                      <w:sz w:val="16"/>
                      <w:szCs w:val="16"/>
                    </w:rPr>
                    <w:br/>
                    <w:t>15-16 fév. 1986</w:t>
                  </w:r>
                  <w:r>
                    <w:rPr>
                      <w:rFonts w:ascii="Verdana" w:hAnsi="Verdana" w:cs="Verdana"/>
                      <w:sz w:val="16"/>
                      <w:szCs w:val="16"/>
                    </w:rPr>
                    <w:br/>
                    <w:t>12-13 avril 1986</w:t>
                  </w:r>
                </w:p>
                <w:p w14:paraId="01E287D2" w14:textId="77777777" w:rsidR="00000000" w:rsidRDefault="00EE5E01">
                  <w:pPr>
                    <w:kinsoku w:val="0"/>
                    <w:overflowPunct w:val="0"/>
                    <w:autoSpaceDE/>
                    <w:autoSpaceDN/>
                    <w:adjustRightInd/>
                    <w:spacing w:before="203" w:line="186" w:lineRule="exact"/>
                    <w:ind w:left="288"/>
                    <w:textAlignment w:val="baseline"/>
                    <w:rPr>
                      <w:rFonts w:ascii="Verdana" w:hAnsi="Verdana" w:cs="Verdana"/>
                      <w:spacing w:val="32"/>
                      <w:sz w:val="16"/>
                      <w:szCs w:val="16"/>
                    </w:rPr>
                  </w:pPr>
                  <w:r>
                    <w:rPr>
                      <w:rFonts w:ascii="Verdana" w:hAnsi="Verdana" w:cs="Verdana"/>
                      <w:spacing w:val="32"/>
                      <w:sz w:val="16"/>
                      <w:szCs w:val="16"/>
                    </w:rPr>
                    <w:t>avec M. TALEGHANI</w:t>
                  </w:r>
                </w:p>
                <w:p w14:paraId="6A81332A" w14:textId="77777777" w:rsidR="00000000" w:rsidRDefault="00EE5E01">
                  <w:pPr>
                    <w:kinsoku w:val="0"/>
                    <w:overflowPunct w:val="0"/>
                    <w:autoSpaceDE/>
                    <w:autoSpaceDN/>
                    <w:adjustRightInd/>
                    <w:spacing w:before="7" w:line="186" w:lineRule="exact"/>
                    <w:ind w:left="288"/>
                    <w:textAlignment w:val="baseline"/>
                    <w:rPr>
                      <w:rFonts w:ascii="Verdana" w:hAnsi="Verdana" w:cs="Verdana"/>
                      <w:spacing w:val="5"/>
                      <w:sz w:val="16"/>
                      <w:szCs w:val="16"/>
                    </w:rPr>
                  </w:pPr>
                  <w:r>
                    <w:rPr>
                      <w:rFonts w:ascii="Verdana" w:hAnsi="Verdana" w:cs="Verdana"/>
                      <w:spacing w:val="5"/>
                      <w:sz w:val="16"/>
                      <w:szCs w:val="16"/>
                    </w:rPr>
                    <w:t>Assistant social, chercheur</w:t>
                  </w:r>
                </w:p>
                <w:p w14:paraId="7994D515" w14:textId="77777777" w:rsidR="00000000" w:rsidRDefault="00EE5E01">
                  <w:pPr>
                    <w:kinsoku w:val="0"/>
                    <w:overflowPunct w:val="0"/>
                    <w:autoSpaceDE/>
                    <w:autoSpaceDN/>
                    <w:adjustRightInd/>
                    <w:spacing w:line="183" w:lineRule="exact"/>
                    <w:ind w:left="288"/>
                    <w:textAlignment w:val="baseline"/>
                    <w:rPr>
                      <w:rFonts w:ascii="Verdana" w:hAnsi="Verdana" w:cs="Verdana"/>
                      <w:spacing w:val="6"/>
                      <w:sz w:val="16"/>
                      <w:szCs w:val="16"/>
                    </w:rPr>
                  </w:pPr>
                  <w:r>
                    <w:rPr>
                      <w:rFonts w:ascii="Verdana" w:hAnsi="Verdana" w:cs="Verdana"/>
                      <w:spacing w:val="6"/>
                      <w:sz w:val="16"/>
                      <w:szCs w:val="16"/>
                    </w:rPr>
                    <w:t>à l'INSERM.</w:t>
                  </w:r>
                </w:p>
                <w:p w14:paraId="5DBF7D04" w14:textId="77777777" w:rsidR="00000000" w:rsidRDefault="00EE5E01">
                  <w:pPr>
                    <w:kinsoku w:val="0"/>
                    <w:overflowPunct w:val="0"/>
                    <w:autoSpaceDE/>
                    <w:autoSpaceDN/>
                    <w:adjustRightInd/>
                    <w:spacing w:before="10" w:line="186" w:lineRule="exact"/>
                    <w:ind w:left="288"/>
                    <w:textAlignment w:val="baseline"/>
                    <w:rPr>
                      <w:rFonts w:ascii="Verdana" w:hAnsi="Verdana" w:cs="Verdana"/>
                      <w:spacing w:val="13"/>
                      <w:sz w:val="16"/>
                      <w:szCs w:val="16"/>
                    </w:rPr>
                  </w:pPr>
                  <w:r>
                    <w:rPr>
                      <w:rFonts w:ascii="Verdana" w:hAnsi="Verdana" w:cs="Verdana"/>
                      <w:spacing w:val="13"/>
                      <w:sz w:val="16"/>
                      <w:szCs w:val="16"/>
                    </w:rPr>
                    <w:t>CENTRE THOMAS MORE</w:t>
                  </w:r>
                </w:p>
                <w:p w14:paraId="162BDBFF" w14:textId="77777777" w:rsidR="00000000" w:rsidRDefault="00EE5E01">
                  <w:pPr>
                    <w:kinsoku w:val="0"/>
                    <w:overflowPunct w:val="0"/>
                    <w:autoSpaceDE/>
                    <w:autoSpaceDN/>
                    <w:adjustRightInd/>
                    <w:spacing w:line="184" w:lineRule="exact"/>
                    <w:ind w:left="288"/>
                    <w:textAlignment w:val="baseline"/>
                    <w:rPr>
                      <w:rFonts w:ascii="Verdana" w:hAnsi="Verdana" w:cs="Verdana"/>
                      <w:spacing w:val="3"/>
                      <w:sz w:val="16"/>
                      <w:szCs w:val="16"/>
                    </w:rPr>
                  </w:pPr>
                  <w:r>
                    <w:rPr>
                      <w:rFonts w:ascii="Verdana" w:hAnsi="Verdana" w:cs="Verdana"/>
                      <w:spacing w:val="3"/>
                      <w:sz w:val="16"/>
                      <w:szCs w:val="16"/>
                    </w:rPr>
                    <w:t>La Tourette</w:t>
                  </w:r>
                </w:p>
                <w:p w14:paraId="2BA37B70" w14:textId="77777777" w:rsidR="00000000" w:rsidRDefault="00EE5E01">
                  <w:pPr>
                    <w:kinsoku w:val="0"/>
                    <w:overflowPunct w:val="0"/>
                    <w:autoSpaceDE/>
                    <w:autoSpaceDN/>
                    <w:adjustRightInd/>
                    <w:spacing w:before="1" w:line="186" w:lineRule="exact"/>
                    <w:ind w:left="288"/>
                    <w:textAlignment w:val="baseline"/>
                    <w:rPr>
                      <w:rFonts w:ascii="Verdana" w:hAnsi="Verdana" w:cs="Verdana"/>
                      <w:spacing w:val="-3"/>
                      <w:sz w:val="16"/>
                      <w:szCs w:val="16"/>
                    </w:rPr>
                  </w:pPr>
                  <w:r>
                    <w:rPr>
                      <w:rFonts w:ascii="Verdana" w:hAnsi="Verdana" w:cs="Verdana"/>
                      <w:spacing w:val="-3"/>
                      <w:sz w:val="16"/>
                      <w:szCs w:val="16"/>
                    </w:rPr>
                    <w:t>HP. 105</w:t>
                  </w:r>
                </w:p>
                <w:p w14:paraId="39C33B33" w14:textId="77777777" w:rsidR="00000000" w:rsidRDefault="00EE5E01">
                  <w:pPr>
                    <w:kinsoku w:val="0"/>
                    <w:overflowPunct w:val="0"/>
                    <w:autoSpaceDE/>
                    <w:autoSpaceDN/>
                    <w:adjustRightInd/>
                    <w:spacing w:before="11" w:after="164" w:line="186" w:lineRule="exact"/>
                    <w:ind w:left="288"/>
                    <w:textAlignment w:val="baseline"/>
                    <w:rPr>
                      <w:rFonts w:ascii="Verdana" w:hAnsi="Verdana" w:cs="Verdana"/>
                      <w:spacing w:val="3"/>
                      <w:sz w:val="16"/>
                      <w:szCs w:val="16"/>
                    </w:rPr>
                  </w:pPr>
                  <w:r>
                    <w:rPr>
                      <w:rFonts w:ascii="Verdana" w:hAnsi="Verdana" w:cs="Verdana"/>
                      <w:spacing w:val="3"/>
                      <w:sz w:val="16"/>
                      <w:szCs w:val="16"/>
                    </w:rPr>
                    <w:t>69210 L'ARBRESLE</w:t>
                  </w:r>
                </w:p>
              </w:txbxContent>
            </v:textbox>
            <w10:wrap type="square" anchorx="page" anchory="page"/>
          </v:shape>
        </w:pict>
      </w:r>
      <w:r>
        <w:rPr>
          <w:noProof/>
        </w:rPr>
        <w:pict w14:anchorId="28CBEC92">
          <v:shape id="_x0000_s1480" type="#_x0000_t202" style="position:absolute;margin-left:223.4pt;margin-top:280.3pt;width:135pt;height:38.2pt;z-index:455;mso-wrap-edited:f;mso-wrap-distance-left:0;mso-wrap-distance-top:0;mso-wrap-distance-right:16.4pt;mso-wrap-distance-bottom:0;mso-position-horizontal-relative:page;mso-position-vertical-relative:page" wrapcoords="-62 0 -62 21600 21662 21600 21662 0 -62 0" o:allowincell="f" stroked="f">
            <v:textbox inset="0,0,0,0">
              <w:txbxContent>
                <w:p w14:paraId="7C21F773" w14:textId="77777777" w:rsidR="00000000" w:rsidRDefault="00EE5E01">
                  <w:pPr>
                    <w:kinsoku w:val="0"/>
                    <w:overflowPunct w:val="0"/>
                    <w:autoSpaceDE/>
                    <w:autoSpaceDN/>
                    <w:adjustRightInd/>
                    <w:spacing w:line="818" w:lineRule="exact"/>
                    <w:jc w:val="center"/>
                    <w:textAlignment w:val="baseline"/>
                    <w:rPr>
                      <w:rFonts w:ascii="Arial Narrow" w:hAnsi="Arial Narrow" w:cs="Arial Narrow"/>
                      <w:spacing w:val="-59"/>
                      <w:sz w:val="92"/>
                      <w:szCs w:val="92"/>
                    </w:rPr>
                  </w:pPr>
                  <w:r>
                    <w:rPr>
                      <w:rFonts w:ascii="Arial Narrow" w:hAnsi="Arial Narrow" w:cs="Arial Narrow"/>
                      <w:spacing w:val="-59"/>
                      <w:sz w:val="92"/>
                      <w:szCs w:val="92"/>
                    </w:rPr>
                    <w:t>t#klit$Ottit</w:t>
                  </w:r>
                </w:p>
              </w:txbxContent>
            </v:textbox>
            <w10:wrap type="square" anchorx="page" anchory="page"/>
          </v:shape>
        </w:pict>
      </w:r>
      <w:r>
        <w:rPr>
          <w:noProof/>
        </w:rPr>
        <w:pict w14:anchorId="323F5311">
          <v:shape id="_x0000_s1481" type="#_x0000_t202" style="position:absolute;margin-left:223.4pt;margin-top:318.5pt;width:62.7pt;height:39.6pt;z-index:456;mso-wrap-edited:f;mso-wrap-distance-left:0;mso-wrap-distance-top:0;mso-wrap-distance-right:16.4pt;mso-wrap-distance-bottom:0;mso-position-horizontal-relative:page;mso-position-vertical-relative:page" wrapcoords="-62 0 -62 21600 21662 21600 21662 0 -62 0" o:allowincell="f" stroked="f">
            <v:textbox inset="0,0,0,0">
              <w:txbxContent>
                <w:p w14:paraId="43BC7B1A" w14:textId="77777777" w:rsidR="00000000" w:rsidRDefault="00EE5E01">
                  <w:pPr>
                    <w:kinsoku w:val="0"/>
                    <w:overflowPunct w:val="0"/>
                    <w:autoSpaceDE/>
                    <w:autoSpaceDN/>
                    <w:adjustRightInd/>
                    <w:spacing w:after="97" w:line="923" w:lineRule="exact"/>
                    <w:jc w:val="right"/>
                    <w:textAlignment w:val="baseline"/>
                    <w:rPr>
                      <w:rFonts w:ascii="Arial Narrow" w:hAnsi="Arial Narrow" w:cs="Arial Narrow"/>
                      <w:spacing w:val="21"/>
                      <w:sz w:val="92"/>
                      <w:szCs w:val="92"/>
                    </w:rPr>
                  </w:pPr>
                  <w:r>
                    <w:rPr>
                      <w:rFonts w:ascii="Arial Narrow" w:hAnsi="Arial Narrow" w:cs="Arial Narrow"/>
                      <w:spacing w:val="21"/>
                      <w:sz w:val="92"/>
                      <w:szCs w:val="92"/>
                    </w:rPr>
                    <w:t>tttt</w:t>
                  </w:r>
                </w:p>
              </w:txbxContent>
            </v:textbox>
            <w10:wrap type="square" anchorx="page" anchory="page"/>
          </v:shape>
        </w:pict>
      </w:r>
      <w:r>
        <w:rPr>
          <w:noProof/>
        </w:rPr>
        <w:pict w14:anchorId="42627C3B">
          <v:shape id="_x0000_s1482" type="#_x0000_t202" style="position:absolute;margin-left:390.5pt;margin-top:38.15pt;width:138.2pt;height:45.7pt;z-index:457;mso-wrap-edited:f;mso-wrap-distance-left:0;mso-wrap-distance-top:0;mso-wrap-distance-right:0;mso-wrap-distance-bottom:0;mso-position-horizontal-relative:page;mso-position-vertical-relative:page" wrapcoords="-62 0 -62 21600 21662 21600 21662 0 -62 0" o:allowincell="f" stroked="f">
            <v:textbox inset="0,0,0,0">
              <w:txbxContent>
                <w:p w14:paraId="07ABD430" w14:textId="77777777" w:rsidR="00000000" w:rsidRDefault="00EE5E01">
                  <w:pPr>
                    <w:kinsoku w:val="0"/>
                    <w:overflowPunct w:val="0"/>
                    <w:autoSpaceDE/>
                    <w:autoSpaceDN/>
                    <w:adjustRightInd/>
                    <w:spacing w:before="92" w:after="51" w:line="191" w:lineRule="exact"/>
                    <w:ind w:left="216"/>
                    <w:jc w:val="center"/>
                    <w:textAlignment w:val="baseline"/>
                    <w:rPr>
                      <w:rFonts w:ascii="Verdana" w:hAnsi="Verdana" w:cs="Verdana"/>
                      <w:sz w:val="16"/>
                      <w:szCs w:val="16"/>
                    </w:rPr>
                  </w:pPr>
                  <w:r>
                    <w:rPr>
                      <w:rFonts w:ascii="Verdana" w:hAnsi="Verdana" w:cs="Verdana"/>
                      <w:sz w:val="16"/>
                      <w:szCs w:val="16"/>
                    </w:rPr>
                    <w:t>VOTRE PUBLICITE</w:t>
                  </w:r>
                  <w:r>
                    <w:rPr>
                      <w:rFonts w:ascii="Verdana" w:hAnsi="Verdana" w:cs="Verdana"/>
                      <w:sz w:val="16"/>
                      <w:szCs w:val="16"/>
                    </w:rPr>
                    <w:br/>
                    <w:t>VOS ANNONCES</w:t>
                  </w:r>
                  <w:r>
                    <w:rPr>
                      <w:rFonts w:ascii="Verdana" w:hAnsi="Verdana" w:cs="Verdana"/>
                      <w:sz w:val="16"/>
                      <w:szCs w:val="16"/>
                    </w:rPr>
                    <w:br/>
                    <w:t>DANS LE PROCHAIN</w:t>
                  </w:r>
                  <w:r>
                    <w:rPr>
                      <w:rFonts w:ascii="Verdana" w:hAnsi="Verdana" w:cs="Verdana"/>
                      <w:sz w:val="16"/>
                      <w:szCs w:val="16"/>
                    </w:rPr>
                    <w:br/>
                    <w:t>NUM ERO DE REPS</w:t>
                  </w:r>
                </w:p>
              </w:txbxContent>
            </v:textbox>
            <w10:wrap type="square" anchorx="page" anchory="page"/>
          </v:shape>
        </w:pict>
      </w:r>
      <w:r>
        <w:rPr>
          <w:noProof/>
        </w:rPr>
        <w:pict w14:anchorId="5744C118">
          <v:shape id="_x0000_s1483" type="#_x0000_t202" style="position:absolute;margin-left:390.5pt;margin-top:83.85pt;width:138.2pt;height:39.65pt;z-index:458;mso-wrap-edited:f;mso-wrap-distance-left:0;mso-wrap-distance-top:0;mso-wrap-distance-right:0;mso-wrap-distance-bottom:0;mso-position-horizontal-relative:page;mso-position-vertical-relative:page" wrapcoords="-62 0 -62 21600 21662 21600 21662 0 -62 0" o:allowincell="f" stroked="f">
            <v:textbox inset="0,0,0,0">
              <w:txbxContent>
                <w:p w14:paraId="70B8214F" w14:textId="77777777" w:rsidR="00000000" w:rsidRDefault="00EE5E01">
                  <w:pPr>
                    <w:kinsoku w:val="0"/>
                    <w:overflowPunct w:val="0"/>
                    <w:autoSpaceDE/>
                    <w:autoSpaceDN/>
                    <w:adjustRightInd/>
                    <w:spacing w:before="135" w:line="186" w:lineRule="exact"/>
                    <w:jc w:val="right"/>
                    <w:textAlignment w:val="baseline"/>
                    <w:rPr>
                      <w:rFonts w:ascii="Verdana" w:hAnsi="Verdana" w:cs="Verdana"/>
                      <w:sz w:val="24"/>
                      <w:szCs w:val="24"/>
                    </w:rPr>
                  </w:pPr>
                  <w:r>
                    <w:rPr>
                      <w:rFonts w:ascii="Verdana" w:hAnsi="Verdana" w:cs="Verdana"/>
                      <w:spacing w:val="31"/>
                      <w:sz w:val="16"/>
                      <w:szCs w:val="16"/>
                    </w:rPr>
                    <w:t>TARIFS PARTICULIERE</w:t>
                  </w:r>
                  <w:r>
                    <w:rPr>
                      <w:rFonts w:ascii="Verdana" w:hAnsi="Verdana" w:cs="Verdana"/>
                      <w:spacing w:val="31"/>
                      <w:sz w:val="16"/>
                      <w:szCs w:val="16"/>
                    </w:rPr>
                    <w:noBreakHyphen/>
                  </w:r>
                </w:p>
                <w:p w14:paraId="62E2CBBC" w14:textId="77777777" w:rsidR="00000000" w:rsidRDefault="00EE5E01">
                  <w:pPr>
                    <w:kinsoku w:val="0"/>
                    <w:overflowPunct w:val="0"/>
                    <w:autoSpaceDE/>
                    <w:autoSpaceDN/>
                    <w:adjustRightInd/>
                    <w:spacing w:line="185" w:lineRule="exact"/>
                    <w:jc w:val="center"/>
                    <w:textAlignment w:val="baseline"/>
                    <w:rPr>
                      <w:rFonts w:ascii="Verdana" w:hAnsi="Verdana" w:cs="Verdana"/>
                      <w:spacing w:val="12"/>
                      <w:sz w:val="16"/>
                      <w:szCs w:val="16"/>
                    </w:rPr>
                  </w:pPr>
                  <w:r>
                    <w:rPr>
                      <w:rFonts w:ascii="Verdana" w:hAnsi="Verdana" w:cs="Verdana"/>
                      <w:spacing w:val="12"/>
                      <w:sz w:val="16"/>
                      <w:szCs w:val="16"/>
                    </w:rPr>
                    <w:t>MENT</w:t>
                  </w:r>
                </w:p>
                <w:p w14:paraId="31AEC4D6" w14:textId="77777777" w:rsidR="00000000" w:rsidRDefault="00EE5E01">
                  <w:pPr>
                    <w:kinsoku w:val="0"/>
                    <w:overflowPunct w:val="0"/>
                    <w:autoSpaceDE/>
                    <w:autoSpaceDN/>
                    <w:adjustRightInd/>
                    <w:spacing w:before="6" w:after="87" w:line="186" w:lineRule="exact"/>
                    <w:jc w:val="center"/>
                    <w:textAlignment w:val="baseline"/>
                    <w:rPr>
                      <w:rFonts w:ascii="Verdana" w:hAnsi="Verdana" w:cs="Verdana"/>
                      <w:spacing w:val="16"/>
                      <w:sz w:val="16"/>
                      <w:szCs w:val="16"/>
                    </w:rPr>
                  </w:pPr>
                  <w:r>
                    <w:rPr>
                      <w:rFonts w:ascii="Verdana" w:hAnsi="Verdana" w:cs="Verdana"/>
                      <w:spacing w:val="16"/>
                      <w:sz w:val="16"/>
                      <w:szCs w:val="16"/>
                    </w:rPr>
                    <w:t>AVANTAGEUX</w:t>
                  </w:r>
                </w:p>
              </w:txbxContent>
            </v:textbox>
            <w10:wrap type="square" anchorx="page" anchory="page"/>
          </v:shape>
        </w:pict>
      </w:r>
      <w:r>
        <w:rPr>
          <w:noProof/>
        </w:rPr>
        <w:pict w14:anchorId="03B09183">
          <v:shape id="_x0000_s1484" type="#_x0000_t202" style="position:absolute;margin-left:390.5pt;margin-top:123.5pt;width:138.2pt;height:102.2pt;z-index:459;mso-wrap-edited:f;mso-wrap-distance-left:0;mso-wrap-distance-top:0;mso-wrap-distance-right:0;mso-wrap-distance-bottom:0;mso-position-horizontal-relative:page;mso-position-vertical-relative:page" wrapcoords="-62 0 -62 21600 21662 21600 21662 0 -62 0" o:allowincell="f" stroked="f">
            <v:textbox inset="0,0,0,0">
              <w:txbxContent>
                <w:p w14:paraId="6A9B84CA" w14:textId="77777777" w:rsidR="00000000" w:rsidRDefault="00EE5E01">
                  <w:pPr>
                    <w:tabs>
                      <w:tab w:val="right" w:pos="2736"/>
                    </w:tabs>
                    <w:kinsoku w:val="0"/>
                    <w:overflowPunct w:val="0"/>
                    <w:autoSpaceDE/>
                    <w:autoSpaceDN/>
                    <w:adjustRightInd/>
                    <w:spacing w:line="179" w:lineRule="exact"/>
                    <w:ind w:left="216"/>
                    <w:textAlignment w:val="baseline"/>
                    <w:rPr>
                      <w:rFonts w:ascii="Verdana" w:hAnsi="Verdana" w:cs="Verdana"/>
                      <w:sz w:val="16"/>
                      <w:szCs w:val="16"/>
                    </w:rPr>
                  </w:pPr>
                  <w:r>
                    <w:rPr>
                      <w:rFonts w:ascii="Bookman Old Style" w:hAnsi="Bookman Old Style" w:cs="Bookman Old Style"/>
                      <w:sz w:val="17"/>
                      <w:szCs w:val="17"/>
                    </w:rPr>
                    <w:t>Exemp</w:t>
                  </w:r>
                  <w:r>
                    <w:rPr>
                      <w:rFonts w:ascii="Verdana" w:hAnsi="Verdana" w:cs="Verdana"/>
                      <w:sz w:val="16"/>
                      <w:szCs w:val="16"/>
                    </w:rPr>
                    <w:t>les H</w:t>
                  </w:r>
                  <w:r>
                    <w:rPr>
                      <w:rFonts w:ascii="Verdana" w:hAnsi="Verdana" w:cs="Verdana"/>
                      <w:sz w:val="16"/>
                      <w:szCs w:val="16"/>
                      <w:vertAlign w:val="subscript"/>
                    </w:rPr>
                    <w:t>e (6 x</w:t>
                  </w:r>
                  <w:r>
                    <w:rPr>
                      <w:rFonts w:ascii="Verdana" w:hAnsi="Verdana" w:cs="Verdana"/>
                      <w:sz w:val="16"/>
                      <w:szCs w:val="16"/>
                    </w:rPr>
                    <w:t xml:space="preserve"> 13</w:t>
                  </w:r>
                  <w:r>
                    <w:rPr>
                      <w:rFonts w:ascii="Verdana" w:hAnsi="Verdana" w:cs="Verdana"/>
                      <w:sz w:val="16"/>
                      <w:szCs w:val="16"/>
                    </w:rPr>
                    <w:tab/>
                  </w:r>
                  <w:r>
                    <w:rPr>
                      <w:rFonts w:ascii="Verdana" w:hAnsi="Verdana" w:cs="Verdana"/>
                      <w:sz w:val="16"/>
                      <w:szCs w:val="16"/>
                      <w:vertAlign w:val="subscript"/>
                    </w:rPr>
                    <w:t>F 220</w:t>
                  </w:r>
                </w:p>
                <w:p w14:paraId="6B422C78" w14:textId="77777777" w:rsidR="00000000" w:rsidRDefault="00EE5E01">
                  <w:pPr>
                    <w:tabs>
                      <w:tab w:val="right" w:pos="2736"/>
                    </w:tabs>
                    <w:kinsoku w:val="0"/>
                    <w:overflowPunct w:val="0"/>
                    <w:autoSpaceDE/>
                    <w:autoSpaceDN/>
                    <w:adjustRightInd/>
                    <w:spacing w:line="283" w:lineRule="exact"/>
                    <w:ind w:left="1224"/>
                    <w:textAlignment w:val="baseline"/>
                    <w:rPr>
                      <w:rFonts w:ascii="Verdana" w:hAnsi="Verdana" w:cs="Verdana"/>
                      <w:sz w:val="16"/>
                      <w:szCs w:val="16"/>
                    </w:rPr>
                  </w:pPr>
                  <w:r>
                    <w:rPr>
                      <w:rFonts w:ascii="Verdana" w:hAnsi="Verdana" w:cs="Verdana"/>
                      <w:sz w:val="16"/>
                      <w:szCs w:val="16"/>
                    </w:rPr>
                    <w:t>T</w:t>
                  </w:r>
                  <w:r>
                    <w:rPr>
                      <w:rFonts w:ascii="Verdana" w:hAnsi="Verdana" w:cs="Verdana"/>
                      <w:sz w:val="16"/>
                      <w:szCs w:val="16"/>
                    </w:rPr>
                    <w:tab/>
                    <w:t>290</w:t>
                  </w:r>
                </w:p>
                <w:p w14:paraId="64B0F7CB" w14:textId="77777777" w:rsidR="00000000" w:rsidRDefault="00EE5E01">
                  <w:pPr>
                    <w:kinsoku w:val="0"/>
                    <w:overflowPunct w:val="0"/>
                    <w:autoSpaceDE/>
                    <w:autoSpaceDN/>
                    <w:adjustRightInd/>
                    <w:spacing w:before="106" w:line="98" w:lineRule="exact"/>
                    <w:ind w:left="216"/>
                    <w:textAlignment w:val="baseline"/>
                    <w:rPr>
                      <w:rFonts w:ascii="Verdana" w:hAnsi="Verdana" w:cs="Verdana"/>
                      <w:spacing w:val="3"/>
                      <w:sz w:val="16"/>
                      <w:szCs w:val="16"/>
                    </w:rPr>
                  </w:pPr>
                  <w:r>
                    <w:rPr>
                      <w:rFonts w:ascii="Verdana" w:hAnsi="Verdana" w:cs="Verdana"/>
                      <w:spacing w:val="3"/>
                      <w:sz w:val="16"/>
                      <w:szCs w:val="16"/>
                    </w:rPr>
                    <w:t>ExeniP</w:t>
                  </w:r>
                </w:p>
                <w:p w14:paraId="741F1EDA" w14:textId="77777777" w:rsidR="00000000" w:rsidRDefault="00EE5E01">
                  <w:pPr>
                    <w:kinsoku w:val="0"/>
                    <w:overflowPunct w:val="0"/>
                    <w:autoSpaceDE/>
                    <w:autoSpaceDN/>
                    <w:adjustRightInd/>
                    <w:spacing w:line="130" w:lineRule="exact"/>
                    <w:ind w:left="216"/>
                    <w:textAlignment w:val="baseline"/>
                    <w:rPr>
                      <w:rFonts w:ascii="Verdana" w:hAnsi="Verdana" w:cs="Verdana"/>
                      <w:spacing w:val="-31"/>
                      <w:sz w:val="16"/>
                      <w:szCs w:val="16"/>
                    </w:rPr>
                  </w:pPr>
                  <w:r>
                    <w:rPr>
                      <w:rFonts w:ascii="Verdana" w:hAnsi="Verdana" w:cs="Verdana"/>
                      <w:spacing w:val="-31"/>
                      <w:sz w:val="16"/>
                      <w:szCs w:val="16"/>
                    </w:rPr>
                    <w:t xml:space="preserve">1/1// </w:t>
                  </w:r>
                  <w:r>
                    <w:rPr>
                      <w:rFonts w:ascii="Verdana" w:hAnsi="Verdana" w:cs="Verdana"/>
                      <w:spacing w:val="-31"/>
                      <w:sz w:val="16"/>
                      <w:szCs w:val="16"/>
                      <w:vertAlign w:val="subscript"/>
                    </w:rPr>
                    <w:t>24</w:t>
                  </w:r>
                  <w:r>
                    <w:rPr>
                      <w:rFonts w:ascii="Verdana" w:hAnsi="Verdana" w:cs="Verdana"/>
                      <w:spacing w:val="-31"/>
                      <w:sz w:val="16"/>
                      <w:szCs w:val="16"/>
                      <w:vertAlign w:val="superscript"/>
                    </w:rPr>
                    <w:t>6</w:t>
                  </w:r>
                  <w:r>
                    <w:rPr>
                      <w:rFonts w:ascii="Verdana" w:hAnsi="Verdana" w:cs="Verdana"/>
                      <w:spacing w:val="-31"/>
                      <w:sz w:val="16"/>
                      <w:szCs w:val="16"/>
                    </w:rPr>
                    <w:t xml:space="preserve"> dpd page(18x26)</w:t>
                  </w:r>
                </w:p>
                <w:p w14:paraId="68EF97EA" w14:textId="77777777" w:rsidR="00000000" w:rsidRDefault="00EE5E01">
                  <w:pPr>
                    <w:kinsoku w:val="0"/>
                    <w:overflowPunct w:val="0"/>
                    <w:autoSpaceDE/>
                    <w:autoSpaceDN/>
                    <w:adjustRightInd/>
                    <w:spacing w:line="537" w:lineRule="exact"/>
                    <w:ind w:right="144"/>
                    <w:jc w:val="right"/>
                    <w:textAlignment w:val="baseline"/>
                    <w:rPr>
                      <w:rFonts w:ascii="Verdana" w:hAnsi="Verdana" w:cs="Verdana"/>
                      <w:spacing w:val="-42"/>
                      <w:sz w:val="16"/>
                      <w:szCs w:val="16"/>
                    </w:rPr>
                  </w:pPr>
                  <w:r>
                    <w:rPr>
                      <w:rFonts w:ascii="Verdana" w:hAnsi="Verdana" w:cs="Verdana"/>
                      <w:spacing w:val="-42"/>
                      <w:sz w:val="16"/>
                      <w:szCs w:val="16"/>
                      <w:vertAlign w:val="subscript"/>
                    </w:rPr>
                    <w:t>g p</w:t>
                  </w:r>
                  <w:r>
                    <w:rPr>
                      <w:rFonts w:ascii="Verdana" w:hAnsi="Verdana" w:cs="Verdana"/>
                      <w:spacing w:val="-42"/>
                      <w:sz w:val="16"/>
                      <w:szCs w:val="16"/>
                    </w:rPr>
                    <w:t>p</w:t>
                  </w:r>
                  <w:r>
                    <w:rPr>
                      <w:rFonts w:ascii="Verdana" w:hAnsi="Verdana" w:cs="Verdana"/>
                      <w:spacing w:val="-42"/>
                      <w:sz w:val="16"/>
                      <w:szCs w:val="16"/>
                      <w:vertAlign w:val="subscript"/>
                    </w:rPr>
                    <w:t>e a</w:t>
                  </w:r>
                  <w:r>
                    <w:rPr>
                      <w:rFonts w:ascii="Verdana" w:hAnsi="Verdana" w:cs="Verdana"/>
                      <w:spacing w:val="-42"/>
                      <w:sz w:val="16"/>
                      <w:szCs w:val="16"/>
                      <w:vertAlign w:val="superscript"/>
                    </w:rPr>
                    <w:t>a</w:t>
                  </w:r>
                  <w:r>
                    <w:rPr>
                      <w:rFonts w:ascii="Verdana" w:hAnsi="Verdana" w:cs="Verdana"/>
                      <w:spacing w:val="-42"/>
                      <w:sz w:val="16"/>
                      <w:szCs w:val="16"/>
                      <w:vertAlign w:val="subscript"/>
                    </w:rPr>
                    <w:t xml:space="preserve"> pg(</w:t>
                  </w:r>
                  <w:r>
                    <w:rPr>
                      <w:rFonts w:ascii="Verdana" w:hAnsi="Verdana" w:cs="Verdana"/>
                      <w:spacing w:val="-42"/>
                      <w:sz w:val="16"/>
                      <w:szCs w:val="16"/>
                    </w:rPr>
                    <w:t xml:space="preserve">g </w:t>
                  </w:r>
                  <w:r>
                    <w:rPr>
                      <w:rFonts w:ascii="Verdana" w:hAnsi="Verdana" w:cs="Verdana"/>
                      <w:spacing w:val="-42"/>
                      <w:sz w:val="16"/>
                      <w:szCs w:val="16"/>
                      <w:vertAlign w:val="subscript"/>
                    </w:rPr>
                    <w:t>ea8 gx</w:t>
                  </w:r>
                  <w:r>
                    <w:rPr>
                      <w:rFonts w:ascii="Verdana" w:hAnsi="Verdana" w:cs="Verdana"/>
                      <w:spacing w:val="-42"/>
                      <w:sz w:val="16"/>
                      <w:szCs w:val="16"/>
                    </w:rPr>
                    <w:t>(</w:t>
                  </w:r>
                  <w:r>
                    <w:rPr>
                      <w:rFonts w:ascii="Verdana" w:hAnsi="Verdana" w:cs="Verdana"/>
                      <w:spacing w:val="-42"/>
                      <w:sz w:val="16"/>
                      <w:szCs w:val="16"/>
                      <w:vertAlign w:val="subscript"/>
                    </w:rPr>
                    <w:t>9e2</w:t>
                  </w:r>
                  <w:r>
                    <w:rPr>
                      <w:rFonts w:ascii="Verdana" w:hAnsi="Verdana" w:cs="Verdana"/>
                      <w:spacing w:val="-42"/>
                      <w:sz w:val="16"/>
                      <w:szCs w:val="16"/>
                    </w:rPr>
                    <w:t xml:space="preserve"> &lt; ;1,3</w:t>
                  </w:r>
                  <w:r>
                    <w:rPr>
                      <w:rFonts w:ascii="Verdana" w:hAnsi="Verdana" w:cs="Verdana"/>
                      <w:spacing w:val="-42"/>
                      <w:sz w:val="16"/>
                      <w:szCs w:val="16"/>
                      <w:vertAlign w:val="subscript"/>
                    </w:rPr>
                    <w:t>.</w:t>
                  </w:r>
                  <w:r>
                    <w:rPr>
                      <w:rFonts w:ascii="Verdana" w:hAnsi="Verdana" w:cs="Verdana"/>
                      <w:spacing w:val="-42"/>
                      <w:sz w:val="16"/>
                      <w:szCs w:val="16"/>
                    </w:rPr>
                    <w:t xml:space="preserve"> ). , </w:t>
                  </w:r>
                  <w:r>
                    <w:rPr>
                      <w:rFonts w:ascii="Verdana" w:hAnsi="Verdana" w:cs="Verdana"/>
                      <w:spacing w:val="-42"/>
                      <w:sz w:val="16"/>
                      <w:szCs w:val="16"/>
                      <w:vertAlign w:val="subscript"/>
                    </w:rPr>
                    <w:t>F</w:t>
                  </w:r>
                  <w:r>
                    <w:rPr>
                      <w:rFonts w:ascii="Verdana" w:hAnsi="Verdana" w:cs="Verdana"/>
                      <w:spacing w:val="-42"/>
                      <w:sz w:val="16"/>
                      <w:szCs w:val="16"/>
                    </w:rPr>
                    <w:t xml:space="preserve">, • </w:t>
                  </w:r>
                  <w:r>
                    <w:rPr>
                      <w:rFonts w:ascii="Verdana" w:hAnsi="Verdana" w:cs="Verdana"/>
                      <w:spacing w:val="-42"/>
                      <w:sz w:val="16"/>
                      <w:szCs w:val="16"/>
                      <w:vertAlign w:val="subscript"/>
                    </w:rPr>
                    <w:t>5</w:t>
                  </w:r>
                  <w:r>
                    <w:rPr>
                      <w:rFonts w:ascii="Verdana" w:hAnsi="Verdana" w:cs="Verdana"/>
                      <w:spacing w:val="-42"/>
                      <w:sz w:val="16"/>
                      <w:szCs w:val="16"/>
                    </w:rPr>
                    <w:t>F</w:t>
                  </w:r>
                  <w:r>
                    <w:rPr>
                      <w:rFonts w:ascii="Verdana" w:hAnsi="Verdana" w:cs="Verdana"/>
                      <w:spacing w:val="-42"/>
                      <w:sz w:val="16"/>
                      <w:szCs w:val="16"/>
                      <w:vertAlign w:val="subscript"/>
                    </w:rPr>
                    <w:t>1 0</w:t>
                  </w:r>
                </w:p>
                <w:p w14:paraId="4AA3DCA0" w14:textId="77777777" w:rsidR="00000000" w:rsidRDefault="00EE5E01">
                  <w:pPr>
                    <w:tabs>
                      <w:tab w:val="right" w:pos="2736"/>
                    </w:tabs>
                    <w:kinsoku w:val="0"/>
                    <w:overflowPunct w:val="0"/>
                    <w:autoSpaceDE/>
                    <w:autoSpaceDN/>
                    <w:adjustRightInd/>
                    <w:spacing w:line="94" w:lineRule="exact"/>
                    <w:ind w:left="216"/>
                    <w:textAlignment w:val="baseline"/>
                    <w:rPr>
                      <w:rFonts w:ascii="Verdana" w:hAnsi="Verdana" w:cs="Verdana"/>
                      <w:sz w:val="16"/>
                      <w:szCs w:val="16"/>
                    </w:rPr>
                  </w:pPr>
                  <w:r>
                    <w:rPr>
                      <w:rFonts w:ascii="Verdana" w:hAnsi="Verdana" w:cs="Verdana"/>
                      <w:sz w:val="16"/>
                      <w:szCs w:val="16"/>
                    </w:rPr>
                    <w:t>La</w:t>
                  </w:r>
                  <w:r>
                    <w:rPr>
                      <w:rFonts w:ascii="Verdana" w:hAnsi="Verdana" w:cs="Verdana"/>
                      <w:sz w:val="16"/>
                      <w:szCs w:val="16"/>
                    </w:rPr>
                    <w:tab/>
                    <w:t>entière</w:t>
                  </w:r>
                </w:p>
                <w:p w14:paraId="0B53C031" w14:textId="77777777" w:rsidR="00000000" w:rsidRDefault="00EE5E01">
                  <w:pPr>
                    <w:tabs>
                      <w:tab w:val="left" w:pos="1440"/>
                    </w:tabs>
                    <w:kinsoku w:val="0"/>
                    <w:overflowPunct w:val="0"/>
                    <w:autoSpaceDE/>
                    <w:autoSpaceDN/>
                    <w:adjustRightInd/>
                    <w:spacing w:after="42" w:line="284" w:lineRule="exact"/>
                    <w:ind w:left="216"/>
                    <w:textAlignment w:val="baseline"/>
                    <w:rPr>
                      <w:rFonts w:ascii="Verdana" w:hAnsi="Verdana" w:cs="Verdana"/>
                      <w:sz w:val="16"/>
                      <w:szCs w:val="16"/>
                    </w:rPr>
                  </w:pPr>
                  <w:r>
                    <w:rPr>
                      <w:rFonts w:ascii="Verdana" w:hAnsi="Verdana" w:cs="Verdana"/>
                      <w:sz w:val="16"/>
                      <w:szCs w:val="16"/>
                    </w:rPr>
                    <w:t>(18x 26)</w:t>
                  </w:r>
                  <w:r>
                    <w:rPr>
                      <w:rFonts w:ascii="Verdana" w:hAnsi="Verdana" w:cs="Verdana"/>
                      <w:sz w:val="16"/>
                      <w:szCs w:val="16"/>
                    </w:rPr>
                    <w:tab/>
                  </w:r>
                  <w:r>
                    <w:rPr>
                      <w:rFonts w:ascii="Bookman Old Style" w:hAnsi="Bookman Old Style" w:cs="Bookman Old Style"/>
                      <w:sz w:val="15"/>
                      <w:szCs w:val="15"/>
                    </w:rPr>
                    <w:t>bibl)</w:t>
                  </w:r>
                  <w:r>
                    <w:rPr>
                      <w:rFonts w:ascii="Bookman Old Style" w:hAnsi="Bookman Old Style" w:cs="Bookman Old Style"/>
                      <w:sz w:val="15"/>
                      <w:szCs w:val="15"/>
                    </w:rPr>
                    <w:br/>
                  </w:r>
                  <w:r>
                    <w:rPr>
                      <w:rFonts w:ascii="Verdana" w:hAnsi="Verdana" w:cs="Verdana"/>
                      <w:sz w:val="16"/>
                      <w:szCs w:val="16"/>
                    </w:rPr>
                    <w:t>Contacts</w:t>
                  </w:r>
                </w:p>
              </w:txbxContent>
            </v:textbox>
            <w10:wrap type="square" anchorx="page" anchory="page"/>
          </v:shape>
        </w:pict>
      </w:r>
      <w:r>
        <w:rPr>
          <w:noProof/>
        </w:rPr>
        <w:pict w14:anchorId="27CAEF43">
          <v:shape id="_x0000_s1485" type="#_x0000_t202" style="position:absolute;margin-left:390.5pt;margin-top:225.7pt;width:138.2pt;height:56.4pt;z-index:460;mso-wrap-edited:f;mso-wrap-distance-left:0;mso-wrap-distance-top:0;mso-wrap-distance-right:0;mso-wrap-distance-bottom:0;mso-position-horizontal-relative:page;mso-position-vertical-relative:page" wrapcoords="-62 0 -62 21600 21662 21600 21662 0 -62 0" o:allowincell="f" stroked="f">
            <v:textbox inset="0,0,0,0">
              <w:txbxContent>
                <w:p w14:paraId="666BDE7A" w14:textId="77777777" w:rsidR="00000000" w:rsidRDefault="00EE5E01">
                  <w:pPr>
                    <w:kinsoku w:val="0"/>
                    <w:overflowPunct w:val="0"/>
                    <w:autoSpaceDE/>
                    <w:autoSpaceDN/>
                    <w:adjustRightInd/>
                    <w:spacing w:before="150" w:line="186" w:lineRule="exact"/>
                    <w:jc w:val="center"/>
                    <w:textAlignment w:val="baseline"/>
                    <w:rPr>
                      <w:rFonts w:ascii="Verdana" w:hAnsi="Verdana" w:cs="Verdana"/>
                      <w:spacing w:val="4"/>
                      <w:sz w:val="16"/>
                      <w:szCs w:val="16"/>
                    </w:rPr>
                  </w:pPr>
                  <w:r>
                    <w:rPr>
                      <w:rFonts w:ascii="Verdana" w:hAnsi="Verdana" w:cs="Verdana"/>
                      <w:spacing w:val="4"/>
                      <w:sz w:val="16"/>
                      <w:szCs w:val="16"/>
                    </w:rPr>
                    <w:t>PERS</w:t>
                  </w:r>
                </w:p>
                <w:p w14:paraId="5342E408" w14:textId="77777777" w:rsidR="00000000" w:rsidRDefault="00EE5E01">
                  <w:pPr>
                    <w:kinsoku w:val="0"/>
                    <w:overflowPunct w:val="0"/>
                    <w:autoSpaceDE/>
                    <w:autoSpaceDN/>
                    <w:adjustRightInd/>
                    <w:spacing w:before="14" w:line="186" w:lineRule="exact"/>
                    <w:ind w:left="216"/>
                    <w:textAlignment w:val="baseline"/>
                    <w:rPr>
                      <w:rFonts w:ascii="Verdana" w:hAnsi="Verdana" w:cs="Verdana"/>
                      <w:spacing w:val="3"/>
                      <w:sz w:val="16"/>
                      <w:szCs w:val="16"/>
                    </w:rPr>
                  </w:pPr>
                  <w:r>
                    <w:rPr>
                      <w:rFonts w:ascii="Verdana" w:hAnsi="Verdana" w:cs="Verdana"/>
                      <w:spacing w:val="3"/>
                      <w:sz w:val="16"/>
                      <w:szCs w:val="16"/>
                    </w:rPr>
                    <w:t>Paroles et Pratiques Sociales</w:t>
                  </w:r>
                </w:p>
                <w:p w14:paraId="4832EE75" w14:textId="77777777" w:rsidR="00000000" w:rsidRDefault="00EE5E01">
                  <w:pPr>
                    <w:kinsoku w:val="0"/>
                    <w:overflowPunct w:val="0"/>
                    <w:autoSpaceDE/>
                    <w:autoSpaceDN/>
                    <w:adjustRightInd/>
                    <w:spacing w:line="182" w:lineRule="exact"/>
                    <w:jc w:val="center"/>
                    <w:textAlignment w:val="baseline"/>
                    <w:rPr>
                      <w:rFonts w:ascii="Verdana" w:hAnsi="Verdana" w:cs="Verdana"/>
                      <w:spacing w:val="1"/>
                      <w:sz w:val="16"/>
                      <w:szCs w:val="16"/>
                    </w:rPr>
                  </w:pPr>
                  <w:r>
                    <w:rPr>
                      <w:rFonts w:ascii="Verdana" w:hAnsi="Verdana" w:cs="Verdana"/>
                      <w:spacing w:val="1"/>
                      <w:sz w:val="16"/>
                      <w:szCs w:val="16"/>
                    </w:rPr>
                    <w:t>8, impasse des 3 soeurs</w:t>
                  </w:r>
                </w:p>
                <w:p w14:paraId="64F2D964" w14:textId="77777777" w:rsidR="00000000" w:rsidRDefault="00EE5E01">
                  <w:pPr>
                    <w:kinsoku w:val="0"/>
                    <w:overflowPunct w:val="0"/>
                    <w:autoSpaceDE/>
                    <w:autoSpaceDN/>
                    <w:adjustRightInd/>
                    <w:spacing w:before="4" w:line="186" w:lineRule="exact"/>
                    <w:ind w:left="216"/>
                    <w:textAlignment w:val="baseline"/>
                    <w:rPr>
                      <w:rFonts w:ascii="Verdana" w:hAnsi="Verdana" w:cs="Verdana"/>
                      <w:spacing w:val="-5"/>
                      <w:sz w:val="16"/>
                      <w:szCs w:val="16"/>
                    </w:rPr>
                  </w:pPr>
                  <w:r>
                    <w:rPr>
                      <w:rFonts w:ascii="Verdana" w:hAnsi="Verdana" w:cs="Verdana"/>
                      <w:spacing w:val="-5"/>
                      <w:sz w:val="16"/>
                      <w:szCs w:val="16"/>
                    </w:rPr>
                    <w:t>75011 Paris</w:t>
                  </w:r>
                </w:p>
                <w:p w14:paraId="538AB7D4" w14:textId="77777777" w:rsidR="00000000" w:rsidRDefault="00EE5E01">
                  <w:pPr>
                    <w:kinsoku w:val="0"/>
                    <w:overflowPunct w:val="0"/>
                    <w:autoSpaceDE/>
                    <w:autoSpaceDN/>
                    <w:adjustRightInd/>
                    <w:spacing w:before="4" w:after="18" w:line="186" w:lineRule="exact"/>
                    <w:jc w:val="center"/>
                    <w:textAlignment w:val="baseline"/>
                    <w:rPr>
                      <w:rFonts w:ascii="Verdana" w:hAnsi="Verdana" w:cs="Verdana"/>
                      <w:spacing w:val="-9"/>
                      <w:sz w:val="16"/>
                      <w:szCs w:val="16"/>
                    </w:rPr>
                  </w:pPr>
                  <w:r>
                    <w:rPr>
                      <w:rFonts w:ascii="Verdana" w:hAnsi="Verdana" w:cs="Verdana"/>
                      <w:spacing w:val="-9"/>
                      <w:sz w:val="16"/>
                      <w:szCs w:val="16"/>
                    </w:rPr>
                    <w:t>(1) 43.42.14.69</w:t>
                  </w:r>
                </w:p>
              </w:txbxContent>
            </v:textbox>
            <w10:wrap type="square" anchorx="page" anchory="page"/>
          </v:shape>
        </w:pict>
      </w:r>
      <w:r>
        <w:rPr>
          <w:noProof/>
        </w:rPr>
        <w:pict w14:anchorId="2F49984F">
          <v:shape id="_x0000_s1486" type="#_x0000_t202" style="position:absolute;margin-left:390.5pt;margin-top:282.1pt;width:138.2pt;height:77.75pt;z-index:461;mso-wrap-edited:f;mso-wrap-distance-left:0;mso-wrap-distance-top:0;mso-wrap-distance-right:0;mso-wrap-distance-bottom:0;mso-position-horizontal-relative:page;mso-position-vertical-relative:page" wrapcoords="-62 0 -62 21600 21662 21600 21662 0 -62 0" o:allowincell="f" stroked="f">
            <v:textbox inset="0,0,0,0">
              <w:txbxContent>
                <w:p w14:paraId="26A49829" w14:textId="77777777" w:rsidR="00000000" w:rsidRDefault="00EE5E01">
                  <w:pPr>
                    <w:kinsoku w:val="0"/>
                    <w:overflowPunct w:val="0"/>
                    <w:autoSpaceDE/>
                    <w:autoSpaceDN/>
                    <w:adjustRightInd/>
                    <w:spacing w:before="200" w:after="352"/>
                    <w:ind w:left="748" w:right="744"/>
                    <w:textAlignment w:val="baseline"/>
                    <w:rPr>
                      <w:sz w:val="24"/>
                      <w:szCs w:val="24"/>
                    </w:rPr>
                  </w:pPr>
                  <w:r>
                    <w:rPr>
                      <w:sz w:val="24"/>
                      <w:szCs w:val="24"/>
                    </w:rPr>
                    <w:pict w14:anchorId="1CCBEB77">
                      <v:shape id="_x0000_i1068" type="#_x0000_t75" style="width:64.8pt;height:50.4pt" fillcolor="window">
                        <v:imagedata r:id="rId51" o:title="_Pic506"/>
                      </v:shape>
                    </w:pict>
                  </w:r>
                </w:p>
              </w:txbxContent>
            </v:textbox>
            <w10:wrap type="square" anchorx="page" anchory="page"/>
          </v:shape>
        </w:pict>
      </w:r>
      <w:r>
        <w:rPr>
          <w:noProof/>
        </w:rPr>
        <w:pict w14:anchorId="3564E6AA">
          <v:shape id="_x0000_s1487" type="#_x0000_t202" style="position:absolute;margin-left:23.3pt;margin-top:822.95pt;width:547pt;height:10.05pt;z-index:462;mso-wrap-edited:f;mso-wrap-distance-left:0;mso-wrap-distance-top:0;mso-wrap-distance-right:0;mso-wrap-distance-bottom:0;mso-position-horizontal-relative:page;mso-position-vertical-relative:page" wrapcoords="-62 0 -62 21600 21662 21600 21662 0 -62 0" o:allowincell="f" stroked="f">
            <v:textbox inset="0,0,0,0">
              <w:txbxContent>
                <w:p w14:paraId="0276872B" w14:textId="77777777" w:rsidR="00000000" w:rsidRDefault="00EE5E01">
                  <w:pPr>
                    <w:kinsoku w:val="0"/>
                    <w:overflowPunct w:val="0"/>
                    <w:autoSpaceDE/>
                    <w:autoSpaceDN/>
                    <w:adjustRightInd/>
                    <w:spacing w:before="5" w:line="182" w:lineRule="exact"/>
                    <w:ind w:right="252"/>
                    <w:jc w:val="right"/>
                    <w:textAlignment w:val="baseline"/>
                    <w:rPr>
                      <w:rFonts w:ascii="Verdana" w:hAnsi="Verdana" w:cs="Verdana"/>
                      <w:spacing w:val="38"/>
                      <w:sz w:val="16"/>
                      <w:szCs w:val="16"/>
                    </w:rPr>
                  </w:pPr>
                  <w:r>
                    <w:rPr>
                      <w:rFonts w:ascii="Verdana" w:hAnsi="Verdana" w:cs="Verdana"/>
                      <w:spacing w:val="38"/>
                      <w:sz w:val="16"/>
                      <w:szCs w:val="16"/>
                    </w:rPr>
                    <w:t>67</w:t>
                  </w:r>
                </w:p>
              </w:txbxContent>
            </v:textbox>
            <w10:wrap type="square" anchorx="page" anchory="page"/>
          </v:shape>
        </w:pict>
      </w:r>
      <w:r>
        <w:rPr>
          <w:noProof/>
        </w:rPr>
        <w:pict w14:anchorId="7AF1EB09">
          <v:shape id="_x0000_s1488" type="#_x0000_t202" style="position:absolute;margin-left:40.1pt;margin-top:408.95pt;width:106pt;height:48pt;z-index:463;mso-wrap-edited:f;mso-wrap-distance-left:0;mso-wrap-distance-top:0;mso-wrap-distance-right:0;mso-wrap-distance-bottom:0;mso-position-horizontal-relative:page;mso-position-vertical-relative:page" wrapcoords="-62 0 -62 21600 21662 21600 21662 0 -62 0" o:allowincell="f" stroked="f">
            <v:textbox inset="0,0,0,0">
              <w:txbxContent>
                <w:p w14:paraId="717A898C" w14:textId="77777777" w:rsidR="00000000" w:rsidRDefault="00EE5E01">
                  <w:pPr>
                    <w:kinsoku w:val="0"/>
                    <w:overflowPunct w:val="0"/>
                    <w:autoSpaceDE/>
                    <w:autoSpaceDN/>
                    <w:adjustRightInd/>
                    <w:spacing w:before="121" w:line="231" w:lineRule="exact"/>
                    <w:ind w:left="216" w:right="288" w:hanging="144"/>
                    <w:textAlignment w:val="baseline"/>
                    <w:rPr>
                      <w:rFonts w:ascii="Verdana" w:hAnsi="Verdana" w:cs="Verdana"/>
                      <w:spacing w:val="-7"/>
                      <w:sz w:val="21"/>
                      <w:szCs w:val="21"/>
                    </w:rPr>
                  </w:pPr>
                  <w:r>
                    <w:rPr>
                      <w:rFonts w:ascii="Verdana" w:hAnsi="Verdana" w:cs="Verdana"/>
                      <w:spacing w:val="-7"/>
                      <w:sz w:val="21"/>
                      <w:szCs w:val="21"/>
                    </w:rPr>
                    <w:t>SERVICE SOCIAL ET RUPTURE DE COUPLES</w:t>
                  </w:r>
                </w:p>
              </w:txbxContent>
            </v:textbox>
            <w10:wrap type="square" anchorx="page" anchory="page"/>
          </v:shape>
        </w:pict>
      </w:r>
      <w:r>
        <w:rPr>
          <w:noProof/>
        </w:rPr>
        <w:pict w14:anchorId="2DD2ABF6">
          <v:shape id="_x0000_s1489" type="#_x0000_t202" style="position:absolute;margin-left:40.1pt;margin-top:456.95pt;width:133.4pt;height:104.9pt;z-index:464;mso-wrap-edited:f;mso-wrap-distance-left:0;mso-wrap-distance-top:0;mso-wrap-distance-right:0;mso-wrap-distance-bottom:0;mso-position-horizontal-relative:page;mso-position-vertical-relative:page" wrapcoords="-62 0 -62 21600 21662 21600 21662 0 -62 0" o:allowincell="f" stroked="f">
            <v:textbox inset="0,0,0,0">
              <w:txbxContent>
                <w:p w14:paraId="4865DE99" w14:textId="77777777" w:rsidR="00000000" w:rsidRDefault="00EE5E01">
                  <w:pPr>
                    <w:numPr>
                      <w:ilvl w:val="0"/>
                      <w:numId w:val="56"/>
                    </w:numPr>
                    <w:kinsoku w:val="0"/>
                    <w:overflowPunct w:val="0"/>
                    <w:autoSpaceDE/>
                    <w:autoSpaceDN/>
                    <w:adjustRightInd/>
                    <w:spacing w:before="24" w:line="193" w:lineRule="exact"/>
                    <w:textAlignment w:val="baseline"/>
                    <w:rPr>
                      <w:rFonts w:ascii="Verdana" w:hAnsi="Verdana" w:cs="Verdana"/>
                      <w:sz w:val="16"/>
                      <w:szCs w:val="16"/>
                    </w:rPr>
                  </w:pPr>
                  <w:r>
                    <w:rPr>
                      <w:rFonts w:ascii="Verdana" w:hAnsi="Verdana" w:cs="Verdana"/>
                      <w:sz w:val="16"/>
                      <w:szCs w:val="16"/>
                    </w:rPr>
                    <w:t>Formation aux niveaux juridi</w:t>
                  </w:r>
                  <w:r>
                    <w:rPr>
                      <w:rFonts w:ascii="Verdana" w:hAnsi="Verdana" w:cs="Verdana"/>
                      <w:sz w:val="16"/>
                      <w:szCs w:val="16"/>
                    </w:rPr>
                    <w:softHyphen/>
                    <w:t>que, psychologique, sociologi</w:t>
                  </w:r>
                  <w:r>
                    <w:rPr>
                      <w:rFonts w:ascii="Verdana" w:hAnsi="Verdana" w:cs="Verdana"/>
                      <w:sz w:val="16"/>
                      <w:szCs w:val="16"/>
                    </w:rPr>
                    <w:softHyphen/>
                    <w:t>que (stage de 3 jours).</w:t>
                  </w:r>
                </w:p>
                <w:p w14:paraId="07196974" w14:textId="77777777" w:rsidR="00000000" w:rsidRDefault="00EE5E01">
                  <w:pPr>
                    <w:numPr>
                      <w:ilvl w:val="0"/>
                      <w:numId w:val="57"/>
                    </w:numPr>
                    <w:tabs>
                      <w:tab w:val="clear" w:pos="72"/>
                      <w:tab w:val="num" w:pos="144"/>
                    </w:tabs>
                    <w:kinsoku w:val="0"/>
                    <w:overflowPunct w:val="0"/>
                    <w:autoSpaceDE/>
                    <w:autoSpaceDN/>
                    <w:adjustRightInd/>
                    <w:spacing w:after="170" w:line="192" w:lineRule="exact"/>
                    <w:jc w:val="both"/>
                    <w:textAlignment w:val="baseline"/>
                    <w:rPr>
                      <w:rFonts w:ascii="Verdana" w:hAnsi="Verdana" w:cs="Verdana"/>
                      <w:spacing w:val="8"/>
                      <w:sz w:val="16"/>
                      <w:szCs w:val="16"/>
                    </w:rPr>
                  </w:pPr>
                  <w:r>
                    <w:rPr>
                      <w:rFonts w:ascii="Verdana" w:hAnsi="Verdana" w:cs="Verdana"/>
                      <w:spacing w:val="8"/>
                      <w:sz w:val="16"/>
                      <w:szCs w:val="16"/>
                    </w:rPr>
                    <w:t>Objectifs : donner aux tra</w:t>
                  </w:r>
                  <w:r>
                    <w:rPr>
                      <w:rFonts w:ascii="Verdana" w:hAnsi="Verdana" w:cs="Verdana"/>
                      <w:spacing w:val="8"/>
                      <w:sz w:val="16"/>
                      <w:szCs w:val="16"/>
                    </w:rPr>
                    <w:softHyphen/>
                    <w:t>vailleurs sociaux confrontés à ces problè</w:t>
                  </w:r>
                  <w:r>
                    <w:rPr>
                      <w:rFonts w:ascii="Verdana" w:hAnsi="Verdana" w:cs="Verdana"/>
                      <w:spacing w:val="8"/>
                      <w:sz w:val="16"/>
                      <w:szCs w:val="16"/>
                    </w:rPr>
                    <w:t>mes, les moyens d'aborder les partenaires des couples en, difficulté et de les informer au mieux sur la démarche et les effets du</w:t>
                  </w:r>
                </w:p>
              </w:txbxContent>
            </v:textbox>
            <w10:wrap type="square" anchorx="page" anchory="page"/>
          </v:shape>
        </w:pict>
      </w:r>
      <w:r>
        <w:rPr>
          <w:noProof/>
        </w:rPr>
        <w:pict w14:anchorId="061BC13B">
          <v:shape id="_x0000_s1490" type="#_x0000_t202" style="position:absolute;margin-left:198.5pt;margin-top:408.95pt;width:150.9pt;height:152.9pt;z-index:465;mso-wrap-edited:f;mso-wrap-distance-left:0;mso-wrap-distance-top:0;mso-wrap-distance-right:0;mso-wrap-distance-bottom:0;mso-position-horizontal-relative:page;mso-position-vertical-relative:page" wrapcoords="-62 0 -62 21600 21662 21600 21662 0 -62 0" o:allowincell="f" stroked="f">
            <v:textbox inset="0,0,0,0">
              <w:txbxContent>
                <w:p w14:paraId="19944678" w14:textId="77777777" w:rsidR="00000000" w:rsidRDefault="00EE5E01">
                  <w:pPr>
                    <w:kinsoku w:val="0"/>
                    <w:overflowPunct w:val="0"/>
                    <w:autoSpaceDE/>
                    <w:autoSpaceDN/>
                    <w:adjustRightInd/>
                    <w:spacing w:before="131" w:line="186" w:lineRule="exact"/>
                    <w:textAlignment w:val="baseline"/>
                    <w:rPr>
                      <w:rFonts w:ascii="Verdana" w:hAnsi="Verdana" w:cs="Verdana"/>
                      <w:sz w:val="16"/>
                      <w:szCs w:val="16"/>
                    </w:rPr>
                  </w:pPr>
                  <w:r>
                    <w:rPr>
                      <w:rFonts w:ascii="Verdana" w:hAnsi="Verdana" w:cs="Verdana"/>
                      <w:sz w:val="16"/>
                      <w:szCs w:val="16"/>
                    </w:rPr>
                    <w:t>divorce, de la séparation.</w:t>
                  </w:r>
                  <w:r>
                    <w:rPr>
                      <w:rFonts w:ascii="Verdana" w:hAnsi="Verdana" w:cs="Verdana"/>
                      <w:sz w:val="16"/>
                      <w:szCs w:val="16"/>
                    </w:rPr>
                    <w:br/>
                    <w:t>Les 18-19-20 mars 1986</w:t>
                  </w:r>
                  <w:r>
                    <w:rPr>
                      <w:rFonts w:ascii="Verdana" w:hAnsi="Verdana" w:cs="Verdana"/>
                      <w:sz w:val="16"/>
                      <w:szCs w:val="16"/>
                    </w:rPr>
                    <w:br/>
                    <w:t>Les 20-21-22 mai 1986</w:t>
                  </w:r>
                </w:p>
                <w:p w14:paraId="686023F6" w14:textId="77777777" w:rsidR="00000000" w:rsidRDefault="00EE5E01">
                  <w:pPr>
                    <w:kinsoku w:val="0"/>
                    <w:overflowPunct w:val="0"/>
                    <w:autoSpaceDE/>
                    <w:autoSpaceDN/>
                    <w:adjustRightInd/>
                    <w:spacing w:before="273" w:line="231" w:lineRule="exact"/>
                    <w:textAlignment w:val="baseline"/>
                    <w:rPr>
                      <w:rFonts w:ascii="Verdana" w:hAnsi="Verdana" w:cs="Verdana"/>
                      <w:spacing w:val="5"/>
                      <w:sz w:val="21"/>
                      <w:szCs w:val="21"/>
                    </w:rPr>
                  </w:pPr>
                  <w:r>
                    <w:rPr>
                      <w:rFonts w:ascii="Verdana" w:hAnsi="Verdana" w:cs="Verdana"/>
                      <w:spacing w:val="5"/>
                      <w:sz w:val="21"/>
                      <w:szCs w:val="21"/>
                    </w:rPr>
                    <w:t>LE MACIDD</w:t>
                  </w:r>
                </w:p>
                <w:p w14:paraId="4B508150" w14:textId="77777777" w:rsidR="00000000" w:rsidRDefault="00EE5E01">
                  <w:pPr>
                    <w:kinsoku w:val="0"/>
                    <w:overflowPunct w:val="0"/>
                    <w:autoSpaceDE/>
                    <w:autoSpaceDN/>
                    <w:adjustRightInd/>
                    <w:spacing w:before="274" w:line="186" w:lineRule="exact"/>
                    <w:textAlignment w:val="baseline"/>
                    <w:rPr>
                      <w:rFonts w:ascii="Verdana" w:hAnsi="Verdana" w:cs="Verdana"/>
                      <w:sz w:val="24"/>
                      <w:szCs w:val="24"/>
                    </w:rPr>
                  </w:pPr>
                  <w:r>
                    <w:rPr>
                      <w:rFonts w:ascii="Verdana" w:hAnsi="Verdana" w:cs="Verdana"/>
                      <w:spacing w:val="7"/>
                      <w:sz w:val="16"/>
                      <w:szCs w:val="16"/>
                    </w:rPr>
                    <w:t>Mouvement d'Accueil, de Con</w:t>
                  </w:r>
                  <w:r>
                    <w:rPr>
                      <w:rFonts w:ascii="Verdana" w:hAnsi="Verdana" w:cs="Verdana"/>
                      <w:spacing w:val="7"/>
                      <w:sz w:val="16"/>
                      <w:szCs w:val="16"/>
                    </w:rPr>
                    <w:noBreakHyphen/>
                  </w:r>
                </w:p>
                <w:p w14:paraId="6A7DB7F2" w14:textId="77777777" w:rsidR="00000000" w:rsidRDefault="00EE5E01">
                  <w:pPr>
                    <w:kinsoku w:val="0"/>
                    <w:overflowPunct w:val="0"/>
                    <w:autoSpaceDE/>
                    <w:autoSpaceDN/>
                    <w:adjustRightInd/>
                    <w:spacing w:before="8" w:line="186" w:lineRule="exact"/>
                    <w:textAlignment w:val="baseline"/>
                    <w:rPr>
                      <w:rFonts w:ascii="Verdana" w:hAnsi="Verdana" w:cs="Verdana"/>
                      <w:sz w:val="24"/>
                      <w:szCs w:val="24"/>
                    </w:rPr>
                  </w:pPr>
                  <w:r>
                    <w:rPr>
                      <w:rFonts w:ascii="Verdana" w:hAnsi="Verdana" w:cs="Verdana"/>
                      <w:spacing w:val="7"/>
                      <w:sz w:val="16"/>
                      <w:szCs w:val="16"/>
                    </w:rPr>
                    <w:t>seil, d'information pour Divor</w:t>
                  </w:r>
                  <w:r>
                    <w:rPr>
                      <w:rFonts w:ascii="Verdana" w:hAnsi="Verdana" w:cs="Verdana"/>
                      <w:spacing w:val="7"/>
                      <w:sz w:val="16"/>
                      <w:szCs w:val="16"/>
                    </w:rPr>
                    <w:noBreakHyphen/>
                  </w:r>
                </w:p>
                <w:p w14:paraId="7406AF9A" w14:textId="77777777" w:rsidR="00000000" w:rsidRDefault="00EE5E01">
                  <w:pPr>
                    <w:kinsoku w:val="0"/>
                    <w:overflowPunct w:val="0"/>
                    <w:autoSpaceDE/>
                    <w:autoSpaceDN/>
                    <w:adjustRightInd/>
                    <w:spacing w:before="21" w:line="186" w:lineRule="exact"/>
                    <w:textAlignment w:val="baseline"/>
                    <w:rPr>
                      <w:rFonts w:ascii="Verdana" w:hAnsi="Verdana" w:cs="Verdana"/>
                      <w:spacing w:val="5"/>
                      <w:sz w:val="16"/>
                      <w:szCs w:val="16"/>
                    </w:rPr>
                  </w:pPr>
                  <w:r>
                    <w:rPr>
                      <w:rFonts w:ascii="Verdana" w:hAnsi="Verdana" w:cs="Verdana"/>
                      <w:spacing w:val="5"/>
                      <w:sz w:val="16"/>
                      <w:szCs w:val="16"/>
                    </w:rPr>
                    <w:t>çants et Divorcés.</w:t>
                  </w:r>
                </w:p>
                <w:p w14:paraId="3F8BAE57" w14:textId="77777777" w:rsidR="00000000" w:rsidRDefault="00EE5E01">
                  <w:pPr>
                    <w:kinsoku w:val="0"/>
                    <w:overflowPunct w:val="0"/>
                    <w:autoSpaceDE/>
                    <w:autoSpaceDN/>
                    <w:adjustRightInd/>
                    <w:spacing w:before="2" w:line="186" w:lineRule="exact"/>
                    <w:textAlignment w:val="baseline"/>
                    <w:rPr>
                      <w:rFonts w:ascii="Arial" w:hAnsi="Arial" w:cs="Arial"/>
                      <w:b/>
                      <w:bCs/>
                      <w:spacing w:val="1"/>
                      <w:sz w:val="19"/>
                      <w:szCs w:val="19"/>
                    </w:rPr>
                  </w:pPr>
                  <w:r>
                    <w:rPr>
                      <w:rFonts w:ascii="Verdana" w:hAnsi="Verdana" w:cs="Verdana"/>
                      <w:spacing w:val="1"/>
                      <w:sz w:val="16"/>
                      <w:szCs w:val="16"/>
                    </w:rPr>
                    <w:t xml:space="preserve">Association loi </w:t>
                  </w:r>
                  <w:r>
                    <w:rPr>
                      <w:rFonts w:ascii="Arial" w:hAnsi="Arial" w:cs="Arial"/>
                      <w:b/>
                      <w:bCs/>
                      <w:spacing w:val="1"/>
                      <w:sz w:val="19"/>
                      <w:szCs w:val="19"/>
                    </w:rPr>
                    <w:t>1901</w:t>
                  </w:r>
                </w:p>
                <w:p w14:paraId="6CAC2222" w14:textId="77777777" w:rsidR="00000000" w:rsidRDefault="00EE5E01">
                  <w:pPr>
                    <w:kinsoku w:val="0"/>
                    <w:overflowPunct w:val="0"/>
                    <w:autoSpaceDE/>
                    <w:autoSpaceDN/>
                    <w:adjustRightInd/>
                    <w:spacing w:before="8" w:line="186" w:lineRule="exact"/>
                    <w:textAlignment w:val="baseline"/>
                    <w:rPr>
                      <w:rFonts w:ascii="Verdana" w:hAnsi="Verdana" w:cs="Verdana"/>
                      <w:spacing w:val="3"/>
                      <w:sz w:val="16"/>
                      <w:szCs w:val="16"/>
                    </w:rPr>
                  </w:pPr>
                  <w:r>
                    <w:rPr>
                      <w:rFonts w:ascii="Arial" w:hAnsi="Arial" w:cs="Arial"/>
                      <w:b/>
                      <w:bCs/>
                      <w:spacing w:val="3"/>
                      <w:sz w:val="19"/>
                      <w:szCs w:val="19"/>
                    </w:rPr>
                    <w:t xml:space="preserve">4, </w:t>
                  </w:r>
                  <w:r>
                    <w:rPr>
                      <w:rFonts w:ascii="Verdana" w:hAnsi="Verdana" w:cs="Verdana"/>
                      <w:spacing w:val="3"/>
                      <w:sz w:val="16"/>
                      <w:szCs w:val="16"/>
                    </w:rPr>
                    <w:t>rue Vigée-Lebrun</w:t>
                  </w:r>
                </w:p>
                <w:p w14:paraId="22A66D16" w14:textId="77777777" w:rsidR="00000000" w:rsidRDefault="00EE5E01">
                  <w:pPr>
                    <w:kinsoku w:val="0"/>
                    <w:overflowPunct w:val="0"/>
                    <w:autoSpaceDE/>
                    <w:autoSpaceDN/>
                    <w:adjustRightInd/>
                    <w:spacing w:before="6" w:line="186" w:lineRule="exact"/>
                    <w:textAlignment w:val="baseline"/>
                    <w:rPr>
                      <w:rFonts w:ascii="Verdana" w:hAnsi="Verdana" w:cs="Verdana"/>
                      <w:spacing w:val="-3"/>
                      <w:sz w:val="16"/>
                      <w:szCs w:val="16"/>
                    </w:rPr>
                  </w:pPr>
                  <w:r>
                    <w:rPr>
                      <w:rFonts w:ascii="Verdana" w:hAnsi="Verdana" w:cs="Verdana"/>
                      <w:spacing w:val="-3"/>
                      <w:sz w:val="16"/>
                      <w:szCs w:val="16"/>
                    </w:rPr>
                    <w:t>75015 Paris.</w:t>
                  </w:r>
                </w:p>
                <w:p w14:paraId="65B3ACD9" w14:textId="77777777" w:rsidR="00000000" w:rsidRDefault="00EE5E01">
                  <w:pPr>
                    <w:kinsoku w:val="0"/>
                    <w:overflowPunct w:val="0"/>
                    <w:autoSpaceDE/>
                    <w:autoSpaceDN/>
                    <w:adjustRightInd/>
                    <w:spacing w:before="5" w:after="224" w:line="186" w:lineRule="exact"/>
                    <w:textAlignment w:val="baseline"/>
                    <w:rPr>
                      <w:rFonts w:ascii="Verdana" w:hAnsi="Verdana" w:cs="Verdana"/>
                      <w:spacing w:val="-5"/>
                      <w:sz w:val="16"/>
                      <w:szCs w:val="16"/>
                    </w:rPr>
                  </w:pPr>
                  <w:r>
                    <w:rPr>
                      <w:rFonts w:ascii="Verdana" w:hAnsi="Verdana" w:cs="Verdana"/>
                      <w:spacing w:val="-5"/>
                      <w:sz w:val="16"/>
                      <w:szCs w:val="16"/>
                    </w:rPr>
                    <w:t>Tél. : 306.77.71</w:t>
                  </w:r>
                </w:p>
              </w:txbxContent>
            </v:textbox>
            <w10:wrap type="square" anchorx="page" anchory="page"/>
          </v:shape>
        </w:pict>
      </w:r>
      <w:r>
        <w:rPr>
          <w:noProof/>
        </w:rPr>
        <w:pict w14:anchorId="71D0A522">
          <v:shape id="_x0000_s1491" type="#_x0000_t202" style="position:absolute;margin-left:381.85pt;margin-top:408.5pt;width:187.65pt;height:163.7pt;z-index:466;mso-wrap-edited:f;mso-wrap-distance-left:0;mso-wrap-distance-top:0;mso-wrap-distance-right:0;mso-wrap-distance-bottom:0;mso-position-horizontal-relative:page;mso-position-vertical-relative:page" wrapcoords="-62 0 -62 21600 21662 21600 21662 0 -62 0" o:allowincell="f" stroked="f">
            <v:textbox inset="0,0,0,0">
              <w:txbxContent>
                <w:p w14:paraId="0BC05D5B" w14:textId="77777777" w:rsidR="00000000" w:rsidRDefault="00EE5E01">
                  <w:pPr>
                    <w:kinsoku w:val="0"/>
                    <w:overflowPunct w:val="0"/>
                    <w:autoSpaceDE/>
                    <w:autoSpaceDN/>
                    <w:adjustRightInd/>
                    <w:spacing w:before="67" w:after="226"/>
                    <w:textAlignment w:val="baseline"/>
                    <w:rPr>
                      <w:sz w:val="24"/>
                      <w:szCs w:val="24"/>
                    </w:rPr>
                  </w:pPr>
                  <w:r>
                    <w:rPr>
                      <w:sz w:val="24"/>
                      <w:szCs w:val="24"/>
                    </w:rPr>
                    <w:pict w14:anchorId="561507B3">
                      <v:shape id="_x0000_i1070" type="#_x0000_t75" style="width:187.2pt;height:151.2pt" fillcolor="window">
                        <v:imagedata r:id="rId52" o:title="_Pic512"/>
                      </v:shape>
                    </w:pict>
                  </w:r>
                </w:p>
              </w:txbxContent>
            </v:textbox>
            <w10:wrap type="square" anchorx="page" anchory="page"/>
          </v:shape>
        </w:pict>
      </w:r>
      <w:r>
        <w:rPr>
          <w:noProof/>
        </w:rPr>
        <w:pict w14:anchorId="6C5C0C19">
          <v:shape id="_x0000_s1492" type="#_x0000_t202" style="position:absolute;margin-left:29.3pt;margin-top:573.35pt;width:503pt;height:7.85pt;z-index:467;mso-wrap-edited:f;mso-wrap-distance-left:0;mso-wrap-distance-top:0;mso-wrap-distance-right:0;mso-wrap-distance-bottom:0;mso-position-horizontal-relative:page;mso-position-vertical-relative:page" wrapcoords="-62 0 -62 21600 21662 21600 21662 0 -62 0" o:allowincell="f" stroked="f">
            <v:textbox inset="0,0,0,0">
              <w:txbxContent>
                <w:p w14:paraId="0030E50A" w14:textId="77777777" w:rsidR="00000000" w:rsidRDefault="00EE5E01">
                  <w:pPr>
                    <w:kinsoku w:val="0"/>
                    <w:overflowPunct w:val="0"/>
                    <w:autoSpaceDE/>
                    <w:autoSpaceDN/>
                    <w:adjustRightInd/>
                    <w:spacing w:line="153" w:lineRule="exact"/>
                    <w:ind w:left="6840"/>
                    <w:textAlignment w:val="baseline"/>
                    <w:rPr>
                      <w:rFonts w:ascii="Verdana" w:hAnsi="Verdana" w:cs="Verdana"/>
                      <w:sz w:val="24"/>
                      <w:szCs w:val="24"/>
                    </w:rPr>
                  </w:pPr>
                  <w:r>
                    <w:rPr>
                      <w:rFonts w:ascii="Lucida Console" w:hAnsi="Lucida Console" w:cs="Lucida Console"/>
                      <w:spacing w:val="172"/>
                      <w:sz w:val="19"/>
                      <w:szCs w:val="19"/>
                    </w:rPr>
                    <w:t>r</w:t>
                  </w:r>
                  <w:r>
                    <w:rPr>
                      <w:rFonts w:ascii="Lucida Console" w:hAnsi="Lucida Console" w:cs="Lucida Console"/>
                      <w:spacing w:val="172"/>
                      <w:sz w:val="19"/>
                      <w:szCs w:val="19"/>
                    </w:rPr>
                    <w:noBreakHyphen/>
                  </w:r>
                </w:p>
              </w:txbxContent>
            </v:textbox>
            <w10:wrap type="square" anchorx="page" anchory="page"/>
          </v:shape>
        </w:pict>
      </w:r>
      <w:r>
        <w:rPr>
          <w:noProof/>
        </w:rPr>
        <w:pict w14:anchorId="224919F0">
          <v:shape id="_x0000_s1493" type="#_x0000_t202" style="position:absolute;margin-left:29.3pt;margin-top:581.2pt;width:503pt;height:28.15pt;z-index:468;mso-wrap-edited:f;mso-wrap-distance-left:0;mso-wrap-distance-top:0;mso-wrap-distance-right:0;mso-wrap-distance-bottom:0;mso-position-horizontal-relative:page;mso-position-vertical-relative:page" wrapcoords="-62 0 -62 21600 21662 21600 21662 0 -62 0" o:allowincell="f" stroked="f">
            <v:textbox inset="0,0,0,0">
              <w:txbxContent>
                <w:p w14:paraId="22A575DA" w14:textId="77777777" w:rsidR="00000000" w:rsidRDefault="00EE5E01">
                  <w:pPr>
                    <w:kinsoku w:val="0"/>
                    <w:overflowPunct w:val="0"/>
                    <w:autoSpaceDE/>
                    <w:autoSpaceDN/>
                    <w:adjustRightInd/>
                    <w:spacing w:before="143" w:after="184" w:line="231" w:lineRule="exact"/>
                    <w:ind w:left="1440"/>
                    <w:textAlignment w:val="baseline"/>
                    <w:rPr>
                      <w:rFonts w:ascii="Verdana" w:hAnsi="Verdana" w:cs="Verdana"/>
                      <w:spacing w:val="18"/>
                      <w:sz w:val="21"/>
                      <w:szCs w:val="21"/>
                    </w:rPr>
                  </w:pPr>
                  <w:r>
                    <w:rPr>
                      <w:rFonts w:ascii="Verdana" w:hAnsi="Verdana" w:cs="Verdana"/>
                      <w:spacing w:val="18"/>
                      <w:sz w:val="16"/>
                      <w:szCs w:val="16"/>
                    </w:rPr>
                    <w:t xml:space="preserve">TRAITEMENT DES </w:t>
                  </w:r>
                  <w:r>
                    <w:rPr>
                      <w:rFonts w:ascii="Verdana" w:hAnsi="Verdana" w:cs="Verdana"/>
                      <w:spacing w:val="18"/>
                      <w:sz w:val="21"/>
                      <w:szCs w:val="21"/>
                    </w:rPr>
                    <w:t>ENURESIES INFANTILES</w:t>
                  </w:r>
                </w:p>
              </w:txbxContent>
            </v:textbox>
            <w10:wrap type="square" anchorx="page" anchory="page"/>
          </v:shape>
        </w:pict>
      </w:r>
      <w:r>
        <w:rPr>
          <w:noProof/>
        </w:rPr>
        <w:pict w14:anchorId="6974D398">
          <v:shape id="_x0000_s1494" type="#_x0000_t202" style="position:absolute;margin-left:155.3pt;margin-top:654.5pt;width:210.95pt;height:91.9pt;z-index:469;mso-wrap-edited:f;mso-wrap-distance-left:0;mso-wrap-distance-top:0;mso-wrap-distance-right:0;mso-wrap-distance-bottom:0;mso-position-horizontal-relative:page;mso-position-vertical-relative:page" wrapcoords="-62 0 -62 21600 21662 21600 21662 0 -62 0" o:allowincell="f" stroked="f">
            <v:textbox inset="0,0,0,0">
              <w:txbxContent>
                <w:p w14:paraId="5E834846" w14:textId="77777777" w:rsidR="00000000" w:rsidRDefault="00EE5E01">
                  <w:pPr>
                    <w:numPr>
                      <w:ilvl w:val="0"/>
                      <w:numId w:val="58"/>
                    </w:numPr>
                    <w:kinsoku w:val="0"/>
                    <w:overflowPunct w:val="0"/>
                    <w:autoSpaceDE/>
                    <w:autoSpaceDN/>
                    <w:adjustRightInd/>
                    <w:spacing w:before="316" w:line="191" w:lineRule="exact"/>
                    <w:jc w:val="both"/>
                    <w:textAlignment w:val="baseline"/>
                    <w:rPr>
                      <w:rFonts w:ascii="Verdana" w:hAnsi="Verdana" w:cs="Verdana"/>
                      <w:spacing w:val="10"/>
                      <w:sz w:val="16"/>
                      <w:szCs w:val="16"/>
                    </w:rPr>
                  </w:pPr>
                  <w:r>
                    <w:rPr>
                      <w:rFonts w:ascii="Verdana" w:hAnsi="Verdana" w:cs="Verdana"/>
                      <w:spacing w:val="10"/>
                      <w:sz w:val="16"/>
                      <w:szCs w:val="16"/>
                    </w:rPr>
                    <w:t>60 lits — Mixte à partir de 6 ans ENURETI-QUES et ENCOPRETIQUES ACCEPTES.</w:t>
                  </w:r>
                </w:p>
                <w:p w14:paraId="6D788AF4" w14:textId="77777777" w:rsidR="00000000" w:rsidRDefault="00EE5E01">
                  <w:pPr>
                    <w:numPr>
                      <w:ilvl w:val="0"/>
                      <w:numId w:val="58"/>
                    </w:numPr>
                    <w:kinsoku w:val="0"/>
                    <w:overflowPunct w:val="0"/>
                    <w:autoSpaceDE/>
                    <w:autoSpaceDN/>
                    <w:adjustRightInd/>
                    <w:spacing w:before="13" w:line="184" w:lineRule="exact"/>
                    <w:jc w:val="both"/>
                    <w:textAlignment w:val="baseline"/>
                    <w:rPr>
                      <w:rFonts w:ascii="Verdana" w:hAnsi="Verdana" w:cs="Verdana"/>
                      <w:spacing w:val="6"/>
                      <w:sz w:val="16"/>
                      <w:szCs w:val="16"/>
                    </w:rPr>
                  </w:pPr>
                  <w:r>
                    <w:rPr>
                      <w:rFonts w:ascii="Verdana" w:hAnsi="Verdana" w:cs="Verdana"/>
                      <w:spacing w:val="6"/>
                      <w:sz w:val="16"/>
                      <w:szCs w:val="16"/>
                    </w:rPr>
                    <w:t>Enseignement primaire et secondaire</w:t>
                  </w:r>
                </w:p>
                <w:p w14:paraId="4477B790" w14:textId="77777777" w:rsidR="00000000" w:rsidRDefault="00EE5E01">
                  <w:pPr>
                    <w:numPr>
                      <w:ilvl w:val="0"/>
                      <w:numId w:val="58"/>
                    </w:numPr>
                    <w:kinsoku w:val="0"/>
                    <w:overflowPunct w:val="0"/>
                    <w:autoSpaceDE/>
                    <w:autoSpaceDN/>
                    <w:adjustRightInd/>
                    <w:spacing w:line="195" w:lineRule="exact"/>
                    <w:jc w:val="both"/>
                    <w:textAlignment w:val="baseline"/>
                    <w:rPr>
                      <w:rFonts w:ascii="Verdana" w:hAnsi="Verdana" w:cs="Verdana"/>
                      <w:spacing w:val="11"/>
                      <w:sz w:val="16"/>
                      <w:szCs w:val="16"/>
                    </w:rPr>
                  </w:pPr>
                  <w:r>
                    <w:rPr>
                      <w:rFonts w:ascii="Verdana" w:hAnsi="Verdana" w:cs="Verdana"/>
                      <w:spacing w:val="11"/>
                      <w:sz w:val="16"/>
                      <w:szCs w:val="16"/>
                    </w:rPr>
                    <w:t>Activités éducatives —</w:t>
                  </w:r>
                  <w:r>
                    <w:rPr>
                      <w:rFonts w:ascii="Verdana" w:hAnsi="Verdana" w:cs="Verdana"/>
                      <w:spacing w:val="11"/>
                      <w:sz w:val="16"/>
                      <w:szCs w:val="16"/>
                    </w:rPr>
                    <w:t xml:space="preserve"> soutien psychologi-' que.</w:t>
                  </w:r>
                </w:p>
                <w:p w14:paraId="3FC9F225" w14:textId="77777777" w:rsidR="00000000" w:rsidRDefault="00EE5E01">
                  <w:pPr>
                    <w:kinsoku w:val="0"/>
                    <w:overflowPunct w:val="0"/>
                    <w:autoSpaceDE/>
                    <w:autoSpaceDN/>
                    <w:adjustRightInd/>
                    <w:spacing w:before="166" w:line="188" w:lineRule="exact"/>
                    <w:jc w:val="center"/>
                    <w:textAlignment w:val="baseline"/>
                    <w:rPr>
                      <w:rFonts w:ascii="Verdana" w:hAnsi="Verdana" w:cs="Verdana"/>
                      <w:sz w:val="16"/>
                      <w:szCs w:val="16"/>
                    </w:rPr>
                  </w:pPr>
                  <w:r>
                    <w:rPr>
                      <w:rFonts w:ascii="Verdana" w:hAnsi="Verdana" w:cs="Verdana"/>
                      <w:sz w:val="16"/>
                      <w:szCs w:val="16"/>
                    </w:rPr>
                    <w:t>ETABLISSEMENT DE LA CRAM</w:t>
                  </w:r>
                  <w:r>
                    <w:rPr>
                      <w:rFonts w:ascii="Verdana" w:hAnsi="Verdana" w:cs="Verdana"/>
                      <w:sz w:val="16"/>
                      <w:szCs w:val="16"/>
                    </w:rPr>
                    <w:br/>
                    <w:t>DE BOURGOGNE FANCHE-COMTE</w:t>
                  </w:r>
                </w:p>
              </w:txbxContent>
            </v:textbox>
            <w10:wrap type="square" anchorx="page" anchory="page"/>
          </v:shape>
        </w:pict>
      </w:r>
      <w:r>
        <w:rPr>
          <w:noProof/>
        </w:rPr>
        <w:pict w14:anchorId="41E64C07">
          <v:shape id="_x0000_s1495" type="#_x0000_t202" style="position:absolute;margin-left:396.25pt;margin-top:609.35pt;width:127.45pt;height:137.05pt;z-index:470;mso-wrap-edited:f;mso-wrap-distance-left:0;mso-wrap-distance-top:0;mso-wrap-distance-right:0;mso-wrap-distance-bottom:0;mso-position-horizontal-relative:page;mso-position-vertical-relative:page" wrapcoords="-62 0 -62 21600 21662 21600 21662 0 -62 0" o:allowincell="f" stroked="f">
            <v:textbox inset="0,0,0,0">
              <w:txbxContent>
                <w:p w14:paraId="64990A5F" w14:textId="77777777" w:rsidR="00000000" w:rsidRDefault="00EE5E01">
                  <w:pPr>
                    <w:kinsoku w:val="0"/>
                    <w:overflowPunct w:val="0"/>
                    <w:autoSpaceDE/>
                    <w:autoSpaceDN/>
                    <w:adjustRightInd/>
                    <w:spacing w:line="269" w:lineRule="exact"/>
                    <w:textAlignment w:val="baseline"/>
                    <w:rPr>
                      <w:rFonts w:ascii="Verdana" w:hAnsi="Verdana" w:cs="Verdana"/>
                      <w:sz w:val="16"/>
                      <w:szCs w:val="16"/>
                    </w:rPr>
                  </w:pPr>
                  <w:r>
                    <w:rPr>
                      <w:rFonts w:ascii="Verdana" w:hAnsi="Verdana" w:cs="Verdana"/>
                      <w:sz w:val="16"/>
                      <w:szCs w:val="16"/>
                    </w:rPr>
                    <w:t>Demande de documentation NOM&lt;;</w:t>
                  </w:r>
                  <w:r>
                    <w:rPr>
                      <w:rFonts w:ascii="Verdana" w:hAnsi="Verdana" w:cs="Verdana"/>
                      <w:sz w:val="16"/>
                      <w:szCs w:val="16"/>
                      <w:vertAlign w:val="superscript"/>
                    </w:rPr>
                    <w:t>.</w:t>
                  </w:r>
                </w:p>
                <w:p w14:paraId="5E2FD9B1" w14:textId="77777777" w:rsidR="00000000" w:rsidRDefault="00EE5E01">
                  <w:pPr>
                    <w:tabs>
                      <w:tab w:val="right" w:leader="dot" w:pos="2448"/>
                    </w:tabs>
                    <w:kinsoku w:val="0"/>
                    <w:overflowPunct w:val="0"/>
                    <w:autoSpaceDE/>
                    <w:autoSpaceDN/>
                    <w:adjustRightInd/>
                    <w:spacing w:before="36" w:line="186" w:lineRule="exact"/>
                    <w:textAlignment w:val="baseline"/>
                    <w:rPr>
                      <w:rFonts w:ascii="Verdana" w:hAnsi="Verdana" w:cs="Verdana"/>
                      <w:sz w:val="16"/>
                      <w:szCs w:val="16"/>
                    </w:rPr>
                  </w:pPr>
                  <w:r>
                    <w:rPr>
                      <w:rFonts w:ascii="Verdana" w:hAnsi="Verdana" w:cs="Verdana"/>
                      <w:sz w:val="16"/>
                      <w:szCs w:val="16"/>
                    </w:rPr>
                    <w:t>PRENOM •</w:t>
                  </w:r>
                  <w:r>
                    <w:rPr>
                      <w:rFonts w:ascii="Verdana" w:hAnsi="Verdana" w:cs="Verdana"/>
                      <w:sz w:val="16"/>
                      <w:szCs w:val="16"/>
                    </w:rPr>
                    <w:tab/>
                  </w:r>
                </w:p>
                <w:p w14:paraId="6CBF4CD1" w14:textId="77777777" w:rsidR="00000000" w:rsidRDefault="00EE5E01">
                  <w:pPr>
                    <w:kinsoku w:val="0"/>
                    <w:overflowPunct w:val="0"/>
                    <w:autoSpaceDE/>
                    <w:autoSpaceDN/>
                    <w:adjustRightInd/>
                    <w:textAlignment w:val="baseline"/>
                    <w:rPr>
                      <w:rFonts w:ascii="Verdana" w:hAnsi="Verdana" w:cs="Verdana"/>
                      <w:spacing w:val="20"/>
                      <w:sz w:val="16"/>
                      <w:szCs w:val="16"/>
                    </w:rPr>
                  </w:pPr>
                  <w:r>
                    <w:rPr>
                      <w:rFonts w:ascii="Verdana" w:hAnsi="Verdana" w:cs="Verdana"/>
                      <w:spacing w:val="20"/>
                      <w:sz w:val="16"/>
                      <w:szCs w:val="16"/>
                    </w:rPr>
                    <w:t>ADRESSE</w:t>
                  </w:r>
                </w:p>
                <w:p w14:paraId="01F2CEE3" w14:textId="77777777" w:rsidR="00000000" w:rsidRDefault="00EE5E01">
                  <w:pPr>
                    <w:numPr>
                      <w:ilvl w:val="0"/>
                      <w:numId w:val="59"/>
                    </w:numPr>
                    <w:kinsoku w:val="0"/>
                    <w:overflowPunct w:val="0"/>
                    <w:autoSpaceDE/>
                    <w:autoSpaceDN/>
                    <w:adjustRightInd/>
                    <w:spacing w:before="193" w:line="240" w:lineRule="exact"/>
                    <w:ind w:right="72"/>
                    <w:textAlignment w:val="baseline"/>
                    <w:rPr>
                      <w:rFonts w:ascii="Verdana" w:hAnsi="Verdana" w:cs="Verdana"/>
                      <w:sz w:val="16"/>
                      <w:szCs w:val="16"/>
                    </w:rPr>
                  </w:pPr>
                  <w:r>
                    <w:rPr>
                      <w:rFonts w:ascii="Verdana" w:hAnsi="Verdana" w:cs="Verdana"/>
                      <w:sz w:val="16"/>
                      <w:szCs w:val="16"/>
                    </w:rPr>
                    <w:t>.,•.•.•• ....</w:t>
                  </w:r>
                </w:p>
                <w:p w14:paraId="5AF78FBD" w14:textId="77777777" w:rsidR="00000000" w:rsidRDefault="00EE5E01">
                  <w:pPr>
                    <w:tabs>
                      <w:tab w:val="left" w:pos="1080"/>
                      <w:tab w:val="right" w:pos="2520"/>
                    </w:tabs>
                    <w:kinsoku w:val="0"/>
                    <w:overflowPunct w:val="0"/>
                    <w:autoSpaceDE/>
                    <w:autoSpaceDN/>
                    <w:adjustRightInd/>
                    <w:spacing w:after="28" w:line="452" w:lineRule="exact"/>
                    <w:textAlignment w:val="baseline"/>
                    <w:rPr>
                      <w:rFonts w:ascii="Verdana" w:hAnsi="Verdana" w:cs="Verdana"/>
                      <w:sz w:val="16"/>
                      <w:szCs w:val="16"/>
                    </w:rPr>
                  </w:pPr>
                  <w:r>
                    <w:rPr>
                      <w:rFonts w:ascii="Verdana" w:hAnsi="Verdana" w:cs="Verdana"/>
                      <w:sz w:val="16"/>
                      <w:szCs w:val="16"/>
                    </w:rPr>
                    <w:t xml:space="preserve">Tél. —• </w:t>
                  </w:r>
                  <w:r>
                    <w:rPr>
                      <w:rFonts w:ascii="Verdana" w:hAnsi="Verdana" w:cs="Verdana"/>
                      <w:sz w:val="6"/>
                      <w:szCs w:val="6"/>
                    </w:rPr>
                    <w:t>• •</w:t>
                  </w:r>
                  <w:r>
                    <w:rPr>
                      <w:rFonts w:ascii="Verdana" w:hAnsi="Verdana" w:cs="Verdana"/>
                      <w:sz w:val="6"/>
                      <w:szCs w:val="6"/>
                    </w:rPr>
                    <w:tab/>
                    <w:t>• • • •</w:t>
                  </w:r>
                  <w:r>
                    <w:rPr>
                      <w:rFonts w:ascii="Verdana" w:hAnsi="Verdana" w:cs="Verdana"/>
                      <w:sz w:val="6"/>
                      <w:szCs w:val="6"/>
                    </w:rPr>
                    <w:tab/>
                  </w:r>
                  <w:r>
                    <w:rPr>
                      <w:rFonts w:ascii="Verdana" w:hAnsi="Verdana" w:cs="Verdana"/>
                      <w:sz w:val="10"/>
                      <w:szCs w:val="10"/>
                    </w:rPr>
                    <w:t xml:space="preserve">........ </w:t>
                  </w:r>
                  <w:r>
                    <w:rPr>
                      <w:rFonts w:ascii="Verdana" w:hAnsi="Verdana" w:cs="Verdana"/>
                      <w:sz w:val="6"/>
                      <w:szCs w:val="6"/>
                    </w:rPr>
                    <w:t>•</w:t>
                  </w:r>
                  <w:r>
                    <w:rPr>
                      <w:rFonts w:ascii="Verdana" w:hAnsi="Verdana" w:cs="Verdana"/>
                      <w:sz w:val="6"/>
                      <w:szCs w:val="6"/>
                    </w:rPr>
                    <w:br/>
                  </w:r>
                  <w:r>
                    <w:rPr>
                      <w:rFonts w:ascii="Verdana" w:hAnsi="Verdana" w:cs="Verdana"/>
                      <w:sz w:val="16"/>
                      <w:szCs w:val="16"/>
                    </w:rPr>
                    <w:t>Si préciser nombr</w:t>
                  </w:r>
                  <w:r>
                    <w:rPr>
                      <w:rFonts w:ascii="Verdana" w:hAnsi="Verdana" w:cs="Verdana"/>
                      <w:sz w:val="16"/>
                      <w:szCs w:val="16"/>
                    </w:rPr>
                    <w:t>e de dossiers. placement envisagé</w:t>
                  </w:r>
                </w:p>
              </w:txbxContent>
            </v:textbox>
            <w10:wrap type="square" anchorx="page" anchory="page"/>
          </v:shape>
        </w:pict>
      </w:r>
      <w:r>
        <w:rPr>
          <w:noProof/>
        </w:rPr>
        <w:pict w14:anchorId="3AFF9244">
          <v:shape id="_x0000_s1496" type="#_x0000_t202" style="position:absolute;margin-left:108.25pt;margin-top:609.35pt;width:258pt;height:45.15pt;z-index:471;mso-wrap-edited:f;mso-wrap-distance-left:0;mso-wrap-distance-top:0;mso-wrap-distance-right:0;mso-wrap-distance-bottom:0;mso-position-horizontal-relative:page;mso-position-vertical-relative:page" wrapcoords="-62 0 -62 21600 21662 21600 21662 0 -62 0" o:allowincell="f" stroked="f">
            <v:textbox inset="0,0,0,0">
              <w:txbxContent>
                <w:p w14:paraId="7866F079" w14:textId="77777777" w:rsidR="00000000" w:rsidRDefault="00EE5E01">
                  <w:pPr>
                    <w:kinsoku w:val="0"/>
                    <w:overflowPunct w:val="0"/>
                    <w:autoSpaceDE/>
                    <w:autoSpaceDN/>
                    <w:adjustRightInd/>
                    <w:spacing w:before="131" w:line="186" w:lineRule="exact"/>
                    <w:ind w:left="576"/>
                    <w:textAlignment w:val="baseline"/>
                    <w:rPr>
                      <w:rFonts w:ascii="Verdana" w:hAnsi="Verdana" w:cs="Verdana"/>
                      <w:spacing w:val="11"/>
                      <w:sz w:val="16"/>
                      <w:szCs w:val="16"/>
                    </w:rPr>
                  </w:pPr>
                  <w:r>
                    <w:rPr>
                      <w:rFonts w:ascii="Verdana" w:hAnsi="Verdana" w:cs="Verdana"/>
                      <w:spacing w:val="11"/>
                      <w:sz w:val="16"/>
                      <w:szCs w:val="16"/>
                    </w:rPr>
                    <w:t>MAISONS D'ENFANTS SPECIALISES</w:t>
                  </w:r>
                </w:p>
                <w:p w14:paraId="20244679" w14:textId="77777777" w:rsidR="00000000" w:rsidRDefault="00EE5E01">
                  <w:pPr>
                    <w:kinsoku w:val="0"/>
                    <w:overflowPunct w:val="0"/>
                    <w:autoSpaceDE/>
                    <w:autoSpaceDN/>
                    <w:adjustRightInd/>
                    <w:spacing w:before="189" w:after="2" w:line="197" w:lineRule="exact"/>
                    <w:ind w:left="1296" w:right="720" w:hanging="1296"/>
                    <w:textAlignment w:val="baseline"/>
                    <w:rPr>
                      <w:rFonts w:ascii="Verdana" w:hAnsi="Verdana" w:cs="Verdana"/>
                      <w:sz w:val="16"/>
                      <w:szCs w:val="16"/>
                    </w:rPr>
                  </w:pPr>
                  <w:r>
                    <w:rPr>
                      <w:rFonts w:ascii="Verdana" w:hAnsi="Verdana" w:cs="Verdana"/>
                      <w:sz w:val="16"/>
                      <w:szCs w:val="16"/>
                    </w:rPr>
                    <w:t>85, rue de la République, 39110 SALINS-LES-BAINS Tél. : (16/84) 73.08.56</w:t>
                  </w:r>
                </w:p>
              </w:txbxContent>
            </v:textbox>
            <w10:wrap type="square" anchorx="page" anchory="page"/>
          </v:shape>
        </w:pict>
      </w:r>
      <w:r>
        <w:rPr>
          <w:noProof/>
        </w:rPr>
        <w:pict w14:anchorId="799B1FDA">
          <v:shape id="_x0000_s1497" type="#_x0000_t202" style="position:absolute;margin-left:65.05pt;margin-top:701.5pt;width:77.5pt;height:20.2pt;z-index:472;mso-wrap-edited:f;mso-wrap-distance-left:0;mso-wrap-distance-top:0;mso-wrap-distance-right:0;mso-wrap-distance-bottom:0;mso-position-horizontal-relative:page;mso-position-vertical-relative:page" wrapcoords="-62 0 -62 21600 21662 21600 21662 0 -62 0" o:allowincell="f" fillcolor="black" stroked="f">
            <v:textbox inset="0,0,0,0">
              <w:txbxContent>
                <w:p w14:paraId="49B2ACFE" w14:textId="77777777" w:rsidR="00000000" w:rsidRDefault="00EE5E01">
                  <w:pPr>
                    <w:kinsoku w:val="0"/>
                    <w:overflowPunct w:val="0"/>
                    <w:autoSpaceDE/>
                    <w:autoSpaceDN/>
                    <w:adjustRightInd/>
                    <w:spacing w:before="5" w:line="258" w:lineRule="exact"/>
                    <w:textAlignment w:val="baseline"/>
                    <w:rPr>
                      <w:rFonts w:ascii="Verdana" w:hAnsi="Verdana" w:cs="Verdana"/>
                      <w:b/>
                      <w:bCs/>
                      <w:color w:val="FFFFFF"/>
                      <w:spacing w:val="48"/>
                      <w:sz w:val="9"/>
                      <w:szCs w:val="9"/>
                      <w:shd w:val="clear" w:color="auto" w:fill="000000"/>
                    </w:rPr>
                  </w:pPr>
                  <w:r>
                    <w:rPr>
                      <w:rFonts w:ascii="Arial Narrow" w:hAnsi="Arial Narrow" w:cs="Arial Narrow"/>
                      <w:b/>
                      <w:bCs/>
                      <w:color w:val="FFFFFF"/>
                      <w:spacing w:val="48"/>
                      <w:sz w:val="9"/>
                      <w:szCs w:val="9"/>
                      <w:shd w:val="clear" w:color="auto" w:fill="000000"/>
                    </w:rPr>
                    <w:t xml:space="preserve">7Yre </w:t>
                  </w:r>
                  <w:r>
                    <w:rPr>
                      <w:rFonts w:ascii="Verdana" w:hAnsi="Verdana" w:cs="Verdana"/>
                      <w:b/>
                      <w:bCs/>
                      <w:color w:val="FFFFFF"/>
                      <w:spacing w:val="48"/>
                      <w:sz w:val="9"/>
                      <w:szCs w:val="9"/>
                      <w:shd w:val="clear" w:color="auto" w:fill="000000"/>
                    </w:rPr>
                    <w:t>14r7</w:t>
                  </w:r>
                  <w:r>
                    <w:rPr>
                      <w:rFonts w:ascii="Arial Narrow" w:hAnsi="Arial Narrow" w:cs="Arial Narrow"/>
                      <w:b/>
                      <w:bCs/>
                      <w:color w:val="FFFFFF"/>
                      <w:spacing w:val="48"/>
                      <w:sz w:val="9"/>
                      <w:szCs w:val="9"/>
                      <w:shd w:val="clear" w:color="auto" w:fill="000000"/>
                      <w:vertAlign w:val="superscript"/>
                    </w:rPr>
                    <w:t>e</w:t>
                  </w:r>
                  <w:r>
                    <w:rPr>
                      <w:rFonts w:ascii="Verdana" w:hAnsi="Verdana" w:cs="Verdana"/>
                      <w:b/>
                      <w:bCs/>
                      <w:color w:val="FFFFFF"/>
                      <w:spacing w:val="48"/>
                      <w:sz w:val="9"/>
                      <w:szCs w:val="9"/>
                      <w:shd w:val="clear" w:color="auto" w:fill="000000"/>
                    </w:rPr>
                    <w:t>7</w:t>
                  </w:r>
                  <w:r>
                    <w:rPr>
                      <w:rFonts w:ascii="Arial Narrow" w:hAnsi="Arial Narrow" w:cs="Arial Narrow"/>
                      <w:b/>
                      <w:bCs/>
                      <w:color w:val="FFFFFF"/>
                      <w:spacing w:val="48"/>
                      <w:sz w:val="9"/>
                      <w:szCs w:val="9"/>
                      <w:shd w:val="clear" w:color="auto" w:fill="000000"/>
                      <w:vertAlign w:val="superscript"/>
                    </w:rPr>
                    <w:t>18-.</w:t>
                  </w:r>
                </w:p>
                <w:p w14:paraId="66A368A8" w14:textId="77777777" w:rsidR="00000000" w:rsidRDefault="00EE5E01">
                  <w:pPr>
                    <w:numPr>
                      <w:ilvl w:val="0"/>
                      <w:numId w:val="60"/>
                    </w:numPr>
                    <w:kinsoku w:val="0"/>
                    <w:overflowPunct w:val="0"/>
                    <w:autoSpaceDE/>
                    <w:autoSpaceDN/>
                    <w:adjustRightInd/>
                    <w:spacing w:line="22" w:lineRule="exact"/>
                    <w:textAlignment w:val="baseline"/>
                    <w:rPr>
                      <w:rFonts w:ascii="Verdana" w:hAnsi="Verdana" w:cs="Verdana"/>
                      <w:b/>
                      <w:bCs/>
                      <w:color w:val="FFFFFF"/>
                      <w:spacing w:val="2"/>
                      <w:sz w:val="9"/>
                      <w:szCs w:val="9"/>
                      <w:shd w:val="clear" w:color="auto" w:fill="000000"/>
                    </w:rPr>
                  </w:pPr>
                  <w:r>
                    <w:rPr>
                      <w:rFonts w:ascii="Verdana" w:hAnsi="Verdana" w:cs="Verdana"/>
                      <w:b/>
                      <w:bCs/>
                      <w:color w:val="FFFFFF"/>
                      <w:spacing w:val="2"/>
                      <w:sz w:val="9"/>
                      <w:szCs w:val="9"/>
                      <w:shd w:val="clear" w:color="auto" w:fill="000000"/>
                    </w:rPr>
                    <w:t>.</w:t>
                  </w:r>
                </w:p>
                <w:p w14:paraId="25F2F3D0" w14:textId="77777777" w:rsidR="00000000" w:rsidRDefault="00EE5E01">
                  <w:pPr>
                    <w:kinsoku w:val="0"/>
                    <w:overflowPunct w:val="0"/>
                    <w:autoSpaceDE/>
                    <w:autoSpaceDN/>
                    <w:adjustRightInd/>
                    <w:spacing w:after="36" w:line="77" w:lineRule="exact"/>
                    <w:ind w:right="216"/>
                    <w:jc w:val="right"/>
                    <w:textAlignment w:val="baseline"/>
                    <w:rPr>
                      <w:rFonts w:ascii="Verdana" w:hAnsi="Verdana" w:cs="Verdana"/>
                      <w:color w:val="FFFFFF"/>
                      <w:sz w:val="7"/>
                      <w:szCs w:val="7"/>
                      <w:shd w:val="clear" w:color="auto" w:fill="000000"/>
                    </w:rPr>
                  </w:pPr>
                  <w:r>
                    <w:rPr>
                      <w:rFonts w:ascii="Verdana" w:hAnsi="Verdana" w:cs="Verdana"/>
                      <w:color w:val="FFFFFF"/>
                      <w:sz w:val="7"/>
                      <w:szCs w:val="7"/>
                      <w:shd w:val="clear" w:color="auto" w:fill="000000"/>
                    </w:rPr>
                    <w:t>r•• ; '</w:t>
                  </w:r>
                </w:p>
              </w:txbxContent>
            </v:textbox>
            <w10:wrap type="square" anchorx="page" anchory="page"/>
          </v:shape>
        </w:pict>
      </w:r>
      <w:r>
        <w:rPr>
          <w:noProof/>
        </w:rPr>
        <w:pict w14:anchorId="4F21F6A4">
          <v:shape id="_x0000_s1498" type="#_x0000_t202" style="position:absolute;margin-left:396.25pt;margin-top:746.4pt;width:136.05pt;height:58.55pt;z-index:473;mso-wrap-edited:f;mso-wrap-distance-left:0;mso-wrap-distance-top:0;mso-wrap-distance-right:0;mso-wrap-distance-bottom:0;mso-position-horizontal-relative:page;mso-position-vertical-relative:page" wrapcoords="-62 0 -62 21600 21662 21600 21662 0 -62 0" o:allowincell="f" stroked="f">
            <v:textbox inset="0,0,0,0">
              <w:txbxContent>
                <w:p w14:paraId="752E890F" w14:textId="77777777" w:rsidR="00000000" w:rsidRDefault="00EE5E01">
                  <w:pPr>
                    <w:kinsoku w:val="0"/>
                    <w:overflowPunct w:val="0"/>
                    <w:autoSpaceDE/>
                    <w:autoSpaceDN/>
                    <w:adjustRightInd/>
                    <w:spacing w:before="302" w:after="19"/>
                    <w:ind w:left="475" w:right="19"/>
                    <w:textAlignment w:val="baseline"/>
                    <w:rPr>
                      <w:sz w:val="24"/>
                      <w:szCs w:val="24"/>
                    </w:rPr>
                  </w:pPr>
                  <w:r>
                    <w:rPr>
                      <w:sz w:val="24"/>
                      <w:szCs w:val="24"/>
                    </w:rPr>
                    <w:pict w14:anchorId="7FD54533">
                      <v:shape id="_x0000_i1072" type="#_x0000_t75" style="width:108pt;height:43.2pt" fillcolor="window">
                        <v:imagedata r:id="rId53" o:title="_Pic520"/>
                      </v:shape>
                    </w:pict>
                  </w:r>
                </w:p>
              </w:txbxContent>
            </v:textbox>
            <w10:wrap type="square" anchorx="page" anchory="page"/>
          </v:shape>
        </w:pict>
      </w:r>
      <w:r>
        <w:rPr>
          <w:noProof/>
        </w:rPr>
        <w:pict w14:anchorId="64FFC293">
          <v:shape id="_x0000_s1499" type="#_x0000_t202" style="position:absolute;margin-left:29.05pt;margin-top:11.75pt;width:178.8pt;height:60.2pt;z-index:474;mso-wrap-edited:f;mso-wrap-distance-left:0;mso-wrap-distance-top:0;mso-wrap-distance-right:0;mso-wrap-distance-bottom:0;mso-position-horizontal-relative:page;mso-position-vertical-relative:page" wrapcoords="-62 0 -62 21600 21662 21600 21662 0 -62 0" o:allowincell="f" stroked="f">
            <v:textbox inset="0,0,0,0">
              <w:txbxContent>
                <w:p w14:paraId="43EF6C7D" w14:textId="77777777" w:rsidR="00000000" w:rsidRDefault="00EE5E01">
                  <w:pPr>
                    <w:kinsoku w:val="0"/>
                    <w:overflowPunct w:val="0"/>
                    <w:autoSpaceDE/>
                    <w:autoSpaceDN/>
                    <w:adjustRightInd/>
                    <w:spacing w:before="592"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1639"/>
                    <w:gridCol w:w="684"/>
                    <w:gridCol w:w="1036"/>
                    <w:gridCol w:w="217"/>
                  </w:tblGrid>
                  <w:tr w:rsidR="00000000" w:rsidRPr="00EE5E01" w14:paraId="1925EE2F" w14:textId="77777777">
                    <w:tblPrEx>
                      <w:tblCellMar>
                        <w:top w:w="0" w:type="dxa"/>
                        <w:left w:w="0" w:type="dxa"/>
                        <w:bottom w:w="0" w:type="dxa"/>
                        <w:right w:w="0" w:type="dxa"/>
                      </w:tblCellMar>
                    </w:tblPrEx>
                    <w:trPr>
                      <w:cantSplit/>
                      <w:trHeight w:hRule="exact" w:val="487"/>
                    </w:trPr>
                    <w:tc>
                      <w:tcPr>
                        <w:tcW w:w="1639" w:type="dxa"/>
                        <w:tcBorders>
                          <w:top w:val="nil"/>
                          <w:left w:val="nil"/>
                          <w:bottom w:val="nil"/>
                          <w:right w:val="nil"/>
                        </w:tcBorders>
                        <w:vAlign w:val="center"/>
                      </w:tcPr>
                      <w:p w14:paraId="5321C9FB" w14:textId="77777777" w:rsidR="00000000" w:rsidRPr="00EE5E01" w:rsidRDefault="00EE5E01">
                        <w:pPr>
                          <w:kinsoku w:val="0"/>
                          <w:overflowPunct w:val="0"/>
                          <w:autoSpaceDE/>
                          <w:autoSpaceDN/>
                          <w:adjustRightInd/>
                          <w:spacing w:before="97" w:line="380" w:lineRule="exact"/>
                          <w:jc w:val="center"/>
                          <w:textAlignment w:val="baseline"/>
                          <w:rPr>
                            <w:rFonts w:ascii="Verdana" w:hAnsi="Verdana" w:cs="Verdana"/>
                            <w:w w:val="95"/>
                            <w:sz w:val="35"/>
                            <w:szCs w:val="35"/>
                          </w:rPr>
                        </w:pPr>
                        <w:r w:rsidRPr="00EE5E01">
                          <w:rPr>
                            <w:rFonts w:ascii="Verdana" w:hAnsi="Verdana" w:cs="Verdana"/>
                            <w:w w:val="95"/>
                            <w:sz w:val="35"/>
                            <w:szCs w:val="35"/>
                          </w:rPr>
                          <w:t>INFOS</w:t>
                        </w:r>
                      </w:p>
                    </w:tc>
                    <w:tc>
                      <w:tcPr>
                        <w:tcW w:w="684" w:type="dxa"/>
                        <w:vMerge w:val="restart"/>
                        <w:tcBorders>
                          <w:top w:val="nil"/>
                          <w:left w:val="nil"/>
                          <w:bottom w:val="nil"/>
                          <w:right w:val="nil"/>
                        </w:tcBorders>
                        <w:vAlign w:val="bottom"/>
                      </w:tcPr>
                      <w:p w14:paraId="524E8277" w14:textId="77777777" w:rsidR="00000000" w:rsidRPr="00EE5E01" w:rsidRDefault="00EE5E01">
                        <w:pPr>
                          <w:kinsoku w:val="0"/>
                          <w:overflowPunct w:val="0"/>
                          <w:autoSpaceDE/>
                          <w:autoSpaceDN/>
                          <w:adjustRightInd/>
                          <w:spacing w:before="353" w:line="153" w:lineRule="exact"/>
                          <w:jc w:val="center"/>
                          <w:textAlignment w:val="baseline"/>
                          <w:rPr>
                            <w:rFonts w:ascii="Arial" w:hAnsi="Arial" w:cs="Arial"/>
                            <w:b/>
                            <w:bCs/>
                            <w:sz w:val="19"/>
                            <w:szCs w:val="19"/>
                          </w:rPr>
                        </w:pPr>
                        <w:r w:rsidRPr="00EE5E01">
                          <w:rPr>
                            <w:rFonts w:ascii="Arial" w:hAnsi="Arial" w:cs="Arial"/>
                            <w:b/>
                            <w:bCs/>
                            <w:sz w:val="19"/>
                            <w:szCs w:val="19"/>
                          </w:rPr>
                          <w:t>•</w:t>
                        </w:r>
                      </w:p>
                    </w:tc>
                    <w:tc>
                      <w:tcPr>
                        <w:tcW w:w="1253" w:type="dxa"/>
                        <w:gridSpan w:val="2"/>
                        <w:tcBorders>
                          <w:top w:val="nil"/>
                          <w:left w:val="nil"/>
                          <w:bottom w:val="single" w:sz="4" w:space="0" w:color="000000"/>
                          <w:right w:val="nil"/>
                        </w:tcBorders>
                      </w:tcPr>
                      <w:p w14:paraId="28EFF8BB" w14:textId="77777777" w:rsidR="00000000" w:rsidRPr="00EE5E01" w:rsidRDefault="00EE5E01">
                        <w:pPr>
                          <w:kinsoku w:val="0"/>
                          <w:overflowPunct w:val="0"/>
                          <w:autoSpaceDE/>
                          <w:autoSpaceDN/>
                          <w:adjustRightInd/>
                          <w:spacing w:before="12"/>
                          <w:textAlignment w:val="baseline"/>
                          <w:rPr>
                            <w:sz w:val="24"/>
                            <w:szCs w:val="24"/>
                          </w:rPr>
                        </w:pPr>
                        <w:r w:rsidRPr="00EE5E01">
                          <w:rPr>
                            <w:sz w:val="24"/>
                            <w:szCs w:val="24"/>
                          </w:rPr>
                          <w:pict w14:anchorId="33CCBA4D">
                            <v:shape id="_x0000_i1074" type="#_x0000_t75" style="width:57.6pt;height:21.6pt" fillcolor="window">
                              <v:imagedata r:id="rId54" o:title="_Pic522"/>
                            </v:shape>
                          </w:pict>
                        </w:r>
                      </w:p>
                    </w:tc>
                  </w:tr>
                  <w:tr w:rsidR="00000000" w:rsidRPr="00EE5E01" w14:paraId="02EA4B4A" w14:textId="77777777">
                    <w:tblPrEx>
                      <w:tblCellMar>
                        <w:top w:w="0" w:type="dxa"/>
                        <w:left w:w="0" w:type="dxa"/>
                        <w:bottom w:w="0" w:type="dxa"/>
                        <w:right w:w="0" w:type="dxa"/>
                      </w:tblCellMar>
                    </w:tblPrEx>
                    <w:trPr>
                      <w:cantSplit/>
                      <w:trHeight w:hRule="exact" w:val="33"/>
                    </w:trPr>
                    <w:tc>
                      <w:tcPr>
                        <w:tcW w:w="1639" w:type="dxa"/>
                        <w:tcBorders>
                          <w:top w:val="nil"/>
                          <w:left w:val="nil"/>
                          <w:bottom w:val="nil"/>
                          <w:right w:val="nil"/>
                        </w:tcBorders>
                      </w:tcPr>
                      <w:p w14:paraId="5F2F4927" w14:textId="77777777" w:rsidR="00000000" w:rsidRPr="00EE5E01" w:rsidRDefault="00EE5E01">
                        <w:pPr>
                          <w:kinsoku w:val="0"/>
                          <w:overflowPunct w:val="0"/>
                          <w:autoSpaceDE/>
                          <w:autoSpaceDN/>
                          <w:adjustRightInd/>
                          <w:textAlignment w:val="baseline"/>
                          <w:rPr>
                            <w:sz w:val="24"/>
                            <w:szCs w:val="24"/>
                          </w:rPr>
                        </w:pPr>
                      </w:p>
                    </w:tc>
                    <w:tc>
                      <w:tcPr>
                        <w:tcW w:w="684" w:type="dxa"/>
                        <w:vMerge/>
                        <w:tcBorders>
                          <w:top w:val="nil"/>
                          <w:left w:val="nil"/>
                          <w:bottom w:val="nil"/>
                          <w:right w:val="nil"/>
                        </w:tcBorders>
                        <w:vAlign w:val="bottom"/>
                      </w:tcPr>
                      <w:p w14:paraId="34165355" w14:textId="77777777" w:rsidR="00000000" w:rsidRPr="00EE5E01" w:rsidRDefault="00EE5E01">
                        <w:pPr>
                          <w:kinsoku w:val="0"/>
                          <w:overflowPunct w:val="0"/>
                          <w:autoSpaceDE/>
                          <w:autoSpaceDN/>
                          <w:adjustRightInd/>
                          <w:textAlignment w:val="baseline"/>
                          <w:rPr>
                            <w:sz w:val="24"/>
                            <w:szCs w:val="24"/>
                          </w:rPr>
                        </w:pPr>
                      </w:p>
                    </w:tc>
                    <w:tc>
                      <w:tcPr>
                        <w:tcW w:w="1036" w:type="dxa"/>
                        <w:tcBorders>
                          <w:top w:val="single" w:sz="4" w:space="0" w:color="000000"/>
                          <w:left w:val="nil"/>
                          <w:bottom w:val="nil"/>
                          <w:right w:val="nil"/>
                        </w:tcBorders>
                      </w:tcPr>
                      <w:p w14:paraId="5787A883" w14:textId="77777777" w:rsidR="00000000" w:rsidRPr="00EE5E01" w:rsidRDefault="00EE5E01">
                        <w:pPr>
                          <w:kinsoku w:val="0"/>
                          <w:overflowPunct w:val="0"/>
                          <w:autoSpaceDE/>
                          <w:autoSpaceDN/>
                          <w:adjustRightInd/>
                          <w:textAlignment w:val="baseline"/>
                          <w:rPr>
                            <w:sz w:val="24"/>
                            <w:szCs w:val="24"/>
                          </w:rPr>
                        </w:pPr>
                      </w:p>
                    </w:tc>
                    <w:tc>
                      <w:tcPr>
                        <w:tcW w:w="217" w:type="dxa"/>
                        <w:tcBorders>
                          <w:top w:val="nil"/>
                          <w:left w:val="nil"/>
                          <w:bottom w:val="nil"/>
                          <w:right w:val="nil"/>
                        </w:tcBorders>
                      </w:tcPr>
                      <w:p w14:paraId="0A58921E" w14:textId="77777777" w:rsidR="00000000" w:rsidRPr="00EE5E01" w:rsidRDefault="00EE5E01">
                        <w:pPr>
                          <w:kinsoku w:val="0"/>
                          <w:overflowPunct w:val="0"/>
                          <w:autoSpaceDE/>
                          <w:autoSpaceDN/>
                          <w:adjustRightInd/>
                          <w:textAlignment w:val="baseline"/>
                          <w:rPr>
                            <w:sz w:val="24"/>
                            <w:szCs w:val="24"/>
                          </w:rPr>
                        </w:pPr>
                      </w:p>
                    </w:tc>
                  </w:tr>
                </w:tbl>
                <w:p w14:paraId="715706CF" w14:textId="77777777" w:rsidR="00000000" w:rsidRDefault="00EE5E01">
                  <w:pPr>
                    <w:kinsoku w:val="0"/>
                    <w:overflowPunct w:val="0"/>
                    <w:autoSpaceDE/>
                    <w:autoSpaceDN/>
                    <w:adjustRightInd/>
                    <w:spacing w:after="52" w:line="20" w:lineRule="exact"/>
                    <w:textAlignment w:val="baseline"/>
                    <w:rPr>
                      <w:sz w:val="24"/>
                      <w:szCs w:val="24"/>
                    </w:rPr>
                  </w:pPr>
                </w:p>
              </w:txbxContent>
            </v:textbox>
            <w10:wrap type="square" anchorx="page" anchory="page"/>
          </v:shape>
        </w:pict>
      </w:r>
      <w:r>
        <w:rPr>
          <w:noProof/>
        </w:rPr>
        <w:pict w14:anchorId="42D868CE">
          <v:shape id="_x0000_s1500" type="#_x0000_t202" style="position:absolute;margin-left:29.05pt;margin-top:71.95pt;width:173.95pt;height:178.55pt;z-index:475;mso-wrap-edited:f;mso-wrap-distance-left:0;mso-wrap-distance-top:0;mso-wrap-distance-right:0;mso-wrap-distance-bottom:0;mso-position-horizontal-relative:page;mso-position-vertical-relative:page" wrapcoords="-62 0 -62 21600 21662 21600 21662 0 -62 0" o:allowincell="f" stroked="f">
            <v:textbox inset="0,0,0,0">
              <w:txbxContent>
                <w:p w14:paraId="375DD8E8" w14:textId="77777777" w:rsidR="00000000" w:rsidRDefault="00EE5E01">
                  <w:pPr>
                    <w:kinsoku w:val="0"/>
                    <w:overflowPunct w:val="0"/>
                    <w:autoSpaceDE/>
                    <w:autoSpaceDN/>
                    <w:adjustRightInd/>
                    <w:spacing w:before="136" w:line="169" w:lineRule="exact"/>
                    <w:ind w:left="216"/>
                    <w:textAlignment w:val="baseline"/>
                    <w:rPr>
                      <w:rFonts w:ascii="Arial" w:hAnsi="Arial" w:cs="Arial"/>
                      <w:b/>
                      <w:bCs/>
                      <w:spacing w:val="-6"/>
                      <w:sz w:val="19"/>
                      <w:szCs w:val="19"/>
                    </w:rPr>
                  </w:pPr>
                  <w:r>
                    <w:rPr>
                      <w:rFonts w:ascii="Verdana" w:hAnsi="Verdana" w:cs="Verdana"/>
                      <w:spacing w:val="-6"/>
                      <w:sz w:val="16"/>
                      <w:szCs w:val="16"/>
                    </w:rPr>
                    <w:t xml:space="preserve">ENFIN, ILS BOUGENT </w:t>
                  </w:r>
                  <w:r>
                    <w:rPr>
                      <w:rFonts w:ascii="Arial" w:hAnsi="Arial" w:cs="Arial"/>
                      <w:b/>
                      <w:bCs/>
                      <w:spacing w:val="-6"/>
                      <w:sz w:val="19"/>
                      <w:szCs w:val="19"/>
                    </w:rPr>
                    <w:t>1</w:t>
                  </w:r>
                </w:p>
                <w:p w14:paraId="2656FBAC" w14:textId="77777777" w:rsidR="00000000" w:rsidRDefault="00EE5E01">
                  <w:pPr>
                    <w:kinsoku w:val="0"/>
                    <w:overflowPunct w:val="0"/>
                    <w:autoSpaceDE/>
                    <w:autoSpaceDN/>
                    <w:adjustRightInd/>
                    <w:spacing w:line="177" w:lineRule="exact"/>
                    <w:ind w:left="216"/>
                    <w:textAlignment w:val="baseline"/>
                    <w:rPr>
                      <w:rFonts w:ascii="Verdana" w:hAnsi="Verdana" w:cs="Verdana"/>
                      <w:spacing w:val="-4"/>
                      <w:sz w:val="16"/>
                      <w:szCs w:val="16"/>
                    </w:rPr>
                  </w:pPr>
                  <w:r>
                    <w:rPr>
                      <w:rFonts w:ascii="Verdana" w:hAnsi="Verdana" w:cs="Verdana"/>
                      <w:spacing w:val="-4"/>
                      <w:sz w:val="16"/>
                      <w:szCs w:val="16"/>
                    </w:rPr>
                    <w:t>Colère des travailleurs sociaux.</w:t>
                  </w:r>
                </w:p>
                <w:p w14:paraId="7201C295" w14:textId="77777777" w:rsidR="00000000" w:rsidRDefault="00EE5E01">
                  <w:pPr>
                    <w:kinsoku w:val="0"/>
                    <w:overflowPunct w:val="0"/>
                    <w:autoSpaceDE/>
                    <w:autoSpaceDN/>
                    <w:adjustRightInd/>
                    <w:spacing w:line="169" w:lineRule="exact"/>
                    <w:ind w:left="216" w:right="144"/>
                    <w:jc w:val="both"/>
                    <w:textAlignment w:val="baseline"/>
                    <w:rPr>
                      <w:rFonts w:ascii="Verdana" w:hAnsi="Verdana" w:cs="Verdana"/>
                      <w:spacing w:val="-4"/>
                      <w:sz w:val="16"/>
                      <w:szCs w:val="16"/>
                    </w:rPr>
                  </w:pPr>
                  <w:r>
                    <w:rPr>
                      <w:rFonts w:ascii="Verdana" w:hAnsi="Verdana" w:cs="Verdana"/>
                      <w:spacing w:val="-4"/>
                      <w:sz w:val="16"/>
                      <w:szCs w:val="16"/>
                    </w:rPr>
                    <w:t>Suite au projet de réforme du DEAS, des élèves des écoles de services sociaux de ta ré</w:t>
                  </w:r>
                  <w:r>
                    <w:rPr>
                      <w:rFonts w:ascii="Verdana" w:hAnsi="Verdana" w:cs="Verdana"/>
                      <w:spacing w:val="-4"/>
                      <w:sz w:val="16"/>
                      <w:szCs w:val="16"/>
                    </w:rPr>
                    <w:t>gion parisienne et de la province se sont regroupés à Poitiers.</w:t>
                  </w:r>
                </w:p>
                <w:p w14:paraId="4892CACF" w14:textId="77777777" w:rsidR="00000000" w:rsidRDefault="00EE5E01">
                  <w:pPr>
                    <w:kinsoku w:val="0"/>
                    <w:overflowPunct w:val="0"/>
                    <w:autoSpaceDE/>
                    <w:autoSpaceDN/>
                    <w:adjustRightInd/>
                    <w:spacing w:before="16" w:line="162" w:lineRule="exact"/>
                    <w:ind w:left="216" w:right="144"/>
                    <w:jc w:val="both"/>
                    <w:textAlignment w:val="baseline"/>
                    <w:rPr>
                      <w:rFonts w:ascii="Verdana" w:hAnsi="Verdana" w:cs="Verdana"/>
                      <w:spacing w:val="-4"/>
                      <w:sz w:val="16"/>
                      <w:szCs w:val="16"/>
                    </w:rPr>
                  </w:pPr>
                  <w:r>
                    <w:rPr>
                      <w:rFonts w:ascii="Verdana" w:hAnsi="Verdana" w:cs="Verdana"/>
                      <w:spacing w:val="-4"/>
                      <w:sz w:val="16"/>
                      <w:szCs w:val="16"/>
                    </w:rPr>
                    <w:t>Soutenus par des écoles d'éducateurs, ifs proposent au ministère de la Solida</w:t>
                  </w:r>
                  <w:r>
                    <w:rPr>
                      <w:rFonts w:ascii="Verdana" w:hAnsi="Verdana" w:cs="Verdana"/>
                      <w:spacing w:val="-4"/>
                      <w:sz w:val="16"/>
                      <w:szCs w:val="16"/>
                    </w:rPr>
                    <w:softHyphen/>
                    <w:t>rité nationale, un contre projet.</w:t>
                  </w:r>
                </w:p>
                <w:p w14:paraId="427B4AA1" w14:textId="77777777" w:rsidR="00000000" w:rsidRDefault="00EE5E01">
                  <w:pPr>
                    <w:kinsoku w:val="0"/>
                    <w:overflowPunct w:val="0"/>
                    <w:autoSpaceDE/>
                    <w:autoSpaceDN/>
                    <w:adjustRightInd/>
                    <w:spacing w:line="169" w:lineRule="exact"/>
                    <w:ind w:left="216" w:right="144"/>
                    <w:jc w:val="both"/>
                    <w:textAlignment w:val="baseline"/>
                    <w:rPr>
                      <w:rFonts w:ascii="Verdana" w:hAnsi="Verdana" w:cs="Verdana"/>
                      <w:sz w:val="16"/>
                      <w:szCs w:val="16"/>
                    </w:rPr>
                  </w:pPr>
                  <w:r>
                    <w:rPr>
                      <w:rFonts w:ascii="Verdana" w:hAnsi="Verdana" w:cs="Verdana"/>
                      <w:sz w:val="16"/>
                      <w:szCs w:val="16"/>
                    </w:rPr>
                    <w:t>Pour être écoutés, ils ont élaboré les premiè</w:t>
                  </w:r>
                  <w:r>
                    <w:rPr>
                      <w:rFonts w:ascii="Verdana" w:hAnsi="Verdana" w:cs="Verdana"/>
                      <w:sz w:val="16"/>
                      <w:szCs w:val="16"/>
                    </w:rPr>
                    <w:t>res bases d'une association nationale de travaiileurs sociaux en for</w:t>
                  </w:r>
                  <w:r>
                    <w:rPr>
                      <w:rFonts w:ascii="Verdana" w:hAnsi="Verdana" w:cs="Verdana"/>
                      <w:sz w:val="16"/>
                      <w:szCs w:val="16"/>
                    </w:rPr>
                    <w:softHyphen/>
                    <w:t>mation. Cette association aura son siège à Poitier,</w:t>
                  </w:r>
                </w:p>
                <w:p w14:paraId="0EEADDC1" w14:textId="77777777" w:rsidR="00000000" w:rsidRDefault="00EE5E01">
                  <w:pPr>
                    <w:kinsoku w:val="0"/>
                    <w:overflowPunct w:val="0"/>
                    <w:autoSpaceDE/>
                    <w:autoSpaceDN/>
                    <w:adjustRightInd/>
                    <w:spacing w:line="168" w:lineRule="exact"/>
                    <w:ind w:left="216"/>
                    <w:textAlignment w:val="baseline"/>
                    <w:rPr>
                      <w:rFonts w:ascii="Verdana" w:hAnsi="Verdana" w:cs="Verdana"/>
                      <w:spacing w:val="-2"/>
                      <w:sz w:val="16"/>
                      <w:szCs w:val="16"/>
                    </w:rPr>
                  </w:pPr>
                  <w:r>
                    <w:rPr>
                      <w:rFonts w:ascii="Verdana" w:hAnsi="Verdana" w:cs="Verdana"/>
                      <w:spacing w:val="-2"/>
                      <w:sz w:val="16"/>
                      <w:szCs w:val="16"/>
                    </w:rPr>
                    <w:t>A SUIVRE...</w:t>
                  </w:r>
                </w:p>
                <w:p w14:paraId="6349F1BA" w14:textId="77777777" w:rsidR="00000000" w:rsidRDefault="00EE5E01">
                  <w:pPr>
                    <w:kinsoku w:val="0"/>
                    <w:overflowPunct w:val="0"/>
                    <w:autoSpaceDE/>
                    <w:autoSpaceDN/>
                    <w:adjustRightInd/>
                    <w:spacing w:line="168" w:lineRule="exact"/>
                    <w:ind w:left="216" w:right="144"/>
                    <w:jc w:val="both"/>
                    <w:textAlignment w:val="baseline"/>
                    <w:rPr>
                      <w:rFonts w:ascii="Verdana" w:hAnsi="Verdana" w:cs="Verdana"/>
                      <w:sz w:val="16"/>
                      <w:szCs w:val="16"/>
                    </w:rPr>
                  </w:pPr>
                  <w:r>
                    <w:rPr>
                      <w:rFonts w:ascii="Verdana" w:hAnsi="Verdana" w:cs="Verdana"/>
                      <w:sz w:val="16"/>
                      <w:szCs w:val="16"/>
                    </w:rPr>
                    <w:t>Contact : Comité Inter-Ecoies des élè</w:t>
                  </w:r>
                  <w:r>
                    <w:rPr>
                      <w:rFonts w:ascii="Verdana" w:hAnsi="Verdana" w:cs="Verdana"/>
                      <w:sz w:val="16"/>
                      <w:szCs w:val="16"/>
                    </w:rPr>
                    <w:softHyphen/>
                    <w:t>ves AS d'Ils-de-France.</w:t>
                  </w:r>
                </w:p>
                <w:p w14:paraId="26CB6AC0" w14:textId="77777777" w:rsidR="00000000" w:rsidRDefault="00EE5E01">
                  <w:pPr>
                    <w:kinsoku w:val="0"/>
                    <w:overflowPunct w:val="0"/>
                    <w:autoSpaceDE/>
                    <w:autoSpaceDN/>
                    <w:adjustRightInd/>
                    <w:spacing w:line="181" w:lineRule="exact"/>
                    <w:ind w:left="216"/>
                    <w:textAlignment w:val="baseline"/>
                    <w:rPr>
                      <w:rFonts w:ascii="Verdana" w:hAnsi="Verdana" w:cs="Verdana"/>
                      <w:spacing w:val="-8"/>
                      <w:sz w:val="16"/>
                      <w:szCs w:val="16"/>
                    </w:rPr>
                  </w:pPr>
                  <w:r>
                    <w:rPr>
                      <w:rFonts w:ascii="Verdana" w:hAnsi="Verdana" w:cs="Verdana"/>
                      <w:spacing w:val="-8"/>
                      <w:sz w:val="16"/>
                      <w:szCs w:val="16"/>
                    </w:rPr>
                    <w:t>1, rue du 11 Novembre</w:t>
                  </w:r>
                </w:p>
                <w:p w14:paraId="64CB1D17" w14:textId="77777777" w:rsidR="00000000" w:rsidRDefault="00EE5E01">
                  <w:pPr>
                    <w:kinsoku w:val="0"/>
                    <w:overflowPunct w:val="0"/>
                    <w:autoSpaceDE/>
                    <w:autoSpaceDN/>
                    <w:adjustRightInd/>
                    <w:spacing w:after="189" w:line="175" w:lineRule="exact"/>
                    <w:ind w:left="216"/>
                    <w:textAlignment w:val="baseline"/>
                    <w:rPr>
                      <w:rFonts w:ascii="Verdana" w:hAnsi="Verdana" w:cs="Verdana"/>
                      <w:spacing w:val="-12"/>
                      <w:sz w:val="16"/>
                      <w:szCs w:val="16"/>
                    </w:rPr>
                  </w:pPr>
                  <w:r>
                    <w:rPr>
                      <w:rFonts w:ascii="Verdana" w:hAnsi="Verdana" w:cs="Verdana"/>
                      <w:spacing w:val="-12"/>
                      <w:sz w:val="16"/>
                      <w:szCs w:val="16"/>
                    </w:rPr>
                    <w:t>92120 IVIonfrouge.</w:t>
                  </w:r>
                </w:p>
              </w:txbxContent>
            </v:textbox>
            <w10:wrap type="square" anchorx="page" anchory="page"/>
          </v:shape>
        </w:pict>
      </w:r>
      <w:r>
        <w:rPr>
          <w:noProof/>
        </w:rPr>
        <w:pict w14:anchorId="033973CB">
          <v:shape id="_x0000_s1501" type="#_x0000_t202" style="position:absolute;margin-left:29.05pt;margin-top:250.5pt;width:173.95pt;height:152pt;z-index:476;mso-wrap-edited:f;mso-wrap-distance-left:0;mso-wrap-distance-top:0;mso-wrap-distance-right:0;mso-wrap-distance-bottom:0;mso-position-horizontal-relative:page;mso-position-vertical-relative:page" wrapcoords="-62 0 -62 21600 21662 21600 21662 0 -62 0" o:allowincell="f" stroked="f">
            <v:textbox inset="0,0,0,0">
              <w:txbxContent>
                <w:p w14:paraId="1B4695FF" w14:textId="77777777" w:rsidR="00000000" w:rsidRDefault="00EE5E01">
                  <w:pPr>
                    <w:kinsoku w:val="0"/>
                    <w:overflowPunct w:val="0"/>
                    <w:autoSpaceDE/>
                    <w:autoSpaceDN/>
                    <w:adjustRightInd/>
                    <w:spacing w:before="122" w:line="169" w:lineRule="exact"/>
                    <w:ind w:left="216"/>
                    <w:jc w:val="both"/>
                    <w:textAlignment w:val="baseline"/>
                    <w:rPr>
                      <w:rFonts w:ascii="Verdana" w:hAnsi="Verdana" w:cs="Verdana"/>
                      <w:spacing w:val="-5"/>
                      <w:sz w:val="16"/>
                      <w:szCs w:val="16"/>
                    </w:rPr>
                  </w:pPr>
                  <w:r>
                    <w:rPr>
                      <w:rFonts w:ascii="Verdana" w:hAnsi="Verdana" w:cs="Verdana"/>
                      <w:spacing w:val="-5"/>
                      <w:sz w:val="16"/>
                      <w:szCs w:val="16"/>
                    </w:rPr>
                    <w:t>DECES...</w:t>
                  </w:r>
                </w:p>
                <w:p w14:paraId="7DF50F61" w14:textId="77777777" w:rsidR="00000000" w:rsidRDefault="00EE5E01">
                  <w:pPr>
                    <w:kinsoku w:val="0"/>
                    <w:overflowPunct w:val="0"/>
                    <w:autoSpaceDE/>
                    <w:autoSpaceDN/>
                    <w:adjustRightInd/>
                    <w:spacing w:line="171" w:lineRule="exact"/>
                    <w:ind w:left="216" w:right="216"/>
                    <w:jc w:val="both"/>
                    <w:textAlignment w:val="baseline"/>
                    <w:rPr>
                      <w:rFonts w:ascii="Verdana" w:hAnsi="Verdana" w:cs="Verdana"/>
                      <w:spacing w:val="-8"/>
                      <w:sz w:val="16"/>
                      <w:szCs w:val="16"/>
                    </w:rPr>
                  </w:pPr>
                  <w:r>
                    <w:rPr>
                      <w:rFonts w:ascii="Verdana" w:hAnsi="Verdana" w:cs="Verdana"/>
                      <w:spacing w:val="-8"/>
                      <w:sz w:val="16"/>
                      <w:szCs w:val="16"/>
                    </w:rPr>
                    <w:t>Nous avons le regret de vous faire part de la disparition de Point Jeune, lieu d'accueil pour mineurs ouvert24 heures sur 24, après t8 mois d'agonie et malgré de multiples =traitements de choc.</w:t>
                  </w:r>
                </w:p>
                <w:p w14:paraId="3D5C01D6" w14:textId="77777777" w:rsidR="00000000" w:rsidRDefault="00EE5E01">
                  <w:pPr>
                    <w:kinsoku w:val="0"/>
                    <w:overflowPunct w:val="0"/>
                    <w:autoSpaceDE/>
                    <w:autoSpaceDN/>
                    <w:adjustRightInd/>
                    <w:spacing w:before="1" w:line="166" w:lineRule="exact"/>
                    <w:ind w:left="216" w:right="216"/>
                    <w:jc w:val="both"/>
                    <w:textAlignment w:val="baseline"/>
                    <w:rPr>
                      <w:rFonts w:ascii="Verdana" w:hAnsi="Verdana" w:cs="Verdana"/>
                      <w:spacing w:val="-6"/>
                      <w:sz w:val="16"/>
                      <w:szCs w:val="16"/>
                    </w:rPr>
                  </w:pPr>
                  <w:r>
                    <w:rPr>
                      <w:rFonts w:ascii="Verdana" w:hAnsi="Verdana" w:cs="Verdana"/>
                      <w:spacing w:val="-6"/>
                      <w:sz w:val="16"/>
                      <w:szCs w:val="16"/>
                    </w:rPr>
                    <w:t>Une céré</w:t>
                  </w:r>
                  <w:r>
                    <w:rPr>
                      <w:rFonts w:ascii="Verdana" w:hAnsi="Verdana" w:cs="Verdana"/>
                      <w:spacing w:val="-6"/>
                      <w:sz w:val="16"/>
                      <w:szCs w:val="16"/>
                    </w:rPr>
                    <w:t>monie a eu lieu dans l'in/imita. Les cendres (subventions et parties du personnel) seront dispersées au sein de la Sauvegarde de l'Adolescence.</w:t>
                  </w:r>
                </w:p>
                <w:p w14:paraId="0DBF437D" w14:textId="77777777" w:rsidR="00000000" w:rsidRDefault="00EE5E01">
                  <w:pPr>
                    <w:kinsoku w:val="0"/>
                    <w:overflowPunct w:val="0"/>
                    <w:autoSpaceDE/>
                    <w:autoSpaceDN/>
                    <w:adjustRightInd/>
                    <w:spacing w:line="169" w:lineRule="exact"/>
                    <w:ind w:left="216"/>
                    <w:jc w:val="both"/>
                    <w:textAlignment w:val="baseline"/>
                    <w:rPr>
                      <w:rFonts w:ascii="Verdana" w:hAnsi="Verdana" w:cs="Verdana"/>
                      <w:spacing w:val="-3"/>
                      <w:sz w:val="16"/>
                      <w:szCs w:val="16"/>
                    </w:rPr>
                  </w:pPr>
                  <w:r>
                    <w:rPr>
                      <w:rFonts w:ascii="Verdana" w:hAnsi="Verdana" w:cs="Verdana"/>
                      <w:spacing w:val="-3"/>
                      <w:sz w:val="16"/>
                      <w:szCs w:val="16"/>
                    </w:rPr>
                    <w:t>Ni fleur, ni couronnes,</w:t>
                  </w:r>
                </w:p>
                <w:p w14:paraId="7D8CD697" w14:textId="77777777" w:rsidR="00000000" w:rsidRDefault="00EE5E01">
                  <w:pPr>
                    <w:kinsoku w:val="0"/>
                    <w:overflowPunct w:val="0"/>
                    <w:autoSpaceDE/>
                    <w:autoSpaceDN/>
                    <w:adjustRightInd/>
                    <w:spacing w:line="171" w:lineRule="exact"/>
                    <w:ind w:left="216" w:right="216"/>
                    <w:jc w:val="both"/>
                    <w:textAlignment w:val="baseline"/>
                    <w:rPr>
                      <w:rFonts w:ascii="Verdana" w:hAnsi="Verdana" w:cs="Verdana"/>
                      <w:sz w:val="16"/>
                      <w:szCs w:val="16"/>
                    </w:rPr>
                  </w:pPr>
                  <w:r>
                    <w:rPr>
                      <w:rFonts w:ascii="Verdana" w:hAnsi="Verdana" w:cs="Verdana"/>
                      <w:sz w:val="16"/>
                      <w:szCs w:val="16"/>
                    </w:rPr>
                    <w:t>L'équipe remercie tous ceux qui l'ont soutenu depuis 4 ans.</w:t>
                  </w:r>
                </w:p>
                <w:p w14:paraId="1F116A4D" w14:textId="77777777" w:rsidR="00000000" w:rsidRDefault="00EE5E01">
                  <w:pPr>
                    <w:kinsoku w:val="0"/>
                    <w:overflowPunct w:val="0"/>
                    <w:autoSpaceDE/>
                    <w:autoSpaceDN/>
                    <w:adjustRightInd/>
                    <w:spacing w:after="190" w:line="174" w:lineRule="exact"/>
                    <w:ind w:left="216" w:right="216"/>
                    <w:jc w:val="both"/>
                    <w:textAlignment w:val="baseline"/>
                    <w:rPr>
                      <w:rFonts w:ascii="Verdana" w:hAnsi="Verdana" w:cs="Verdana"/>
                      <w:spacing w:val="-4"/>
                      <w:sz w:val="16"/>
                      <w:szCs w:val="16"/>
                    </w:rPr>
                  </w:pPr>
                  <w:r>
                    <w:rPr>
                      <w:rFonts w:ascii="Verdana" w:hAnsi="Verdana" w:cs="Verdana"/>
                      <w:spacing w:val="-4"/>
                      <w:sz w:val="16"/>
                      <w:szCs w:val="16"/>
                    </w:rPr>
                    <w:t>Les condoléarices peuvent êt</w:t>
                  </w:r>
                  <w:r>
                    <w:rPr>
                      <w:rFonts w:ascii="Verdana" w:hAnsi="Verdana" w:cs="Verdana"/>
                      <w:spacing w:val="-4"/>
                      <w:sz w:val="16"/>
                      <w:szCs w:val="16"/>
                    </w:rPr>
                    <w:t>re adres</w:t>
                  </w:r>
                  <w:r>
                    <w:rPr>
                      <w:rFonts w:ascii="Verdana" w:hAnsi="Verdana" w:cs="Verdana"/>
                      <w:spacing w:val="-4"/>
                      <w:sz w:val="16"/>
                      <w:szCs w:val="16"/>
                    </w:rPr>
                    <w:softHyphen/>
                    <w:t>sées à M. Chirac, Président du Conseil Général.</w:t>
                  </w:r>
                </w:p>
              </w:txbxContent>
            </v:textbox>
            <w10:wrap type="square" anchorx="page" anchory="page"/>
          </v:shape>
        </w:pict>
      </w:r>
      <w:r>
        <w:rPr>
          <w:noProof/>
        </w:rPr>
        <w:pict w14:anchorId="4E1BD4C3">
          <v:line id="_x0000_s1502" style="position:absolute;z-index:477;mso-wrap-distance-left:0;mso-wrap-distance-right:0;mso-position-horizontal-relative:page;mso-position-vertical-relative:page" from="383.3pt,38.9pt" to="383.3pt,281.55pt" o:allowincell="f" strokeweight=".95pt">
            <w10:wrap type="square" anchorx="page" anchory="page"/>
          </v:line>
        </w:pict>
      </w:r>
      <w:r>
        <w:rPr>
          <w:noProof/>
        </w:rPr>
        <w:pict w14:anchorId="1CBE2884">
          <v:line id="_x0000_s1503" style="position:absolute;z-index:478;mso-wrap-distance-left:0;mso-wrap-distance-right:0;mso-position-horizontal-relative:page;mso-position-vertical-relative:page" from="375.35pt,38.9pt" to="375.35pt,373.25pt" o:allowincell="f" strokeweight=".95pt">
            <w10:wrap type="square" anchorx="page" anchory="page"/>
          </v:line>
        </w:pict>
      </w:r>
      <w:r>
        <w:rPr>
          <w:noProof/>
        </w:rPr>
        <w:pict w14:anchorId="46251B1B">
          <v:line id="_x0000_s1504" style="position:absolute;z-index:479;mso-wrap-distance-left:0;mso-wrap-distance-right:0;mso-position-horizontal-relative:page;mso-position-vertical-relative:page" from="225.1pt,99.6pt" to="312.55pt,99.6pt" o:allowincell="f" strokeweight=".25pt">
            <w10:wrap type="square" anchorx="page" anchory="page"/>
          </v:line>
        </w:pict>
      </w:r>
      <w:r>
        <w:rPr>
          <w:noProof/>
        </w:rPr>
        <w:pict w14:anchorId="188DBBC5">
          <v:line id="_x0000_s1505" style="position:absolute;z-index:480;mso-wrap-distance-left:0;mso-wrap-distance-right:0;mso-position-horizontal-relative:page;mso-position-vertical-relative:page" from="224.65pt,196.55pt" to="224.65pt,278.2pt" o:allowincell="f" strokeweight=".5pt">
            <w10:wrap type="square" anchorx="page" anchory="page"/>
          </v:line>
        </w:pict>
      </w:r>
      <w:r>
        <w:rPr>
          <w:noProof/>
        </w:rPr>
        <w:pict w14:anchorId="106929B2">
          <v:line id="_x0000_s1506" style="position:absolute;z-index:481;mso-wrap-distance-left:0;mso-wrap-distance-right:0;mso-position-horizontal-relative:page;mso-position-vertical-relative:page" from="324.25pt,358.3pt" to="355.25pt,358.3pt" o:allowincell="f" strokeweight=".25pt">
            <w10:wrap type="square" anchorx="page" anchory="page"/>
          </v:line>
        </w:pict>
      </w:r>
      <w:r>
        <w:rPr>
          <w:noProof/>
        </w:rPr>
        <w:pict w14:anchorId="2D713CD3">
          <v:line id="_x0000_s1507" style="position:absolute;z-index:482;mso-wrap-distance-left:0;mso-wrap-distance-right:0;mso-position-horizontal-relative:page;mso-position-vertical-relative:page" from="313.45pt,363.1pt" to="333.65pt,363.1pt" o:allowincell="f" strokeweight=".25pt">
            <w10:wrap type="square" anchorx="page" anchory="page"/>
          </v:line>
        </w:pict>
      </w:r>
      <w:r>
        <w:rPr>
          <w:noProof/>
        </w:rPr>
        <w:pict w14:anchorId="6C37361A">
          <v:line id="_x0000_s1508" style="position:absolute;z-index:483;mso-wrap-distance-left:0;mso-wrap-distance-right:0;mso-position-horizontal-relative:page;mso-position-vertical-relative:page" from="223.4pt,366.7pt" to="306.05pt,366.7pt" o:allowincell="f" strokeweight="1.2pt">
            <w10:wrap type="square" anchorx="page" anchory="page"/>
          </v:line>
        </w:pict>
      </w:r>
      <w:r>
        <w:rPr>
          <w:noProof/>
        </w:rPr>
        <w:pict w14:anchorId="1D238047">
          <v:line id="_x0000_s1509" style="position:absolute;z-index:484;mso-wrap-distance-left:0;mso-wrap-distance-right:0;mso-position-horizontal-relative:page;mso-position-vertical-relative:page" from="361.45pt,326.9pt" to="361.45pt,363.65pt" o:allowincell="f" strokeweight=".25pt">
            <w10:wrap type="square" anchorx="page" anchory="page"/>
          </v:line>
        </w:pict>
      </w:r>
      <w:r>
        <w:rPr>
          <w:noProof/>
        </w:rPr>
        <w:pict w14:anchorId="75FCEEF1">
          <v:line id="_x0000_s1510" style="position:absolute;z-index:485;mso-wrap-distance-left:0;mso-wrap-distance-right:0;mso-position-horizontal-relative:page;mso-position-vertical-relative:page" from="354.95pt,325.9pt" to="354.95pt,358.15pt" o:allowincell="f" strokeweight=".5pt">
            <w10:wrap type="square" anchorx="page" anchory="page"/>
          </v:line>
        </w:pict>
      </w:r>
      <w:r>
        <w:rPr>
          <w:noProof/>
        </w:rPr>
        <w:pict w14:anchorId="03679AE0">
          <v:line id="_x0000_s1511" style="position:absolute;z-index:486;mso-wrap-distance-left:0;mso-wrap-distance-right:0;mso-position-horizontal-relative:page;mso-position-vertical-relative:page" from="543.85pt,38.15pt" to="543.85pt,358.6pt" o:allowincell="f" strokeweight=".7pt">
            <w10:wrap type="square" anchorx="page" anchory="page"/>
          </v:line>
        </w:pict>
      </w:r>
      <w:r>
        <w:rPr>
          <w:noProof/>
        </w:rPr>
        <w:pict w14:anchorId="38AD38A6">
          <v:line id="_x0000_s1512" style="position:absolute;z-index:487;mso-wrap-distance-left:0;mso-wrap-distance-right:0;mso-position-horizontal-relative:page;mso-position-vertical-relative:page" from="548.15pt,38.15pt" to="548.15pt,361.5pt" o:allowincell="f" strokeweight=".7pt">
            <w10:wrap type="square" anchorx="page" anchory="page"/>
          </v:line>
        </w:pict>
      </w:r>
      <w:r>
        <w:rPr>
          <w:noProof/>
        </w:rPr>
        <w:pict w14:anchorId="686317C3">
          <v:line id="_x0000_s1513" style="position:absolute;z-index:488;mso-wrap-distance-left:0;mso-wrap-distance-right:0;mso-position-horizontal-relative:page;mso-position-vertical-relative:page" from="424.3pt,84.5pt" to="507.65pt,84.5pt" o:allowincell="f" strokeweight="1.2pt">
            <w10:wrap type="square" anchorx="page" anchory="page"/>
          </v:line>
        </w:pict>
      </w:r>
      <w:r>
        <w:rPr>
          <w:noProof/>
        </w:rPr>
        <w:pict w14:anchorId="3C937D6A">
          <v:line id="_x0000_s1514" style="position:absolute;z-index:489;mso-wrap-distance-left:0;mso-wrap-distance-right:0;mso-position-horizontal-relative:page;mso-position-vertical-relative:page" from="423.85pt,124.3pt" to="506.2pt,124.3pt" o:allowincell="f" strokeweight="1.45pt">
            <w10:wrap type="square" anchorx="page" anchory="page"/>
          </v:line>
        </w:pict>
      </w:r>
      <w:r>
        <w:rPr>
          <w:noProof/>
        </w:rPr>
        <w:pict w14:anchorId="013F22BA">
          <v:line id="_x0000_s1515" style="position:absolute;z-index:490;mso-wrap-distance-left:0;mso-wrap-distance-right:0;mso-position-horizontal-relative:page;mso-position-vertical-relative:page" from="423.85pt,226.1pt" to="506.2pt,226.1pt" o:allowincell="f" strokeweight=".7pt">
            <w10:wrap type="square" anchorx="page" anchory="page"/>
          </v:line>
        </w:pict>
      </w:r>
      <w:r>
        <w:rPr>
          <w:noProof/>
        </w:rPr>
        <w:pict w14:anchorId="6E23FD87">
          <v:line id="_x0000_s1516" style="position:absolute;z-index:491;mso-wrap-distance-left:0;mso-wrap-distance-right:0;mso-position-horizontal-relative:page;mso-position-vertical-relative:page" from="424.1pt,282.5pt" to="505.25pt,282.5pt" o:allowincell="f" strokeweight=".7pt">
            <w10:wrap type="square" anchorx="page" anchory="page"/>
          </v:line>
        </w:pict>
      </w:r>
      <w:r>
        <w:rPr>
          <w:noProof/>
        </w:rPr>
        <w:pict w14:anchorId="75C21A94">
          <v:line id="_x0000_s1517" style="position:absolute;z-index:492;mso-wrap-distance-left:0;mso-wrap-distance-right:0;mso-position-horizontal-relative:page;mso-position-vertical-relative:page" from="428.15pt,4in" to="494.95pt,4in" o:allowincell="f" strokeweight=".7pt">
            <w10:wrap type="square" anchorx="page" anchory="page"/>
          </v:line>
        </w:pict>
      </w:r>
      <w:r>
        <w:rPr>
          <w:noProof/>
        </w:rPr>
        <w:pict w14:anchorId="328292C8">
          <v:line id="_x0000_s1518" style="position:absolute;z-index:493;mso-wrap-distance-left:0;mso-wrap-distance-right:0;mso-position-horizontal-relative:page;mso-position-vertical-relative:page" from="554.15pt,304.3pt" to="554.15pt,346.85pt" o:allowincell="f" strokeweight=".7pt">
            <w10:wrap type="square" anchorx="page" anchory="page"/>
          </v:line>
        </w:pict>
      </w:r>
      <w:r>
        <w:rPr>
          <w:noProof/>
        </w:rPr>
        <w:pict w14:anchorId="5645D59A">
          <v:line id="_x0000_s1519" style="position:absolute;z-index:494;mso-wrap-distance-left:0;mso-wrap-distance-right:0;mso-position-horizontal-relative:page;mso-position-vertical-relative:page" from="503.5pt,306pt" to="503.5pt,328.15pt" o:allowincell="f" strokeweight=".95pt">
            <w10:wrap type="square" anchorx="page" anchory="page"/>
          </v:line>
        </w:pict>
      </w:r>
      <w:r>
        <w:rPr>
          <w:noProof/>
        </w:rPr>
        <w:pict w14:anchorId="502051B5">
          <v:line id="_x0000_s1520" style="position:absolute;z-index:495;mso-wrap-distance-left:0;mso-wrap-distance-right:0;mso-position-horizontal-relative:page;mso-position-vertical-relative:page" from="418.1pt,304.8pt" to="418.1pt,328.15pt" o:allowincell="f" strokeweight="1.2pt">
            <w10:wrap type="square" anchorx="page" anchory="page"/>
          </v:line>
        </w:pict>
      </w:r>
      <w:r>
        <w:rPr>
          <w:noProof/>
        </w:rPr>
        <w:pict w14:anchorId="02EB61A7">
          <v:line id="_x0000_s1521" style="position:absolute;z-index:496;mso-wrap-distance-left:0;mso-wrap-distance-right:0;mso-position-horizontal-relative:page;mso-position-vertical-relative:page" from="528.5pt,361.2pt" to="546.75pt,361.2pt" o:allowincell="f" strokeweight=".5pt">
            <w10:wrap type="square" anchorx="page" anchory="page"/>
          </v:line>
        </w:pict>
      </w:r>
      <w:r>
        <w:rPr>
          <w:noProof/>
        </w:rPr>
        <w:pict w14:anchorId="1B0DEF6E">
          <v:line id="_x0000_s1522" style="position:absolute;z-index:497;mso-wrap-distance-left:0;mso-wrap-distance-right:0;mso-position-horizontal-relative:page;mso-position-vertical-relative:page" from="449.5pt,360.25pt" to="469.95pt,360.25pt" o:allowincell="f" strokeweight=".7pt">
            <w10:wrap type="square" anchorx="page" anchory="page"/>
          </v:line>
        </w:pict>
      </w:r>
      <w:r>
        <w:rPr>
          <w:noProof/>
        </w:rPr>
        <w:pict w14:anchorId="00A70571">
          <v:line id="_x0000_s1523" style="position:absolute;z-index:498;mso-wrap-distance-left:0;mso-wrap-distance-right:0;mso-position-horizontal-relative:page;mso-position-vertical-relative:page" from="270.95pt,466.8pt" to="337.25pt,466.8pt" o:allowincell="f" strokeweight=".25pt">
            <w10:wrap type="square" anchorx="page" anchory="page"/>
          </v:line>
        </w:pict>
      </w:r>
      <w:r>
        <w:rPr>
          <w:noProof/>
        </w:rPr>
        <w:pict w14:anchorId="22886631">
          <v:line id="_x0000_s1524" style="position:absolute;z-index:499;mso-wrap-distance-left:0;mso-wrap-distance-right:0;mso-position-horizontal-relative:page;mso-position-vertical-relative:page" from="198.5pt,453.35pt" to="337.25pt,453.35pt" o:allowincell="f" strokeweight="1.45pt">
            <w10:wrap type="square" anchorx="page" anchory="page"/>
          </v:line>
        </w:pict>
      </w:r>
      <w:r>
        <w:rPr>
          <w:noProof/>
        </w:rPr>
        <w:pict w14:anchorId="65C52ABC">
          <v:line id="_x0000_s1525" style="position:absolute;z-index:500;mso-wrap-distance-left:0;mso-wrap-distance-right:0;mso-position-horizontal-relative:page;mso-position-vertical-relative:page" from="186.25pt,477.35pt" to="186.25pt,554.95pt" o:allowincell="f" strokeweight=".25pt">
            <w10:wrap type="square" anchorx="page" anchory="page"/>
          </v:line>
        </w:pict>
      </w:r>
      <w:r>
        <w:rPr>
          <w:noProof/>
        </w:rPr>
        <w:pict w14:anchorId="580557D5">
          <v:line id="_x0000_s1526" style="position:absolute;z-index:501;mso-wrap-distance-left:0;mso-wrap-distance-right:0;mso-position-horizontal-relative:page;mso-position-vertical-relative:page" from="418.3pt,573.35pt" to="418.3pt,601.75pt" o:allowincell="f" strokeweight=".7pt">
            <w10:wrap type="square" anchorx="page" anchory="page"/>
          </v:line>
        </w:pict>
      </w:r>
      <w:r>
        <w:rPr>
          <w:noProof/>
        </w:rPr>
        <w:pict w14:anchorId="60076D54">
          <v:line id="_x0000_s1527" style="position:absolute;z-index:502;mso-wrap-distance-left:0;mso-wrap-distance-right:0;mso-position-horizontal-relative:page;mso-position-vertical-relative:page" from="32.15pt,582pt" to="32.15pt,761.55pt" o:allowincell="f" strokeweight="1.45pt">
            <w10:wrap type="square" anchorx="page" anchory="page"/>
          </v:line>
        </w:pict>
      </w:r>
      <w:r>
        <w:rPr>
          <w:noProof/>
        </w:rPr>
        <w:pict w14:anchorId="17FA1F63">
          <v:line id="_x0000_s1528" style="position:absolute;z-index:503;mso-wrap-distance-left:0;mso-wrap-distance-right:0;mso-position-horizontal-relative:page;mso-position-vertical-relative:page" from="28.3pt,582pt" to="28.3pt,768.55pt" o:allowincell="f" strokeweight="1.9pt">
            <w10:wrap type="square" anchorx="page" anchory="page"/>
          </v:line>
        </w:pict>
      </w:r>
      <w:r>
        <w:rPr>
          <w:noProof/>
        </w:rPr>
        <w:pict w14:anchorId="7192D3B5">
          <v:line id="_x0000_s1529" style="position:absolute;z-index:504;mso-wrap-distance-left:0;mso-wrap-distance-right:0;mso-position-horizontal-relative:page;mso-position-vertical-relative:page" from="24.25pt,574.3pt" to="24.25pt,804.3pt" o:allowincell="f" strokeweight=".7pt">
            <w10:wrap type="square" anchorx="page" anchory="page"/>
          </v:line>
        </w:pict>
      </w:r>
      <w:r>
        <w:rPr>
          <w:noProof/>
        </w:rPr>
        <w:pict w14:anchorId="28D0B02E">
          <v:line id="_x0000_s1530" style="position:absolute;z-index:505;mso-wrap-distance-left:0;mso-wrap-distance-right:0;mso-position-horizontal-relative:page;mso-position-vertical-relative:page" from="32.15pt,581.75pt" to="532.35pt,581.75pt" o:allowincell="f" strokeweight=".95pt">
            <w10:wrap type="square" anchorx="page" anchory="page"/>
          </v:line>
        </w:pict>
      </w:r>
      <w:r>
        <w:rPr>
          <w:noProof/>
        </w:rPr>
        <w:pict w14:anchorId="69039E10">
          <v:line id="_x0000_s1531" style="position:absolute;z-index:506;mso-wrap-distance-left:0;mso-wrap-distance-right:0;mso-position-horizontal-relative:page;mso-position-vertical-relative:page" from="86.15pt,700.3pt" to="153.9pt,700.3pt" o:allowincell="f" strokeweight="1.9pt">
            <w10:wrap type="square" anchorx="page" anchory="page"/>
          </v:line>
        </w:pict>
      </w:r>
      <w:r>
        <w:rPr>
          <w:noProof/>
        </w:rPr>
        <w:pict w14:anchorId="4AD3C559">
          <v:line id="_x0000_s1532" style="position:absolute;z-index:507;mso-wrap-distance-left:0;mso-wrap-distance-right:0;mso-position-horizontal-relative:page;mso-position-vertical-relative:page" from="105.1pt,729.85pt" to="157pt,729.85pt" o:allowincell="f" strokeweight=".95pt">
            <w10:wrap type="square" anchorx="page" anchory="page"/>
          </v:line>
        </w:pict>
      </w:r>
      <w:r>
        <w:rPr>
          <w:noProof/>
        </w:rPr>
        <w:pict w14:anchorId="3946B2A3">
          <v:line id="_x0000_s1533" style="position:absolute;z-index:508;mso-wrap-distance-left:0;mso-wrap-distance-right:0;mso-position-horizontal-relative:page;mso-position-vertical-relative:page" from="54.5pt,735.1pt" to="155.1pt,735.1pt" o:allowincell="f" strokeweight="1.2pt">
            <w10:wrap type="square" anchorx="page" anchory="page"/>
          </v:line>
        </w:pict>
      </w:r>
      <w:r>
        <w:rPr>
          <w:noProof/>
        </w:rPr>
        <w:pict w14:anchorId="683FDFBE">
          <v:line id="_x0000_s1534" style="position:absolute;z-index:509;mso-wrap-distance-left:0;mso-wrap-distance-right:0;mso-position-horizontal-relative:page;mso-position-vertical-relative:page" from="45.35pt,743.5pt" to="156.05pt,743.5pt" o:allowincell="f" strokeweight=".95pt">
            <w10:wrap type="square" anchorx="page" anchory="page"/>
          </v:line>
        </w:pict>
      </w:r>
      <w:r>
        <w:rPr>
          <w:noProof/>
        </w:rPr>
        <w:pict w14:anchorId="757775A1">
          <v:line id="_x0000_s1535" style="position:absolute;z-index:510;mso-wrap-distance-left:0;mso-wrap-distance-right:0;mso-position-horizontal-relative:page;mso-position-vertical-relative:page" from="135.6pt,760.55pt" to="135.6pt,805pt" o:allowincell="f" strokeweight="1.2pt">
            <w10:wrap type="square" anchorx="page" anchory="page"/>
          </v:line>
        </w:pict>
      </w:r>
      <w:r>
        <w:rPr>
          <w:noProof/>
        </w:rPr>
        <w:pict w14:anchorId="02E89A20">
          <v:line id="_x0000_s1536" style="position:absolute;z-index:511;mso-wrap-distance-left:0;mso-wrap-distance-right:0;mso-position-horizontal-relative:page;mso-position-vertical-relative:page" from="139.2pt,767.75pt" to="369.15pt,767.75pt" o:allowincell="f" strokeweight="1.9pt">
            <w10:wrap type="square" anchorx="page" anchory="page"/>
          </v:line>
        </w:pict>
      </w:r>
      <w:r>
        <w:rPr>
          <w:noProof/>
        </w:rPr>
        <w:pict w14:anchorId="306D8230">
          <v:line id="_x0000_s1537" style="position:absolute;z-index:512;mso-wrap-distance-left:0;mso-wrap-distance-right:0;mso-position-horizontal-relative:page;mso-position-vertical-relative:page" from="31.7pt,761.05pt" to="369.65pt,761.05pt" o:allowincell="f" strokeweight=".95pt">
            <w10:wrap type="square" anchorx="page" anchory="page"/>
          </v:line>
        </w:pict>
      </w:r>
      <w:r>
        <w:rPr>
          <w:noProof/>
        </w:rPr>
        <w:pict w14:anchorId="742826A1">
          <v:line id="_x0000_s1538" style="position:absolute;z-index:513;mso-wrap-distance-left:0;mso-wrap-distance-right:0;mso-position-horizontal-relative:page;mso-position-vertical-relative:page" from="26.4pt,39.1pt" to="207.9pt,39.1pt" o:allowincell="f" strokeweight=".5pt">
            <w10:wrap type="square" anchorx="page" anchory="page"/>
          </v:line>
        </w:pict>
      </w:r>
      <w:r>
        <w:rPr>
          <w:noProof/>
        </w:rPr>
        <w:pict w14:anchorId="435EF25D">
          <v:line id="_x0000_s1539" style="position:absolute;z-index:514;mso-wrap-distance-left:0;mso-wrap-distance-right:0;mso-position-horizontal-relative:page;mso-position-vertical-relative:page" from="37.7pt,41.05pt" to="112.15pt,41.05pt" o:allowincell="f" strokeweight=".95pt">
            <w10:wrap type="square" anchorx="page" anchory="page"/>
          </v:line>
        </w:pict>
      </w:r>
      <w:r>
        <w:rPr>
          <w:noProof/>
        </w:rPr>
        <w:pict w14:anchorId="2C84A7A3">
          <v:line id="_x0000_s1540" style="position:absolute;z-index:515;mso-wrap-distance-left:0;mso-wrap-distance-right:0;mso-position-horizontal-relative:page;mso-position-vertical-relative:page" from="39.6pt,72.25pt" to="196.85pt,72.25pt" o:allowincell="f" strokeweight=".5pt">
            <w10:wrap type="square" anchorx="page" anchory="page"/>
          </v:line>
        </w:pict>
      </w:r>
      <w:r>
        <w:rPr>
          <w:noProof/>
        </w:rPr>
        <w:pict w14:anchorId="781FE77C">
          <v:line id="_x0000_s1541" style="position:absolute;z-index:516;mso-wrap-distance-left:0;mso-wrap-distance-right:0;mso-position-horizontal-relative:page;mso-position-vertical-relative:page" from="40.8pt,250.8pt" to="193.5pt,250.8pt" o:allowincell="f" strokeweight=".5pt">
            <w10:wrap type="square" anchorx="page" anchory="page"/>
          </v:line>
        </w:pict>
      </w:r>
      <w:r>
        <w:rPr>
          <w:noProof/>
        </w:rPr>
        <w:pict w14:anchorId="7B0086FD">
          <v:line id="_x0000_s1542" style="position:absolute;z-index:517;mso-wrap-distance-left:0;mso-wrap-distance-right:0;mso-position-horizontal-relative:page;mso-position-vertical-relative:page" from="24.95pt,400.3pt" to="174.55pt,400.3pt" o:allowincell="f" strokeweight="2.15pt">
            <w10:wrap type="square" anchorx="page" anchory="page"/>
          </v:line>
        </w:pict>
      </w:r>
      <w:r>
        <w:rPr>
          <w:noProof/>
        </w:rPr>
        <w:pict w14:anchorId="5E479D5B">
          <v:line id="_x0000_s1543" style="position:absolute;z-index:518;mso-wrap-distance-left:0;mso-wrap-distance-right:0;mso-position-horizontal-relative:page;mso-position-vertical-relative:page" from="219.1pt,38.15pt" to="375.9pt,38.15pt" o:allowincell="f" strokeweight=".95pt">
            <w10:wrap type="square" anchorx="page" anchory="page"/>
          </v:line>
        </w:pict>
      </w:r>
      <w:r>
        <w:rPr>
          <w:noProof/>
        </w:rPr>
        <w:pict w14:anchorId="7C6C993A">
          <v:line id="_x0000_s1544" style="position:absolute;z-index:519;mso-wrap-distance-left:0;mso-wrap-distance-right:0;mso-position-horizontal-relative:page;mso-position-vertical-relative:page" from="219.1pt,373.45pt" to="375.9pt,373.45pt" o:allowincell="f" strokeweight=".95pt">
            <w10:wrap type="square" anchorx="page" anchory="page"/>
          </v:line>
        </w:pict>
      </w:r>
      <w:r>
        <w:rPr>
          <w:noProof/>
        </w:rPr>
        <w:pict w14:anchorId="6D3F38DC">
          <v:line id="_x0000_s1545" style="position:absolute;z-index:520;mso-wrap-distance-left:0;mso-wrap-distance-right:0;mso-position-horizontal-relative:page;mso-position-vertical-relative:page" from="219.1pt,38.15pt" to="219.1pt,373.45pt" o:allowincell="f" strokeweight=".7pt">
            <w10:wrap type="square" anchorx="page" anchory="page"/>
          </v:line>
        </w:pict>
      </w:r>
      <w:r>
        <w:rPr>
          <w:noProof/>
        </w:rPr>
        <w:pict w14:anchorId="2D753441">
          <v:line id="_x0000_s1546" style="position:absolute;z-index:521;mso-wrap-distance-left:0;mso-wrap-distance-right:0;mso-position-horizontal-relative:page;mso-position-vertical-relative:page" from="224.35pt,280.3pt" to="373.15pt,280.3pt" o:allowincell="f" strokeweight="2.65pt">
            <w10:wrap type="square" anchorx="page" anchory="page"/>
          </v:line>
        </w:pict>
      </w:r>
      <w:r>
        <w:rPr>
          <w:noProof/>
        </w:rPr>
        <w:pict w14:anchorId="04625D7C">
          <v:line id="_x0000_s1547" style="position:absolute;z-index:522;mso-wrap-distance-left:0;mso-wrap-distance-right:0;mso-position-horizontal-relative:page;mso-position-vertical-relative:page" from="373.15pt,142.8pt" to="373.15pt,280.3pt" o:allowincell="f" strokeweight="2.65pt">
            <w10:wrap type="square" anchorx="page" anchory="page"/>
          </v:line>
        </w:pict>
      </w:r>
      <w:r>
        <w:rPr>
          <w:noProof/>
        </w:rPr>
        <w:pict w14:anchorId="4CA9168B">
          <v:line id="_x0000_s1548" style="position:absolute;z-index:523;mso-wrap-distance-left:0;mso-wrap-distance-right:0;mso-position-horizontal-relative:page;mso-position-vertical-relative:page" from="384.7pt,373.45pt" to="556.3pt,373.45pt" o:allowincell="f" strokeweight="1.45pt">
            <w10:wrap type="square" anchorx="page" anchory="page"/>
          </v:line>
        </w:pict>
      </w:r>
      <w:r>
        <w:rPr>
          <w:noProof/>
        </w:rPr>
        <w:pict w14:anchorId="0DD2AAB1">
          <v:line id="_x0000_s1549" style="position:absolute;z-index:524;mso-wrap-distance-left:0;mso-wrap-distance-right:0;mso-position-horizontal-relative:page;mso-position-vertical-relative:page" from="384.7pt,38.15pt" to="384.7pt,373.45pt" o:allowincell="f" strokeweight="1.2pt">
            <w10:wrap type="square" anchorx="page" anchory="page"/>
          </v:line>
        </w:pict>
      </w:r>
      <w:r>
        <w:rPr>
          <w:noProof/>
        </w:rPr>
        <w:pict w14:anchorId="65EAF3C2">
          <v:line id="_x0000_s1550" style="position:absolute;z-index:525;mso-wrap-distance-left:0;mso-wrap-distance-right:0;mso-position-horizontal-relative:page;mso-position-vertical-relative:page" from="23.3pt,573.2pt" to="569.5pt,573.2pt" o:allowincell="f" strokeweight=".5pt">
            <w10:wrap type="square" anchorx="page" anchory="page"/>
          </v:line>
        </w:pict>
      </w:r>
      <w:r>
        <w:rPr>
          <w:noProof/>
        </w:rPr>
        <w:pict w14:anchorId="019640CF">
          <v:line id="_x0000_s1551" style="position:absolute;z-index:526;mso-wrap-distance-left:0;mso-wrap-distance-right:0;mso-position-horizontal-relative:page;mso-position-vertical-relative:page" from="23.3pt,408.5pt" to="23.3pt,573.2pt" o:allowincell="f" strokeweight=".5pt">
            <w10:wrap type="square" anchorx="page" anchory="page"/>
          </v:line>
        </w:pict>
      </w:r>
      <w:r>
        <w:rPr>
          <w:noProof/>
        </w:rPr>
        <w:pict w14:anchorId="7C40E4D1">
          <v:line id="_x0000_s1552" style="position:absolute;z-index:527;mso-wrap-distance-left:0;mso-wrap-distance-right:0;mso-position-horizontal-relative:page;mso-position-vertical-relative:page" from="27.4pt,561.85pt" to="352.3pt,561.85pt" o:allowincell="f" strokeweight="1.7pt">
            <w10:wrap type="square" anchorx="page" anchory="page"/>
          </v:line>
        </w:pict>
      </w:r>
      <w:r>
        <w:rPr>
          <w:noProof/>
        </w:rPr>
        <w:pict w14:anchorId="609718CA">
          <v:line id="_x0000_s1553" style="position:absolute;z-index:528;mso-wrap-distance-left:0;mso-wrap-distance-right:0;mso-position-horizontal-relative:page;mso-position-vertical-relative:page" from="198.5pt,408.95pt" to="349.4pt,408.95pt" o:allowincell="f" strokeweight=".5pt">
            <w10:wrap type="square" anchorx="page" anchory="page"/>
          </v:line>
        </w:pict>
      </w:r>
      <w:r>
        <w:rPr>
          <w:noProof/>
        </w:rPr>
        <w:pict w14:anchorId="1F9EF44C">
          <v:line id="_x0000_s1554" style="position:absolute;z-index:529;mso-wrap-distance-left:0;mso-wrap-distance-right:0;mso-position-horizontal-relative:page;mso-position-vertical-relative:page" from="349.4pt,408.95pt" to="349.4pt,561.85pt" o:allowincell="f" strokeweight="2.65pt">
            <w10:wrap type="square" anchorx="page" anchory="page"/>
          </v:line>
        </w:pict>
      </w:r>
      <w:r>
        <w:rPr>
          <w:noProof/>
        </w:rPr>
        <w:pict w14:anchorId="300EC534">
          <v:line id="_x0000_s1555" style="position:absolute;z-index:530;mso-wrap-distance-left:0;mso-wrap-distance-right:0;mso-position-horizontal-relative:page;mso-position-vertical-relative:page" from="23.85pt,804.95pt" to="532.3pt,804.95pt" o:allowincell="f" strokeweight=".7pt">
            <w10:wrap type="square" anchorx="page" anchory="page"/>
          </v:line>
        </w:pict>
      </w:r>
      <w:r>
        <w:rPr>
          <w:noProof/>
        </w:rPr>
        <w:pict w14:anchorId="41B01B35">
          <v:line id="_x0000_s1556" style="position:absolute;z-index:531;mso-wrap-distance-left:0;mso-wrap-distance-right:0;mso-position-horizontal-relative:page;mso-position-vertical-relative:page" from="24.95pt,11.75pt" to="24.95pt,402.5pt" o:allowincell="f" strokeweight=".5pt">
            <w10:wrap type="square" anchorx="page" anchory="page"/>
          </v:line>
        </w:pict>
      </w:r>
      <w:r>
        <w:rPr>
          <w:noProof/>
        </w:rPr>
        <w:pict w14:anchorId="1C108664">
          <v:line id="_x0000_s1557" style="position:absolute;z-index:532;mso-wrap-distance-left:0;mso-wrap-distance-right:0;mso-position-horizontal-relative:page;mso-position-vertical-relative:page" from="209.7pt,11.75pt" to="209.7pt,402.5pt" o:allowincell="f" strokeweight="3.1pt">
            <w10:wrap type="square" anchorx="page" anchory="page"/>
          </v:line>
        </w:pict>
      </w:r>
    </w:p>
    <w:p w14:paraId="63D0E992" w14:textId="77777777" w:rsidR="00000000" w:rsidRDefault="00EE5E01">
      <w:pPr>
        <w:widowControl/>
        <w:rPr>
          <w:sz w:val="24"/>
          <w:szCs w:val="24"/>
        </w:rPr>
        <w:sectPr w:rsidR="00000000">
          <w:pgSz w:w="11496" w:h="16843"/>
          <w:pgMar w:top="475" w:right="90" w:bottom="78" w:left="466" w:header="720" w:footer="720" w:gutter="0"/>
          <w:cols w:space="720"/>
          <w:noEndnote/>
        </w:sectPr>
      </w:pPr>
    </w:p>
    <w:p w14:paraId="609D61AD" w14:textId="77777777" w:rsidR="00000000" w:rsidRDefault="00EE5E01">
      <w:pPr>
        <w:kinsoku w:val="0"/>
        <w:overflowPunct w:val="0"/>
        <w:autoSpaceDE/>
        <w:autoSpaceDN/>
        <w:adjustRightInd/>
        <w:spacing w:before="3" w:line="349" w:lineRule="exact"/>
        <w:jc w:val="center"/>
        <w:textAlignment w:val="baseline"/>
        <w:rPr>
          <w:rFonts w:ascii="Bookman Old Style" w:hAnsi="Bookman Old Style" w:cs="Bookman Old Style"/>
          <w:b/>
          <w:bCs/>
          <w:spacing w:val="44"/>
          <w:w w:val="80"/>
          <w:sz w:val="31"/>
          <w:szCs w:val="31"/>
        </w:rPr>
      </w:pPr>
      <w:r>
        <w:rPr>
          <w:noProof/>
        </w:rPr>
        <w:lastRenderedPageBreak/>
        <w:pict w14:anchorId="41005E67">
          <v:shape id="_x0000_s1558" type="#_x0000_t202" style="position:absolute;left:0;text-align:left;margin-left:1.2pt;margin-top:25.2pt;width:54.25pt;height:399.1pt;z-index:533;mso-wrap-edited:f;mso-wrap-distance-left:0;mso-wrap-distance-top:0;mso-wrap-distance-right:0;mso-wrap-distance-bottom:0;mso-position-horizontal-relative:page;mso-position-vertical-relative:page" wrapcoords="-62 0 -62 21600 21662 21600 21662 0 -62 0" o:allowincell="f" stroked="f">
            <v:textbox inset="0,0,0,0">
              <w:txbxContent>
                <w:p w14:paraId="621C2E1F" w14:textId="77777777" w:rsidR="00000000" w:rsidRDefault="00EE5E01">
                  <w:pPr>
                    <w:kinsoku w:val="0"/>
                    <w:overflowPunct w:val="0"/>
                    <w:autoSpaceDE/>
                    <w:autoSpaceDN/>
                    <w:adjustRightInd/>
                    <w:ind w:right="111"/>
                    <w:textAlignment w:val="baseline"/>
                    <w:rPr>
                      <w:sz w:val="24"/>
                      <w:szCs w:val="24"/>
                    </w:rPr>
                  </w:pPr>
                  <w:r>
                    <w:rPr>
                      <w:sz w:val="24"/>
                      <w:szCs w:val="24"/>
                    </w:rPr>
                    <w:pict w14:anchorId="5013F0B7">
                      <v:shape id="_x0000_i1076" type="#_x0000_t75" style="width:50.4pt;height:396pt" fillcolor="window">
                        <v:imagedata r:id="rId55" o:title="_Pic582"/>
                      </v:shape>
                    </w:pict>
                  </w:r>
                </w:p>
              </w:txbxContent>
            </v:textbox>
            <w10:wrap type="square" anchorx="page" anchory="page"/>
          </v:shape>
        </w:pict>
      </w:r>
      <w:r>
        <w:rPr>
          <w:rFonts w:ascii="Bookman Old Style" w:hAnsi="Bookman Old Style" w:cs="Bookman Old Style"/>
          <w:b/>
          <w:bCs/>
          <w:spacing w:val="44"/>
          <w:w w:val="80"/>
          <w:sz w:val="31"/>
          <w:szCs w:val="31"/>
        </w:rPr>
        <w:t>APPEL</w:t>
      </w:r>
    </w:p>
    <w:p w14:paraId="10B9094F" w14:textId="77777777" w:rsidR="00000000" w:rsidRDefault="00EE5E01">
      <w:pPr>
        <w:widowControl/>
        <w:rPr>
          <w:sz w:val="24"/>
          <w:szCs w:val="24"/>
        </w:rPr>
        <w:sectPr w:rsidR="00000000">
          <w:pgSz w:w="11496" w:h="16843"/>
          <w:pgMar w:top="1721" w:right="5455" w:bottom="41" w:left="1181" w:header="720" w:footer="720" w:gutter="0"/>
          <w:cols w:space="720"/>
          <w:noEndnote/>
        </w:sectPr>
      </w:pPr>
    </w:p>
    <w:p w14:paraId="25A6DEE9" w14:textId="77777777" w:rsidR="00000000" w:rsidRDefault="00EE5E01">
      <w:pPr>
        <w:kinsoku w:val="0"/>
        <w:overflowPunct w:val="0"/>
        <w:autoSpaceDE/>
        <w:autoSpaceDN/>
        <w:adjustRightInd/>
        <w:spacing w:before="137" w:line="288" w:lineRule="exact"/>
        <w:textAlignment w:val="baseline"/>
        <w:rPr>
          <w:sz w:val="24"/>
          <w:szCs w:val="24"/>
        </w:rPr>
      </w:pPr>
    </w:p>
    <w:p w14:paraId="0DC267DD" w14:textId="77777777" w:rsidR="00000000" w:rsidRDefault="00EE5E01">
      <w:pPr>
        <w:kinsoku w:val="0"/>
        <w:overflowPunct w:val="0"/>
        <w:autoSpaceDE/>
        <w:autoSpaceDN/>
        <w:adjustRightInd/>
        <w:spacing w:before="137" w:line="288" w:lineRule="exact"/>
        <w:textAlignment w:val="baseline"/>
        <w:rPr>
          <w:sz w:val="24"/>
          <w:szCs w:val="24"/>
        </w:rPr>
        <w:sectPr w:rsidR="00000000">
          <w:type w:val="continuous"/>
          <w:pgSz w:w="11496" w:h="16843"/>
          <w:pgMar w:top="1721" w:right="0" w:bottom="41" w:left="24" w:header="720" w:footer="720" w:gutter="0"/>
          <w:cols w:space="720"/>
          <w:noEndnote/>
        </w:sectPr>
      </w:pPr>
    </w:p>
    <w:p w14:paraId="76174D3E" w14:textId="77777777" w:rsidR="00000000" w:rsidRDefault="00EE5E01">
      <w:pPr>
        <w:kinsoku w:val="0"/>
        <w:overflowPunct w:val="0"/>
        <w:autoSpaceDE/>
        <w:autoSpaceDN/>
        <w:adjustRightInd/>
        <w:spacing w:before="59" w:line="174" w:lineRule="exact"/>
        <w:jc w:val="both"/>
        <w:textAlignment w:val="baseline"/>
        <w:rPr>
          <w:rFonts w:ascii="Tahoma" w:hAnsi="Tahoma" w:cs="Tahoma"/>
          <w:spacing w:val="6"/>
          <w:sz w:val="15"/>
          <w:szCs w:val="15"/>
        </w:rPr>
      </w:pPr>
      <w:r>
        <w:rPr>
          <w:rFonts w:ascii="Tahoma" w:hAnsi="Tahoma" w:cs="Tahoma"/>
          <w:spacing w:val="6"/>
          <w:sz w:val="15"/>
          <w:szCs w:val="15"/>
        </w:rPr>
        <w:t>Bientôt 3 millions de chômeurs ?</w:t>
      </w:r>
    </w:p>
    <w:p w14:paraId="76FB3A0F" w14:textId="77777777" w:rsidR="00000000" w:rsidRDefault="00EE5E01">
      <w:pPr>
        <w:kinsoku w:val="0"/>
        <w:overflowPunct w:val="0"/>
        <w:autoSpaceDE/>
        <w:autoSpaceDN/>
        <w:adjustRightInd/>
        <w:spacing w:before="8" w:line="174" w:lineRule="exact"/>
        <w:jc w:val="both"/>
        <w:textAlignment w:val="baseline"/>
        <w:rPr>
          <w:rFonts w:ascii="Tahoma" w:hAnsi="Tahoma" w:cs="Tahoma"/>
          <w:spacing w:val="7"/>
          <w:sz w:val="15"/>
          <w:szCs w:val="15"/>
        </w:rPr>
      </w:pPr>
      <w:r>
        <w:rPr>
          <w:rFonts w:ascii="Tahoma" w:hAnsi="Tahoma" w:cs="Tahoma"/>
          <w:spacing w:val="7"/>
          <w:sz w:val="15"/>
          <w:szCs w:val="15"/>
        </w:rPr>
        <w:t>Lorsque le chômage produit l'exclusion économique, sociale, morale, d'une partie sans cesse croissante de la population, on ne peut se résigner à attendre, attendre que les retombées de la modernisatio</w:t>
      </w:r>
      <w:r>
        <w:rPr>
          <w:rFonts w:ascii="Tahoma" w:hAnsi="Tahoma" w:cs="Tahoma"/>
          <w:spacing w:val="7"/>
          <w:sz w:val="15"/>
          <w:szCs w:val="15"/>
        </w:rPr>
        <w:t>n apportent un début de solution, d'autant plus qu'il n'est pas encore prouvé que cette modernité crée autant d'emplois qu'elle en supprime.</w:t>
      </w:r>
    </w:p>
    <w:p w14:paraId="1EEF3914" w14:textId="77777777" w:rsidR="00000000" w:rsidRDefault="00EE5E01">
      <w:pPr>
        <w:kinsoku w:val="0"/>
        <w:overflowPunct w:val="0"/>
        <w:autoSpaceDE/>
        <w:autoSpaceDN/>
        <w:adjustRightInd/>
        <w:spacing w:line="172" w:lineRule="exact"/>
        <w:jc w:val="both"/>
        <w:textAlignment w:val="baseline"/>
        <w:rPr>
          <w:rFonts w:ascii="Tahoma" w:hAnsi="Tahoma" w:cs="Tahoma"/>
          <w:spacing w:val="8"/>
          <w:sz w:val="15"/>
          <w:szCs w:val="15"/>
        </w:rPr>
      </w:pPr>
      <w:r>
        <w:rPr>
          <w:rFonts w:ascii="Tahoma" w:hAnsi="Tahoma" w:cs="Tahoma"/>
          <w:spacing w:val="8"/>
          <w:sz w:val="15"/>
          <w:szCs w:val="15"/>
        </w:rPr>
        <w:t>On ne peut plus se contenter d'aides charitables — même si des mesures d'urgence sont parfois nécessaires — et main</w:t>
      </w:r>
      <w:r>
        <w:rPr>
          <w:rFonts w:ascii="Tahoma" w:hAnsi="Tahoma" w:cs="Tahoma"/>
          <w:spacing w:val="8"/>
          <w:sz w:val="15"/>
          <w:szCs w:val="15"/>
        </w:rPr>
        <w:softHyphen/>
        <w:t>tenir les chômeurs dans des positions d'assistés.</w:t>
      </w:r>
    </w:p>
    <w:p w14:paraId="5A6D6FD5" w14:textId="77777777" w:rsidR="00000000" w:rsidRDefault="00EE5E01">
      <w:pPr>
        <w:kinsoku w:val="0"/>
        <w:overflowPunct w:val="0"/>
        <w:autoSpaceDE/>
        <w:autoSpaceDN/>
        <w:adjustRightInd/>
        <w:spacing w:before="316" w:line="231" w:lineRule="exact"/>
        <w:jc w:val="both"/>
        <w:textAlignment w:val="baseline"/>
        <w:rPr>
          <w:rFonts w:ascii="Tahoma" w:hAnsi="Tahoma" w:cs="Tahoma"/>
          <w:b/>
          <w:bCs/>
          <w:spacing w:val="12"/>
          <w:sz w:val="21"/>
          <w:szCs w:val="21"/>
        </w:rPr>
      </w:pPr>
      <w:r>
        <w:rPr>
          <w:rFonts w:ascii="Tahoma" w:hAnsi="Tahoma" w:cs="Tahoma"/>
          <w:b/>
          <w:bCs/>
          <w:spacing w:val="12"/>
          <w:sz w:val="21"/>
          <w:szCs w:val="21"/>
        </w:rPr>
        <w:t>NOUS VOULONS FAIRE LE PARI QU'UNE AUTRE DÉMARCHE EST POSSIBLE</w:t>
      </w:r>
    </w:p>
    <w:p w14:paraId="336827BB" w14:textId="77777777" w:rsidR="00000000" w:rsidRDefault="00EE5E01">
      <w:pPr>
        <w:kinsoku w:val="0"/>
        <w:overflowPunct w:val="0"/>
        <w:autoSpaceDE/>
        <w:autoSpaceDN/>
        <w:adjustRightInd/>
        <w:spacing w:before="269" w:line="175" w:lineRule="exact"/>
        <w:textAlignment w:val="baseline"/>
        <w:rPr>
          <w:rFonts w:ascii="Tahoma" w:hAnsi="Tahoma" w:cs="Tahoma"/>
          <w:b/>
          <w:bCs/>
          <w:spacing w:val="4"/>
          <w:sz w:val="15"/>
          <w:szCs w:val="15"/>
        </w:rPr>
      </w:pPr>
      <w:r>
        <w:rPr>
          <w:rFonts w:ascii="Tahoma" w:hAnsi="Tahoma" w:cs="Tahoma"/>
          <w:b/>
          <w:bCs/>
          <w:spacing w:val="4"/>
          <w:sz w:val="15"/>
          <w:szCs w:val="15"/>
        </w:rPr>
        <w:t>Etre 'ondatras,</w:t>
      </w:r>
    </w:p>
    <w:p w14:paraId="3DC8F33F" w14:textId="77777777" w:rsidR="00000000" w:rsidRDefault="00EE5E01">
      <w:pPr>
        <w:kinsoku w:val="0"/>
        <w:overflowPunct w:val="0"/>
        <w:autoSpaceDE/>
        <w:autoSpaceDN/>
        <w:adjustRightInd/>
        <w:spacing w:before="6" w:line="174" w:lineRule="exact"/>
        <w:jc w:val="both"/>
        <w:textAlignment w:val="baseline"/>
        <w:rPr>
          <w:rFonts w:ascii="Tahoma" w:hAnsi="Tahoma" w:cs="Tahoma"/>
          <w:spacing w:val="6"/>
          <w:sz w:val="15"/>
          <w:szCs w:val="15"/>
        </w:rPr>
      </w:pPr>
      <w:r>
        <w:rPr>
          <w:rFonts w:ascii="Tahoma" w:hAnsi="Tahoma" w:cs="Tahoma"/>
          <w:b/>
          <w:bCs/>
          <w:spacing w:val="6"/>
          <w:sz w:val="15"/>
          <w:szCs w:val="15"/>
        </w:rPr>
        <w:t xml:space="preserve">c'est </w:t>
      </w:r>
      <w:r>
        <w:rPr>
          <w:rFonts w:ascii="Tahoma" w:hAnsi="Tahoma" w:cs="Tahoma"/>
          <w:spacing w:val="6"/>
          <w:sz w:val="15"/>
          <w:szCs w:val="15"/>
        </w:rPr>
        <w:t>d'abord donner les moyens aux chômeurs eux-mêmes de réfléchi</w:t>
      </w:r>
      <w:r>
        <w:rPr>
          <w:rFonts w:ascii="Tahoma" w:hAnsi="Tahoma" w:cs="Tahoma"/>
          <w:spacing w:val="6"/>
          <w:sz w:val="15"/>
        </w:rPr>
        <w:sym w:font="Webdings" w:char="F034"/>
      </w:r>
      <w:r>
        <w:rPr>
          <w:rFonts w:ascii="Tahoma" w:hAnsi="Tahoma" w:cs="Tahoma"/>
          <w:spacing w:val="6"/>
          <w:sz w:val="15"/>
          <w:szCs w:val="15"/>
        </w:rPr>
        <w:t>, de mettre en oeuvre des projets de création* d'emplois. C'est aider les premiers regroupements qui, ô Paris ou en province, cherchent è créer des emplois.</w:t>
      </w:r>
    </w:p>
    <w:p w14:paraId="61288835" w14:textId="77777777" w:rsidR="00000000" w:rsidRDefault="00EE5E01">
      <w:pPr>
        <w:kinsoku w:val="0"/>
        <w:overflowPunct w:val="0"/>
        <w:autoSpaceDE/>
        <w:autoSpaceDN/>
        <w:adjustRightInd/>
        <w:spacing w:before="174" w:line="167" w:lineRule="exact"/>
        <w:textAlignment w:val="baseline"/>
        <w:rPr>
          <w:rFonts w:ascii="Tahoma" w:hAnsi="Tahoma" w:cs="Tahoma"/>
          <w:b/>
          <w:bCs/>
          <w:spacing w:val="3"/>
          <w:sz w:val="15"/>
          <w:szCs w:val="15"/>
        </w:rPr>
      </w:pPr>
      <w:r>
        <w:rPr>
          <w:rFonts w:ascii="Tahoma" w:hAnsi="Tahoma" w:cs="Tahoma"/>
          <w:b/>
          <w:bCs/>
          <w:spacing w:val="3"/>
          <w:sz w:val="15"/>
          <w:szCs w:val="15"/>
        </w:rPr>
        <w:t>Etre imaginetife,</w:t>
      </w:r>
    </w:p>
    <w:p w14:paraId="6AFE4EAA" w14:textId="77777777" w:rsidR="00000000" w:rsidRDefault="00EE5E01">
      <w:pPr>
        <w:kinsoku w:val="0"/>
        <w:overflowPunct w:val="0"/>
        <w:autoSpaceDE/>
        <w:autoSpaceDN/>
        <w:adjustRightInd/>
        <w:spacing w:line="175" w:lineRule="exact"/>
        <w:jc w:val="both"/>
        <w:textAlignment w:val="baseline"/>
        <w:rPr>
          <w:rFonts w:ascii="Tahoma" w:hAnsi="Tahoma" w:cs="Tahoma"/>
          <w:spacing w:val="7"/>
          <w:sz w:val="15"/>
          <w:szCs w:val="15"/>
        </w:rPr>
      </w:pPr>
      <w:r>
        <w:rPr>
          <w:rFonts w:ascii="Tahoma" w:hAnsi="Tahoma" w:cs="Tahoma"/>
          <w:spacing w:val="7"/>
          <w:sz w:val="15"/>
          <w:szCs w:val="15"/>
        </w:rPr>
        <w:t>c'est aussi prendre en compte les besoins sociaux non satisfaits ou mal satisfaits dans la cité, y répondre par des petites unités économiques, susceptibles de plus, d'aider * la reconstitution d'un tissu social mis à mal par la crise.</w:t>
      </w:r>
    </w:p>
    <w:p w14:paraId="391CC1CD" w14:textId="77777777" w:rsidR="00000000" w:rsidRDefault="00EE5E01">
      <w:pPr>
        <w:kinsoku w:val="0"/>
        <w:overflowPunct w:val="0"/>
        <w:autoSpaceDE/>
        <w:autoSpaceDN/>
        <w:adjustRightInd/>
        <w:spacing w:before="312" w:line="231" w:lineRule="exact"/>
        <w:textAlignment w:val="baseline"/>
        <w:rPr>
          <w:rFonts w:ascii="Tahoma" w:hAnsi="Tahoma" w:cs="Tahoma"/>
          <w:b/>
          <w:bCs/>
          <w:sz w:val="21"/>
          <w:szCs w:val="21"/>
        </w:rPr>
      </w:pPr>
      <w:r>
        <w:rPr>
          <w:rFonts w:ascii="Tahoma" w:hAnsi="Tahoma" w:cs="Tahoma"/>
          <w:b/>
          <w:bCs/>
          <w:sz w:val="21"/>
          <w:szCs w:val="21"/>
        </w:rPr>
        <w:t xml:space="preserve">NOUS NOUS ENGAGEONS </w:t>
      </w:r>
      <w:r>
        <w:rPr>
          <w:rFonts w:ascii="Tahoma" w:hAnsi="Tahoma" w:cs="Tahoma"/>
          <w:b/>
          <w:bCs/>
          <w:sz w:val="21"/>
          <w:szCs w:val="21"/>
        </w:rPr>
        <w:t>DANS UNE CAMPAGNE SOLIDARITE-EMPLOI</w:t>
      </w:r>
    </w:p>
    <w:p w14:paraId="1F439AA2" w14:textId="77777777" w:rsidR="00000000" w:rsidRDefault="00EE5E01">
      <w:pPr>
        <w:kinsoku w:val="0"/>
        <w:overflowPunct w:val="0"/>
        <w:autoSpaceDE/>
        <w:autoSpaceDN/>
        <w:adjustRightInd/>
        <w:spacing w:before="270" w:line="175" w:lineRule="exact"/>
        <w:jc w:val="both"/>
        <w:textAlignment w:val="baseline"/>
        <w:rPr>
          <w:rFonts w:ascii="Tahoma" w:hAnsi="Tahoma" w:cs="Tahoma"/>
          <w:b/>
          <w:bCs/>
          <w:sz w:val="15"/>
          <w:szCs w:val="15"/>
        </w:rPr>
      </w:pPr>
      <w:r>
        <w:rPr>
          <w:rFonts w:ascii="Tahoma" w:hAnsi="Tahoma" w:cs="Tahoma"/>
          <w:b/>
          <w:bCs/>
          <w:sz w:val="15"/>
          <w:szCs w:val="15"/>
        </w:rPr>
        <w:t xml:space="preserve">et décidons de reverser le 1% solidarité, suspendu </w:t>
      </w:r>
      <w:r>
        <w:rPr>
          <w:rFonts w:ascii="Tahoma" w:hAnsi="Tahoma" w:cs="Tahoma"/>
          <w:sz w:val="15"/>
          <w:szCs w:val="15"/>
        </w:rPr>
        <w:t xml:space="preserve">par </w:t>
      </w:r>
      <w:r>
        <w:rPr>
          <w:rFonts w:ascii="Tahoma" w:hAnsi="Tahoma" w:cs="Tahoma"/>
          <w:b/>
          <w:bCs/>
          <w:sz w:val="15"/>
          <w:szCs w:val="15"/>
        </w:rPr>
        <w:t>la gouvernement, à un Fonda spécial destiné à aider les chômeurs à créer des emplois d'utilité sociale.</w:t>
      </w:r>
    </w:p>
    <w:p w14:paraId="7F90056D" w14:textId="77777777" w:rsidR="00000000" w:rsidRDefault="00EE5E01">
      <w:pPr>
        <w:kinsoku w:val="0"/>
        <w:overflowPunct w:val="0"/>
        <w:autoSpaceDE/>
        <w:autoSpaceDN/>
        <w:adjustRightInd/>
        <w:spacing w:before="186" w:line="147" w:lineRule="exact"/>
        <w:textAlignment w:val="baseline"/>
        <w:rPr>
          <w:rFonts w:ascii="Tahoma" w:hAnsi="Tahoma" w:cs="Tahoma"/>
          <w:spacing w:val="6"/>
          <w:sz w:val="15"/>
          <w:szCs w:val="15"/>
        </w:rPr>
      </w:pPr>
      <w:r>
        <w:rPr>
          <w:rFonts w:ascii="Tahoma" w:hAnsi="Tahoma" w:cs="Tahoma"/>
          <w:spacing w:val="6"/>
          <w:sz w:val="15"/>
          <w:szCs w:val="15"/>
        </w:rPr>
        <w:t>Nous nous engageons :</w:t>
      </w:r>
    </w:p>
    <w:p w14:paraId="532D18DD" w14:textId="77777777" w:rsidR="00000000" w:rsidRDefault="00EE5E01">
      <w:pPr>
        <w:kinsoku w:val="0"/>
        <w:overflowPunct w:val="0"/>
        <w:autoSpaceDE/>
        <w:autoSpaceDN/>
        <w:adjustRightInd/>
        <w:spacing w:line="200" w:lineRule="exact"/>
        <w:textAlignment w:val="baseline"/>
        <w:rPr>
          <w:rFonts w:ascii="Tahoma" w:hAnsi="Tahoma" w:cs="Tahoma"/>
          <w:spacing w:val="5"/>
          <w:sz w:val="15"/>
          <w:szCs w:val="15"/>
        </w:rPr>
      </w:pPr>
      <w:r>
        <w:rPr>
          <w:rFonts w:ascii="Tahoma" w:hAnsi="Tahoma" w:cs="Tahoma"/>
          <w:spacing w:val="5"/>
          <w:sz w:val="15"/>
          <w:szCs w:val="15"/>
        </w:rPr>
        <w:t>A favoriser rélaboration des projets, e</w:t>
      </w:r>
      <w:r>
        <w:rPr>
          <w:rFonts w:ascii="Tahoma" w:hAnsi="Tahoma" w:cs="Tahoma"/>
          <w:spacing w:val="5"/>
          <w:sz w:val="15"/>
          <w:szCs w:val="15"/>
        </w:rPr>
        <w:t>n faisant appel à toutes</w:t>
      </w:r>
    </w:p>
    <w:p w14:paraId="041FB047" w14:textId="77777777" w:rsidR="00000000" w:rsidRDefault="00EE5E01">
      <w:pPr>
        <w:kinsoku w:val="0"/>
        <w:overflowPunct w:val="0"/>
        <w:autoSpaceDE/>
        <w:autoSpaceDN/>
        <w:adjustRightInd/>
        <w:spacing w:line="167" w:lineRule="exact"/>
        <w:textAlignment w:val="baseline"/>
        <w:rPr>
          <w:rFonts w:ascii="Tahoma" w:hAnsi="Tahoma" w:cs="Tahoma"/>
          <w:spacing w:val="6"/>
          <w:sz w:val="15"/>
          <w:szCs w:val="15"/>
        </w:rPr>
      </w:pPr>
      <w:r>
        <w:rPr>
          <w:rFonts w:ascii="Tahoma" w:hAnsi="Tahoma" w:cs="Tahoma"/>
          <w:spacing w:val="6"/>
          <w:sz w:val="15"/>
          <w:szCs w:val="15"/>
        </w:rPr>
        <w:t>les compétences (juridiques, économiques,..)</w:t>
      </w:r>
    </w:p>
    <w:p w14:paraId="4EBA4D0A" w14:textId="77777777" w:rsidR="00000000" w:rsidRDefault="00EE5E01">
      <w:pPr>
        <w:kinsoku w:val="0"/>
        <w:overflowPunct w:val="0"/>
        <w:autoSpaceDE/>
        <w:autoSpaceDN/>
        <w:adjustRightInd/>
        <w:spacing w:line="179" w:lineRule="exact"/>
        <w:textAlignment w:val="baseline"/>
        <w:rPr>
          <w:rFonts w:ascii="Tahoma" w:hAnsi="Tahoma" w:cs="Tahoma"/>
          <w:spacing w:val="3"/>
          <w:sz w:val="15"/>
          <w:szCs w:val="15"/>
        </w:rPr>
      </w:pPr>
      <w:r>
        <w:rPr>
          <w:rFonts w:ascii="Tahoma" w:hAnsi="Tahoma" w:cs="Tahoma"/>
          <w:b/>
          <w:bCs/>
          <w:spacing w:val="3"/>
          <w:sz w:val="15"/>
          <w:szCs w:val="15"/>
        </w:rPr>
        <w:t xml:space="preserve">A conduire les </w:t>
      </w:r>
      <w:r>
        <w:rPr>
          <w:rFonts w:ascii="Tahoma" w:hAnsi="Tahoma" w:cs="Tahoma"/>
          <w:spacing w:val="3"/>
          <w:sz w:val="15"/>
          <w:szCs w:val="15"/>
        </w:rPr>
        <w:t>démarches, auprès des pouvoirs publics à tous</w:t>
      </w:r>
    </w:p>
    <w:p w14:paraId="5C2A49C7" w14:textId="77777777" w:rsidR="00000000" w:rsidRDefault="00EE5E01">
      <w:pPr>
        <w:kinsoku w:val="0"/>
        <w:overflowPunct w:val="0"/>
        <w:autoSpaceDE/>
        <w:autoSpaceDN/>
        <w:adjustRightInd/>
        <w:spacing w:before="3" w:line="174" w:lineRule="exact"/>
        <w:textAlignment w:val="baseline"/>
        <w:rPr>
          <w:rFonts w:ascii="Tahoma" w:hAnsi="Tahoma" w:cs="Tahoma"/>
          <w:spacing w:val="5"/>
          <w:sz w:val="15"/>
          <w:szCs w:val="15"/>
        </w:rPr>
      </w:pPr>
      <w:r>
        <w:rPr>
          <w:rFonts w:ascii="Tahoma" w:hAnsi="Tahoma" w:cs="Tahoma"/>
          <w:spacing w:val="5"/>
          <w:sz w:val="15"/>
          <w:szCs w:val="15"/>
        </w:rPr>
        <w:t>les niveaux, permettant un soutien à ces projets.</w:t>
      </w:r>
    </w:p>
    <w:p w14:paraId="5D5D4CA1" w14:textId="77777777" w:rsidR="00000000" w:rsidRDefault="00EE5E01">
      <w:pPr>
        <w:kinsoku w:val="0"/>
        <w:overflowPunct w:val="0"/>
        <w:autoSpaceDE/>
        <w:autoSpaceDN/>
        <w:adjustRightInd/>
        <w:spacing w:before="14" w:line="174" w:lineRule="exact"/>
        <w:textAlignment w:val="baseline"/>
        <w:rPr>
          <w:rFonts w:ascii="Tahoma" w:hAnsi="Tahoma" w:cs="Tahoma"/>
          <w:spacing w:val="20"/>
          <w:sz w:val="15"/>
          <w:szCs w:val="15"/>
        </w:rPr>
      </w:pPr>
      <w:r>
        <w:rPr>
          <w:rFonts w:ascii="Tahoma" w:hAnsi="Tahoma" w:cs="Tahoma"/>
          <w:spacing w:val="20"/>
          <w:sz w:val="15"/>
          <w:szCs w:val="15"/>
        </w:rPr>
        <w:t>A autogérer les fonds récoltés, dans le cadre d'une</w:t>
      </w:r>
    </w:p>
    <w:p w14:paraId="5F51A78F" w14:textId="77777777" w:rsidR="00000000" w:rsidRDefault="00EE5E01">
      <w:pPr>
        <w:kinsoku w:val="0"/>
        <w:overflowPunct w:val="0"/>
        <w:autoSpaceDE/>
        <w:autoSpaceDN/>
        <w:adjustRightInd/>
        <w:spacing w:line="158" w:lineRule="exact"/>
        <w:textAlignment w:val="baseline"/>
        <w:rPr>
          <w:rFonts w:ascii="Tahoma" w:hAnsi="Tahoma" w:cs="Tahoma"/>
          <w:spacing w:val="6"/>
          <w:sz w:val="15"/>
          <w:szCs w:val="15"/>
        </w:rPr>
      </w:pPr>
      <w:r>
        <w:rPr>
          <w:rFonts w:ascii="Tahoma" w:hAnsi="Tahoma" w:cs="Tahoma"/>
          <w:spacing w:val="6"/>
          <w:sz w:val="15"/>
          <w:szCs w:val="15"/>
        </w:rPr>
        <w:t>association Solidarité-</w:t>
      </w:r>
      <w:r>
        <w:rPr>
          <w:rFonts w:ascii="Tahoma" w:hAnsi="Tahoma" w:cs="Tahoma"/>
          <w:spacing w:val="6"/>
          <w:sz w:val="15"/>
          <w:szCs w:val="15"/>
        </w:rPr>
        <w:t>Emploi, en totale transparence.</w:t>
      </w:r>
    </w:p>
    <w:p w14:paraId="5A960871" w14:textId="77777777" w:rsidR="00000000" w:rsidRDefault="00EE5E01">
      <w:pPr>
        <w:kinsoku w:val="0"/>
        <w:overflowPunct w:val="0"/>
        <w:autoSpaceDE/>
        <w:autoSpaceDN/>
        <w:adjustRightInd/>
        <w:spacing w:line="178" w:lineRule="exact"/>
        <w:textAlignment w:val="baseline"/>
        <w:rPr>
          <w:rFonts w:ascii="Tahoma" w:hAnsi="Tahoma" w:cs="Tahoma"/>
          <w:spacing w:val="2"/>
          <w:sz w:val="15"/>
          <w:szCs w:val="15"/>
        </w:rPr>
      </w:pPr>
      <w:r>
        <w:rPr>
          <w:rFonts w:ascii="Tahoma" w:hAnsi="Tahoma" w:cs="Tahoma"/>
          <w:b/>
          <w:bCs/>
          <w:spacing w:val="2"/>
          <w:sz w:val="15"/>
          <w:szCs w:val="15"/>
        </w:rPr>
        <w:t xml:space="preserve">A décider collectivement </w:t>
      </w:r>
      <w:r>
        <w:rPr>
          <w:rFonts w:ascii="Tahoma" w:hAnsi="Tahoma" w:cs="Tahoma"/>
          <w:spacing w:val="2"/>
          <w:sz w:val="15"/>
          <w:szCs w:val="15"/>
        </w:rPr>
        <w:t>du choix des projets, de leur suivi...</w:t>
      </w:r>
    </w:p>
    <w:p w14:paraId="48CEBBAE" w14:textId="77777777" w:rsidR="00000000" w:rsidRDefault="00EE5E01">
      <w:pPr>
        <w:kinsoku w:val="0"/>
        <w:overflowPunct w:val="0"/>
        <w:autoSpaceDE/>
        <w:autoSpaceDN/>
        <w:adjustRightInd/>
        <w:spacing w:before="22" w:line="231" w:lineRule="exact"/>
        <w:jc w:val="right"/>
        <w:textAlignment w:val="baseline"/>
        <w:rPr>
          <w:rFonts w:ascii="Tahoma" w:hAnsi="Tahoma" w:cs="Tahoma"/>
          <w:b/>
          <w:bCs/>
          <w:spacing w:val="10"/>
          <w:sz w:val="21"/>
          <w:szCs w:val="21"/>
        </w:rPr>
      </w:pPr>
      <w:r>
        <w:rPr>
          <w:rFonts w:ascii="Tahoma" w:hAnsi="Tahoma" w:cs="Tahoma"/>
          <w:b/>
          <w:bCs/>
          <w:spacing w:val="2"/>
          <w:sz w:val="16"/>
          <w:szCs w:val="16"/>
        </w:rPr>
        <w:br w:type="column"/>
      </w:r>
      <w:r>
        <w:rPr>
          <w:rFonts w:ascii="Tahoma" w:hAnsi="Tahoma" w:cs="Tahoma"/>
          <w:b/>
          <w:bCs/>
          <w:spacing w:val="10"/>
          <w:sz w:val="21"/>
          <w:szCs w:val="21"/>
        </w:rPr>
        <w:t>COMPOSITION DU COMITE NATIONAL</w:t>
      </w:r>
    </w:p>
    <w:p w14:paraId="3E02D9E1" w14:textId="77777777" w:rsidR="00000000" w:rsidRDefault="00EE5E01">
      <w:pPr>
        <w:kinsoku w:val="0"/>
        <w:overflowPunct w:val="0"/>
        <w:autoSpaceDE/>
        <w:autoSpaceDN/>
        <w:adjustRightInd/>
        <w:spacing w:before="2" w:line="231" w:lineRule="exact"/>
        <w:jc w:val="center"/>
        <w:textAlignment w:val="baseline"/>
        <w:rPr>
          <w:rFonts w:ascii="Tahoma" w:hAnsi="Tahoma" w:cs="Tahoma"/>
          <w:b/>
          <w:bCs/>
          <w:spacing w:val="10"/>
          <w:sz w:val="21"/>
          <w:szCs w:val="21"/>
        </w:rPr>
      </w:pPr>
      <w:r>
        <w:rPr>
          <w:rFonts w:ascii="Tahoma" w:hAnsi="Tahoma" w:cs="Tahoma"/>
          <w:b/>
          <w:bCs/>
          <w:spacing w:val="10"/>
          <w:sz w:val="21"/>
          <w:szCs w:val="21"/>
        </w:rPr>
        <w:t>DE PARRAINAGE</w:t>
      </w:r>
    </w:p>
    <w:p w14:paraId="0E6D5426" w14:textId="77777777" w:rsidR="00000000" w:rsidRDefault="00EE5E01">
      <w:pPr>
        <w:kinsoku w:val="0"/>
        <w:overflowPunct w:val="0"/>
        <w:autoSpaceDE/>
        <w:autoSpaceDN/>
        <w:adjustRightInd/>
        <w:spacing w:line="230" w:lineRule="exact"/>
        <w:jc w:val="center"/>
        <w:textAlignment w:val="baseline"/>
        <w:rPr>
          <w:rFonts w:ascii="Tahoma" w:hAnsi="Tahoma" w:cs="Tahoma"/>
          <w:b/>
          <w:bCs/>
          <w:spacing w:val="9"/>
          <w:sz w:val="21"/>
          <w:szCs w:val="21"/>
        </w:rPr>
      </w:pPr>
      <w:r>
        <w:rPr>
          <w:rFonts w:ascii="Tahoma" w:hAnsi="Tahoma" w:cs="Tahoma"/>
          <w:b/>
          <w:bCs/>
          <w:spacing w:val="9"/>
          <w:sz w:val="21"/>
          <w:szCs w:val="21"/>
        </w:rPr>
        <w:t>AU 4 DECEMBRE 1986</w:t>
      </w:r>
    </w:p>
    <w:p w14:paraId="1341ED41" w14:textId="77777777" w:rsidR="00000000" w:rsidRDefault="00EE5E01">
      <w:pPr>
        <w:kinsoku w:val="0"/>
        <w:overflowPunct w:val="0"/>
        <w:autoSpaceDE/>
        <w:autoSpaceDN/>
        <w:adjustRightInd/>
        <w:spacing w:before="279" w:line="173" w:lineRule="exact"/>
        <w:jc w:val="both"/>
        <w:textAlignment w:val="baseline"/>
        <w:rPr>
          <w:rFonts w:ascii="Tahoma" w:hAnsi="Tahoma" w:cs="Tahoma"/>
          <w:b/>
          <w:bCs/>
          <w:spacing w:val="2"/>
          <w:sz w:val="15"/>
          <w:szCs w:val="15"/>
        </w:rPr>
      </w:pPr>
      <w:r>
        <w:rPr>
          <w:rFonts w:ascii="Tahoma" w:hAnsi="Tahoma" w:cs="Tahoma"/>
          <w:b/>
          <w:bCs/>
          <w:spacing w:val="2"/>
          <w:sz w:val="15"/>
          <w:szCs w:val="15"/>
        </w:rPr>
        <w:t xml:space="preserve">Aline Archimbaud </w:t>
      </w:r>
      <w:r>
        <w:rPr>
          <w:rFonts w:ascii="Tahoma" w:hAnsi="Tahoma" w:cs="Tahoma"/>
          <w:spacing w:val="2"/>
          <w:sz w:val="15"/>
          <w:szCs w:val="15"/>
        </w:rPr>
        <w:t>(présidente de « Solidarité-Emploi ») ; An</w:t>
      </w:r>
      <w:r>
        <w:rPr>
          <w:rFonts w:ascii="Tahoma" w:hAnsi="Tahoma" w:cs="Tahoma"/>
          <w:spacing w:val="2"/>
          <w:sz w:val="15"/>
          <w:szCs w:val="15"/>
        </w:rPr>
        <w:softHyphen/>
        <w:t>dré</w:t>
      </w:r>
      <w:r>
        <w:rPr>
          <w:rFonts w:ascii="Tahoma" w:hAnsi="Tahoma" w:cs="Tahoma"/>
          <w:spacing w:val="2"/>
          <w:sz w:val="15"/>
          <w:szCs w:val="15"/>
        </w:rPr>
        <w:t xml:space="preserve"> Barjonnet (ancien responsable syndical confédéral) ; Jean Bauberot (professeur à l'Ecole pratique des hautes études) ; Jean Michel Belorgey (député de l'Allier) ; René Burle (maire de Saint Martin de Bromes, foyers ruraux) ; Michel Butai (directeur de l'A</w:t>
      </w:r>
      <w:r>
        <w:rPr>
          <w:rFonts w:ascii="Tahoma" w:hAnsi="Tahoma" w:cs="Tahoma"/>
          <w:spacing w:val="2"/>
          <w:sz w:val="15"/>
          <w:szCs w:val="15"/>
        </w:rPr>
        <w:t xml:space="preserve">utre Journal) ; André Bercoff (écrivain) ; Etienne Butzbach (maire adjoint </w:t>
      </w:r>
      <w:r>
        <w:rPr>
          <w:rFonts w:ascii="Tahoma" w:hAnsi="Tahoma" w:cs="Tahoma"/>
          <w:i/>
          <w:iCs/>
          <w:spacing w:val="2"/>
          <w:sz w:val="15"/>
          <w:szCs w:val="15"/>
        </w:rPr>
        <w:t xml:space="preserve">de </w:t>
      </w:r>
      <w:r>
        <w:rPr>
          <w:rFonts w:ascii="Tahoma" w:hAnsi="Tahoma" w:cs="Tahoma"/>
          <w:spacing w:val="2"/>
          <w:sz w:val="15"/>
          <w:szCs w:val="15"/>
        </w:rPr>
        <w:t>Belfort) ; Roland Castro (architecte) ; Jean Chesneaux (universitaire, écrivain) ; Yves Cochet ; Mejid Amer Daboussi (directeur de Sans Frontière) ; Estelle Di Dia (Fémin'autres)</w:t>
      </w:r>
      <w:r>
        <w:rPr>
          <w:rFonts w:ascii="Tahoma" w:hAnsi="Tahoma" w:cs="Tahoma"/>
          <w:spacing w:val="2"/>
          <w:sz w:val="15"/>
          <w:szCs w:val="15"/>
        </w:rPr>
        <w:t xml:space="preserve"> ; Jean-Jacques de Felice (avocat) ; Monseigneur Jacques Gaillot (évêque d'Evreux) ; Jean-marie Guérineau (responsable national CNSTP) ; Philip</w:t>
      </w:r>
      <w:r>
        <w:rPr>
          <w:rFonts w:ascii="Tahoma" w:hAnsi="Tahoma" w:cs="Tahoma"/>
          <w:spacing w:val="2"/>
          <w:sz w:val="15"/>
          <w:szCs w:val="15"/>
        </w:rPr>
        <w:softHyphen/>
        <w:t xml:space="preserve">pe Guibert (avocat, cabinet Grumbach-Guibart) ; André Gorz </w:t>
      </w:r>
      <w:r>
        <w:rPr>
          <w:rFonts w:ascii="Tahoma" w:hAnsi="Tahoma" w:cs="Tahoma"/>
          <w:b/>
          <w:bCs/>
          <w:spacing w:val="2"/>
          <w:sz w:val="15"/>
          <w:szCs w:val="15"/>
        </w:rPr>
        <w:t>(écrivain) ; Serge Christophe Kolm (écrivain) ; Berna</w:t>
      </w:r>
      <w:r>
        <w:rPr>
          <w:rFonts w:ascii="Tahoma" w:hAnsi="Tahoma" w:cs="Tahoma"/>
          <w:b/>
          <w:bCs/>
          <w:spacing w:val="2"/>
          <w:sz w:val="15"/>
          <w:szCs w:val="15"/>
        </w:rPr>
        <w:t>rd Langlois (journaliste Antenne 2) ; Yves le Duc (CSCV) ; Jean-Claude Lepage (ALDEA) ; Jean-PHillppe Mallet ; Marie-Je masset (conseillère municipale, Chabottes-06) ; Jacques Maury (président de la Fédération protestante de France) ;</w:t>
      </w:r>
    </w:p>
    <w:p w14:paraId="633799F9" w14:textId="77777777" w:rsidR="00000000" w:rsidRDefault="00EE5E01">
      <w:pPr>
        <w:tabs>
          <w:tab w:val="left" w:pos="792"/>
          <w:tab w:val="left" w:pos="1512"/>
          <w:tab w:val="left" w:pos="2736"/>
          <w:tab w:val="right" w:pos="4536"/>
        </w:tabs>
        <w:kinsoku w:val="0"/>
        <w:overflowPunct w:val="0"/>
        <w:autoSpaceDE/>
        <w:autoSpaceDN/>
        <w:adjustRightInd/>
        <w:spacing w:line="175" w:lineRule="exact"/>
        <w:jc w:val="both"/>
        <w:textAlignment w:val="baseline"/>
        <w:rPr>
          <w:rFonts w:ascii="Tahoma" w:hAnsi="Tahoma" w:cs="Tahoma"/>
          <w:b/>
          <w:bCs/>
          <w:spacing w:val="-3"/>
          <w:sz w:val="15"/>
          <w:szCs w:val="15"/>
        </w:rPr>
      </w:pPr>
      <w:r>
        <w:rPr>
          <w:rFonts w:ascii="Tahoma" w:hAnsi="Tahoma" w:cs="Tahoma"/>
          <w:b/>
          <w:bCs/>
          <w:spacing w:val="-3"/>
          <w:sz w:val="15"/>
          <w:szCs w:val="15"/>
        </w:rPr>
        <w:t>Gérard</w:t>
      </w:r>
      <w:r>
        <w:rPr>
          <w:rFonts w:ascii="Tahoma" w:hAnsi="Tahoma" w:cs="Tahoma"/>
          <w:b/>
          <w:bCs/>
          <w:spacing w:val="-3"/>
          <w:sz w:val="15"/>
          <w:szCs w:val="15"/>
        </w:rPr>
        <w:tab/>
        <w:t>Noiriel</w:t>
      </w:r>
      <w:r>
        <w:rPr>
          <w:rFonts w:ascii="Tahoma" w:hAnsi="Tahoma" w:cs="Tahoma"/>
          <w:b/>
          <w:bCs/>
          <w:spacing w:val="-3"/>
          <w:sz w:val="15"/>
          <w:szCs w:val="15"/>
        </w:rPr>
        <w:tab/>
        <w:t>(histo</w:t>
      </w:r>
      <w:r>
        <w:rPr>
          <w:rFonts w:ascii="Tahoma" w:hAnsi="Tahoma" w:cs="Tahoma"/>
          <w:b/>
          <w:bCs/>
          <w:spacing w:val="-3"/>
          <w:sz w:val="15"/>
          <w:szCs w:val="15"/>
        </w:rPr>
        <w:t>rien) ;</w:t>
      </w:r>
      <w:r>
        <w:rPr>
          <w:rFonts w:ascii="Tahoma" w:hAnsi="Tahoma" w:cs="Tahoma"/>
          <w:b/>
          <w:bCs/>
          <w:spacing w:val="-3"/>
          <w:sz w:val="15"/>
          <w:szCs w:val="15"/>
        </w:rPr>
        <w:tab/>
        <w:t>Jean-Claude</w:t>
      </w:r>
      <w:r>
        <w:rPr>
          <w:rFonts w:ascii="Tahoma" w:hAnsi="Tahoma" w:cs="Tahoma"/>
          <w:b/>
          <w:bCs/>
          <w:spacing w:val="-3"/>
          <w:sz w:val="15"/>
          <w:szCs w:val="15"/>
        </w:rPr>
        <w:tab/>
        <w:t>Pecker</w:t>
      </w:r>
      <w:r>
        <w:rPr>
          <w:rFonts w:ascii="Tahoma" w:hAnsi="Tahoma" w:cs="Tahoma"/>
          <w:b/>
          <w:bCs/>
          <w:spacing w:val="-3"/>
          <w:sz w:val="15"/>
          <w:szCs w:val="15"/>
        </w:rPr>
        <w:br/>
        <w:t>(astrophysicien, Collège de France) ; Philippe Perdereau (animateur national MRJC) ; Henru Rey (chercheur) ; Daniel Tarder (AEUF) ; Henri Weber (politologue, maitre assistant Paris 8) ;Jean-Pierre Worms (député de Saône et Loire)</w:t>
      </w:r>
      <w:r>
        <w:rPr>
          <w:rFonts w:ascii="Tahoma" w:hAnsi="Tahoma" w:cs="Tahoma"/>
          <w:b/>
          <w:bCs/>
          <w:spacing w:val="-3"/>
          <w:sz w:val="15"/>
          <w:szCs w:val="15"/>
        </w:rPr>
        <w:t>.</w:t>
      </w:r>
    </w:p>
    <w:p w14:paraId="671ACA9C" w14:textId="77777777" w:rsidR="00000000" w:rsidRDefault="00EE5E01">
      <w:pPr>
        <w:kinsoku w:val="0"/>
        <w:overflowPunct w:val="0"/>
        <w:autoSpaceDE/>
        <w:autoSpaceDN/>
        <w:adjustRightInd/>
        <w:spacing w:before="184" w:line="167" w:lineRule="exact"/>
        <w:jc w:val="both"/>
        <w:textAlignment w:val="baseline"/>
        <w:rPr>
          <w:rFonts w:ascii="Tahoma" w:hAnsi="Tahoma" w:cs="Tahoma"/>
          <w:b/>
          <w:bCs/>
          <w:sz w:val="15"/>
          <w:szCs w:val="15"/>
        </w:rPr>
      </w:pPr>
      <w:r>
        <w:rPr>
          <w:rFonts w:ascii="Tahoma" w:hAnsi="Tahoma" w:cs="Tahoma"/>
          <w:b/>
          <w:bCs/>
          <w:sz w:val="15"/>
          <w:szCs w:val="15"/>
        </w:rPr>
        <w:t>Avec le soutien de Gilles Deleuze et François Chatelet (philosophes et écrivains)</w:t>
      </w:r>
    </w:p>
    <w:p w14:paraId="09DBA4C2" w14:textId="77777777" w:rsidR="00000000" w:rsidRDefault="00EE5E01">
      <w:pPr>
        <w:kinsoku w:val="0"/>
        <w:overflowPunct w:val="0"/>
        <w:autoSpaceDE/>
        <w:autoSpaceDN/>
        <w:adjustRightInd/>
        <w:spacing w:before="353" w:line="174" w:lineRule="exact"/>
        <w:textAlignment w:val="baseline"/>
        <w:rPr>
          <w:rFonts w:ascii="Tahoma" w:hAnsi="Tahoma" w:cs="Tahoma"/>
          <w:b/>
          <w:bCs/>
          <w:sz w:val="15"/>
          <w:szCs w:val="15"/>
        </w:rPr>
      </w:pPr>
      <w:r>
        <w:rPr>
          <w:rFonts w:ascii="Tahoma" w:hAnsi="Tahoma" w:cs="Tahoma"/>
          <w:b/>
          <w:bCs/>
          <w:sz w:val="15"/>
          <w:szCs w:val="15"/>
        </w:rPr>
        <w:t>ADRESSE : ASS. SOLIDARITE EMPLOI</w:t>
      </w:r>
      <w:r>
        <w:rPr>
          <w:rFonts w:ascii="Tahoma" w:hAnsi="Tahoma" w:cs="Tahoma"/>
          <w:b/>
          <w:bCs/>
          <w:sz w:val="15"/>
          <w:szCs w:val="15"/>
        </w:rPr>
        <w:br/>
      </w:r>
      <w:r>
        <w:rPr>
          <w:rFonts w:ascii="Tahoma" w:hAnsi="Tahoma" w:cs="Tahoma"/>
          <w:sz w:val="15"/>
          <w:szCs w:val="15"/>
        </w:rPr>
        <w:t xml:space="preserve">32 </w:t>
      </w:r>
      <w:r>
        <w:rPr>
          <w:rFonts w:ascii="Tahoma" w:hAnsi="Tahoma" w:cs="Tahoma"/>
          <w:b/>
          <w:bCs/>
          <w:sz w:val="15"/>
          <w:szCs w:val="15"/>
        </w:rPr>
        <w:t>RUE TRAVERSIERE 75012 PARIS</w:t>
      </w:r>
    </w:p>
    <w:p w14:paraId="4A4C5109" w14:textId="77777777" w:rsidR="00000000" w:rsidRDefault="00EE5E01">
      <w:pPr>
        <w:widowControl/>
        <w:rPr>
          <w:sz w:val="24"/>
          <w:szCs w:val="24"/>
        </w:rPr>
        <w:sectPr w:rsidR="00000000">
          <w:type w:val="continuous"/>
          <w:pgSz w:w="11496" w:h="16843"/>
          <w:pgMar w:top="1721" w:right="1061" w:bottom="41" w:left="1109" w:header="720" w:footer="720" w:gutter="0"/>
          <w:cols w:num="2" w:space="720" w:equalWidth="0">
            <w:col w:w="4545" w:space="236"/>
            <w:col w:w="4545"/>
          </w:cols>
          <w:noEndnote/>
        </w:sectPr>
      </w:pPr>
    </w:p>
    <w:p w14:paraId="6CCDA6B3" w14:textId="77777777" w:rsidR="00EE5E01" w:rsidRDefault="00EE5E01">
      <w:pPr>
        <w:kinsoku w:val="0"/>
        <w:overflowPunct w:val="0"/>
        <w:autoSpaceDE/>
        <w:autoSpaceDN/>
        <w:adjustRightInd/>
        <w:spacing w:before="1465"/>
        <w:ind w:right="91"/>
        <w:textAlignment w:val="baseline"/>
        <w:rPr>
          <w:sz w:val="24"/>
          <w:szCs w:val="24"/>
        </w:rPr>
      </w:pPr>
      <w:r>
        <w:rPr>
          <w:sz w:val="24"/>
          <w:szCs w:val="24"/>
        </w:rPr>
        <w:pict w14:anchorId="46327879">
          <v:shape id="_x0000_i1077" type="#_x0000_t75" style="width:568.8pt;height:230.4pt" fillcolor="window">
            <v:imagedata r:id="rId56" o:title="_Pic583"/>
          </v:shape>
        </w:pict>
      </w:r>
    </w:p>
    <w:sectPr w:rsidR="00EE5E01">
      <w:type w:val="continuous"/>
      <w:pgSz w:w="11496" w:h="16843"/>
      <w:pgMar w:top="1721" w:right="0" w:bottom="41" w:left="2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8A2A1"/>
    <w:multiLevelType w:val="singleLevel"/>
    <w:tmpl w:val="1C2D9C7A"/>
    <w:lvl w:ilvl="0">
      <w:start w:val="1"/>
      <w:numFmt w:val="lowerLetter"/>
      <w:lvlText w:val="%1)"/>
      <w:lvlJc w:val="left"/>
      <w:pPr>
        <w:tabs>
          <w:tab w:val="num" w:pos="288"/>
        </w:tabs>
        <w:ind w:left="72"/>
      </w:pPr>
      <w:rPr>
        <w:rFonts w:ascii="Tahoma" w:hAnsi="Tahoma" w:cs="Tahoma"/>
        <w:b/>
        <w:bCs/>
        <w:snapToGrid/>
        <w:spacing w:val="-1"/>
        <w:sz w:val="16"/>
        <w:szCs w:val="16"/>
      </w:rPr>
    </w:lvl>
  </w:abstractNum>
  <w:abstractNum w:abstractNumId="1" w15:restartNumberingAfterBreak="0">
    <w:nsid w:val="002FFA7B"/>
    <w:multiLevelType w:val="singleLevel"/>
    <w:tmpl w:val="310134FD"/>
    <w:lvl w:ilvl="0">
      <w:numFmt w:val="bullet"/>
      <w:suff w:val="nothing"/>
      <w:lvlText w:val="q"/>
      <w:lvlJc w:val="left"/>
      <w:pPr>
        <w:tabs>
          <w:tab w:val="num" w:pos="144"/>
        </w:tabs>
      </w:pPr>
      <w:rPr>
        <w:rFonts w:ascii="Wingdings" w:hAnsi="Wingdings" w:cs="Wingdings"/>
        <w:b/>
        <w:bCs/>
        <w:snapToGrid/>
        <w:spacing w:val="-7"/>
        <w:sz w:val="16"/>
        <w:szCs w:val="16"/>
      </w:rPr>
    </w:lvl>
  </w:abstractNum>
  <w:abstractNum w:abstractNumId="2" w15:restartNumberingAfterBreak="0">
    <w:nsid w:val="00893AB4"/>
    <w:multiLevelType w:val="singleLevel"/>
    <w:tmpl w:val="6A8C306F"/>
    <w:lvl w:ilvl="0">
      <w:numFmt w:val="bullet"/>
      <w:lvlText w:val="®"/>
      <w:lvlJc w:val="left"/>
      <w:pPr>
        <w:tabs>
          <w:tab w:val="num" w:pos="288"/>
        </w:tabs>
        <w:ind w:left="72" w:firstLine="72"/>
      </w:pPr>
      <w:rPr>
        <w:rFonts w:ascii="Arial" w:hAnsi="Arial" w:cs="Arial"/>
        <w:i/>
        <w:iCs/>
        <w:snapToGrid/>
        <w:sz w:val="19"/>
        <w:szCs w:val="19"/>
      </w:rPr>
    </w:lvl>
  </w:abstractNum>
  <w:abstractNum w:abstractNumId="3" w15:restartNumberingAfterBreak="0">
    <w:nsid w:val="00F6DB74"/>
    <w:multiLevelType w:val="singleLevel"/>
    <w:tmpl w:val="141EE22F"/>
    <w:lvl w:ilvl="0">
      <w:start w:val="1"/>
      <w:numFmt w:val="decimal"/>
      <w:lvlText w:val="%1."/>
      <w:lvlJc w:val="left"/>
      <w:pPr>
        <w:tabs>
          <w:tab w:val="num" w:pos="648"/>
        </w:tabs>
        <w:ind w:left="360"/>
      </w:pPr>
      <w:rPr>
        <w:rFonts w:ascii="Verdana" w:hAnsi="Verdana" w:cs="Verdana"/>
        <w:snapToGrid/>
        <w:spacing w:val="11"/>
        <w:sz w:val="24"/>
        <w:szCs w:val="24"/>
      </w:rPr>
    </w:lvl>
  </w:abstractNum>
  <w:abstractNum w:abstractNumId="4" w15:restartNumberingAfterBreak="0">
    <w:nsid w:val="0174D99B"/>
    <w:multiLevelType w:val="singleLevel"/>
    <w:tmpl w:val="3D9E20FC"/>
    <w:lvl w:ilvl="0">
      <w:start w:val="1"/>
      <w:numFmt w:val="upperLetter"/>
      <w:lvlText w:val="%1."/>
      <w:lvlJc w:val="left"/>
      <w:pPr>
        <w:tabs>
          <w:tab w:val="num" w:pos="432"/>
        </w:tabs>
        <w:ind w:left="72" w:firstLine="72"/>
      </w:pPr>
      <w:rPr>
        <w:rFonts w:ascii="Verdana" w:hAnsi="Verdana" w:cs="Verdana"/>
        <w:snapToGrid/>
        <w:sz w:val="16"/>
        <w:szCs w:val="16"/>
      </w:rPr>
    </w:lvl>
  </w:abstractNum>
  <w:abstractNum w:abstractNumId="5" w15:restartNumberingAfterBreak="0">
    <w:nsid w:val="01D484F4"/>
    <w:multiLevelType w:val="singleLevel"/>
    <w:tmpl w:val="1C46971B"/>
    <w:lvl w:ilvl="0">
      <w:numFmt w:val="bullet"/>
      <w:lvlText w:val="·"/>
      <w:lvlJc w:val="left"/>
      <w:pPr>
        <w:tabs>
          <w:tab w:val="num" w:pos="216"/>
        </w:tabs>
      </w:pPr>
      <w:rPr>
        <w:rFonts w:ascii="Symbol" w:hAnsi="Symbol" w:cs="Symbol"/>
        <w:snapToGrid/>
        <w:sz w:val="18"/>
        <w:szCs w:val="18"/>
      </w:rPr>
    </w:lvl>
  </w:abstractNum>
  <w:abstractNum w:abstractNumId="6" w15:restartNumberingAfterBreak="0">
    <w:nsid w:val="028AA78E"/>
    <w:multiLevelType w:val="singleLevel"/>
    <w:tmpl w:val="7FB0BFA1"/>
    <w:lvl w:ilvl="0">
      <w:numFmt w:val="bullet"/>
      <w:lvlText w:val="-"/>
      <w:lvlJc w:val="left"/>
      <w:pPr>
        <w:tabs>
          <w:tab w:val="num" w:pos="432"/>
        </w:tabs>
        <w:ind w:left="144"/>
      </w:pPr>
      <w:rPr>
        <w:rFonts w:ascii="Symbol" w:hAnsi="Symbol" w:cs="Symbol"/>
        <w:snapToGrid/>
        <w:spacing w:val="5"/>
        <w:sz w:val="16"/>
        <w:szCs w:val="16"/>
      </w:rPr>
    </w:lvl>
  </w:abstractNum>
  <w:abstractNum w:abstractNumId="7" w15:restartNumberingAfterBreak="0">
    <w:nsid w:val="0374BA2F"/>
    <w:multiLevelType w:val="singleLevel"/>
    <w:tmpl w:val="3A637C00"/>
    <w:lvl w:ilvl="0">
      <w:start w:val="2"/>
      <w:numFmt w:val="upperLetter"/>
      <w:lvlText w:val="%1."/>
      <w:lvlJc w:val="left"/>
      <w:pPr>
        <w:tabs>
          <w:tab w:val="num" w:pos="432"/>
        </w:tabs>
        <w:ind w:left="144"/>
      </w:pPr>
      <w:rPr>
        <w:rFonts w:ascii="Verdana" w:hAnsi="Verdana" w:cs="Verdana"/>
        <w:i/>
        <w:iCs/>
        <w:snapToGrid/>
        <w:sz w:val="16"/>
        <w:szCs w:val="16"/>
      </w:rPr>
    </w:lvl>
  </w:abstractNum>
  <w:abstractNum w:abstractNumId="8" w15:restartNumberingAfterBreak="0">
    <w:nsid w:val="03AE49DF"/>
    <w:multiLevelType w:val="singleLevel"/>
    <w:tmpl w:val="251D8DF0"/>
    <w:lvl w:ilvl="0">
      <w:start w:val="1"/>
      <w:numFmt w:val="decimal"/>
      <w:lvlText w:val="%1)"/>
      <w:lvlJc w:val="left"/>
      <w:pPr>
        <w:tabs>
          <w:tab w:val="num" w:pos="360"/>
        </w:tabs>
        <w:ind w:left="72"/>
      </w:pPr>
      <w:rPr>
        <w:rFonts w:ascii="Verdana" w:hAnsi="Verdana" w:cs="Verdana"/>
        <w:snapToGrid/>
        <w:sz w:val="16"/>
        <w:szCs w:val="16"/>
      </w:rPr>
    </w:lvl>
  </w:abstractNum>
  <w:abstractNum w:abstractNumId="9" w15:restartNumberingAfterBreak="0">
    <w:nsid w:val="0432EA02"/>
    <w:multiLevelType w:val="singleLevel"/>
    <w:tmpl w:val="66881C56"/>
    <w:lvl w:ilvl="0">
      <w:start w:val="1"/>
      <w:numFmt w:val="lowerLetter"/>
      <w:lvlText w:val="%1."/>
      <w:lvlJc w:val="left"/>
      <w:pPr>
        <w:tabs>
          <w:tab w:val="num" w:pos="432"/>
        </w:tabs>
        <w:ind w:left="72" w:firstLine="72"/>
      </w:pPr>
      <w:rPr>
        <w:rFonts w:ascii="Verdana" w:hAnsi="Verdana" w:cs="Verdana"/>
        <w:snapToGrid/>
        <w:spacing w:val="4"/>
        <w:sz w:val="16"/>
        <w:szCs w:val="16"/>
      </w:rPr>
    </w:lvl>
  </w:abstractNum>
  <w:abstractNum w:abstractNumId="10" w15:restartNumberingAfterBreak="0">
    <w:nsid w:val="049A496B"/>
    <w:multiLevelType w:val="singleLevel"/>
    <w:tmpl w:val="6ED8F954"/>
    <w:lvl w:ilvl="0">
      <w:start w:val="1"/>
      <w:numFmt w:val="decimal"/>
      <w:lvlText w:val="%1)"/>
      <w:lvlJc w:val="left"/>
      <w:pPr>
        <w:tabs>
          <w:tab w:val="num" w:pos="144"/>
        </w:tabs>
        <w:ind w:left="72"/>
      </w:pPr>
      <w:rPr>
        <w:rFonts w:ascii="Verdana" w:hAnsi="Verdana" w:cs="Verdana"/>
        <w:snapToGrid/>
        <w:spacing w:val="-2"/>
        <w:sz w:val="16"/>
        <w:szCs w:val="16"/>
      </w:rPr>
    </w:lvl>
  </w:abstractNum>
  <w:abstractNum w:abstractNumId="11" w15:restartNumberingAfterBreak="0">
    <w:nsid w:val="04DCAF85"/>
    <w:multiLevelType w:val="singleLevel"/>
    <w:tmpl w:val="3F59E34D"/>
    <w:lvl w:ilvl="0">
      <w:start w:val="61"/>
      <w:numFmt w:val="decimal"/>
      <w:lvlText w:val="%1—"/>
      <w:lvlJc w:val="left"/>
      <w:pPr>
        <w:tabs>
          <w:tab w:val="num" w:pos="720"/>
        </w:tabs>
        <w:ind w:left="504" w:hanging="288"/>
      </w:pPr>
      <w:rPr>
        <w:rFonts w:ascii="Verdana" w:hAnsi="Verdana" w:cs="Verdana"/>
        <w:snapToGrid/>
        <w:sz w:val="16"/>
        <w:szCs w:val="16"/>
      </w:rPr>
    </w:lvl>
  </w:abstractNum>
  <w:abstractNum w:abstractNumId="12" w15:restartNumberingAfterBreak="0">
    <w:nsid w:val="05AABF59"/>
    <w:multiLevelType w:val="singleLevel"/>
    <w:tmpl w:val="05256F86"/>
    <w:lvl w:ilvl="0">
      <w:numFmt w:val="bullet"/>
      <w:lvlText w:val="«"/>
      <w:lvlJc w:val="left"/>
      <w:pPr>
        <w:tabs>
          <w:tab w:val="num" w:pos="288"/>
        </w:tabs>
        <w:ind w:left="144"/>
      </w:pPr>
      <w:rPr>
        <w:rFonts w:ascii="Arial" w:hAnsi="Arial" w:cs="Arial"/>
        <w:snapToGrid/>
        <w:sz w:val="16"/>
        <w:szCs w:val="16"/>
      </w:rPr>
    </w:lvl>
  </w:abstractNum>
  <w:abstractNum w:abstractNumId="13" w15:restartNumberingAfterBreak="0">
    <w:nsid w:val="05EF8D2E"/>
    <w:multiLevelType w:val="singleLevel"/>
    <w:tmpl w:val="1684996B"/>
    <w:lvl w:ilvl="0">
      <w:start w:val="1"/>
      <w:numFmt w:val="upperLetter"/>
      <w:lvlText w:val="%1."/>
      <w:lvlJc w:val="left"/>
      <w:pPr>
        <w:tabs>
          <w:tab w:val="num" w:pos="432"/>
        </w:tabs>
        <w:ind w:left="72"/>
      </w:pPr>
      <w:rPr>
        <w:rFonts w:ascii="Verdana" w:hAnsi="Verdana" w:cs="Verdana"/>
        <w:snapToGrid/>
        <w:sz w:val="16"/>
        <w:szCs w:val="16"/>
      </w:rPr>
    </w:lvl>
  </w:abstractNum>
  <w:abstractNum w:abstractNumId="14" w15:restartNumberingAfterBreak="0">
    <w:nsid w:val="06263DFC"/>
    <w:multiLevelType w:val="singleLevel"/>
    <w:tmpl w:val="596DC07F"/>
    <w:lvl w:ilvl="0">
      <w:numFmt w:val="bullet"/>
      <w:lvlText w:val="—"/>
      <w:lvlJc w:val="left"/>
      <w:pPr>
        <w:tabs>
          <w:tab w:val="num" w:pos="360"/>
        </w:tabs>
        <w:ind w:left="144"/>
      </w:pPr>
      <w:rPr>
        <w:rFonts w:ascii="Arial" w:hAnsi="Arial" w:cs="Arial"/>
        <w:snapToGrid/>
        <w:spacing w:val="-13"/>
        <w:sz w:val="18"/>
        <w:szCs w:val="18"/>
      </w:rPr>
    </w:lvl>
  </w:abstractNum>
  <w:abstractNum w:abstractNumId="15" w15:restartNumberingAfterBreak="0">
    <w:nsid w:val="062EB844"/>
    <w:multiLevelType w:val="singleLevel"/>
    <w:tmpl w:val="74BEB3AA"/>
    <w:lvl w:ilvl="0">
      <w:start w:val="8"/>
      <w:numFmt w:val="decimal"/>
      <w:lvlText w:val="%1."/>
      <w:lvlJc w:val="left"/>
      <w:pPr>
        <w:tabs>
          <w:tab w:val="num" w:pos="360"/>
        </w:tabs>
      </w:pPr>
      <w:rPr>
        <w:rFonts w:ascii="Verdana" w:hAnsi="Verdana" w:cs="Verdana"/>
        <w:snapToGrid/>
        <w:sz w:val="25"/>
        <w:szCs w:val="25"/>
      </w:rPr>
    </w:lvl>
  </w:abstractNum>
  <w:abstractNum w:abstractNumId="16" w15:restartNumberingAfterBreak="0">
    <w:nsid w:val="067E8E03"/>
    <w:multiLevelType w:val="singleLevel"/>
    <w:tmpl w:val="4A9CD754"/>
    <w:lvl w:ilvl="0">
      <w:start w:val="1"/>
      <w:numFmt w:val="decimal"/>
      <w:lvlText w:val="%1."/>
      <w:lvlJc w:val="left"/>
      <w:pPr>
        <w:tabs>
          <w:tab w:val="num" w:pos="792"/>
        </w:tabs>
        <w:ind w:left="432" w:hanging="360"/>
      </w:pPr>
      <w:rPr>
        <w:rFonts w:ascii="Verdana" w:hAnsi="Verdana" w:cs="Verdana"/>
        <w:snapToGrid/>
        <w:spacing w:val="14"/>
        <w:sz w:val="24"/>
        <w:szCs w:val="24"/>
      </w:rPr>
    </w:lvl>
  </w:abstractNum>
  <w:abstractNum w:abstractNumId="17" w15:restartNumberingAfterBreak="0">
    <w:nsid w:val="0700CF7D"/>
    <w:multiLevelType w:val="singleLevel"/>
    <w:tmpl w:val="7D35E2B1"/>
    <w:lvl w:ilvl="0">
      <w:start w:val="4"/>
      <w:numFmt w:val="lowerLetter"/>
      <w:lvlText w:val="%1)"/>
      <w:lvlJc w:val="left"/>
      <w:pPr>
        <w:tabs>
          <w:tab w:val="num" w:pos="288"/>
        </w:tabs>
        <w:ind w:left="72"/>
      </w:pPr>
      <w:rPr>
        <w:rFonts w:ascii="Tahoma" w:hAnsi="Tahoma" w:cs="Tahoma"/>
        <w:b/>
        <w:bCs/>
        <w:snapToGrid/>
        <w:sz w:val="16"/>
        <w:szCs w:val="16"/>
      </w:rPr>
    </w:lvl>
  </w:abstractNum>
  <w:abstractNum w:abstractNumId="18" w15:restartNumberingAfterBreak="0">
    <w:nsid w:val="071AD9DB"/>
    <w:multiLevelType w:val="singleLevel"/>
    <w:tmpl w:val="75A544C7"/>
    <w:lvl w:ilvl="0">
      <w:numFmt w:val="bullet"/>
      <w:lvlText w:val="m"/>
      <w:lvlJc w:val="left"/>
      <w:pPr>
        <w:tabs>
          <w:tab w:val="num" w:pos="72"/>
        </w:tabs>
        <w:ind w:left="72"/>
      </w:pPr>
      <w:rPr>
        <w:rFonts w:ascii="Wingdings" w:hAnsi="Wingdings" w:cs="Wingdings"/>
        <w:snapToGrid/>
        <w:spacing w:val="8"/>
        <w:sz w:val="16"/>
        <w:szCs w:val="16"/>
      </w:rPr>
    </w:lvl>
  </w:abstractNum>
  <w:abstractNum w:abstractNumId="19" w15:restartNumberingAfterBreak="0">
    <w:nsid w:val="0772A49C"/>
    <w:multiLevelType w:val="singleLevel"/>
    <w:tmpl w:val="4237D4D4"/>
    <w:lvl w:ilvl="0">
      <w:start w:val="1"/>
      <w:numFmt w:val="decimal"/>
      <w:lvlText w:val="%1."/>
      <w:lvlJc w:val="left"/>
      <w:pPr>
        <w:tabs>
          <w:tab w:val="num" w:pos="504"/>
        </w:tabs>
        <w:ind w:left="216"/>
      </w:pPr>
      <w:rPr>
        <w:rFonts w:ascii="Verdana" w:hAnsi="Verdana" w:cs="Verdana"/>
        <w:snapToGrid/>
        <w:sz w:val="16"/>
        <w:szCs w:val="16"/>
      </w:rPr>
    </w:lvl>
  </w:abstractNum>
  <w:abstractNum w:abstractNumId="20" w15:restartNumberingAfterBreak="0">
    <w:nsid w:val="078989C3"/>
    <w:multiLevelType w:val="singleLevel"/>
    <w:tmpl w:val="66AC4270"/>
    <w:lvl w:ilvl="0">
      <w:numFmt w:val="bullet"/>
      <w:lvlText w:val="e"/>
      <w:lvlJc w:val="left"/>
      <w:pPr>
        <w:tabs>
          <w:tab w:val="num" w:pos="792"/>
        </w:tabs>
        <w:ind w:left="504"/>
      </w:pPr>
      <w:rPr>
        <w:rFonts w:ascii="Arial" w:hAnsi="Arial" w:cs="Arial"/>
        <w:i/>
        <w:iCs/>
        <w:snapToGrid/>
        <w:sz w:val="23"/>
        <w:szCs w:val="23"/>
      </w:rPr>
    </w:lvl>
  </w:abstractNum>
  <w:abstractNum w:abstractNumId="21" w15:restartNumberingAfterBreak="0">
    <w:nsid w:val="079DABE8"/>
    <w:multiLevelType w:val="singleLevel"/>
    <w:tmpl w:val="3F95CDF7"/>
    <w:lvl w:ilvl="0">
      <w:start w:val="1"/>
      <w:numFmt w:val="decimal"/>
      <w:lvlText w:val="%1."/>
      <w:lvlJc w:val="left"/>
      <w:pPr>
        <w:tabs>
          <w:tab w:val="num" w:pos="432"/>
        </w:tabs>
        <w:ind w:left="216"/>
      </w:pPr>
      <w:rPr>
        <w:rFonts w:ascii="Verdana" w:hAnsi="Verdana" w:cs="Verdana"/>
        <w:snapToGrid/>
        <w:sz w:val="16"/>
        <w:szCs w:val="16"/>
      </w:rPr>
    </w:lvl>
  </w:abstractNum>
  <w:abstractNum w:abstractNumId="22" w15:restartNumberingAfterBreak="0">
    <w:nsid w:val="07C5EC24"/>
    <w:multiLevelType w:val="singleLevel"/>
    <w:tmpl w:val="16719ED6"/>
    <w:lvl w:ilvl="0">
      <w:start w:val="1"/>
      <w:numFmt w:val="decimal"/>
      <w:lvlText w:val="%1."/>
      <w:lvlJc w:val="left"/>
      <w:pPr>
        <w:tabs>
          <w:tab w:val="num" w:pos="576"/>
        </w:tabs>
        <w:ind w:left="360"/>
      </w:pPr>
      <w:rPr>
        <w:rFonts w:ascii="Verdana" w:hAnsi="Verdana" w:cs="Verdana"/>
        <w:snapToGrid/>
        <w:spacing w:val="-1"/>
        <w:sz w:val="16"/>
        <w:szCs w:val="16"/>
      </w:rPr>
    </w:lvl>
  </w:abstractNum>
  <w:num w:numId="1">
    <w:abstractNumId w:val="11"/>
  </w:num>
  <w:num w:numId="2">
    <w:abstractNumId w:val="14"/>
  </w:num>
  <w:num w:numId="3">
    <w:abstractNumId w:val="14"/>
    <w:lvlOverride w:ilvl="0">
      <w:lvl w:ilvl="0">
        <w:numFmt w:val="bullet"/>
        <w:lvlText w:val="—"/>
        <w:lvlJc w:val="left"/>
        <w:pPr>
          <w:tabs>
            <w:tab w:val="num" w:pos="288"/>
          </w:tabs>
          <w:ind w:left="72"/>
        </w:pPr>
        <w:rPr>
          <w:rFonts w:ascii="Arial" w:hAnsi="Arial" w:cs="Arial"/>
          <w:snapToGrid/>
          <w:spacing w:val="-5"/>
          <w:sz w:val="18"/>
          <w:szCs w:val="18"/>
        </w:rPr>
      </w:lvl>
    </w:lvlOverride>
  </w:num>
  <w:num w:numId="4">
    <w:abstractNumId w:val="5"/>
  </w:num>
  <w:num w:numId="5">
    <w:abstractNumId w:val="5"/>
    <w:lvlOverride w:ilvl="0">
      <w:lvl w:ilvl="0">
        <w:numFmt w:val="bullet"/>
        <w:lvlText w:val="·"/>
        <w:lvlJc w:val="left"/>
        <w:pPr>
          <w:tabs>
            <w:tab w:val="num" w:pos="792"/>
          </w:tabs>
          <w:ind w:left="504"/>
        </w:pPr>
        <w:rPr>
          <w:rFonts w:ascii="Symbol" w:hAnsi="Symbol" w:cs="Symbol"/>
          <w:i/>
          <w:iCs/>
          <w:snapToGrid/>
          <w:sz w:val="23"/>
          <w:szCs w:val="23"/>
        </w:rPr>
      </w:lvl>
    </w:lvlOverride>
  </w:num>
  <w:num w:numId="6">
    <w:abstractNumId w:val="20"/>
  </w:num>
  <w:num w:numId="7">
    <w:abstractNumId w:val="14"/>
    <w:lvlOverride w:ilvl="0">
      <w:lvl w:ilvl="0">
        <w:numFmt w:val="bullet"/>
        <w:lvlText w:val="—"/>
        <w:lvlJc w:val="left"/>
        <w:pPr>
          <w:tabs>
            <w:tab w:val="num" w:pos="432"/>
          </w:tabs>
          <w:ind w:firstLine="72"/>
        </w:pPr>
        <w:rPr>
          <w:rFonts w:ascii="Arial" w:hAnsi="Arial" w:cs="Arial"/>
          <w:i/>
          <w:iCs/>
          <w:snapToGrid/>
          <w:spacing w:val="-4"/>
          <w:sz w:val="18"/>
          <w:szCs w:val="18"/>
        </w:rPr>
      </w:lvl>
    </w:lvlOverride>
  </w:num>
  <w:num w:numId="8">
    <w:abstractNumId w:val="3"/>
  </w:num>
  <w:num w:numId="9">
    <w:abstractNumId w:val="14"/>
    <w:lvlOverride w:ilvl="0">
      <w:lvl w:ilvl="0">
        <w:numFmt w:val="bullet"/>
        <w:lvlText w:val="—"/>
        <w:lvlJc w:val="left"/>
        <w:pPr>
          <w:tabs>
            <w:tab w:val="num" w:pos="648"/>
          </w:tabs>
          <w:ind w:left="288" w:firstLine="72"/>
        </w:pPr>
        <w:rPr>
          <w:rFonts w:ascii="Arial" w:hAnsi="Arial" w:cs="Arial"/>
          <w:snapToGrid/>
          <w:sz w:val="16"/>
          <w:szCs w:val="16"/>
        </w:rPr>
      </w:lvl>
    </w:lvlOverride>
  </w:num>
  <w:num w:numId="10">
    <w:abstractNumId w:val="14"/>
    <w:lvlOverride w:ilvl="0">
      <w:lvl w:ilvl="0">
        <w:numFmt w:val="bullet"/>
        <w:lvlText w:val="—"/>
        <w:lvlJc w:val="left"/>
        <w:pPr>
          <w:tabs>
            <w:tab w:val="num" w:pos="576"/>
          </w:tabs>
          <w:ind w:left="216" w:firstLine="72"/>
        </w:pPr>
        <w:rPr>
          <w:rFonts w:ascii="Arial" w:hAnsi="Arial" w:cs="Arial"/>
          <w:snapToGrid/>
          <w:sz w:val="16"/>
          <w:szCs w:val="16"/>
        </w:rPr>
      </w:lvl>
    </w:lvlOverride>
  </w:num>
  <w:num w:numId="11">
    <w:abstractNumId w:val="15"/>
  </w:num>
  <w:num w:numId="12">
    <w:abstractNumId w:val="15"/>
    <w:lvlOverride w:ilvl="0">
      <w:lvl w:ilvl="0">
        <w:numFmt w:val="decimal"/>
        <w:lvlText w:val="%1."/>
        <w:lvlJc w:val="left"/>
        <w:pPr>
          <w:tabs>
            <w:tab w:val="num" w:pos="432"/>
          </w:tabs>
        </w:pPr>
        <w:rPr>
          <w:rFonts w:ascii="Verdana" w:hAnsi="Verdana" w:cs="Verdana"/>
          <w:snapToGrid/>
          <w:sz w:val="25"/>
          <w:szCs w:val="25"/>
        </w:rPr>
      </w:lvl>
    </w:lvlOverride>
  </w:num>
  <w:num w:numId="13">
    <w:abstractNumId w:val="14"/>
    <w:lvlOverride w:ilvl="0">
      <w:lvl w:ilvl="0">
        <w:numFmt w:val="bullet"/>
        <w:lvlText w:val="—"/>
        <w:lvlJc w:val="left"/>
        <w:pPr>
          <w:tabs>
            <w:tab w:val="num" w:pos="360"/>
          </w:tabs>
          <w:ind w:firstLine="72"/>
        </w:pPr>
        <w:rPr>
          <w:rFonts w:ascii="Arial" w:hAnsi="Arial" w:cs="Arial"/>
          <w:b/>
          <w:bCs/>
          <w:snapToGrid/>
          <w:sz w:val="16"/>
          <w:szCs w:val="16"/>
        </w:rPr>
      </w:lvl>
    </w:lvlOverride>
  </w:num>
  <w:num w:numId="14">
    <w:abstractNumId w:val="16"/>
  </w:num>
  <w:num w:numId="15">
    <w:abstractNumId w:val="16"/>
    <w:lvlOverride w:ilvl="0">
      <w:lvl w:ilvl="0">
        <w:numFmt w:val="decimal"/>
        <w:lvlText w:val="%1."/>
        <w:lvlJc w:val="left"/>
        <w:pPr>
          <w:tabs>
            <w:tab w:val="num" w:pos="432"/>
          </w:tabs>
          <w:ind w:left="72"/>
        </w:pPr>
        <w:rPr>
          <w:rFonts w:ascii="Verdana" w:hAnsi="Verdana" w:cs="Verdana"/>
          <w:snapToGrid/>
          <w:spacing w:val="9"/>
          <w:sz w:val="24"/>
          <w:szCs w:val="24"/>
        </w:rPr>
      </w:lvl>
    </w:lvlOverride>
  </w:num>
  <w:num w:numId="16">
    <w:abstractNumId w:val="14"/>
    <w:lvlOverride w:ilvl="0">
      <w:lvl w:ilvl="0">
        <w:numFmt w:val="bullet"/>
        <w:lvlText w:val="—"/>
        <w:lvlJc w:val="left"/>
        <w:pPr>
          <w:tabs>
            <w:tab w:val="num" w:pos="432"/>
          </w:tabs>
          <w:ind w:left="72"/>
        </w:pPr>
        <w:rPr>
          <w:rFonts w:ascii="Arial" w:hAnsi="Arial" w:cs="Arial"/>
          <w:snapToGrid/>
          <w:spacing w:val="3"/>
          <w:sz w:val="16"/>
          <w:szCs w:val="16"/>
        </w:rPr>
      </w:lvl>
    </w:lvlOverride>
  </w:num>
  <w:num w:numId="17">
    <w:abstractNumId w:val="14"/>
    <w:lvlOverride w:ilvl="0">
      <w:lvl w:ilvl="0">
        <w:numFmt w:val="bullet"/>
        <w:lvlText w:val="—"/>
        <w:lvlJc w:val="left"/>
        <w:pPr>
          <w:tabs>
            <w:tab w:val="num" w:pos="432"/>
          </w:tabs>
          <w:ind w:left="144"/>
        </w:pPr>
        <w:rPr>
          <w:rFonts w:ascii="Arial" w:hAnsi="Arial" w:cs="Arial"/>
          <w:snapToGrid/>
          <w:sz w:val="16"/>
          <w:szCs w:val="16"/>
        </w:rPr>
      </w:lvl>
    </w:lvlOverride>
  </w:num>
  <w:num w:numId="18">
    <w:abstractNumId w:val="14"/>
    <w:lvlOverride w:ilvl="0">
      <w:lvl w:ilvl="0">
        <w:numFmt w:val="bullet"/>
        <w:lvlText w:val="—"/>
        <w:lvlJc w:val="left"/>
        <w:pPr>
          <w:tabs>
            <w:tab w:val="num" w:pos="288"/>
          </w:tabs>
        </w:pPr>
        <w:rPr>
          <w:rFonts w:ascii="Arial" w:hAnsi="Arial" w:cs="Arial"/>
          <w:b/>
          <w:bCs/>
          <w:snapToGrid/>
          <w:sz w:val="16"/>
          <w:szCs w:val="16"/>
        </w:rPr>
      </w:lvl>
    </w:lvlOverride>
  </w:num>
  <w:num w:numId="19">
    <w:abstractNumId w:val="6"/>
  </w:num>
  <w:num w:numId="20">
    <w:abstractNumId w:val="4"/>
  </w:num>
  <w:num w:numId="21">
    <w:abstractNumId w:val="9"/>
  </w:num>
  <w:num w:numId="22">
    <w:abstractNumId w:val="13"/>
  </w:num>
  <w:num w:numId="23">
    <w:abstractNumId w:val="21"/>
  </w:num>
  <w:num w:numId="24">
    <w:abstractNumId w:val="19"/>
  </w:num>
  <w:num w:numId="25">
    <w:abstractNumId w:val="14"/>
    <w:lvlOverride w:ilvl="0">
      <w:lvl w:ilvl="0">
        <w:numFmt w:val="bullet"/>
        <w:lvlText w:val="—"/>
        <w:lvlJc w:val="left"/>
        <w:pPr>
          <w:tabs>
            <w:tab w:val="num" w:pos="504"/>
          </w:tabs>
          <w:ind w:left="216"/>
        </w:pPr>
        <w:rPr>
          <w:rFonts w:ascii="Arial" w:hAnsi="Arial" w:cs="Arial"/>
          <w:snapToGrid/>
          <w:spacing w:val="4"/>
          <w:sz w:val="16"/>
          <w:szCs w:val="16"/>
        </w:rPr>
      </w:lvl>
    </w:lvlOverride>
  </w:num>
  <w:num w:numId="26">
    <w:abstractNumId w:val="5"/>
    <w:lvlOverride w:ilvl="0">
      <w:lvl w:ilvl="0">
        <w:numFmt w:val="bullet"/>
        <w:lvlText w:val="·"/>
        <w:lvlJc w:val="left"/>
        <w:pPr>
          <w:tabs>
            <w:tab w:val="num" w:pos="648"/>
          </w:tabs>
          <w:ind w:left="648" w:hanging="216"/>
        </w:pPr>
        <w:rPr>
          <w:rFonts w:ascii="Symbol" w:hAnsi="Symbol" w:cs="Symbol"/>
          <w:b/>
          <w:bCs/>
          <w:snapToGrid/>
          <w:spacing w:val="3"/>
          <w:sz w:val="20"/>
          <w:szCs w:val="20"/>
        </w:rPr>
      </w:lvl>
    </w:lvlOverride>
  </w:num>
  <w:num w:numId="27">
    <w:abstractNumId w:val="5"/>
    <w:lvlOverride w:ilvl="0">
      <w:lvl w:ilvl="0">
        <w:numFmt w:val="bullet"/>
        <w:lvlText w:val="·"/>
        <w:lvlJc w:val="left"/>
        <w:pPr>
          <w:tabs>
            <w:tab w:val="num" w:pos="216"/>
          </w:tabs>
          <w:ind w:left="216" w:hanging="216"/>
        </w:pPr>
        <w:rPr>
          <w:rFonts w:ascii="Symbol" w:hAnsi="Symbol" w:cs="Symbol"/>
          <w:snapToGrid/>
          <w:sz w:val="14"/>
          <w:szCs w:val="14"/>
        </w:rPr>
      </w:lvl>
    </w:lvlOverride>
  </w:num>
  <w:num w:numId="28">
    <w:abstractNumId w:val="7"/>
  </w:num>
  <w:num w:numId="29">
    <w:abstractNumId w:val="6"/>
    <w:lvlOverride w:ilvl="0">
      <w:lvl w:ilvl="0">
        <w:numFmt w:val="bullet"/>
        <w:lvlText w:val="-"/>
        <w:lvlJc w:val="left"/>
        <w:pPr>
          <w:tabs>
            <w:tab w:val="num" w:pos="576"/>
          </w:tabs>
          <w:ind w:left="504" w:firstLine="72"/>
        </w:pPr>
        <w:rPr>
          <w:rFonts w:ascii="Symbol" w:hAnsi="Symbol" w:cs="Symbol"/>
          <w:i/>
          <w:iCs/>
          <w:snapToGrid/>
          <w:spacing w:val="-4"/>
          <w:sz w:val="19"/>
          <w:szCs w:val="19"/>
        </w:rPr>
      </w:lvl>
    </w:lvlOverride>
  </w:num>
  <w:num w:numId="30">
    <w:abstractNumId w:val="14"/>
    <w:lvlOverride w:ilvl="0">
      <w:lvl w:ilvl="0">
        <w:numFmt w:val="bullet"/>
        <w:lvlText w:val="—"/>
        <w:lvlJc w:val="left"/>
        <w:pPr>
          <w:tabs>
            <w:tab w:val="num" w:pos="360"/>
          </w:tabs>
          <w:ind w:left="144"/>
        </w:pPr>
        <w:rPr>
          <w:rFonts w:ascii="Arial" w:hAnsi="Arial" w:cs="Arial"/>
          <w:snapToGrid/>
          <w:spacing w:val="4"/>
          <w:sz w:val="16"/>
          <w:szCs w:val="16"/>
        </w:rPr>
      </w:lvl>
    </w:lvlOverride>
  </w:num>
  <w:num w:numId="31">
    <w:abstractNumId w:val="14"/>
    <w:lvlOverride w:ilvl="0">
      <w:lvl w:ilvl="0">
        <w:numFmt w:val="bullet"/>
        <w:lvlText w:val="—"/>
        <w:lvlJc w:val="left"/>
        <w:pPr>
          <w:tabs>
            <w:tab w:val="num" w:pos="360"/>
          </w:tabs>
          <w:ind w:left="144"/>
        </w:pPr>
        <w:rPr>
          <w:rFonts w:ascii="Arial" w:hAnsi="Arial" w:cs="Arial"/>
          <w:snapToGrid/>
          <w:spacing w:val="5"/>
          <w:sz w:val="16"/>
          <w:szCs w:val="16"/>
        </w:rPr>
      </w:lvl>
    </w:lvlOverride>
  </w:num>
  <w:num w:numId="32">
    <w:abstractNumId w:val="14"/>
    <w:lvlOverride w:ilvl="0">
      <w:lvl w:ilvl="0">
        <w:numFmt w:val="bullet"/>
        <w:lvlText w:val="—"/>
        <w:lvlJc w:val="left"/>
        <w:pPr>
          <w:tabs>
            <w:tab w:val="num" w:pos="360"/>
          </w:tabs>
          <w:ind w:left="72"/>
        </w:pPr>
        <w:rPr>
          <w:rFonts w:ascii="Arial" w:hAnsi="Arial" w:cs="Arial"/>
          <w:snapToGrid/>
          <w:sz w:val="16"/>
          <w:szCs w:val="16"/>
        </w:rPr>
      </w:lvl>
    </w:lvlOverride>
  </w:num>
  <w:num w:numId="33">
    <w:abstractNumId w:val="14"/>
    <w:lvlOverride w:ilvl="0">
      <w:lvl w:ilvl="0">
        <w:numFmt w:val="bullet"/>
        <w:lvlText w:val="—"/>
        <w:lvlJc w:val="left"/>
        <w:pPr>
          <w:tabs>
            <w:tab w:val="num" w:pos="360"/>
          </w:tabs>
          <w:ind w:left="72"/>
        </w:pPr>
        <w:rPr>
          <w:rFonts w:ascii="Arial" w:hAnsi="Arial" w:cs="Arial"/>
          <w:snapToGrid/>
          <w:sz w:val="16"/>
          <w:szCs w:val="16"/>
        </w:rPr>
      </w:lvl>
    </w:lvlOverride>
  </w:num>
  <w:num w:numId="34">
    <w:abstractNumId w:val="5"/>
    <w:lvlOverride w:ilvl="0">
      <w:lvl w:ilvl="0">
        <w:numFmt w:val="bullet"/>
        <w:lvlText w:val="·"/>
        <w:lvlJc w:val="left"/>
        <w:pPr>
          <w:tabs>
            <w:tab w:val="num" w:pos="216"/>
          </w:tabs>
          <w:ind w:left="72"/>
        </w:pPr>
        <w:rPr>
          <w:rFonts w:ascii="Symbol" w:hAnsi="Symbol" w:cs="Symbol"/>
          <w:snapToGrid/>
          <w:spacing w:val="2"/>
          <w:sz w:val="16"/>
          <w:szCs w:val="16"/>
        </w:rPr>
      </w:lvl>
    </w:lvlOverride>
  </w:num>
  <w:num w:numId="35">
    <w:abstractNumId w:val="22"/>
  </w:num>
  <w:num w:numId="36">
    <w:abstractNumId w:val="6"/>
    <w:lvlOverride w:ilvl="0">
      <w:lvl w:ilvl="0">
        <w:numFmt w:val="bullet"/>
        <w:lvlText w:val="-"/>
        <w:lvlJc w:val="left"/>
        <w:pPr>
          <w:tabs>
            <w:tab w:val="num" w:pos="360"/>
          </w:tabs>
          <w:ind w:left="144"/>
        </w:pPr>
        <w:rPr>
          <w:rFonts w:ascii="Symbol" w:hAnsi="Symbol" w:cs="Symbol"/>
          <w:snapToGrid/>
          <w:sz w:val="16"/>
          <w:szCs w:val="16"/>
        </w:rPr>
      </w:lvl>
    </w:lvlOverride>
  </w:num>
  <w:num w:numId="37">
    <w:abstractNumId w:val="14"/>
    <w:lvlOverride w:ilvl="0">
      <w:lvl w:ilvl="0">
        <w:numFmt w:val="bullet"/>
        <w:lvlText w:val="—"/>
        <w:lvlJc w:val="left"/>
        <w:pPr>
          <w:tabs>
            <w:tab w:val="num" w:pos="360"/>
          </w:tabs>
          <w:ind w:left="72"/>
        </w:pPr>
        <w:rPr>
          <w:rFonts w:ascii="Arial" w:hAnsi="Arial" w:cs="Arial"/>
          <w:snapToGrid/>
          <w:sz w:val="16"/>
          <w:szCs w:val="16"/>
        </w:rPr>
      </w:lvl>
    </w:lvlOverride>
  </w:num>
  <w:num w:numId="38">
    <w:abstractNumId w:val="14"/>
    <w:lvlOverride w:ilvl="0">
      <w:lvl w:ilvl="0">
        <w:numFmt w:val="bullet"/>
        <w:lvlText w:val="—"/>
        <w:lvlJc w:val="left"/>
        <w:pPr>
          <w:tabs>
            <w:tab w:val="num" w:pos="576"/>
          </w:tabs>
          <w:ind w:left="144" w:firstLine="72"/>
        </w:pPr>
        <w:rPr>
          <w:rFonts w:ascii="Arial" w:hAnsi="Arial" w:cs="Arial"/>
          <w:snapToGrid/>
          <w:spacing w:val="9"/>
          <w:sz w:val="19"/>
          <w:szCs w:val="19"/>
        </w:rPr>
      </w:lvl>
    </w:lvlOverride>
  </w:num>
  <w:num w:numId="39">
    <w:abstractNumId w:val="2"/>
  </w:num>
  <w:num w:numId="40">
    <w:abstractNumId w:val="5"/>
    <w:lvlOverride w:ilvl="0">
      <w:lvl w:ilvl="0">
        <w:numFmt w:val="bullet"/>
        <w:lvlText w:val="·"/>
        <w:lvlJc w:val="left"/>
        <w:pPr>
          <w:tabs>
            <w:tab w:val="num" w:pos="288"/>
          </w:tabs>
          <w:ind w:left="72"/>
        </w:pPr>
        <w:rPr>
          <w:rFonts w:ascii="Symbol" w:hAnsi="Symbol" w:cs="Symbol"/>
          <w:i/>
          <w:iCs/>
          <w:snapToGrid/>
          <w:spacing w:val="-4"/>
          <w:sz w:val="19"/>
          <w:szCs w:val="19"/>
        </w:rPr>
      </w:lvl>
    </w:lvlOverride>
  </w:num>
  <w:num w:numId="41">
    <w:abstractNumId w:val="1"/>
  </w:num>
  <w:num w:numId="42">
    <w:abstractNumId w:val="1"/>
    <w:lvlOverride w:ilvl="0">
      <w:lvl w:ilvl="0">
        <w:numFmt w:val="bullet"/>
        <w:suff w:val="nothing"/>
        <w:lvlText w:val="q"/>
        <w:lvlJc w:val="left"/>
        <w:pPr>
          <w:tabs>
            <w:tab w:val="num" w:pos="144"/>
          </w:tabs>
        </w:pPr>
        <w:rPr>
          <w:rFonts w:ascii="Wingdings" w:hAnsi="Wingdings" w:cs="Wingdings"/>
          <w:snapToGrid/>
          <w:spacing w:val="2"/>
          <w:sz w:val="16"/>
          <w:szCs w:val="16"/>
        </w:rPr>
      </w:lvl>
    </w:lvlOverride>
  </w:num>
  <w:num w:numId="43">
    <w:abstractNumId w:val="1"/>
    <w:lvlOverride w:ilvl="0">
      <w:lvl w:ilvl="0">
        <w:numFmt w:val="bullet"/>
        <w:lvlText w:val="q"/>
        <w:lvlJc w:val="left"/>
        <w:pPr>
          <w:tabs>
            <w:tab w:val="num" w:pos="432"/>
          </w:tabs>
          <w:ind w:left="216"/>
        </w:pPr>
        <w:rPr>
          <w:rFonts w:ascii="Wingdings" w:hAnsi="Wingdings" w:cs="Wingdings"/>
          <w:snapToGrid/>
          <w:sz w:val="16"/>
          <w:szCs w:val="16"/>
        </w:rPr>
      </w:lvl>
    </w:lvlOverride>
  </w:num>
  <w:num w:numId="44">
    <w:abstractNumId w:val="1"/>
    <w:lvlOverride w:ilvl="0">
      <w:lvl w:ilvl="0">
        <w:numFmt w:val="bullet"/>
        <w:lvlText w:val="q"/>
        <w:lvlJc w:val="left"/>
        <w:pPr>
          <w:tabs>
            <w:tab w:val="num" w:pos="216"/>
          </w:tabs>
          <w:ind w:left="72"/>
        </w:pPr>
        <w:rPr>
          <w:rFonts w:ascii="Wingdings" w:hAnsi="Wingdings" w:cs="Wingdings"/>
          <w:snapToGrid/>
          <w:sz w:val="16"/>
          <w:szCs w:val="16"/>
        </w:rPr>
      </w:lvl>
    </w:lvlOverride>
  </w:num>
  <w:num w:numId="45">
    <w:abstractNumId w:val="1"/>
    <w:lvlOverride w:ilvl="0">
      <w:lvl w:ilvl="0">
        <w:numFmt w:val="bullet"/>
        <w:lvlText w:val="q"/>
        <w:lvlJc w:val="left"/>
        <w:pPr>
          <w:tabs>
            <w:tab w:val="num" w:pos="144"/>
          </w:tabs>
          <w:ind w:left="72"/>
        </w:pPr>
        <w:rPr>
          <w:rFonts w:ascii="Wingdings" w:hAnsi="Wingdings" w:cs="Wingdings"/>
          <w:snapToGrid/>
          <w:sz w:val="16"/>
          <w:szCs w:val="16"/>
        </w:rPr>
      </w:lvl>
    </w:lvlOverride>
  </w:num>
  <w:num w:numId="46">
    <w:abstractNumId w:val="8"/>
  </w:num>
  <w:num w:numId="47">
    <w:abstractNumId w:val="10"/>
  </w:num>
  <w:num w:numId="48">
    <w:abstractNumId w:val="10"/>
    <w:lvlOverride w:ilvl="0">
      <w:lvl w:ilvl="0">
        <w:numFmt w:val="decimal"/>
        <w:lvlText w:val="%1)"/>
        <w:lvlJc w:val="left"/>
        <w:pPr>
          <w:tabs>
            <w:tab w:val="num" w:pos="360"/>
          </w:tabs>
          <w:ind w:left="72"/>
        </w:pPr>
        <w:rPr>
          <w:rFonts w:ascii="Verdana" w:hAnsi="Verdana" w:cs="Verdana"/>
          <w:snapToGrid/>
          <w:spacing w:val="-3"/>
          <w:sz w:val="16"/>
          <w:szCs w:val="16"/>
        </w:rPr>
      </w:lvl>
    </w:lvlOverride>
  </w:num>
  <w:num w:numId="49">
    <w:abstractNumId w:val="0"/>
  </w:num>
  <w:num w:numId="50">
    <w:abstractNumId w:val="17"/>
  </w:num>
  <w:num w:numId="51">
    <w:abstractNumId w:val="6"/>
    <w:lvlOverride w:ilvl="0">
      <w:lvl w:ilvl="0">
        <w:numFmt w:val="bullet"/>
        <w:lvlText w:val="-"/>
        <w:lvlJc w:val="left"/>
        <w:pPr>
          <w:tabs>
            <w:tab w:val="num" w:pos="288"/>
          </w:tabs>
          <w:ind w:left="72"/>
        </w:pPr>
        <w:rPr>
          <w:rFonts w:ascii="Symbol" w:hAnsi="Symbol" w:cs="Symbol"/>
          <w:snapToGrid/>
          <w:sz w:val="16"/>
          <w:szCs w:val="16"/>
        </w:rPr>
      </w:lvl>
    </w:lvlOverride>
  </w:num>
  <w:num w:numId="52">
    <w:abstractNumId w:val="12"/>
  </w:num>
  <w:num w:numId="53">
    <w:abstractNumId w:val="5"/>
    <w:lvlOverride w:ilvl="0">
      <w:lvl w:ilvl="0">
        <w:numFmt w:val="bullet"/>
        <w:lvlText w:val="·"/>
        <w:lvlJc w:val="left"/>
        <w:pPr>
          <w:tabs>
            <w:tab w:val="num" w:pos="576"/>
          </w:tabs>
        </w:pPr>
        <w:rPr>
          <w:rFonts w:ascii="Symbol" w:hAnsi="Symbol" w:cs="Symbol"/>
          <w:snapToGrid/>
          <w:spacing w:val="16"/>
          <w:sz w:val="16"/>
          <w:szCs w:val="16"/>
        </w:rPr>
      </w:lvl>
    </w:lvlOverride>
  </w:num>
  <w:num w:numId="54">
    <w:abstractNumId w:val="1"/>
    <w:lvlOverride w:ilvl="0">
      <w:lvl w:ilvl="0">
        <w:numFmt w:val="bullet"/>
        <w:lvlText w:val="q"/>
        <w:lvlJc w:val="left"/>
        <w:pPr>
          <w:tabs>
            <w:tab w:val="num" w:pos="432"/>
          </w:tabs>
          <w:ind w:left="144"/>
        </w:pPr>
        <w:rPr>
          <w:rFonts w:ascii="Wingdings" w:hAnsi="Wingdings" w:cs="Wingdings"/>
          <w:snapToGrid/>
          <w:spacing w:val="7"/>
          <w:sz w:val="16"/>
          <w:szCs w:val="16"/>
        </w:rPr>
      </w:lvl>
    </w:lvlOverride>
  </w:num>
  <w:num w:numId="55">
    <w:abstractNumId w:val="5"/>
    <w:lvlOverride w:ilvl="0">
      <w:lvl w:ilvl="0">
        <w:numFmt w:val="bullet"/>
        <w:suff w:val="nothing"/>
        <w:lvlText w:val="·"/>
        <w:lvlJc w:val="left"/>
        <w:pPr>
          <w:tabs>
            <w:tab w:val="num" w:pos="5760"/>
          </w:tabs>
        </w:pPr>
        <w:rPr>
          <w:rFonts w:ascii="Symbol" w:hAnsi="Symbol" w:cs="Symbol"/>
          <w:b/>
          <w:bCs/>
          <w:snapToGrid/>
          <w:spacing w:val="-9"/>
          <w:sz w:val="17"/>
          <w:szCs w:val="17"/>
        </w:rPr>
      </w:lvl>
    </w:lvlOverride>
  </w:num>
  <w:num w:numId="56">
    <w:abstractNumId w:val="5"/>
    <w:lvlOverride w:ilvl="0">
      <w:lvl w:ilvl="0">
        <w:numFmt w:val="bullet"/>
        <w:lvlText w:val="·"/>
        <w:lvlJc w:val="left"/>
        <w:pPr>
          <w:tabs>
            <w:tab w:val="num" w:pos="216"/>
          </w:tabs>
          <w:ind w:left="72"/>
        </w:pPr>
        <w:rPr>
          <w:rFonts w:ascii="Symbol" w:hAnsi="Symbol" w:cs="Symbol"/>
          <w:snapToGrid/>
          <w:sz w:val="16"/>
          <w:szCs w:val="16"/>
        </w:rPr>
      </w:lvl>
    </w:lvlOverride>
  </w:num>
  <w:num w:numId="57">
    <w:abstractNumId w:val="18"/>
  </w:num>
  <w:num w:numId="58">
    <w:abstractNumId w:val="5"/>
    <w:lvlOverride w:ilvl="0">
      <w:lvl w:ilvl="0">
        <w:numFmt w:val="bullet"/>
        <w:lvlText w:val="·"/>
        <w:lvlJc w:val="left"/>
        <w:pPr>
          <w:tabs>
            <w:tab w:val="num" w:pos="288"/>
          </w:tabs>
          <w:ind w:firstLine="144"/>
        </w:pPr>
        <w:rPr>
          <w:rFonts w:ascii="Symbol" w:hAnsi="Symbol" w:cs="Symbol"/>
          <w:snapToGrid/>
          <w:spacing w:val="10"/>
          <w:sz w:val="16"/>
          <w:szCs w:val="16"/>
        </w:rPr>
      </w:lvl>
    </w:lvlOverride>
  </w:num>
  <w:num w:numId="59">
    <w:abstractNumId w:val="5"/>
    <w:lvlOverride w:ilvl="0">
      <w:lvl w:ilvl="0">
        <w:numFmt w:val="bullet"/>
        <w:suff w:val="nothing"/>
        <w:lvlText w:val="·"/>
        <w:lvlJc w:val="left"/>
        <w:pPr>
          <w:tabs>
            <w:tab w:val="num" w:pos="1368"/>
          </w:tabs>
          <w:ind w:left="2232" w:hanging="936"/>
        </w:pPr>
        <w:rPr>
          <w:rFonts w:ascii="Symbol" w:hAnsi="Symbol" w:cs="Symbol"/>
          <w:snapToGrid/>
          <w:sz w:val="16"/>
          <w:szCs w:val="16"/>
        </w:rPr>
      </w:lvl>
    </w:lvlOverride>
  </w:num>
  <w:num w:numId="60">
    <w:abstractNumId w:val="5"/>
    <w:lvlOverride w:ilvl="0">
      <w:lvl w:ilvl="0">
        <w:numFmt w:val="bullet"/>
        <w:lvlText w:val="·"/>
        <w:lvlJc w:val="left"/>
        <w:pPr>
          <w:tabs>
            <w:tab w:val="num" w:pos="1296"/>
          </w:tabs>
          <w:ind w:left="216"/>
        </w:pPr>
        <w:rPr>
          <w:rFonts w:ascii="Symbol" w:hAnsi="Symbol" w:cs="Symbol"/>
          <w:b/>
          <w:bCs/>
          <w:snapToGrid/>
          <w:color w:val="FFFFFF"/>
          <w:spacing w:val="2"/>
          <w:sz w:val="9"/>
          <w:szCs w:val="9"/>
        </w:rPr>
      </w:lvl>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doNotTrackMove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shapeLayoutLikeWW8/>
    <w:doNotUseHTMLParagraphAutoSpacing/>
    <w:applyBreakingRules/>
    <w:doNotWrapTextWithPunc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E3F73242-2921-4904-9FEA-8535F87F72AE}"/>
    <w:docVar w:name="dgnword-eventsink" w:val="858182832"/>
  </w:docVars>
  <w:rsids>
    <w:rsidRoot w:val="00B85EF1"/>
    <w:rsid w:val="00B85EF1"/>
    <w:rsid w:val="00EE5E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59"/>
    <o:shapelayout v:ext="edit">
      <o:idmap v:ext="edit" data="1"/>
    </o:shapelayout>
  </w:shapeDefaults>
  <w:decimalSymbol w:val="."/>
  <w:listSeparator w:val=";"/>
  <w14:docId w14:val="1D76FCA0"/>
  <w14:defaultImageDpi w14:val="0"/>
  <w15:docId w15:val="{6EB48FEF-828B-46BE-B9EE-98DDBED0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rPr>
      <w:rFonts w:ascii="Times New Roman" w:hAnsi="Times New Roman"/>
    </w:rPr>
  </w:style>
  <w:style w:type="character" w:default="1" w:styleId="Policepardfaut">
    <w:name w:val="Default Paragraph Font"/>
    <w:uiPriority w:val="9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etc.se" TargetMode="External"/><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hyperlink" Target="http://etc.et" TargetMode="External"/><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54637</Words>
  <Characters>300508</Characters>
  <Application>Microsoft Office Word</Application>
  <DocSecurity>0</DocSecurity>
  <Lines>2504</Lines>
  <Paragraphs>708</Paragraphs>
  <ScaleCrop>false</ScaleCrop>
  <Company/>
  <LinksUpToDate>false</LinksUpToDate>
  <CharactersWithSpaces>354437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Hugues Bazin</dc:creator>
  <cp:keywords/>
  <dc:description/>
  <cp:lastModifiedBy>Hugues Bazin</cp:lastModifiedBy>
  <cp:revision>2</cp:revision>
  <dcterms:created xsi:type="dcterms:W3CDTF">2020-05-04T15:34:00Z</dcterms:created>
  <dcterms:modified xsi:type="dcterms:W3CDTF">2020-05-04T15:34:00Z</dcterms:modified>
</cp:coreProperties>
</file>