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899B" w14:textId="625F9F75" w:rsidR="00F50899" w:rsidRDefault="00FC1817" w:rsidP="00FC1817">
      <w:pPr>
        <w:pStyle w:val="Titre"/>
      </w:pPr>
      <w:r w:rsidRPr="00FC1817">
        <w:t>Spike met le x</w:t>
      </w:r>
    </w:p>
    <w:p w14:paraId="3CE53A3E" w14:textId="7958AB05" w:rsidR="00FC1817" w:rsidRDefault="00FC1817" w:rsidP="00FC1817">
      <w:r>
        <w:t xml:space="preserve">Sixième film du caustique réalisateur Spike </w:t>
      </w:r>
      <w:r>
        <w:t>Lee,</w:t>
      </w:r>
      <w:r>
        <w:t xml:space="preserve"> "Malcolm X" représente une entreprise lourde à gérer, tant du point de vue du symbole que de la complexité du personnage mis en scène. C'est la première fois que Lee travaille sur un film dont le scénario ne soit pas une fiction tirée de son imagination.</w:t>
      </w:r>
      <w:r>
        <w:tab/>
      </w:r>
    </w:p>
    <w:p w14:paraId="304AE579" w14:textId="59A5CEAF" w:rsidR="00FC1817" w:rsidRDefault="00FC1817" w:rsidP="00FC1817">
      <w:r>
        <w:t>C'est à partir</w:t>
      </w:r>
      <w:r>
        <w:t xml:space="preserve"> </w:t>
      </w:r>
      <w:r>
        <w:t>de l'autobiographie de Malcolm X écrite en 1964 par Alex Haley (auteur de "Racines, la saga d'une famille afro-américaine"), adaptée par l'écrivain James Baldwin et revue dans son dernier tiers par le scénariste-dramaturge Arnold Perl, que s'articule lé film.</w:t>
      </w:r>
    </w:p>
    <w:p w14:paraId="44521B90" w14:textId="4102BE83" w:rsidR="00FC1817" w:rsidRDefault="00FC1817" w:rsidP="00FC1817">
      <w:r>
        <w:t xml:space="preserve">Plusieurs réalisateurs blancs </w:t>
      </w:r>
      <w:r>
        <w:t>pressentis</w:t>
      </w:r>
      <w:r>
        <w:t xml:space="preserve"> par Hollywood ont déjà dû renoncer à ce projet malgré le </w:t>
      </w:r>
      <w:r>
        <w:t>recours</w:t>
      </w:r>
      <w:r>
        <w:t xml:space="preserve"> à cinq scénaristes différents : Calder</w:t>
      </w:r>
      <w:r>
        <w:t xml:space="preserve"> </w:t>
      </w:r>
      <w:proofErr w:type="spellStart"/>
      <w:r>
        <w:t>Willigham</w:t>
      </w:r>
      <w:proofErr w:type="spellEnd"/>
      <w:r>
        <w:t xml:space="preserve"> (collabor</w:t>
      </w:r>
      <w:r>
        <w:t>at</w:t>
      </w:r>
      <w:r>
        <w:t>eur</w:t>
      </w:r>
      <w:r>
        <w:t xml:space="preserve"> </w:t>
      </w:r>
      <w:r>
        <w:t xml:space="preserve">de Kubrick), Joseph Walker Mamet (pour Sidney Lumet), David Bradley et Charles Fuller pour Norman Jewison. Ce dernier abandonnera le projet face à un Spike Lee </w:t>
      </w:r>
      <w:r>
        <w:t>talentueux</w:t>
      </w:r>
      <w:r>
        <w:t xml:space="preserve"> et entreprenant. Cette </w:t>
      </w:r>
      <w:r>
        <w:t>détermination</w:t>
      </w:r>
      <w:r>
        <w:t xml:space="preserve"> trouvera son écho dans les potins des journaux américains avides de rapporter les 1 000 </w:t>
      </w:r>
      <w:r>
        <w:t>détails</w:t>
      </w:r>
      <w:r>
        <w:t xml:space="preserve"> croustillants de cette aventure.</w:t>
      </w:r>
    </w:p>
    <w:p w14:paraId="1974B8BF" w14:textId="732850BD" w:rsidR="00FC1817" w:rsidRDefault="00FC1817" w:rsidP="00FC1817">
      <w:r>
        <w:t xml:space="preserve">La Warner n'accorde que 20 </w:t>
      </w:r>
      <w:r>
        <w:t>millions</w:t>
      </w:r>
      <w:r>
        <w:t xml:space="preserve"> de dollars. Largo International chargée de la distribution</w:t>
      </w:r>
      <w:r>
        <w:t xml:space="preserve"> </w:t>
      </w:r>
      <w:r>
        <w:t>à l'</w:t>
      </w:r>
      <w:r>
        <w:t>étranger</w:t>
      </w:r>
      <w:r>
        <w:t xml:space="preserve"> met, elle, 8 millions sur la table, alors que l'équipe de production Lee/Worth estime le coût du film à 40 millions. Finalement, Spike Lee renoncera </w:t>
      </w:r>
      <w:proofErr w:type="gramStart"/>
      <w:r>
        <w:t>au deux tiers</w:t>
      </w:r>
      <w:proofErr w:type="gramEnd"/>
      <w:r>
        <w:t xml:space="preserve"> de son salaire de départ ($5 millions) et fera appel à la générosité de </w:t>
      </w:r>
      <w:r>
        <w:t>célébrités</w:t>
      </w:r>
      <w:r>
        <w:t xml:space="preserve"> noires pour boucler le</w:t>
      </w:r>
      <w:r>
        <w:t xml:space="preserve"> dépassement</w:t>
      </w:r>
      <w:r>
        <w:t xml:space="preserve"> du budget : Bill </w:t>
      </w:r>
      <w:proofErr w:type="spellStart"/>
      <w:r>
        <w:t>Cosby</w:t>
      </w:r>
      <w:proofErr w:type="spellEnd"/>
      <w:r>
        <w:t xml:space="preserve">, </w:t>
      </w:r>
      <w:proofErr w:type="spellStart"/>
      <w:r>
        <w:t>Oprah</w:t>
      </w:r>
      <w:proofErr w:type="spellEnd"/>
      <w:r>
        <w:t xml:space="preserve"> Winfrey, Janet</w:t>
      </w:r>
      <w:r>
        <w:t xml:space="preserve"> </w:t>
      </w:r>
      <w:r>
        <w:t xml:space="preserve">Jackson, Prince, Tracy Chapman, Earvin "Magic" </w:t>
      </w:r>
      <w:proofErr w:type="spellStart"/>
      <w:r>
        <w:t>Johson</w:t>
      </w:r>
      <w:proofErr w:type="spellEnd"/>
      <w:r>
        <w:t>.</w:t>
      </w:r>
    </w:p>
    <w:p w14:paraId="2DE048D6" w14:textId="36DF58EB" w:rsidR="00FC1817" w:rsidRDefault="00FC1817" w:rsidP="00FC1817">
      <w:r>
        <w:t xml:space="preserve">Le film est émaillé de tensions et de pressions. Certaines venant </w:t>
      </w:r>
      <w:r>
        <w:t>parfois</w:t>
      </w:r>
      <w:r>
        <w:t xml:space="preserve"> de là où </w:t>
      </w:r>
      <w:proofErr w:type="gramStart"/>
      <w:r>
        <w:t>on l'attendait guère</w:t>
      </w:r>
      <w:proofErr w:type="gramEnd"/>
      <w:r>
        <w:t xml:space="preserve">. Ainsi l'écrivain-poète Africain-Américain </w:t>
      </w:r>
      <w:proofErr w:type="spellStart"/>
      <w:r>
        <w:t>Amiri</w:t>
      </w:r>
      <w:proofErr w:type="spellEnd"/>
      <w:r>
        <w:t xml:space="preserve"> Baraka de son nom d'emprunt Américain </w:t>
      </w:r>
      <w:proofErr w:type="spellStart"/>
      <w:r>
        <w:t>Leroi</w:t>
      </w:r>
      <w:proofErr w:type="spellEnd"/>
      <w:r>
        <w:t xml:space="preserve"> Jones dit : "Spike Lee est un petit </w:t>
      </w:r>
      <w:r>
        <w:t>bourgeois</w:t>
      </w:r>
      <w:r>
        <w:t xml:space="preserve">". Conséquence il ne peut </w:t>
      </w:r>
      <w:r>
        <w:t>faire</w:t>
      </w:r>
      <w:r>
        <w:t xml:space="preserve"> passer les messages de Malcolm X. Même son de cloche chez Kwame Touré alias </w:t>
      </w:r>
      <w:proofErr w:type="spellStart"/>
      <w:r>
        <w:t>Stockely</w:t>
      </w:r>
      <w:proofErr w:type="spellEnd"/>
      <w:r>
        <w:t xml:space="preserve"> Carmichael ex-Président de la S.N.C.C. (Comité de coordination des </w:t>
      </w:r>
      <w:r>
        <w:t>Étudiants</w:t>
      </w:r>
      <w:r>
        <w:t xml:space="preserve"> Non Violents) dont en 1961 le mot d'ordre était : "</w:t>
      </w:r>
      <w:r>
        <w:t>Pouvoir</w:t>
      </w:r>
      <w:r>
        <w:t xml:space="preserve"> pour le peuple noir" puis en </w:t>
      </w:r>
      <w:proofErr w:type="gramStart"/>
      <w:r>
        <w:t>1966:</w:t>
      </w:r>
      <w:proofErr w:type="gramEnd"/>
      <w:r>
        <w:t xml:space="preserve"> "Black power"(1). Cet ancien Premier Ministre du "Black Panther Party of Self-</w:t>
      </w:r>
      <w:r>
        <w:t>défense</w:t>
      </w:r>
      <w:r>
        <w:t xml:space="preserve">" déclare par exemple dans le magazine "Jeune Afrique" "Spike Lee est incapable de faire un film sur Malcolm X. Il peut, en revanche, faire un bon film sur Malcolm Little, sur la vie </w:t>
      </w:r>
      <w:r>
        <w:t>sexuelle</w:t>
      </w:r>
      <w:r>
        <w:t xml:space="preserve"> de celui-ci, sur ses crimes, en somme surtout ce qui est vulgaire, mais jamais -je le répète- il ne peut faire un film sur Malcolm X". Pour lui, "seul un révolutionnaire Africain peut filmer Malcolm X" (2). Il vit depuis 1969 en Guinée.</w:t>
      </w:r>
    </w:p>
    <w:p w14:paraId="56DC9EE3" w14:textId="35FAD80D" w:rsidR="00FC1817" w:rsidRDefault="00FC1817" w:rsidP="00FC1817">
      <w:r>
        <w:t xml:space="preserve">On comprendra cette controverse dans la mesure où la complexité de la vie de Malcolm X encourage chacun à s'approprier la période qui l'intéresse. D'où la difficulté pour n'importe quel réalisateur de </w:t>
      </w:r>
      <w:r>
        <w:t>proposer</w:t>
      </w:r>
      <w:r>
        <w:t xml:space="preserve"> un film qui satisfasse les </w:t>
      </w:r>
      <w:r>
        <w:t>innombrables</w:t>
      </w:r>
      <w:r>
        <w:t xml:space="preserve"> exigences.</w:t>
      </w:r>
    </w:p>
    <w:p w14:paraId="68C8595B" w14:textId="5C2373F7" w:rsidR="00FC1817" w:rsidRDefault="00FC1817" w:rsidP="00FC1817">
      <w:proofErr w:type="spellStart"/>
      <w:r>
        <w:t>Au delà</w:t>
      </w:r>
      <w:proofErr w:type="spellEnd"/>
      <w:r>
        <w:t xml:space="preserve"> de l'</w:t>
      </w:r>
      <w:r>
        <w:t>intérêt</w:t>
      </w:r>
      <w:r>
        <w:t xml:space="preserve"> historique médiatique à la fois suscité et </w:t>
      </w:r>
      <w:r>
        <w:t>orchestré</w:t>
      </w:r>
      <w:r>
        <w:t xml:space="preserve"> par Spike Lee, le résultat commercial est positif : 14,5 </w:t>
      </w:r>
      <w:r>
        <w:t>millions</w:t>
      </w:r>
      <w:r>
        <w:t xml:space="preserve"> sont engrangés/gagnés </w:t>
      </w:r>
      <w:r>
        <w:t>durant</w:t>
      </w:r>
      <w:r>
        <w:t xml:space="preserve"> la première semaine d'</w:t>
      </w:r>
      <w:r>
        <w:t>exploitation</w:t>
      </w:r>
      <w:r>
        <w:t xml:space="preserve">. Le public américain fait </w:t>
      </w:r>
      <w:r>
        <w:t>montre</w:t>
      </w:r>
      <w:r>
        <w:t xml:space="preserve"> de son </w:t>
      </w:r>
      <w:r>
        <w:t>intérêt</w:t>
      </w:r>
      <w:r>
        <w:t xml:space="preserve"> pour une de ses figures nationales après "Dracula" et "Maman j'ai raté l'avion n° 2".</w:t>
      </w:r>
    </w:p>
    <w:p w14:paraId="6918F1AA" w14:textId="3476BEF4" w:rsidR="00FC1817" w:rsidRDefault="00FC1817" w:rsidP="00FC1817">
      <w:r>
        <w:t>Exploitation encore de la part des grands médias français sur le dos du réalisateur noir et d'une vague "black" (mystification /</w:t>
      </w:r>
      <w:proofErr w:type="spellStart"/>
      <w:r>
        <w:t>idolatration</w:t>
      </w:r>
      <w:proofErr w:type="spellEnd"/>
      <w:r>
        <w:t xml:space="preserve"> / </w:t>
      </w:r>
      <w:r>
        <w:t>intérêt</w:t>
      </w:r>
      <w:r>
        <w:t xml:space="preserve"> démesuré pour tout ce qui</w:t>
      </w:r>
    </w:p>
    <w:p w14:paraId="6A818A19" w14:textId="70007FFE" w:rsidR="00FC1817" w:rsidRDefault="00FC1817" w:rsidP="00FC1817">
      <w:proofErr w:type="gramStart"/>
      <w:r>
        <w:t>fait</w:t>
      </w:r>
      <w:proofErr w:type="gramEnd"/>
      <w:r>
        <w:t xml:space="preserve"> référence aux noirs </w:t>
      </w:r>
      <w:r>
        <w:t xml:space="preserve">d’Amérique </w:t>
      </w:r>
      <w:r>
        <w:t xml:space="preserve">et à leur société), dont les Etats-Unis et une partie de l'Europe </w:t>
      </w:r>
      <w:r>
        <w:t>semblent</w:t>
      </w:r>
      <w:r>
        <w:t xml:space="preserve"> curieusement se délecter</w:t>
      </w:r>
      <w:r>
        <w:t xml:space="preserve"> depuis</w:t>
      </w:r>
      <w:r>
        <w:t xml:space="preserve"> l'avènement/la portée aux nues médiatique de la culture </w:t>
      </w:r>
      <w:r>
        <w:lastRenderedPageBreak/>
        <w:t xml:space="preserve">hip-hop. Bizarre, vous </w:t>
      </w:r>
      <w:proofErr w:type="spellStart"/>
      <w:r>
        <w:t>avec</w:t>
      </w:r>
      <w:proofErr w:type="spellEnd"/>
      <w:r>
        <w:t xml:space="preserve"> dit bizarre ? Quand "l'élite journalistique </w:t>
      </w:r>
      <w:r>
        <w:t>contrôle</w:t>
      </w:r>
      <w:r>
        <w:t xml:space="preserve"> la diffusion des messages sur l'espace public on l'appelle "médiacratie" (3).</w:t>
      </w:r>
    </w:p>
    <w:p w14:paraId="546390F5" w14:textId="63A5306B" w:rsidR="00FC1817" w:rsidRDefault="00FC1817" w:rsidP="00FC1817">
      <w:r>
        <w:t xml:space="preserve">Nous savons que Spike Lee est proche des </w:t>
      </w:r>
      <w:proofErr w:type="spellStart"/>
      <w:r>
        <w:t>rappers</w:t>
      </w:r>
      <w:proofErr w:type="spellEnd"/>
      <w:r>
        <w:t xml:space="preserve">. Notamment ceux du groupe Public </w:t>
      </w:r>
      <w:proofErr w:type="spellStart"/>
      <w:r>
        <w:t>Enemy</w:t>
      </w:r>
      <w:proofErr w:type="spellEnd"/>
      <w:r>
        <w:t xml:space="preserve"> dont il a employé la musique pour le générique de son film "Do The Right</w:t>
      </w:r>
      <w:r>
        <w:t xml:space="preserve"> </w:t>
      </w:r>
      <w:proofErr w:type="spellStart"/>
      <w:r>
        <w:t>Thing</w:t>
      </w:r>
      <w:proofErr w:type="spellEnd"/>
      <w:r>
        <w:t>" et tourné le clip "</w:t>
      </w:r>
      <w:proofErr w:type="spellStart"/>
      <w:r>
        <w:t>Fight</w:t>
      </w:r>
      <w:proofErr w:type="spellEnd"/>
      <w:r>
        <w:t xml:space="preserve"> The Power". Lors de leur premier grand concert au Zénith en 198**, ce groupe a été présenté par la presse française comme un groupe extrémiste, anti-black et </w:t>
      </w:r>
      <w:r>
        <w:t>antisémite</w:t>
      </w:r>
      <w:r>
        <w:t xml:space="preserve">. </w:t>
      </w:r>
      <w:proofErr w:type="spellStart"/>
      <w:r>
        <w:t>A</w:t>
      </w:r>
      <w:proofErr w:type="spellEnd"/>
      <w:r>
        <w:t xml:space="preserve"> </w:t>
      </w:r>
      <w:r>
        <w:t>propos</w:t>
      </w:r>
      <w:r>
        <w:t xml:space="preserve"> de ce film, Spike Lee "bénéficiera" du même traitement de la part de ces mêmes médias français et américains, "travaillant" à le discréditer aux yeux du public en diffusant des "infos" visant à modeler son état d'esprit. Plusieurs magazines français mobiliseront des équipes de journalistes pour traiter le film de M Lee</w:t>
      </w:r>
      <w:proofErr w:type="gramStart"/>
      <w:r>
        <w:t>...(</w:t>
      </w:r>
      <w:proofErr w:type="gramEnd"/>
      <w:r>
        <w:t>4).</w:t>
      </w:r>
    </w:p>
    <w:p w14:paraId="0ABCDB4D" w14:textId="5A8C4137" w:rsidR="00FC1817" w:rsidRDefault="00FC1817" w:rsidP="00FC1817">
      <w:r>
        <w:t xml:space="preserve">Malcolm X disait de la presse : Si vous n'y prenez pas garde, les journaux vous feront haïr les </w:t>
      </w:r>
      <w:r>
        <w:t>opprimés</w:t>
      </w:r>
      <w:r>
        <w:t xml:space="preserve"> et aimer les oppresseurs" (5). A l'allure où vont les choses, un débat sur la déontologie dans la presse s'avère </w:t>
      </w:r>
      <w:proofErr w:type="gramStart"/>
      <w:r>
        <w:t>peut être</w:t>
      </w:r>
      <w:proofErr w:type="gramEnd"/>
      <w:r>
        <w:t xml:space="preserve"> nécessaire. Comme l'a dit Y. </w:t>
      </w:r>
      <w:proofErr w:type="spellStart"/>
      <w:r>
        <w:t>Roucaute</w:t>
      </w:r>
      <w:proofErr w:type="spellEnd"/>
      <w:r>
        <w:t xml:space="preserve"> : La "logique" journalistique du </w:t>
      </w:r>
      <w:r>
        <w:t>reportage</w:t>
      </w:r>
      <w:r>
        <w:t xml:space="preserve"> ne ramène donc pas nécessairement du savoir. Mais tandis que le bavardage du </w:t>
      </w:r>
      <w:r>
        <w:t xml:space="preserve">commentateur </w:t>
      </w:r>
      <w:r>
        <w:t>vise surtout à dissimuler</w:t>
      </w:r>
      <w:r>
        <w:t xml:space="preserve"> </w:t>
      </w:r>
      <w:r>
        <w:t>son incompétence, le reportage positiviste tend, par son pseudo-rapport au fait, à "simuler le vraisemblable" (6).</w:t>
      </w:r>
    </w:p>
    <w:p w14:paraId="0A35D9B7" w14:textId="37901158" w:rsidR="00FC1817" w:rsidRDefault="00FC1817" w:rsidP="00FC1817">
      <w:r>
        <w:t>Signalons tout de même l'</w:t>
      </w:r>
      <w:r>
        <w:t>intérêt</w:t>
      </w:r>
      <w:r>
        <w:t xml:space="preserve"> que ce film suscite auprès de la communauté noire, qui, à en </w:t>
      </w:r>
      <w:proofErr w:type="spellStart"/>
      <w:r>
        <w:t>jugé</w:t>
      </w:r>
      <w:proofErr w:type="spellEnd"/>
      <w:r>
        <w:t xml:space="preserve"> par les travaux effectués par de nombreux chercheurs, serait en train de se réapproprier et réhabiliter son histoire. Med Hondo (cinéaste mauritanien) a vu son film "</w:t>
      </w:r>
      <w:proofErr w:type="spellStart"/>
      <w:r>
        <w:t>Saraouina</w:t>
      </w:r>
      <w:proofErr w:type="spellEnd"/>
      <w:r>
        <w:t xml:space="preserve">" retraçant l'épopée coloniale en Afrique, censuré, lors de sa sortie en 1986 pour enfin se voir accorder un visa favorable en 1992. Sur ce film la grande presse est restée </w:t>
      </w:r>
      <w:r>
        <w:t>silencieuse</w:t>
      </w:r>
      <w:r>
        <w:t>... (cette fresque magnifique n'est projetée que dans une salle parisienne "Image d'ailleurs").</w:t>
      </w:r>
    </w:p>
    <w:p w14:paraId="09752652" w14:textId="0A8B7FB6" w:rsidR="00FC1817" w:rsidRDefault="00FC1817" w:rsidP="00FC1817">
      <w:r>
        <w:t>La sous représentativité des Africains-Français ou Africains dans les médias où leur</w:t>
      </w:r>
      <w:r>
        <w:t xml:space="preserve"> </w:t>
      </w:r>
      <w:proofErr w:type="gramStart"/>
      <w:r>
        <w:t>quasi inexistence</w:t>
      </w:r>
      <w:proofErr w:type="gramEnd"/>
      <w:r>
        <w:t xml:space="preserve"> en tant que groupe homogène pouvant donner son point de vue constitue dramatiquement un réel handicap. Or, le fait de penser qu'il n'y a pas de problème noir dans ce pays n'en élude ni l'</w:t>
      </w:r>
      <w:proofErr w:type="spellStart"/>
      <w:r>
        <w:t>existen¬ce</w:t>
      </w:r>
      <w:proofErr w:type="spellEnd"/>
      <w:r>
        <w:t xml:space="preserve"> ni le débat. On traite à profusion des problèmes de </w:t>
      </w:r>
      <w:proofErr w:type="spellStart"/>
      <w:r>
        <w:t>l"'Afro-Américain</w:t>
      </w:r>
      <w:proofErr w:type="spellEnd"/>
      <w:r>
        <w:t>" mais qu'en est-il ici ?</w:t>
      </w:r>
      <w:r>
        <w:t xml:space="preserve"> </w:t>
      </w:r>
      <w:proofErr w:type="gramStart"/>
      <w:r>
        <w:t>Certains</w:t>
      </w:r>
      <w:proofErr w:type="gramEnd"/>
      <w:r>
        <w:t xml:space="preserve"> </w:t>
      </w:r>
      <w:proofErr w:type="spellStart"/>
      <w:r>
        <w:t>rappers</w:t>
      </w:r>
      <w:proofErr w:type="spellEnd"/>
      <w:r>
        <w:t xml:space="preserve"> Africain-Français se sont vu proposer de "métisser" leur groupe pour mieux passer dans le milieu du show-biz. Avant de prétendre donner</w:t>
      </w:r>
      <w:r>
        <w:t xml:space="preserve"> </w:t>
      </w:r>
      <w:r>
        <w:t>des leçons au grand frère Charly qui doit encore faire du chemin ?</w:t>
      </w:r>
    </w:p>
    <w:p w14:paraId="3F8085BC" w14:textId="179742F8" w:rsidR="00FC1817" w:rsidRDefault="00FC1817" w:rsidP="00FC1817">
      <w:r w:rsidRPr="00FC1817">
        <w:t>Damien MABIALA</w:t>
      </w:r>
    </w:p>
    <w:p w14:paraId="33FE3321" w14:textId="58072B5E" w:rsidR="00FC1817" w:rsidRDefault="00FC1817" w:rsidP="00FC1817">
      <w:pPr>
        <w:pStyle w:val="Paragraphedeliste"/>
        <w:numPr>
          <w:ilvl w:val="0"/>
          <w:numId w:val="2"/>
        </w:numPr>
      </w:pPr>
      <w:r>
        <w:t xml:space="preserve">James Forman : "La libération viendra d'une chose Noire", Ed. François </w:t>
      </w:r>
      <w:proofErr w:type="spellStart"/>
      <w:r>
        <w:t>Maspéro</w:t>
      </w:r>
      <w:proofErr w:type="spellEnd"/>
      <w:r>
        <w:t>, 1986, p. 142.</w:t>
      </w:r>
    </w:p>
    <w:p w14:paraId="39FC3A07" w14:textId="6EC493A7" w:rsidR="00FC1817" w:rsidRDefault="00FC1817" w:rsidP="00FC1817">
      <w:pPr>
        <w:pStyle w:val="Paragraphedeliste"/>
        <w:numPr>
          <w:ilvl w:val="0"/>
          <w:numId w:val="2"/>
        </w:numPr>
      </w:pPr>
      <w:r>
        <w:t>Jeune Afrique du 7 au 13 janvier 1993.</w:t>
      </w:r>
    </w:p>
    <w:p w14:paraId="1C4AEB7F" w14:textId="48DAD47F" w:rsidR="00FC1817" w:rsidRDefault="00FC1817" w:rsidP="00FC1817">
      <w:pPr>
        <w:pStyle w:val="Paragraphedeliste"/>
        <w:numPr>
          <w:ilvl w:val="0"/>
          <w:numId w:val="2"/>
        </w:numPr>
      </w:pPr>
      <w:r>
        <w:t xml:space="preserve">Yves </w:t>
      </w:r>
      <w:proofErr w:type="spellStart"/>
      <w:r>
        <w:t>Roucaute</w:t>
      </w:r>
      <w:proofErr w:type="spellEnd"/>
      <w:r>
        <w:t xml:space="preserve">, "Splendeur et misères des journalistes", Ed. </w:t>
      </w:r>
      <w:proofErr w:type="spellStart"/>
      <w:r>
        <w:t>Calmann-Levy</w:t>
      </w:r>
      <w:proofErr w:type="spellEnd"/>
      <w:r>
        <w:t>, 1991, p. 15.</w:t>
      </w:r>
    </w:p>
    <w:p w14:paraId="01392F86" w14:textId="0B3A6921" w:rsidR="00FC1817" w:rsidRDefault="00FC1817" w:rsidP="00FC1817">
      <w:pPr>
        <w:pStyle w:val="Paragraphedeliste"/>
        <w:numPr>
          <w:ilvl w:val="0"/>
          <w:numId w:val="2"/>
        </w:numPr>
      </w:pPr>
      <w:r>
        <w:t>Libération du 18 novembre 1992 - Actuel janvier 1993 - Revue du cinéma janvier 1993.</w:t>
      </w:r>
    </w:p>
    <w:p w14:paraId="09E0C6A1" w14:textId="225794FA" w:rsidR="00FC1817" w:rsidRDefault="00FC1817" w:rsidP="00FC1817">
      <w:pPr>
        <w:pStyle w:val="Paragraphedeliste"/>
        <w:numPr>
          <w:ilvl w:val="0"/>
          <w:numId w:val="2"/>
        </w:numPr>
      </w:pPr>
      <w:r>
        <w:t xml:space="preserve">Malcolm X "le pouvoir noir", Ed. F. </w:t>
      </w:r>
      <w:proofErr w:type="spellStart"/>
      <w:r>
        <w:t>Maspéro</w:t>
      </w:r>
      <w:proofErr w:type="spellEnd"/>
      <w:r>
        <w:t xml:space="preserve"> 1966, p. 132.</w:t>
      </w:r>
    </w:p>
    <w:p w14:paraId="20F0D0FA" w14:textId="628DB3C5" w:rsidR="00FC1817" w:rsidRDefault="00FC1817" w:rsidP="00FC1817">
      <w:pPr>
        <w:pStyle w:val="Paragraphedeliste"/>
        <w:numPr>
          <w:ilvl w:val="0"/>
          <w:numId w:val="2"/>
        </w:numPr>
      </w:pPr>
      <w:r>
        <w:t xml:space="preserve">Yves </w:t>
      </w:r>
      <w:proofErr w:type="spellStart"/>
      <w:r>
        <w:t>Roucaute</w:t>
      </w:r>
      <w:proofErr w:type="spellEnd"/>
      <w:r>
        <w:t>, op, cité p. 314.</w:t>
      </w:r>
    </w:p>
    <w:sectPr w:rsidR="00FC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7233"/>
    <w:multiLevelType w:val="hybridMultilevel"/>
    <w:tmpl w:val="31DC1D34"/>
    <w:lvl w:ilvl="0" w:tplc="E5C09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A92848"/>
    <w:multiLevelType w:val="hybridMultilevel"/>
    <w:tmpl w:val="1452F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17"/>
    <w:rsid w:val="0008240D"/>
    <w:rsid w:val="002732C7"/>
    <w:rsid w:val="0046000A"/>
    <w:rsid w:val="007A4186"/>
    <w:rsid w:val="008A4E5B"/>
    <w:rsid w:val="00AE4156"/>
    <w:rsid w:val="00BA5AC4"/>
    <w:rsid w:val="00C50BAA"/>
    <w:rsid w:val="00F50899"/>
    <w:rsid w:val="00FC1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152C"/>
  <w15:chartTrackingRefBased/>
  <w15:docId w15:val="{F331F294-D120-46C7-80BF-73F698E5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817"/>
    <w:pPr>
      <w:ind w:left="720"/>
      <w:contextualSpacing/>
    </w:pPr>
  </w:style>
  <w:style w:type="paragraph" w:styleId="Titre">
    <w:name w:val="Title"/>
    <w:basedOn w:val="Normal"/>
    <w:next w:val="Normal"/>
    <w:link w:val="TitreCar"/>
    <w:uiPriority w:val="10"/>
    <w:qFormat/>
    <w:rsid w:val="00FC1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C18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1013</Words>
  <Characters>5576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2020-07-06T17:40:00Z</dcterms:created>
  <dcterms:modified xsi:type="dcterms:W3CDTF">2020-07-06T17:51:00Z</dcterms:modified>
</cp:coreProperties>
</file>